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07F" w:rsidRDefault="00EF4D51">
      <w:r>
        <w:t xml:space="preserve">Country Insurance </w:t>
      </w:r>
    </w:p>
    <w:p w:rsidR="00EF4D51" w:rsidRDefault="00EF4D51">
      <w:r>
        <w:t>262.785.0605</w:t>
      </w:r>
    </w:p>
    <w:p w:rsidR="00EF4D51" w:rsidRDefault="00EF4D51">
      <w:r>
        <w:t>Cliam number 177-0005646</w:t>
      </w:r>
    </w:p>
    <w:p w:rsidR="00EF4D51" w:rsidRDefault="00EF4D51"/>
    <w:sectPr w:rsidR="00EF4D51" w:rsidSect="00631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F4D51"/>
    <w:rsid w:val="0063107F"/>
    <w:rsid w:val="00945707"/>
    <w:rsid w:val="00EF4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0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trstech</dc:creator>
  <cp:lastModifiedBy>trstech</cp:lastModifiedBy>
  <cp:revision>2</cp:revision>
  <dcterms:created xsi:type="dcterms:W3CDTF">2010-04-07T07:57:00Z</dcterms:created>
  <dcterms:modified xsi:type="dcterms:W3CDTF">2010-04-07T07:57:00Z</dcterms:modified>
</cp:coreProperties>
</file>