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A1FCD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17307">
        <w:rPr>
          <w:b/>
          <w:u w:val="single"/>
          <w:lang w:eastAsia="zh-CN"/>
        </w:rPr>
        <w:t xml:space="preserve">LISTA COM </w:t>
      </w:r>
      <w:r w:rsidR="00721F4F">
        <w:rPr>
          <w:b/>
          <w:u w:val="single"/>
          <w:lang w:eastAsia="zh-CN"/>
        </w:rPr>
        <w:t>GABARITO COMENTADO</w:t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1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="000E07C8" w:rsidRPr="008146F9">
        <w:rPr>
          <w:sz w:val="20"/>
          <w:szCs w:val="20"/>
          <w:lang w:eastAsia="pt-BR"/>
        </w:rPr>
        <w:t>Observe o plano cartesiano, no qual estão representadas as funções f e g:</w:t>
      </w:r>
    </w:p>
    <w:p w14:paraId="6622B10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EEEE54" w14:textId="77777777" w:rsidR="000E07C8" w:rsidRPr="00B3510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92A12D0" wp14:editId="2E205988">
            <wp:extent cx="2554029" cy="2513678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8" cy="251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9E59A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02A440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687F6A">
        <w:rPr>
          <w:sz w:val="20"/>
          <w:szCs w:val="20"/>
          <w:lang w:eastAsia="pt-BR"/>
        </w:rPr>
        <w:t>O ponto P de interseção entre os gráficos dessas funções possui abscissa w, cujo valor é:</w:t>
      </w:r>
      <w:r>
        <w:rPr>
          <w:sz w:val="20"/>
          <w:szCs w:val="20"/>
          <w:lang w:eastAsia="pt-BR"/>
        </w:rPr>
        <w:t xml:space="preserve"> </w:t>
      </w:r>
    </w:p>
    <w:p w14:paraId="5080766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B4F24">
        <w:rPr>
          <w:position w:val="-20"/>
          <w:sz w:val="20"/>
          <w:szCs w:val="20"/>
          <w:lang w:eastAsia="pt-BR"/>
        </w:rPr>
        <w:object w:dxaOrig="220" w:dyaOrig="540" w14:anchorId="2A177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27pt" o:ole="">
            <v:imagedata r:id="rId6" o:title=""/>
          </v:shape>
          <o:OLEObject Type="Embed" ProgID="Equation.DSMT4" ShapeID="_x0000_i1025" DrawAspect="Content" ObjectID="_1795129940" r:id="rId7"/>
        </w:object>
      </w:r>
      <w:r w:rsidRPr="000B4F2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4BB15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620A6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DF924D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1073">
        <w:rPr>
          <w:position w:val="-20"/>
          <w:sz w:val="20"/>
          <w:szCs w:val="20"/>
          <w:lang w:eastAsia="pt-BR"/>
        </w:rPr>
        <w:object w:dxaOrig="220" w:dyaOrig="540" w14:anchorId="6059C85B">
          <v:shape id="_x0000_i1026" type="#_x0000_t75" style="width:11.4pt;height:27pt" o:ole="">
            <v:imagedata r:id="rId8" o:title=""/>
          </v:shape>
          <o:OLEObject Type="Embed" ProgID="Equation.DSMT4" ShapeID="_x0000_i1026" DrawAspect="Content" ObjectID="_1795129941" r:id="rId9"/>
        </w:object>
      </w:r>
      <w:r w:rsidRPr="005C10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FC6E44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52C6E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1ED575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4EFD08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A57C50">
        <w:rPr>
          <w:sz w:val="20"/>
          <w:szCs w:val="20"/>
          <w:lang w:eastAsia="pt-BR"/>
        </w:rPr>
        <w:t>Seja a função g(x) do 1º grau, sabemos que g(1) = 2 e que g(−1) = −4. Determine o valor de g(0)</w:t>
      </w:r>
      <w:r w:rsidR="001C6E60">
        <w:rPr>
          <w:sz w:val="20"/>
          <w:szCs w:val="20"/>
          <w:lang w:eastAsia="pt-BR"/>
        </w:rPr>
        <w:t>:</w:t>
      </w:r>
    </w:p>
    <w:p w14:paraId="0F1FC1E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7C50">
        <w:rPr>
          <w:sz w:val="20"/>
          <w:szCs w:val="20"/>
          <w:lang w:eastAsia="pt-BR"/>
        </w:rPr>
        <w:t>−2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5DB1B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7C50">
        <w:rPr>
          <w:sz w:val="20"/>
          <w:szCs w:val="20"/>
          <w:lang w:eastAsia="pt-BR"/>
        </w:rPr>
        <w:t>−1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577F00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7C50">
        <w:rPr>
          <w:sz w:val="20"/>
          <w:szCs w:val="20"/>
          <w:lang w:eastAsia="pt-BR"/>
        </w:rPr>
        <w:t>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3F427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7C50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E66D0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57C50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0F0B707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DAA3E2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8C2343">
        <w:rPr>
          <w:sz w:val="20"/>
          <w:szCs w:val="20"/>
          <w:lang w:eastAsia="pt-BR"/>
        </w:rPr>
        <w:t>O gerente de uma padaria observou que o gráfico da relação entre a quantidade de fatias de bolo de chocolate vendidas por dia e o preço cobrado por cada uma delas era uma reta. Ele notou que quando cobrava R$ 6,00 por fatia eram vendidas 55 fatias e quando cobrava R$ 8,00 por fatia eram vendidas apenas 25. Certo dia, ele resolveu fazer uma promoção, vendendo cada fatia por R$ 5,00. A quantidade de fatias de bolo de chocolate vendidas naquele dia foi de</w:t>
      </w:r>
      <w:r w:rsidR="001C6E60">
        <w:rPr>
          <w:sz w:val="20"/>
          <w:szCs w:val="20"/>
          <w:lang w:eastAsia="pt-BR"/>
        </w:rPr>
        <w:t>:</w:t>
      </w:r>
    </w:p>
    <w:p w14:paraId="771FBB0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C2343">
        <w:rPr>
          <w:sz w:val="20"/>
          <w:szCs w:val="20"/>
          <w:lang w:eastAsia="pt-BR"/>
        </w:rPr>
        <w:t>70.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757FFB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2343">
        <w:rPr>
          <w:sz w:val="20"/>
          <w:szCs w:val="20"/>
          <w:lang w:eastAsia="pt-BR"/>
        </w:rPr>
        <w:t>75.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5F9AF7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2343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CDA44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2343">
        <w:rPr>
          <w:sz w:val="20"/>
          <w:szCs w:val="20"/>
          <w:lang w:eastAsia="pt-BR"/>
        </w:rPr>
        <w:t>85.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A24F4A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C2343">
        <w:rPr>
          <w:sz w:val="20"/>
          <w:szCs w:val="20"/>
          <w:lang w:eastAsia="pt-BR"/>
        </w:rPr>
        <w:t>90.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CAFDB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752FA6" w14:textId="77777777" w:rsidR="000E07C8" w:rsidRPr="00BA07F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4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BA07F2">
        <w:rPr>
          <w:sz w:val="20"/>
          <w:szCs w:val="20"/>
          <w:lang w:eastAsia="pt-BR"/>
        </w:rPr>
        <w:t xml:space="preserve">Considere o sistema linear </w:t>
      </w:r>
      <w:r w:rsidRPr="00BA07F2">
        <w:rPr>
          <w:position w:val="-26"/>
          <w:sz w:val="20"/>
          <w:szCs w:val="20"/>
          <w:lang w:eastAsia="pt-BR"/>
        </w:rPr>
        <w:object w:dxaOrig="1100" w:dyaOrig="620" w14:anchorId="6F683ED2">
          <v:shape id="_x0000_i1027" type="#_x0000_t75" style="width:54.6pt;height:30.6pt" o:ole="">
            <v:imagedata r:id="rId10" o:title=""/>
          </v:shape>
          <o:OLEObject Type="Embed" ProgID="Equation.DSMT4" ShapeID="_x0000_i1027" DrawAspect="Content" ObjectID="_1795129942" r:id="rId11"/>
        </w:object>
      </w:r>
      <w:r w:rsidRPr="00BA07F2">
        <w:rPr>
          <w:sz w:val="20"/>
          <w:szCs w:val="20"/>
          <w:lang w:eastAsia="pt-BR"/>
        </w:rPr>
        <w:t xml:space="preserve"> Assinale a alternativa que representa graficamente esse sistema.</w:t>
      </w:r>
    </w:p>
    <w:p w14:paraId="0EB1D40A" w14:textId="77777777" w:rsidR="000E07C8" w:rsidRPr="00BA07F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495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05"/>
        <w:gridCol w:w="4452"/>
      </w:tblGrid>
      <w:tr w:rsidR="000E07C8" w:rsidRPr="00BA07F2" w14:paraId="39F412DA" w14:textId="77777777" w:rsidTr="000E07C8">
        <w:tc>
          <w:tcPr>
            <w:tcW w:w="505" w:type="dxa"/>
          </w:tcPr>
          <w:p w14:paraId="57204A37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a)</w:t>
            </w:r>
          </w:p>
        </w:tc>
        <w:tc>
          <w:tcPr>
            <w:tcW w:w="4452" w:type="dxa"/>
          </w:tcPr>
          <w:p w14:paraId="0CCBFDDE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noProof/>
                <w:sz w:val="20"/>
                <w:szCs w:val="20"/>
                <w:shd w:val="clear" w:color="auto" w:fill="FFFFFF"/>
                <w:lang w:eastAsia="pt-BR"/>
              </w:rPr>
              <w:drawing>
                <wp:inline distT="0" distB="0" distL="0" distR="0" wp14:anchorId="0D3EF07C" wp14:editId="429C71A1">
                  <wp:extent cx="2171700" cy="1464441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6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6F7FB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</w:p>
        </w:tc>
      </w:tr>
      <w:tr w:rsidR="000E07C8" w:rsidRPr="00BA07F2" w14:paraId="3F339618" w14:textId="77777777" w:rsidTr="000E07C8">
        <w:tc>
          <w:tcPr>
            <w:tcW w:w="505" w:type="dxa"/>
          </w:tcPr>
          <w:p w14:paraId="638417A6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b)</w:t>
            </w:r>
          </w:p>
        </w:tc>
        <w:tc>
          <w:tcPr>
            <w:tcW w:w="4452" w:type="dxa"/>
          </w:tcPr>
          <w:p w14:paraId="5D8C2F11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6C00A41" wp14:editId="10560E26">
                  <wp:extent cx="2190750" cy="1536043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3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6915D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71F3DE4D" w14:textId="77777777" w:rsidTr="000E07C8">
        <w:tc>
          <w:tcPr>
            <w:tcW w:w="505" w:type="dxa"/>
          </w:tcPr>
          <w:p w14:paraId="3911F37B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c)</w:t>
            </w:r>
          </w:p>
        </w:tc>
        <w:tc>
          <w:tcPr>
            <w:tcW w:w="4452" w:type="dxa"/>
          </w:tcPr>
          <w:p w14:paraId="00B68A95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0697390" wp14:editId="78833825">
                  <wp:extent cx="2209800" cy="1490133"/>
                  <wp:effectExtent l="1905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F21E2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1D035B76" w14:textId="77777777" w:rsidTr="000E07C8">
        <w:tc>
          <w:tcPr>
            <w:tcW w:w="505" w:type="dxa"/>
          </w:tcPr>
          <w:p w14:paraId="33A41773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d)</w:t>
            </w:r>
          </w:p>
        </w:tc>
        <w:tc>
          <w:tcPr>
            <w:tcW w:w="4452" w:type="dxa"/>
          </w:tcPr>
          <w:p w14:paraId="39246AC6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D0DE5AA" wp14:editId="79309F45">
                  <wp:extent cx="2228850" cy="1502979"/>
                  <wp:effectExtent l="1905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0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0F928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2107DC94" w14:textId="77777777" w:rsidTr="000E07C8">
        <w:tc>
          <w:tcPr>
            <w:tcW w:w="505" w:type="dxa"/>
          </w:tcPr>
          <w:p w14:paraId="24D86EDF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lastRenderedPageBreak/>
              <w:t>e)</w:t>
            </w:r>
          </w:p>
        </w:tc>
        <w:tc>
          <w:tcPr>
            <w:tcW w:w="4452" w:type="dxa"/>
          </w:tcPr>
          <w:p w14:paraId="1E2232E9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95B0536" wp14:editId="13E3DF3B">
                  <wp:extent cx="2228850" cy="1471386"/>
                  <wp:effectExtent l="19050" t="0" r="0" b="0"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01" cy="1477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5DBA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A07F2">
        <w:rPr>
          <w:sz w:val="20"/>
          <w:szCs w:val="20"/>
          <w:lang w:eastAsia="pt-BR"/>
        </w:rPr>
        <w:t xml:space="preserve"> </w:t>
      </w:r>
    </w:p>
    <w:p w14:paraId="06E77C5E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99AE38F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5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="000E07C8" w:rsidRPr="00FD46FE">
        <w:rPr>
          <w:sz w:val="20"/>
          <w:szCs w:val="20"/>
          <w:lang w:eastAsia="pt-BR"/>
        </w:rPr>
        <w:t>Considere o gráfico a seguir:</w:t>
      </w:r>
    </w:p>
    <w:p w14:paraId="4618D4BE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1A6572A" w14:textId="77777777" w:rsidR="000E07C8" w:rsidRPr="007909A7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7F7A284" wp14:editId="622271C0">
            <wp:extent cx="1267489" cy="1720566"/>
            <wp:effectExtent l="19050" t="0" r="8861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172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AAD71" w14:textId="77777777" w:rsidR="000E07C8" w:rsidRPr="00FD46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8C90F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D46FE">
        <w:rPr>
          <w:sz w:val="20"/>
          <w:szCs w:val="20"/>
          <w:lang w:eastAsia="pt-BR"/>
        </w:rPr>
        <w:t>A lei que melhor representa a função afim y = f(x) do gráfico é dada por:</w:t>
      </w:r>
      <w:r>
        <w:rPr>
          <w:sz w:val="20"/>
          <w:szCs w:val="20"/>
          <w:lang w:eastAsia="pt-BR"/>
        </w:rPr>
        <w:t xml:space="preserve"> </w:t>
      </w:r>
    </w:p>
    <w:p w14:paraId="13A1D6B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4x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B7819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4F3B73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C9147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12x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122343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3A749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598287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B3A68">
        <w:rPr>
          <w:sz w:val="20"/>
          <w:szCs w:val="20"/>
          <w:lang w:eastAsia="pt-BR"/>
        </w:rPr>
        <w:t>Considere as funções polinomiais do 1</w:t>
      </w:r>
      <w:r>
        <w:rPr>
          <w:sz w:val="20"/>
          <w:szCs w:val="20"/>
          <w:lang w:eastAsia="pt-BR"/>
        </w:rPr>
        <w:t>º</w:t>
      </w:r>
      <w:r w:rsidRPr="00AB3A68">
        <w:rPr>
          <w:sz w:val="20"/>
          <w:szCs w:val="20"/>
          <w:lang w:eastAsia="pt-BR"/>
        </w:rPr>
        <w:t xml:space="preserve"> grau f(x) = 2x + 3 e g(x) = </w:t>
      </w:r>
      <w:r>
        <w:rPr>
          <w:sz w:val="20"/>
          <w:szCs w:val="20"/>
          <w:lang w:eastAsia="pt-BR"/>
        </w:rPr>
        <w:t>–</w:t>
      </w:r>
      <w:r w:rsidRPr="00AB3A68">
        <w:rPr>
          <w:sz w:val="20"/>
          <w:szCs w:val="20"/>
          <w:lang w:eastAsia="pt-BR"/>
        </w:rPr>
        <w:t>x + 6. Sobre essas funções, afirma-se que</w:t>
      </w:r>
      <w:r w:rsidR="001C6E60">
        <w:rPr>
          <w:sz w:val="20"/>
          <w:szCs w:val="20"/>
          <w:lang w:eastAsia="pt-BR"/>
        </w:rPr>
        <w:t>:</w:t>
      </w:r>
    </w:p>
    <w:p w14:paraId="5956168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B3A68">
        <w:rPr>
          <w:sz w:val="20"/>
          <w:szCs w:val="20"/>
          <w:lang w:eastAsia="pt-BR"/>
        </w:rPr>
        <w:t>possuem pontos de máximo.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6AA3D8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B3A68">
        <w:rPr>
          <w:sz w:val="20"/>
          <w:szCs w:val="20"/>
          <w:lang w:eastAsia="pt-BR"/>
        </w:rPr>
        <w:t>são crescentes.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0889F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 xml:space="preserve">c) </w:t>
      </w:r>
      <w:r w:rsidRPr="00AB3A68">
        <w:rPr>
          <w:sz w:val="20"/>
          <w:szCs w:val="20"/>
          <w:lang w:eastAsia="pt-BR"/>
        </w:rPr>
        <w:t>possuem domínios diferentes.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A19B9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B3A68">
        <w:rPr>
          <w:sz w:val="20"/>
          <w:szCs w:val="20"/>
          <w:lang w:eastAsia="pt-BR"/>
        </w:rPr>
        <w:t>têm o ponto (1,5) em comum.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8DB38BD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A68">
        <w:rPr>
          <w:sz w:val="20"/>
          <w:szCs w:val="20"/>
          <w:lang w:eastAsia="pt-BR"/>
        </w:rPr>
        <w:t>suas representações gráficas não se intersectam.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1C83AC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9F4559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07058B">
        <w:rPr>
          <w:sz w:val="20"/>
          <w:szCs w:val="20"/>
          <w:lang w:eastAsia="pt-BR"/>
        </w:rPr>
        <w:t>A função</w:t>
      </w:r>
      <w:r w:rsidR="00633856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07058B">
        <w:rPr>
          <w:sz w:val="20"/>
          <w:szCs w:val="20"/>
          <w:lang w:eastAsia="pt-BR"/>
        </w:rPr>
        <w:t xml:space="preserve"> é uma função polinomial do 1° grau tal que f(2) = 0 e f(-3) = 2, conforme mostra o gráfico.</w:t>
      </w:r>
    </w:p>
    <w:p w14:paraId="3D8488A7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7B3FBE" w14:textId="77777777" w:rsidR="000E07C8" w:rsidRPr="00985B9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5E72BDBF" wp14:editId="72E630E9">
            <wp:extent cx="3764149" cy="1913860"/>
            <wp:effectExtent l="19050" t="0" r="7751" b="0"/>
            <wp:docPr id="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191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92408" w14:textId="77777777" w:rsidR="000E07C8" w:rsidRPr="0007058B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7F80FB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7058B">
        <w:rPr>
          <w:sz w:val="20"/>
          <w:szCs w:val="20"/>
          <w:lang w:eastAsia="pt-BR"/>
        </w:rPr>
        <w:t>A lei de formação da função f é</w:t>
      </w:r>
      <w:r w:rsidR="001C6E60">
        <w:rPr>
          <w:sz w:val="20"/>
          <w:szCs w:val="20"/>
          <w:lang w:eastAsia="pt-BR"/>
        </w:rPr>
        <w:t>:</w:t>
      </w:r>
    </w:p>
    <w:p w14:paraId="22808E6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03EF4366">
          <v:shape id="_x0000_i1028" type="#_x0000_t75" style="width:66.6pt;height:27.6pt" o:ole="">
            <v:imagedata r:id="rId19" o:title=""/>
          </v:shape>
          <o:OLEObject Type="Embed" ProgID="Equation.DSMT4" ShapeID="_x0000_i1028" DrawAspect="Content" ObjectID="_1795129943" r:id="rId2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8E460A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0CF95123">
          <v:shape id="_x0000_i1029" type="#_x0000_t75" style="width:63pt;height:15pt" o:ole="">
            <v:imagedata r:id="rId21" o:title=""/>
          </v:shape>
          <o:OLEObject Type="Embed" ProgID="Equation.DSMT4" ShapeID="_x0000_i1029" DrawAspect="Content" ObjectID="_1795129944" r:id="rId2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5CF94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53AA5E37">
          <v:shape id="_x0000_i1030" type="#_x0000_t75" style="width:63pt;height:15pt" o:ole="">
            <v:imagedata r:id="rId23" o:title=""/>
          </v:shape>
          <o:OLEObject Type="Embed" ProgID="Equation.DSMT4" ShapeID="_x0000_i1030" DrawAspect="Content" ObjectID="_1795129945" r:id="rId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D4EAE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49ED4E27">
          <v:shape id="_x0000_i1031" type="#_x0000_t75" style="width:66.6pt;height:27.6pt" o:ole="">
            <v:imagedata r:id="rId25" o:title=""/>
          </v:shape>
          <o:OLEObject Type="Embed" ProgID="Equation.DSMT4" ShapeID="_x0000_i1031" DrawAspect="Content" ObjectID="_1795129946" r:id="rId26"/>
        </w:object>
      </w:r>
      <w:r w:rsidRPr="000705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443361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7058B">
        <w:rPr>
          <w:position w:val="-22"/>
          <w:sz w:val="20"/>
          <w:szCs w:val="20"/>
          <w:lang w:eastAsia="pt-BR"/>
        </w:rPr>
        <w:object w:dxaOrig="1300" w:dyaOrig="560" w14:anchorId="2FDC16C5">
          <v:shape id="_x0000_i1032" type="#_x0000_t75" style="width:65.4pt;height:27.6pt" o:ole="">
            <v:imagedata r:id="rId27" o:title=""/>
          </v:shape>
          <o:OLEObject Type="Embed" ProgID="Equation.DSMT4" ShapeID="_x0000_i1032" DrawAspect="Content" ObjectID="_1795129947" r:id="rId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7E07D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AFF7887" w14:textId="77777777" w:rsidR="000E07C8" w:rsidRPr="00523912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8</w:t>
      </w:r>
      <w:r w:rsidR="0017507C" w:rsidRPr="0017507C">
        <w:rPr>
          <w:sz w:val="20"/>
          <w:szCs w:val="20"/>
          <w:lang w:eastAsia="zh-CN"/>
        </w:rPr>
        <w:t>)</w:t>
      </w:r>
      <w:r w:rsidR="000E07C8" w:rsidRPr="00B0193F">
        <w:rPr>
          <w:sz w:val="20"/>
          <w:szCs w:val="20"/>
          <w:lang w:eastAsia="zh-CN"/>
        </w:rPr>
        <w:t xml:space="preserve"> </w:t>
      </w:r>
      <w:r w:rsidR="000E07C8" w:rsidRPr="00523912">
        <w:rPr>
          <w:sz w:val="20"/>
          <w:szCs w:val="20"/>
          <w:lang w:eastAsia="pt-BR"/>
        </w:rPr>
        <w:t>Um equipamento eletrônico utilizado por uma indústria tem seu valor monetário continuamente reduzido em função do uso e do surgimento de novas tecnologias, dentre outros fatores. Se o valor monetário do equipamento decresce linearmente com o tempo, sabendo-se que foi adquirido há três anos pelo valor de R$180.000,00 e que hoje está avaliado em R$ 135.000,00, é correto afirmar que o valor monetário do equipamento daqui a dois anos será</w:t>
      </w:r>
      <w:r w:rsidR="001C6E60">
        <w:rPr>
          <w:sz w:val="20"/>
          <w:szCs w:val="20"/>
          <w:lang w:eastAsia="pt-BR"/>
        </w:rPr>
        <w:t>:</w:t>
      </w:r>
    </w:p>
    <w:p w14:paraId="45BFC070" w14:textId="77777777" w:rsidR="000E07C8" w:rsidRPr="0052391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8466A04" w14:textId="77777777" w:rsidR="000E07C8" w:rsidRDefault="001C6E60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>
        <w:rPr>
          <w:sz w:val="20"/>
          <w:szCs w:val="20"/>
          <w:lang w:eastAsia="pt-BR"/>
        </w:rPr>
        <w:t>(</w:t>
      </w:r>
      <w:r w:rsidR="000E07C8" w:rsidRPr="00523912">
        <w:rPr>
          <w:sz w:val="20"/>
          <w:szCs w:val="20"/>
          <w:lang w:eastAsia="pt-BR"/>
        </w:rPr>
        <w:t>Uma função real de variável real decresce linearmente se é do tipo f(x) = ax + b, com a e b números reais constantes e a &lt; 0</w:t>
      </w:r>
      <w:r>
        <w:rPr>
          <w:sz w:val="20"/>
          <w:szCs w:val="20"/>
          <w:lang w:eastAsia="pt-BR"/>
        </w:rPr>
        <w:t>).</w:t>
      </w:r>
    </w:p>
    <w:p w14:paraId="705E19C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23912">
        <w:rPr>
          <w:sz w:val="20"/>
          <w:szCs w:val="20"/>
          <w:lang w:eastAsia="pt-BR"/>
        </w:rPr>
        <w:t>R$ 105.000,00.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50FF0E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23912">
        <w:rPr>
          <w:sz w:val="20"/>
          <w:szCs w:val="20"/>
          <w:lang w:eastAsia="pt-BR"/>
        </w:rPr>
        <w:t>R$ 115.000,00.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9AF497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23912">
        <w:rPr>
          <w:sz w:val="20"/>
          <w:szCs w:val="20"/>
          <w:lang w:eastAsia="pt-BR"/>
        </w:rPr>
        <w:t>R$ 108.000,00.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6A610A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912">
        <w:rPr>
          <w:sz w:val="20"/>
          <w:szCs w:val="20"/>
          <w:lang w:eastAsia="pt-BR"/>
        </w:rPr>
        <w:t>R$ 112.000,00.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DADC8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64AB713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pt-BR"/>
        </w:rPr>
        <w:t>Uma caixa d’á</w:t>
      </w:r>
      <w:r w:rsidRPr="000040FB">
        <w:rPr>
          <w:sz w:val="20"/>
          <w:szCs w:val="20"/>
          <w:lang w:eastAsia="pt-BR"/>
        </w:rPr>
        <w:t xml:space="preserve">gua, cuja capacidade é 5000 litros, tem uma torneira no fundo que, quando aberta, escoa água a uma vazão constante. Se a caixa está cheia e a torneira é aberta, depois de t horas o volume de água na caixa é dado por </w:t>
      </w:r>
      <w:r w:rsidRPr="000040FB">
        <w:rPr>
          <w:position w:val="-10"/>
          <w:sz w:val="20"/>
          <w:szCs w:val="20"/>
          <w:lang w:eastAsia="pt-BR"/>
        </w:rPr>
        <w:object w:dxaOrig="1480" w:dyaOrig="300" w14:anchorId="29624CEC">
          <v:shape id="_x0000_i1033" type="#_x0000_t75" style="width:74.4pt;height:15pt" o:ole="">
            <v:imagedata r:id="rId29" o:title=""/>
          </v:shape>
          <o:OLEObject Type="Embed" ProgID="Equation.DSMT4" ShapeID="_x0000_i1033" DrawAspect="Content" ObjectID="_1795129948" r:id="rId30"/>
        </w:object>
      </w:r>
      <w:r w:rsidRPr="000040FB">
        <w:rPr>
          <w:sz w:val="20"/>
          <w:szCs w:val="20"/>
          <w:lang w:eastAsia="pt-BR"/>
        </w:rPr>
        <w:t xml:space="preserve"> k constante. Certo dia, estando a caixa cheia, a torneira foi aberta às 10 horas. Às 18 horas do mesmo dia, observou-se que a caixa continha 2000 litros de água. Assim, pode-se afirmar corretamente que o volume de água na caixa era 2750 litros, exatamente, às </w:t>
      </w:r>
    </w:p>
    <w:p w14:paraId="5B5E4F2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FB">
        <w:rPr>
          <w:sz w:val="20"/>
          <w:szCs w:val="20"/>
          <w:lang w:eastAsia="pt-BR"/>
        </w:rPr>
        <w:t xml:space="preserve">15h.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0FAA04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40FB">
        <w:rPr>
          <w:sz w:val="20"/>
          <w:szCs w:val="20"/>
          <w:lang w:eastAsia="pt-BR"/>
        </w:rPr>
        <w:t xml:space="preserve">15h40.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FA384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040FB">
        <w:rPr>
          <w:sz w:val="20"/>
          <w:szCs w:val="20"/>
          <w:lang w:eastAsia="pt-BR"/>
        </w:rPr>
        <w:t xml:space="preserve">16h.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4E4AC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040FB">
        <w:rPr>
          <w:sz w:val="20"/>
          <w:szCs w:val="20"/>
          <w:lang w:eastAsia="pt-BR"/>
        </w:rPr>
        <w:t>16h40.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964F64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470662E" w14:textId="77777777" w:rsidR="000E07C8" w:rsidRPr="003C404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3C404F">
        <w:rPr>
          <w:sz w:val="20"/>
          <w:szCs w:val="20"/>
          <w:lang w:eastAsia="pt-BR"/>
        </w:rPr>
        <w:t>Para uma função polinomial de 1</w:t>
      </w:r>
      <w:r>
        <w:rPr>
          <w:sz w:val="20"/>
          <w:szCs w:val="20"/>
          <w:lang w:eastAsia="pt-BR"/>
        </w:rPr>
        <w:t>º</w:t>
      </w:r>
      <w:r w:rsidRPr="003C404F">
        <w:rPr>
          <w:sz w:val="20"/>
          <w:szCs w:val="20"/>
          <w:lang w:eastAsia="pt-BR"/>
        </w:rPr>
        <w:t xml:space="preserve"> grau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3C404F">
        <w:rPr>
          <w:sz w:val="20"/>
          <w:szCs w:val="20"/>
          <w:lang w:eastAsia="pt-BR"/>
        </w:rPr>
        <w:t xml:space="preserve"> dada por </w:t>
      </w:r>
      <w:r w:rsidRPr="00E60779">
        <w:rPr>
          <w:rFonts w:cs="Times New Roman"/>
          <w:position w:val="-10"/>
          <w:sz w:val="24"/>
          <w:szCs w:val="24"/>
          <w:lang w:val="en-US" w:eastAsia="zh-CN"/>
        </w:rPr>
        <w:object w:dxaOrig="1155" w:dyaOrig="300" w14:anchorId="3B2DCCE8">
          <v:shape id="_x0000_i1034" type="#_x0000_t75" style="width:57.6pt;height:15pt" o:ole="">
            <v:imagedata r:id="rId31" o:title=""/>
          </v:shape>
          <o:OLEObject Type="Embed" ProgID="Equation.DSMT4" ShapeID="_x0000_i1034" DrawAspect="Content" ObjectID="_1795129949" r:id="rId32"/>
        </w:object>
      </w:r>
      <w:r w:rsidRPr="003C404F">
        <w:rPr>
          <w:sz w:val="20"/>
          <w:szCs w:val="20"/>
          <w:lang w:eastAsia="pt-BR"/>
        </w:rPr>
        <w:t xml:space="preserve"> tem-se um gráfico de reta de coeficiente angular positivo. Sabe-se que </w:t>
      </w:r>
      <w:r w:rsidRPr="00407DF9">
        <w:rPr>
          <w:position w:val="-10"/>
          <w:sz w:val="20"/>
          <w:szCs w:val="20"/>
          <w:lang w:val="en-US" w:eastAsia="zh-CN"/>
        </w:rPr>
        <w:object w:dxaOrig="1620" w:dyaOrig="300" w14:anchorId="671AAB95">
          <v:shape id="_x0000_i1035" type="#_x0000_t75" style="width:81pt;height:15pt" o:ole="">
            <v:imagedata r:id="rId33" o:title=""/>
          </v:shape>
          <o:OLEObject Type="Embed" ProgID="Equation.DSMT4" ShapeID="_x0000_i1035" DrawAspect="Content" ObjectID="_1795129950" r:id="rId34"/>
        </w:object>
      </w:r>
    </w:p>
    <w:p w14:paraId="370CA4B0" w14:textId="77777777" w:rsidR="000E07C8" w:rsidRPr="003C404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B16D3B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3C404F">
        <w:rPr>
          <w:sz w:val="20"/>
          <w:szCs w:val="20"/>
          <w:lang w:eastAsia="pt-BR"/>
        </w:rPr>
        <w:t xml:space="preserve">Assinale a alternativa CORRETA que demarca o ponto de ordenada da intersecção do gráfico de f com o eixo y. </w:t>
      </w:r>
    </w:p>
    <w:p w14:paraId="35C432C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3C404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DBB68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C404F">
        <w:rPr>
          <w:sz w:val="20"/>
          <w:szCs w:val="20"/>
          <w:lang w:eastAsia="pt-BR"/>
        </w:rPr>
        <w:t>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F7586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C404F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063F35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404F">
        <w:rPr>
          <w:sz w:val="20"/>
          <w:szCs w:val="20"/>
          <w:lang w:eastAsia="pt-BR"/>
        </w:rPr>
        <w:t>7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B3900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C404F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AA0B3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7E33D9" w14:textId="77777777" w:rsidR="00AD0738" w:rsidRDefault="00AD0738" w:rsidP="00AD073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1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F172AE">
        <w:rPr>
          <w:sz w:val="20"/>
          <w:szCs w:val="20"/>
          <w:lang w:eastAsia="pt-BR"/>
        </w:rPr>
        <w:t xml:space="preserve">Para cada número real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05356207">
          <v:shape id="_x0000_i1036" type="#_x0000_t75" style="width:11.4pt;height:12pt" o:ole="">
            <v:imagedata r:id="rId35" o:title=""/>
          </v:shape>
          <o:OLEObject Type="Embed" ProgID="Equation.DSMT4" ShapeID="_x0000_i1036" DrawAspect="Content" ObjectID="_1795129951" r:id="rId36"/>
        </w:object>
      </w:r>
      <w:r w:rsidRPr="00F172AE">
        <w:rPr>
          <w:sz w:val="20"/>
          <w:szCs w:val="20"/>
          <w:lang w:eastAsia="pt-BR"/>
        </w:rPr>
        <w:t xml:space="preserve"> a função </w:t>
      </w:r>
      <w:r w:rsidRPr="00F172AE">
        <w:rPr>
          <w:rFonts w:cs="Times New Roman"/>
          <w:position w:val="-4"/>
          <w:sz w:val="20"/>
          <w:lang w:eastAsia="pt-BR"/>
        </w:rPr>
        <w:object w:dxaOrig="160" w:dyaOrig="240" w14:anchorId="6BFE536C">
          <v:shape id="_x0000_i1037" type="#_x0000_t75" style="width:8.4pt;height:12pt" o:ole="">
            <v:imagedata r:id="rId37" o:title=""/>
          </v:shape>
          <o:OLEObject Type="Embed" ProgID="Equation.DSMT4" ShapeID="_x0000_i1037" DrawAspect="Content" ObjectID="_1795129952" r:id="rId38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é definida por </w:t>
      </w:r>
      <w:r w:rsidRPr="00F172AE">
        <w:rPr>
          <w:rFonts w:cs="Times New Roman"/>
          <w:position w:val="-10"/>
          <w:sz w:val="20"/>
          <w:lang w:eastAsia="pt-BR"/>
        </w:rPr>
        <w:object w:dxaOrig="1180" w:dyaOrig="300" w14:anchorId="16D34EDF">
          <v:shape id="_x0000_i1038" type="#_x0000_t75" style="width:59.4pt;height:15pt" o:ole="">
            <v:imagedata r:id="rId39" o:title=""/>
          </v:shape>
          <o:OLEObject Type="Embed" ProgID="Equation.DSMT4" ShapeID="_x0000_i1038" DrawAspect="Content" ObjectID="_1795129953" r:id="rId40"/>
        </w:object>
      </w:r>
      <w:r w:rsidRPr="00F172AE">
        <w:rPr>
          <w:sz w:val="20"/>
          <w:szCs w:val="20"/>
          <w:lang w:eastAsia="pt-BR"/>
        </w:rPr>
        <w:t xml:space="preserve"> Para os números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43858592">
          <v:shape id="_x0000_i1039" type="#_x0000_t75" style="width:12pt;height:9.6pt" o:ole="">
            <v:imagedata r:id="rId41" o:title=""/>
          </v:shape>
          <o:OLEObject Type="Embed" ProgID="Equation.DSMT4" ShapeID="_x0000_i1039" DrawAspect="Content" ObjectID="_1795129954" r:id="rId42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74621398">
          <v:shape id="_x0000_i1040" type="#_x0000_t75" style="width:11.4pt;height:12pt" o:ole="">
            <v:imagedata r:id="rId43" o:title=""/>
          </v:shape>
          <o:OLEObject Type="Embed" ProgID="Equation.DSMT4" ShapeID="_x0000_i1040" DrawAspect="Content" ObjectID="_1795129955" r:id="rId44"/>
        </w:object>
      </w:r>
      <w:r w:rsidRPr="00F172AE">
        <w:rPr>
          <w:sz w:val="20"/>
          <w:szCs w:val="20"/>
          <w:lang w:eastAsia="pt-BR"/>
        </w:rPr>
        <w:t xml:space="preserve"> valem </w:t>
      </w:r>
      <w:r w:rsidRPr="00F172AE">
        <w:rPr>
          <w:rFonts w:cs="Times New Roman"/>
          <w:position w:val="-10"/>
          <w:sz w:val="20"/>
          <w:lang w:eastAsia="pt-BR"/>
        </w:rPr>
        <w:object w:dxaOrig="760" w:dyaOrig="300" w14:anchorId="71969B16">
          <v:shape id="_x0000_i1041" type="#_x0000_t75" style="width:38.4pt;height:15pt" o:ole="">
            <v:imagedata r:id="rId45" o:title=""/>
          </v:shape>
          <o:OLEObject Type="Embed" ProgID="Equation.DSMT4" ShapeID="_x0000_i1041" DrawAspect="Content" ObjectID="_1795129956" r:id="rId46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10"/>
          <w:sz w:val="20"/>
          <w:lang w:eastAsia="pt-BR"/>
        </w:rPr>
        <w:object w:dxaOrig="900" w:dyaOrig="300" w14:anchorId="39C89859">
          <v:shape id="_x0000_i1042" type="#_x0000_t75" style="width:45pt;height:15pt" o:ole="">
            <v:imagedata r:id="rId47" o:title=""/>
          </v:shape>
          <o:OLEObject Type="Embed" ProgID="Equation.DSMT4" ShapeID="_x0000_i1042" DrawAspect="Content" ObjectID="_1795129957" r:id="rId48"/>
        </w:object>
      </w:r>
      <w:r w:rsidRPr="00F172AE">
        <w:rPr>
          <w:sz w:val="20"/>
          <w:szCs w:val="20"/>
          <w:lang w:eastAsia="pt-BR"/>
        </w:rPr>
        <w:t xml:space="preserve"> Para esses mesmos valores de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5F8963D3">
          <v:shape id="_x0000_i1043" type="#_x0000_t75" style="width:12pt;height:9.6pt" o:ole="">
            <v:imagedata r:id="rId49" o:title=""/>
          </v:shape>
          <o:OLEObject Type="Embed" ProgID="Equation.DSMT4" ShapeID="_x0000_i1043" DrawAspect="Content" ObjectID="_1795129958" r:id="rId50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34C77928">
          <v:shape id="_x0000_i1044" type="#_x0000_t75" style="width:11.4pt;height:12pt" o:ole="">
            <v:imagedata r:id="rId51" o:title=""/>
          </v:shape>
          <o:OLEObject Type="Embed" ProgID="Equation.DSMT4" ShapeID="_x0000_i1044" DrawAspect="Content" ObjectID="_1795129959" r:id="rId52"/>
        </w:object>
      </w:r>
      <w:r w:rsidRPr="00F172AE">
        <w:rPr>
          <w:sz w:val="20"/>
          <w:szCs w:val="20"/>
          <w:lang w:eastAsia="pt-BR"/>
        </w:rPr>
        <w:t xml:space="preserve"> é verdade que </w:t>
      </w:r>
      <w:r w:rsidRPr="00F172AE">
        <w:rPr>
          <w:rFonts w:cs="Times New Roman"/>
          <w:position w:val="-4"/>
          <w:sz w:val="20"/>
          <w:lang w:eastAsia="pt-BR"/>
        </w:rPr>
        <w:object w:dxaOrig="720" w:dyaOrig="300" w14:anchorId="637FD5C3">
          <v:shape id="_x0000_i1045" type="#_x0000_t75" style="width:36pt;height:15pt" o:ole="">
            <v:imagedata r:id="rId53" o:title=""/>
          </v:shape>
          <o:OLEObject Type="Embed" ProgID="Equation.DSMT4" ShapeID="_x0000_i1045" DrawAspect="Content" ObjectID="_1795129960" r:id="rId54"/>
        </w:object>
      </w:r>
      <w:r w:rsidRPr="00F172AE">
        <w:rPr>
          <w:sz w:val="20"/>
          <w:szCs w:val="20"/>
          <w:lang w:eastAsia="pt-BR"/>
        </w:rPr>
        <w:t xml:space="preserve"> é igual a</w:t>
      </w:r>
      <w:r w:rsidR="001C6E60">
        <w:rPr>
          <w:sz w:val="20"/>
          <w:szCs w:val="20"/>
          <w:lang w:eastAsia="pt-BR"/>
        </w:rPr>
        <w:t>:</w:t>
      </w:r>
    </w:p>
    <w:p w14:paraId="6897DC01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3A3878B3">
          <v:shape id="_x0000_i1046" type="#_x0000_t75" style="width:17.4pt;height:12.6pt" o:ole="">
            <v:imagedata r:id="rId55" o:title=""/>
          </v:shape>
          <o:OLEObject Type="Embed" ProgID="Equation.DSMT4" ShapeID="_x0000_i1046" DrawAspect="Content" ObjectID="_1795129961" r:id="rId56"/>
        </w:object>
      </w:r>
      <w:r w:rsidRPr="000163A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4DFF9D7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237B4338">
          <v:shape id="_x0000_i1047" type="#_x0000_t75" style="width:17.4pt;height:12.6pt" o:ole="">
            <v:imagedata r:id="rId57" o:title=""/>
          </v:shape>
          <o:OLEObject Type="Embed" ProgID="Equation.DSMT4" ShapeID="_x0000_i1047" DrawAspect="Content" ObjectID="_1795129962" r:id="rId58"/>
        </w:object>
      </w:r>
      <w:r w:rsidRPr="006863F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808107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4ACE8D2A">
          <v:shape id="_x0000_i1048" type="#_x0000_t75" style="width:17.4pt;height:12.6pt" o:ole="">
            <v:imagedata r:id="rId59" o:title=""/>
          </v:shape>
          <o:OLEObject Type="Embed" ProgID="Equation.DSMT4" ShapeID="_x0000_i1048" DrawAspect="Content" ObjectID="_1795129963" r:id="rId60"/>
        </w:object>
      </w:r>
      <w:r w:rsidRPr="006F3F82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E2ADCE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710A6B95">
          <v:shape id="_x0000_i1049" type="#_x0000_t75" style="width:17.4pt;height:12.6pt" o:ole="">
            <v:imagedata r:id="rId61" o:title=""/>
          </v:shape>
          <o:OLEObject Type="Embed" ProgID="Equation.DSMT4" ShapeID="_x0000_i1049" DrawAspect="Content" ObjectID="_1795129964" r:id="rId62"/>
        </w:object>
      </w:r>
      <w:r w:rsidRPr="0019036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327D84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172AE">
        <w:rPr>
          <w:rFonts w:cs="Times New Roman"/>
          <w:position w:val="-4"/>
          <w:sz w:val="20"/>
          <w:lang w:eastAsia="pt-BR"/>
        </w:rPr>
        <w:object w:dxaOrig="340" w:dyaOrig="240" w14:anchorId="37CE1F7A">
          <v:shape id="_x0000_i1050" type="#_x0000_t75" style="width:17.4pt;height:12pt" o:ole="">
            <v:imagedata r:id="rId63" o:title=""/>
          </v:shape>
          <o:OLEObject Type="Embed" ProgID="Equation.DSMT4" ShapeID="_x0000_i1050" DrawAspect="Content" ObjectID="_1795129965" r:id="rId64"/>
        </w:object>
      </w:r>
      <w:r w:rsidRPr="006140F0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062E50" w14:textId="77777777" w:rsidR="000E07C8" w:rsidRPr="008828F9" w:rsidRDefault="000E07C8" w:rsidP="000E07C8">
      <w:pPr>
        <w:spacing w:after="0" w:line="240" w:lineRule="auto"/>
        <w:rPr>
          <w:lang w:eastAsia="zh-CN"/>
        </w:rPr>
      </w:pPr>
    </w:p>
    <w:p w14:paraId="2A2B6232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297516">
        <w:rPr>
          <w:sz w:val="20"/>
          <w:szCs w:val="20"/>
          <w:lang w:eastAsia="pt-BR"/>
        </w:rPr>
        <w:t>Um aluno distraído desmontou um relógio. Ao remontá-lo, trocou a posição dos ponteiros das horas e dos minutos, de modo que o ponteiro das horas passou a girar com a velocidade do ponteiro dos minutos, e vice-versa. Sabendo que o relógio foi acertado para as 4 horas, o intervalo que contém o horário t que marcará a hora certa novamente pela primeira vez é</w:t>
      </w:r>
      <w:r w:rsidR="0017507C">
        <w:rPr>
          <w:sz w:val="20"/>
          <w:szCs w:val="20"/>
          <w:lang w:eastAsia="pt-BR"/>
        </w:rPr>
        <w:t>:</w:t>
      </w:r>
    </w:p>
    <w:p w14:paraId="5D62D54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799A57F8">
          <v:shape id="_x0000_i1051" type="#_x0000_t75" style="width:78pt;height:12.6pt" o:ole="">
            <v:imagedata r:id="rId65" o:title=""/>
          </v:shape>
          <o:OLEObject Type="Embed" ProgID="Equation.DSMT4" ShapeID="_x0000_i1051" DrawAspect="Content" ObjectID="_1795129966" r:id="rId66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39DF39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312DBE54">
          <v:shape id="_x0000_i1052" type="#_x0000_t75" style="width:78pt;height:12.6pt" o:ole="">
            <v:imagedata r:id="rId67" o:title=""/>
          </v:shape>
          <o:OLEObject Type="Embed" ProgID="Equation.DSMT4" ShapeID="_x0000_i1052" DrawAspect="Content" ObjectID="_1795129967" r:id="rId68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435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95E08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42EB7275">
          <v:shape id="_x0000_i1053" type="#_x0000_t75" style="width:78pt;height:12.6pt" o:ole="">
            <v:imagedata r:id="rId69" o:title=""/>
          </v:shape>
          <o:OLEObject Type="Embed" ProgID="Equation.DSMT4" ShapeID="_x0000_i1053" DrawAspect="Content" ObjectID="_1795129968" r:id="rId7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D3BFF7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5D92D974">
          <v:shape id="_x0000_i1054" type="#_x0000_t75" style="width:78pt;height:12.6pt" o:ole="">
            <v:imagedata r:id="rId71" o:title=""/>
          </v:shape>
          <o:OLEObject Type="Embed" ProgID="Equation.DSMT4" ShapeID="_x0000_i1054" DrawAspect="Content" ObjectID="_1795129969" r:id="rId7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B78123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10F0C">
        <w:rPr>
          <w:position w:val="-6"/>
          <w:sz w:val="20"/>
          <w:szCs w:val="20"/>
          <w:lang w:eastAsia="pt-BR"/>
        </w:rPr>
        <w:object w:dxaOrig="2120" w:dyaOrig="260" w14:anchorId="65AD2702">
          <v:shape id="_x0000_i1055" type="#_x0000_t75" style="width:105.6pt;height:12.6pt" o:ole="">
            <v:imagedata r:id="rId73" o:title=""/>
          </v:shape>
          <o:OLEObject Type="Embed" ProgID="Equation.DSMT4" ShapeID="_x0000_i1055" DrawAspect="Content" ObjectID="_1795129970" r:id="rId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5EA2C3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196FF30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5D549E">
        <w:rPr>
          <w:sz w:val="20"/>
          <w:szCs w:val="20"/>
          <w:lang w:eastAsia="pt-BR"/>
        </w:rPr>
        <w:t>Uma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5D549E">
        <w:rPr>
          <w:sz w:val="20"/>
          <w:szCs w:val="20"/>
          <w:lang w:eastAsia="pt-BR"/>
        </w:rPr>
        <w:t xml:space="preserve"> definida por f(x) = mx + n, onde m e n são números reais não nulos, é comumente denominada de função linear afim. Quando n = 0 e </w:t>
      </w:r>
      <w:r w:rsidRPr="005D549E">
        <w:rPr>
          <w:position w:val="-8"/>
          <w:sz w:val="20"/>
          <w:szCs w:val="20"/>
          <w:lang w:eastAsia="pt-BR"/>
        </w:rPr>
        <w:object w:dxaOrig="600" w:dyaOrig="279" w14:anchorId="3EBE58D6">
          <v:shape id="_x0000_i1056" type="#_x0000_t75" style="width:30pt;height:14.4pt" o:ole="">
            <v:imagedata r:id="rId75" o:title=""/>
          </v:shape>
          <o:OLEObject Type="Embed" ProgID="Equation.DSMT4" ShapeID="_x0000_i1056" DrawAspect="Content" ObjectID="_1795129971" r:id="rId76"/>
        </w:object>
      </w:r>
      <w:r w:rsidRPr="005D549E">
        <w:rPr>
          <w:sz w:val="20"/>
          <w:szCs w:val="20"/>
          <w:lang w:eastAsia="pt-BR"/>
        </w:rPr>
        <w:t xml:space="preserve"> a função será chamada de função linear não nula. O gráfico de tais funções, quando desenhado em um plano munido de um sistema de coordenadas cartesiano ortogonal, é uma reta. Sejam </w:t>
      </w:r>
      <w:r w:rsidRPr="005D549E">
        <w:rPr>
          <w:position w:val="-10"/>
          <w:sz w:val="20"/>
          <w:szCs w:val="20"/>
          <w:lang w:eastAsia="pt-BR"/>
        </w:rPr>
        <w:object w:dxaOrig="1400" w:dyaOrig="300" w14:anchorId="2762CCCE">
          <v:shape id="_x0000_i1057" type="#_x0000_t75" style="width:69.6pt;height:15pt" o:ole="">
            <v:imagedata r:id="rId77" o:title=""/>
          </v:shape>
          <o:OLEObject Type="Embed" ProgID="Equation.DSMT4" ShapeID="_x0000_i1057" DrawAspect="Content" ObjectID="_1795129972" r:id="rId78"/>
        </w:object>
      </w:r>
      <w:r w:rsidRPr="005D549E">
        <w:rPr>
          <w:sz w:val="20"/>
          <w:szCs w:val="20"/>
          <w:lang w:eastAsia="pt-BR"/>
        </w:rPr>
        <w:t xml:space="preserve"> e </w:t>
      </w:r>
      <w:r w:rsidRPr="005D549E">
        <w:rPr>
          <w:position w:val="-10"/>
          <w:sz w:val="20"/>
          <w:szCs w:val="20"/>
          <w:lang w:eastAsia="pt-BR"/>
        </w:rPr>
        <w:object w:dxaOrig="1500" w:dyaOrig="300" w14:anchorId="1457C41E">
          <v:shape id="_x0000_i1058" type="#_x0000_t75" style="width:75pt;height:15pt" o:ole="">
            <v:imagedata r:id="rId79" o:title=""/>
          </v:shape>
          <o:OLEObject Type="Embed" ProgID="Equation.DSMT4" ShapeID="_x0000_i1058" DrawAspect="Content" ObjectID="_1795129973" r:id="rId80"/>
        </w:object>
      </w:r>
      <w:r w:rsidRPr="005D549E">
        <w:rPr>
          <w:sz w:val="20"/>
          <w:szCs w:val="20"/>
          <w:lang w:eastAsia="pt-BR"/>
        </w:rPr>
        <w:t xml:space="preserve"> duas funções lineares afins distintas tais que a medida do ângulo que seus gráficos formam com o eixo das abscissas (eixo dos x) são múltiplos de 45°. Se os gráficos de f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e f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se cortam no ponto P = (5, 10), então, é correto afirmar que p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+ p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é igual a</w:t>
      </w:r>
      <w:r w:rsidR="0017507C">
        <w:rPr>
          <w:sz w:val="20"/>
          <w:szCs w:val="20"/>
          <w:lang w:eastAsia="pt-BR"/>
        </w:rPr>
        <w:t>:</w:t>
      </w:r>
    </w:p>
    <w:p w14:paraId="68C8A0F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D549E">
        <w:rPr>
          <w:sz w:val="20"/>
          <w:szCs w:val="20"/>
          <w:lang w:eastAsia="pt-BR"/>
        </w:rPr>
        <w:t>20.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3D3027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D549E">
        <w:rPr>
          <w:sz w:val="20"/>
          <w:szCs w:val="20"/>
          <w:lang w:eastAsia="pt-BR"/>
        </w:rPr>
        <w:t>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132D1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D549E">
        <w:rPr>
          <w:sz w:val="20"/>
          <w:szCs w:val="20"/>
          <w:lang w:eastAsia="pt-BR"/>
        </w:rPr>
        <w:t>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B556F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49E">
        <w:rPr>
          <w:sz w:val="20"/>
          <w:szCs w:val="20"/>
          <w:lang w:eastAsia="pt-BR"/>
        </w:rPr>
        <w:t>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2D647D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18F60BE" w14:textId="77777777" w:rsidR="000E07C8" w:rsidRPr="00E07FF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69222E">
        <w:rPr>
          <w:sz w:val="20"/>
          <w:szCs w:val="20"/>
          <w:lang w:eastAsia="pt-BR"/>
        </w:rPr>
        <w:t xml:space="preserve">Considere o gráfico da função real </w:t>
      </w:r>
      <w:bookmarkStart w:id="0" w:name="MTBlankEqn"/>
      <w:r w:rsidRPr="0069222E">
        <w:rPr>
          <w:rFonts w:cs="Times New Roman"/>
          <w:position w:val="-10"/>
          <w:sz w:val="20"/>
          <w:lang w:eastAsia="pt-BR"/>
        </w:rPr>
        <w:object w:dxaOrig="1300" w:dyaOrig="300" w14:anchorId="060B7F1B">
          <v:shape id="_x0000_i1059" type="#_x0000_t75" style="width:65.4pt;height:15pt" o:ole="">
            <v:imagedata r:id="rId81" o:title=""/>
          </v:shape>
          <o:OLEObject Type="Embed" ProgID="Equation.DSMT4" ShapeID="_x0000_i1059" DrawAspect="Content" ObjectID="_1795129974" r:id="rId82"/>
        </w:object>
      </w:r>
      <w:bookmarkEnd w:id="0"/>
      <w:r w:rsidRPr="0069222E">
        <w:rPr>
          <w:sz w:val="20"/>
          <w:szCs w:val="20"/>
          <w:lang w:eastAsia="pt-BR"/>
        </w:rPr>
        <w:t xml:space="preserve"> representado </w:t>
      </w:r>
      <w:r w:rsidRPr="00E07FF8">
        <w:rPr>
          <w:sz w:val="20"/>
          <w:szCs w:val="20"/>
          <w:lang w:eastAsia="pt-BR"/>
        </w:rPr>
        <w:t>no plano cartesiano a seguir.</w:t>
      </w:r>
    </w:p>
    <w:p w14:paraId="047F3E1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207E468F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217D7E0" wp14:editId="67C14E2A">
            <wp:extent cx="2309480" cy="2587043"/>
            <wp:effectExtent l="19050" t="0" r="0" b="0"/>
            <wp:docPr id="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41" cy="258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B0FF" w14:textId="77777777" w:rsidR="000E07C8" w:rsidRPr="00E07FF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0343E05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07FF8">
        <w:rPr>
          <w:sz w:val="20"/>
          <w:szCs w:val="20"/>
          <w:lang w:eastAsia="pt-BR"/>
        </w:rPr>
        <w:t xml:space="preserve">A função afim, </w:t>
      </w:r>
      <w:r w:rsidRPr="0069222E">
        <w:rPr>
          <w:rFonts w:cs="Times New Roman"/>
          <w:position w:val="-10"/>
          <w:sz w:val="20"/>
          <w:lang w:eastAsia="pt-BR"/>
        </w:rPr>
        <w:object w:dxaOrig="480" w:dyaOrig="300" w14:anchorId="7DE09E63">
          <v:shape id="_x0000_i1060" type="#_x0000_t75" style="width:24pt;height:15pt" o:ole="">
            <v:imagedata r:id="rId84" o:title=""/>
          </v:shape>
          <o:OLEObject Type="Embed" ProgID="Equation.DSMT4" ShapeID="_x0000_i1060" DrawAspect="Content" ObjectID="_1795129975" r:id="rId85"/>
        </w:object>
      </w:r>
      <w:r w:rsidRPr="00E07FF8">
        <w:rPr>
          <w:sz w:val="20"/>
          <w:szCs w:val="20"/>
          <w:lang w:eastAsia="pt-BR"/>
        </w:rPr>
        <w:t xml:space="preserve"> cujo gráfico é simétrico ao dessa função </w:t>
      </w:r>
      <w:r w:rsidRPr="0069222E">
        <w:rPr>
          <w:rFonts w:cs="Times New Roman"/>
          <w:position w:val="-10"/>
          <w:sz w:val="20"/>
          <w:lang w:eastAsia="pt-BR"/>
        </w:rPr>
        <w:object w:dxaOrig="400" w:dyaOrig="300" w14:anchorId="2D2939D9">
          <v:shape id="_x0000_i1061" type="#_x0000_t75" style="width:20.4pt;height:15pt" o:ole="">
            <v:imagedata r:id="rId86" o:title=""/>
          </v:shape>
          <o:OLEObject Type="Embed" ProgID="Equation.DSMT4" ShapeID="_x0000_i1061" DrawAspect="Content" ObjectID="_1795129976" r:id="rId87"/>
        </w:object>
      </w:r>
      <w:r w:rsidRPr="0069222E">
        <w:rPr>
          <w:sz w:val="20"/>
          <w:szCs w:val="20"/>
          <w:lang w:eastAsia="pt-BR"/>
        </w:rPr>
        <w:t xml:space="preserve"> em relação ao eixo </w:t>
      </w:r>
      <w:r w:rsidRPr="0069222E">
        <w:rPr>
          <w:rFonts w:cs="Times New Roman"/>
          <w:position w:val="-10"/>
          <w:sz w:val="20"/>
          <w:lang w:eastAsia="pt-BR"/>
        </w:rPr>
        <w:object w:dxaOrig="220" w:dyaOrig="260" w14:anchorId="219CF34E">
          <v:shape id="_x0000_i1062" type="#_x0000_t75" style="width:11.4pt;height:12.6pt" o:ole="">
            <v:imagedata r:id="rId88" o:title=""/>
          </v:shape>
          <o:OLEObject Type="Embed" ProgID="Equation.DSMT4" ShapeID="_x0000_i1062" DrawAspect="Content" ObjectID="_1795129977" r:id="rId89"/>
        </w:object>
      </w:r>
      <w:r w:rsidRPr="0069222E">
        <w:rPr>
          <w:sz w:val="20"/>
          <w:szCs w:val="20"/>
          <w:lang w:eastAsia="pt-BR"/>
        </w:rPr>
        <w:t xml:space="preserve"> é dada por</w:t>
      </w:r>
      <w:r w:rsidR="0017507C">
        <w:rPr>
          <w:sz w:val="20"/>
          <w:szCs w:val="20"/>
          <w:lang w:eastAsia="pt-BR"/>
        </w:rPr>
        <w:t>:</w:t>
      </w:r>
    </w:p>
    <w:p w14:paraId="5E01F17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1D2EB707">
          <v:shape id="_x0000_i1063" type="#_x0000_t75" style="width:59.4pt;height:15pt" o:ole="">
            <v:imagedata r:id="rId90" o:title=""/>
          </v:shape>
          <o:OLEObject Type="Embed" ProgID="Equation.DSMT4" ShapeID="_x0000_i1063" DrawAspect="Content" ObjectID="_1795129978" r:id="rId91"/>
        </w:object>
      </w:r>
      <w:r w:rsidRPr="00CD1EFE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998B93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24304A28">
          <v:shape id="_x0000_i1064" type="#_x0000_t75" style="width:59.4pt;height:15pt" o:ole="">
            <v:imagedata r:id="rId92" o:title=""/>
          </v:shape>
          <o:OLEObject Type="Embed" ProgID="Equation.DSMT4" ShapeID="_x0000_i1064" DrawAspect="Content" ObjectID="_1795129979" r:id="rId93"/>
        </w:object>
      </w:r>
      <w:r w:rsidRPr="00B7369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8C3E0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6B99A65D">
          <v:shape id="_x0000_i1065" type="#_x0000_t75" style="width:63.6pt;height:15pt" o:ole="">
            <v:imagedata r:id="rId94" o:title=""/>
          </v:shape>
          <o:OLEObject Type="Embed" ProgID="Equation.DSMT4" ShapeID="_x0000_i1065" DrawAspect="Content" ObjectID="_1795129980" r:id="rId95"/>
        </w:object>
      </w:r>
      <w:r w:rsidRPr="00B821D2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33574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009022B8">
          <v:shape id="_x0000_i1066" type="#_x0000_t75" style="width:63.6pt;height:15pt" o:ole="">
            <v:imagedata r:id="rId96" o:title=""/>
          </v:shape>
          <o:OLEObject Type="Embed" ProgID="Equation.DSMT4" ShapeID="_x0000_i1066" DrawAspect="Content" ObjectID="_1795129981" r:id="rId97"/>
        </w:object>
      </w:r>
      <w:r w:rsidRPr="00964C4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A8DB8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7FA6025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6245F">
        <w:rPr>
          <w:sz w:val="20"/>
          <w:szCs w:val="20"/>
          <w:lang w:eastAsia="pt-BR"/>
        </w:rPr>
        <w:t xml:space="preserve">No gráfico estão representadas duas funções: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do primeiro grau e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do segundo grau.</w:t>
      </w:r>
    </w:p>
    <w:p w14:paraId="0B475BB0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49093BC" wp14:editId="29805131">
            <wp:extent cx="2395235" cy="1850065"/>
            <wp:effectExtent l="19050" t="0" r="506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5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52629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E5C7B7" w14:textId="77777777" w:rsidR="00D17307" w:rsidRDefault="000E07C8" w:rsidP="00D173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245F">
        <w:rPr>
          <w:sz w:val="20"/>
          <w:szCs w:val="20"/>
          <w:lang w:eastAsia="pt-BR"/>
        </w:rPr>
        <w:t xml:space="preserve">O gráfico que melhor representa a função </w:t>
      </w:r>
      <w:r w:rsidRPr="00A6245F">
        <w:rPr>
          <w:rFonts w:eastAsia="CMMI10"/>
          <w:sz w:val="20"/>
          <w:szCs w:val="20"/>
          <w:lang w:eastAsia="pt-BR"/>
        </w:rPr>
        <w:t>h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=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+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é</w:t>
      </w:r>
      <w:r w:rsidR="00D17307">
        <w:rPr>
          <w:sz w:val="20"/>
          <w:szCs w:val="20"/>
          <w:lang w:eastAsia="pt-BR"/>
        </w:rPr>
        <w:t>:</w:t>
      </w:r>
      <w:r w:rsidR="00D17307">
        <w:rPr>
          <w:lang w:eastAsia="pt-BR"/>
        </w:rPr>
        <w:br/>
      </w:r>
      <w:r w:rsidR="00D17307">
        <w:rPr>
          <w:lang w:eastAsia="pt-BR"/>
        </w:rPr>
        <w:br/>
      </w:r>
    </w:p>
    <w:p w14:paraId="112B82A3" w14:textId="77777777" w:rsidR="000E07C8" w:rsidRPr="00D17307" w:rsidRDefault="000E07C8" w:rsidP="00D173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737">
        <w:rPr>
          <w:sz w:val="20"/>
          <w:szCs w:val="20"/>
          <w:lang w:eastAsia="zh-CN"/>
        </w:rPr>
        <w:t xml:space="preserve">a)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3AB78521" wp14:editId="2D7B0749">
            <wp:extent cx="1209675" cy="1255152"/>
            <wp:effectExtent l="1905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3F61C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3D357D4" wp14:editId="3DDD57D4">
            <wp:extent cx="1220590" cy="125730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3981DB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F7F247F" wp14:editId="7BA81D16">
            <wp:extent cx="1212215" cy="1257787"/>
            <wp:effectExtent l="19050" t="0" r="698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B7BA75" w14:textId="77777777" w:rsidR="00AD0738" w:rsidRDefault="00AD0738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1C790C53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7B70C60E" wp14:editId="306B0B09">
            <wp:extent cx="1212215" cy="1248401"/>
            <wp:effectExtent l="19050" t="0" r="698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F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ADA7C4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e)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15932D2B" wp14:editId="4A387661">
            <wp:extent cx="1143000" cy="1175047"/>
            <wp:effectExtent l="19050" t="0" r="0" b="0"/>
            <wp:docPr id="2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4" cy="117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3C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DDBAFA" w14:textId="77777777" w:rsidR="000E07C8" w:rsidRPr="00C65984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br/>
      </w:r>
      <w:r w:rsidRPr="00B0193F">
        <w:rPr>
          <w:sz w:val="20"/>
          <w:szCs w:val="20"/>
          <w:lang w:eastAsia="zh-CN"/>
        </w:rPr>
        <w:t>1</w:t>
      </w:r>
      <w:r w:rsidR="00AD0738">
        <w:rPr>
          <w:sz w:val="20"/>
          <w:szCs w:val="20"/>
          <w:lang w:eastAsia="zh-CN"/>
        </w:rPr>
        <w:t>6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C65984">
        <w:rPr>
          <w:sz w:val="20"/>
          <w:szCs w:val="20"/>
          <w:lang w:eastAsia="pt-BR"/>
        </w:rPr>
        <w:t>Em uma confeitaria recém-inaugurada, o preço de custo de uma barra de chocolate é de R$ 2,00 e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o preço de venda, de cada barra, é de x reais, sendo x um número inteiro. Estima-se que (20 − x)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barras serão vendidas por dia.</w:t>
      </w:r>
    </w:p>
    <w:p w14:paraId="075B0248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br/>
      </w:r>
      <w:r w:rsidR="000E07C8" w:rsidRPr="00C65984">
        <w:rPr>
          <w:sz w:val="20"/>
          <w:szCs w:val="20"/>
          <w:lang w:eastAsia="pt-BR"/>
        </w:rPr>
        <w:t>De acordo com essa estimativa, o lucro diário da venda dessas barras de chocolate, com o preço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C65984">
        <w:rPr>
          <w:sz w:val="20"/>
          <w:szCs w:val="20"/>
          <w:lang w:eastAsia="pt-BR"/>
        </w:rPr>
        <w:t>unitário de x reais, será igual a:</w:t>
      </w:r>
      <w:r w:rsidR="000E07C8">
        <w:rPr>
          <w:sz w:val="20"/>
          <w:szCs w:val="20"/>
          <w:lang w:eastAsia="pt-BR"/>
        </w:rPr>
        <w:t xml:space="preserve"> </w:t>
      </w:r>
    </w:p>
    <w:p w14:paraId="4973487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5984">
        <w:rPr>
          <w:sz w:val="20"/>
          <w:szCs w:val="20"/>
          <w:lang w:eastAsia="pt-BR"/>
        </w:rPr>
        <w:t>− x</w:t>
      </w:r>
      <w:r w:rsidRPr="008B7426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+ 18x − 32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6B0D66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− 18x + 40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91EE67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− 22x + 32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7C5F6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+ 22x − 40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B6431FB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DE3BEF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17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D84310">
        <w:rPr>
          <w:sz w:val="20"/>
          <w:szCs w:val="20"/>
          <w:lang w:eastAsia="pt-BR"/>
        </w:rPr>
        <w:t>Um depósito de munições no formato retangular será construído em um campo de instrução do Exército Brasileiro. A planta da construção prevê que esse retângulo esteja inscrito em uma área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D84310">
        <w:rPr>
          <w:sz w:val="20"/>
          <w:szCs w:val="20"/>
          <w:lang w:eastAsia="pt-BR"/>
        </w:rPr>
        <w:t xml:space="preserve">cujo formato é de um triângulo isósceles de base 24m e altura 16m. </w:t>
      </w:r>
      <w:r w:rsidR="000E07C8" w:rsidRPr="00AC2090">
        <w:rPr>
          <w:sz w:val="20"/>
          <w:szCs w:val="20"/>
          <w:u w:val="single"/>
          <w:lang w:eastAsia="pt-BR"/>
        </w:rPr>
        <w:t>A área máxima</w:t>
      </w:r>
      <w:r w:rsidR="000E07C8" w:rsidRPr="00D84310">
        <w:rPr>
          <w:sz w:val="20"/>
          <w:szCs w:val="20"/>
          <w:lang w:eastAsia="pt-BR"/>
        </w:rPr>
        <w:t xml:space="preserve"> do depósito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D84310">
        <w:rPr>
          <w:sz w:val="20"/>
          <w:szCs w:val="20"/>
          <w:lang w:eastAsia="pt-BR"/>
        </w:rPr>
        <w:t xml:space="preserve">que atende a essas condições é igual a:  </w:t>
      </w:r>
    </w:p>
    <w:p w14:paraId="21ADF9D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84310">
        <w:rPr>
          <w:sz w:val="20"/>
          <w:szCs w:val="20"/>
          <w:lang w:eastAsia="pt-BR"/>
        </w:rPr>
        <w:t>32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A55B76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84310">
        <w:rPr>
          <w:sz w:val="20"/>
          <w:szCs w:val="20"/>
          <w:lang w:eastAsia="pt-BR"/>
        </w:rPr>
        <w:t>48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56969D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84310">
        <w:rPr>
          <w:sz w:val="20"/>
          <w:szCs w:val="20"/>
          <w:lang w:eastAsia="pt-BR"/>
        </w:rPr>
        <w:t>64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80D65B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84310">
        <w:rPr>
          <w:sz w:val="20"/>
          <w:szCs w:val="20"/>
          <w:lang w:eastAsia="pt-BR"/>
        </w:rPr>
        <w:t>72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5051CA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84310">
        <w:rPr>
          <w:sz w:val="20"/>
          <w:szCs w:val="20"/>
          <w:lang w:eastAsia="pt-BR"/>
        </w:rPr>
        <w:t>96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0297C2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28CA833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18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3F0418">
        <w:rPr>
          <w:sz w:val="20"/>
          <w:szCs w:val="20"/>
          <w:lang w:eastAsia="pt-BR"/>
        </w:rPr>
        <w:t>Na figura abaixo estão representados os gráficos de uma parábola, de uma reta, e o ponto P = (a,b), que é um dos pontos de interseção da reta com a parábola.</w:t>
      </w:r>
    </w:p>
    <w:p w14:paraId="491DAA0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210D844" w14:textId="77777777" w:rsidR="000E07C8" w:rsidRPr="001207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3224412" wp14:editId="049A68C5">
            <wp:extent cx="1841648" cy="2030495"/>
            <wp:effectExtent l="19050" t="0" r="6202" b="0"/>
            <wp:docPr id="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0" cy="202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556A3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196BF5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E6C3B">
        <w:rPr>
          <w:sz w:val="20"/>
          <w:szCs w:val="20"/>
          <w:lang w:eastAsia="pt-BR"/>
        </w:rPr>
        <w:t>O valor de a + b é</w:t>
      </w:r>
      <w:r w:rsidR="0017507C">
        <w:rPr>
          <w:sz w:val="20"/>
          <w:szCs w:val="20"/>
          <w:lang w:eastAsia="pt-BR"/>
        </w:rPr>
        <w:t>:</w:t>
      </w:r>
    </w:p>
    <w:p w14:paraId="504F471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6C3B">
        <w:rPr>
          <w:sz w:val="20"/>
          <w:szCs w:val="20"/>
          <w:lang w:eastAsia="pt-BR"/>
        </w:rPr>
        <w:t>−7,5.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C66C97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E6C3B">
        <w:rPr>
          <w:sz w:val="20"/>
          <w:szCs w:val="20"/>
          <w:lang w:eastAsia="pt-BR"/>
        </w:rPr>
        <w:t>−7.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E4CD0F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E6C3B">
        <w:rPr>
          <w:sz w:val="20"/>
          <w:szCs w:val="20"/>
          <w:lang w:eastAsia="pt-BR"/>
        </w:rPr>
        <w:t>−6,5.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F8BC8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E6C3B">
        <w:rPr>
          <w:sz w:val="20"/>
          <w:szCs w:val="20"/>
          <w:lang w:eastAsia="pt-BR"/>
        </w:rPr>
        <w:t>−6.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864DD4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08AF2DF" w14:textId="77777777" w:rsidR="000E07C8" w:rsidRPr="00D6210A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19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D6210A">
        <w:rPr>
          <w:sz w:val="20"/>
          <w:szCs w:val="20"/>
          <w:lang w:eastAsia="pt-BR"/>
        </w:rPr>
        <w:t xml:space="preserve">No plano com o sistema de coordenadas cartesianas usual cuja origem é o ponto E = (0,0), sejam P e Q os pontos extremos (máximo ou mínimo) dos gráficos das funções quadráticas </w:t>
      </w:r>
      <w:r w:rsidR="000E07C8" w:rsidRPr="00D6210A">
        <w:rPr>
          <w:position w:val="-10"/>
          <w:sz w:val="20"/>
          <w:szCs w:val="20"/>
          <w:lang w:eastAsia="pt-BR"/>
        </w:rPr>
        <w:object w:dxaOrig="1780" w:dyaOrig="300" w14:anchorId="32B1F55B">
          <v:shape id="_x0000_i1067" type="#_x0000_t75" style="width:89.4pt;height:15pt" o:ole="">
            <v:imagedata r:id="rId105" o:title=""/>
          </v:shape>
          <o:OLEObject Type="Embed" ProgID="Equation.DSMT4" ShapeID="_x0000_i1067" DrawAspect="Content" ObjectID="_1795129982" r:id="rId106"/>
        </w:object>
      </w:r>
      <w:r w:rsidR="000E07C8" w:rsidRPr="00D6210A">
        <w:rPr>
          <w:sz w:val="20"/>
          <w:szCs w:val="20"/>
          <w:lang w:eastAsia="pt-BR"/>
        </w:rPr>
        <w:t xml:space="preserve"> e </w:t>
      </w:r>
      <w:r w:rsidR="000E07C8" w:rsidRPr="00D6210A">
        <w:rPr>
          <w:position w:val="-10"/>
          <w:sz w:val="20"/>
          <w:szCs w:val="20"/>
          <w:lang w:eastAsia="pt-BR"/>
        </w:rPr>
        <w:object w:dxaOrig="1920" w:dyaOrig="300" w14:anchorId="701E68D7">
          <v:shape id="_x0000_i1068" type="#_x0000_t75" style="width:96pt;height:15pt" o:ole="">
            <v:imagedata r:id="rId107" o:title=""/>
          </v:shape>
          <o:OLEObject Type="Embed" ProgID="Equation.DSMT4" ShapeID="_x0000_i1068" DrawAspect="Content" ObjectID="_1795129983" r:id="rId108"/>
        </w:object>
      </w:r>
      <w:r w:rsidR="000E07C8" w:rsidRPr="00D6210A">
        <w:rPr>
          <w:sz w:val="20"/>
          <w:szCs w:val="20"/>
          <w:lang w:eastAsia="pt-BR"/>
        </w:rPr>
        <w:t xml:space="preserve"> A medida da área, em uc</w:t>
      </w:r>
      <w:r w:rsidR="000E07C8" w:rsidRPr="00D6210A">
        <w:rPr>
          <w:sz w:val="20"/>
          <w:szCs w:val="20"/>
          <w:vertAlign w:val="superscript"/>
          <w:lang w:eastAsia="pt-BR"/>
        </w:rPr>
        <w:t>2</w:t>
      </w:r>
      <w:r w:rsidR="000E07C8" w:rsidRPr="00D6210A">
        <w:rPr>
          <w:sz w:val="20"/>
          <w:szCs w:val="20"/>
          <w:lang w:eastAsia="pt-BR"/>
        </w:rPr>
        <w:t>, do triângulo com vértices nos pontos E, P e Q é igual a</w:t>
      </w:r>
      <w:r w:rsidR="0017507C">
        <w:rPr>
          <w:sz w:val="20"/>
          <w:szCs w:val="20"/>
          <w:lang w:eastAsia="pt-BR"/>
        </w:rPr>
        <w:t>:</w:t>
      </w:r>
    </w:p>
    <w:p w14:paraId="3D942051" w14:textId="77777777" w:rsidR="000E07C8" w:rsidRPr="00D6210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6A88BF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210A">
        <w:rPr>
          <w:sz w:val="20"/>
          <w:szCs w:val="20"/>
          <w:lang w:eastAsia="pt-BR"/>
        </w:rPr>
        <w:t xml:space="preserve">Nota: uc é a unidade de comprimento usada na marcação dos pontos no sistema de coordenadas. </w:t>
      </w:r>
    </w:p>
    <w:p w14:paraId="3B0E094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264F8">
        <w:rPr>
          <w:position w:val="-20"/>
          <w:sz w:val="20"/>
          <w:szCs w:val="20"/>
          <w:lang w:eastAsia="pt-BR"/>
        </w:rPr>
        <w:object w:dxaOrig="360" w:dyaOrig="540" w14:anchorId="59A8F691">
          <v:shape id="_x0000_i1069" type="#_x0000_t75" style="width:18pt;height:27pt" o:ole="">
            <v:imagedata r:id="rId109" o:title=""/>
          </v:shape>
          <o:OLEObject Type="Embed" ProgID="Equation.DSMT4" ShapeID="_x0000_i1069" DrawAspect="Content" ObjectID="_1795129984" r:id="rId110"/>
        </w:object>
      </w:r>
      <w:r w:rsidRPr="00B264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85AE9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442E">
        <w:rPr>
          <w:position w:val="-20"/>
          <w:sz w:val="20"/>
          <w:szCs w:val="20"/>
          <w:lang w:eastAsia="pt-BR"/>
        </w:rPr>
        <w:object w:dxaOrig="380" w:dyaOrig="540" w14:anchorId="4207F942">
          <v:shape id="_x0000_i1070" type="#_x0000_t75" style="width:18.6pt;height:27pt" o:ole="">
            <v:imagedata r:id="rId111" o:title=""/>
          </v:shape>
          <o:OLEObject Type="Embed" ProgID="Equation.DSMT4" ShapeID="_x0000_i1070" DrawAspect="Content" ObjectID="_1795129985" r:id="rId112"/>
        </w:object>
      </w:r>
      <w:r w:rsidRPr="007044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787EEF6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D02AF">
        <w:rPr>
          <w:position w:val="-20"/>
          <w:sz w:val="20"/>
          <w:szCs w:val="20"/>
          <w:lang w:eastAsia="pt-BR"/>
        </w:rPr>
        <w:object w:dxaOrig="380" w:dyaOrig="540" w14:anchorId="46F237FC">
          <v:shape id="_x0000_i1071" type="#_x0000_t75" style="width:18.6pt;height:27pt" o:ole="">
            <v:imagedata r:id="rId113" o:title=""/>
          </v:shape>
          <o:OLEObject Type="Embed" ProgID="Equation.DSMT4" ShapeID="_x0000_i1071" DrawAspect="Content" ObjectID="_1795129986" r:id="rId114"/>
        </w:object>
      </w:r>
      <w:r w:rsidRPr="007D02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E722D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84096">
        <w:rPr>
          <w:position w:val="-20"/>
          <w:sz w:val="20"/>
          <w:szCs w:val="20"/>
          <w:lang w:eastAsia="pt-BR"/>
        </w:rPr>
        <w:object w:dxaOrig="380" w:dyaOrig="540" w14:anchorId="555AA4AC">
          <v:shape id="_x0000_i1072" type="#_x0000_t75" style="width:18.6pt;height:27pt" o:ole="">
            <v:imagedata r:id="rId115" o:title=""/>
          </v:shape>
          <o:OLEObject Type="Embed" ProgID="Equation.DSMT4" ShapeID="_x0000_i1072" DrawAspect="Content" ObjectID="_1795129987" r:id="rId116"/>
        </w:object>
      </w:r>
      <w:r w:rsidRPr="000840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2316DC5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D4D1794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20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EA238A">
        <w:rPr>
          <w:sz w:val="20"/>
          <w:szCs w:val="20"/>
          <w:lang w:eastAsia="pt-BR"/>
        </w:rPr>
        <w:t xml:space="preserve">Seja  uma função polinomial do segundo grau, dada por </w:t>
      </w:r>
      <w:r w:rsidR="000E07C8" w:rsidRPr="00EA238A">
        <w:rPr>
          <w:position w:val="-10"/>
          <w:sz w:val="20"/>
          <w:szCs w:val="20"/>
          <w:lang w:eastAsia="pt-BR"/>
        </w:rPr>
        <w:object w:dxaOrig="1640" w:dyaOrig="360" w14:anchorId="116C4A6E">
          <v:shape id="_x0000_i1073" type="#_x0000_t75" style="width:81.6pt;height:18pt" o:ole="">
            <v:imagedata r:id="rId117" o:title=""/>
          </v:shape>
          <o:OLEObject Type="Embed" ProgID="Equation.DSMT4" ShapeID="_x0000_i1073" DrawAspect="Content" ObjectID="_1795129988" r:id="rId118"/>
        </w:object>
      </w:r>
      <w:r w:rsidR="000E07C8" w:rsidRPr="00EA238A">
        <w:rPr>
          <w:sz w:val="20"/>
          <w:szCs w:val="20"/>
          <w:lang w:eastAsia="pt-BR"/>
        </w:rPr>
        <w:t xml:space="preserve"> com</w:t>
      </w:r>
      <w:r w:rsidR="0017507C">
        <w:rPr>
          <w:sz w:val="20"/>
          <w:szCs w:val="20"/>
          <w:lang w:eastAsia="pt-BR"/>
        </w:rPr>
        <w:t xml:space="preserve">      </w:t>
      </w:r>
      <w:r w:rsidR="000E07C8" w:rsidRPr="00EA238A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 xml:space="preserve">m, p ∈R. </m:t>
        </m:r>
      </m:oMath>
      <w:r w:rsidR="000E07C8" w:rsidRPr="00EA238A">
        <w:rPr>
          <w:sz w:val="20"/>
          <w:szCs w:val="20"/>
          <w:lang w:eastAsia="pt-BR"/>
        </w:rPr>
        <w:t>Se o gráfico dessa função no plano cartesiano, intersecta o eixo x nos pontos de coordenadas (–2, 0) e (4, 0), então, m + p é igual a</w:t>
      </w:r>
      <w:r w:rsidR="0017507C">
        <w:rPr>
          <w:sz w:val="20"/>
          <w:szCs w:val="20"/>
          <w:lang w:eastAsia="pt-BR"/>
        </w:rPr>
        <w:t>:</w:t>
      </w:r>
    </w:p>
    <w:p w14:paraId="318E49A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70E18">
        <w:rPr>
          <w:sz w:val="20"/>
          <w:szCs w:val="20"/>
          <w:lang w:eastAsia="pt-BR"/>
        </w:rPr>
        <w:t>–10.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AAC710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70E18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479A9F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70E18">
        <w:rPr>
          <w:sz w:val="20"/>
          <w:szCs w:val="20"/>
          <w:lang w:eastAsia="pt-BR"/>
        </w:rPr>
        <w:t>–8.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A7AED1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70E18">
        <w:rPr>
          <w:sz w:val="20"/>
          <w:szCs w:val="20"/>
          <w:lang w:eastAsia="pt-BR"/>
        </w:rPr>
        <w:t>–6.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8E7065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70E18">
        <w:rPr>
          <w:sz w:val="20"/>
          <w:szCs w:val="20"/>
          <w:lang w:eastAsia="pt-BR"/>
        </w:rPr>
        <w:t>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EC0AA9" w14:textId="77777777" w:rsidR="000E07C8" w:rsidRPr="00D17307" w:rsidRDefault="00AD0738" w:rsidP="00D17307">
      <w:pPr>
        <w:spacing w:after="0" w:line="240" w:lineRule="auto"/>
        <w:rPr>
          <w:lang w:eastAsia="zh-CN"/>
        </w:rPr>
      </w:pPr>
      <w:r>
        <w:rPr>
          <w:sz w:val="20"/>
          <w:szCs w:val="20"/>
          <w:lang w:eastAsia="zh-CN"/>
        </w:rPr>
        <w:t>21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7F1A50">
        <w:rPr>
          <w:sz w:val="20"/>
          <w:szCs w:val="20"/>
          <w:lang w:eastAsia="pt-BR"/>
        </w:rPr>
        <w:t xml:space="preserve">No plano cartesiano, o gráfico da função quadrática </w:t>
      </w:r>
      <w:r w:rsidR="000E07C8" w:rsidRPr="007F1A50">
        <w:rPr>
          <w:position w:val="-10"/>
          <w:sz w:val="20"/>
          <w:szCs w:val="20"/>
          <w:lang w:eastAsia="pt-BR"/>
        </w:rPr>
        <w:object w:dxaOrig="1800" w:dyaOrig="360" w14:anchorId="02701FAD">
          <v:shape id="_x0000_i1074" type="#_x0000_t75" style="width:90pt;height:18pt" o:ole="">
            <v:imagedata r:id="rId119" o:title=""/>
          </v:shape>
          <o:OLEObject Type="Embed" ProgID="Equation.DSMT4" ShapeID="_x0000_i1074" DrawAspect="Content" ObjectID="_1795129989" r:id="rId120"/>
        </w:object>
      </w:r>
      <w:r w:rsidR="000E07C8" w:rsidRPr="007F1A50">
        <w:rPr>
          <w:sz w:val="20"/>
          <w:szCs w:val="20"/>
          <w:lang w:eastAsia="pt-BR"/>
        </w:rPr>
        <w:t xml:space="preserve"> em que b e c são números reais, corta o eixo das abscissas nos pontos de coordenadas (1, 0) e (3, 0).</w:t>
      </w:r>
    </w:p>
    <w:p w14:paraId="5761A5F2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F1A50">
        <w:rPr>
          <w:sz w:val="20"/>
          <w:szCs w:val="20"/>
          <w:lang w:eastAsia="pt-BR"/>
        </w:rPr>
        <w:t>O valor de f(0) é</w:t>
      </w:r>
      <w:r w:rsidR="0017507C">
        <w:rPr>
          <w:sz w:val="20"/>
          <w:szCs w:val="20"/>
          <w:lang w:eastAsia="pt-BR"/>
        </w:rPr>
        <w:t>:</w:t>
      </w:r>
    </w:p>
    <w:p w14:paraId="582829B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F1A50">
        <w:rPr>
          <w:sz w:val="20"/>
          <w:szCs w:val="20"/>
          <w:lang w:eastAsia="pt-BR"/>
        </w:rPr>
        <w:t>–15.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7D5BC3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F1A50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DA30057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F1A50">
        <w:rPr>
          <w:sz w:val="20"/>
          <w:szCs w:val="20"/>
          <w:lang w:eastAsia="pt-BR"/>
        </w:rPr>
        <w:t>–18.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15112C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F1A50">
        <w:rPr>
          <w:sz w:val="20"/>
          <w:szCs w:val="20"/>
          <w:lang w:eastAsia="pt-BR"/>
        </w:rPr>
        <w:t>– 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E4B0C6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F1A50">
        <w:rPr>
          <w:sz w:val="20"/>
          <w:szCs w:val="20"/>
          <w:lang w:eastAsia="pt-BR"/>
        </w:rPr>
        <w:t>– 9.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28963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01806BD" w14:textId="77777777" w:rsidR="000E07C8" w:rsidRPr="003E1859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22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E1859">
        <w:rPr>
          <w:sz w:val="20"/>
          <w:szCs w:val="20"/>
          <w:lang w:eastAsia="pt-BR"/>
        </w:rPr>
        <w:t>Uma confecção produz calças jeans e conclui que a quantidade Q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3E1859">
        <w:rPr>
          <w:sz w:val="20"/>
          <w:szCs w:val="20"/>
          <w:lang w:eastAsia="pt-BR"/>
        </w:rPr>
        <w:t xml:space="preserve">de unidades vendidas mensalmente depende do preço </w:t>
      </w:r>
      <w:r w:rsidR="0017507C">
        <w:rPr>
          <w:rFonts w:ascii="Cambria Math" w:hAnsi="Cambria Math" w:cs="Cambria Math"/>
          <w:sz w:val="20"/>
          <w:szCs w:val="20"/>
          <w:lang w:eastAsia="pt-BR"/>
        </w:rPr>
        <w:t xml:space="preserve">p </w:t>
      </w:r>
      <w:r w:rsidR="000E07C8" w:rsidRPr="003E1859">
        <w:rPr>
          <w:sz w:val="20"/>
          <w:szCs w:val="20"/>
          <w:lang w:eastAsia="pt-BR"/>
        </w:rPr>
        <w:t>cobrado por unidade conforme a função Q(p) = 200 − p.</w:t>
      </w:r>
    </w:p>
    <w:p w14:paraId="54C7481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custo de produção mensal dessas calças é composto por um valor fixo de R$ 400 acrescido de R$ 25 por unidade produzida, ou seja:</w:t>
      </w:r>
    </w:p>
    <w:p w14:paraId="7C2491FC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position w:val="-10"/>
          <w:sz w:val="20"/>
          <w:szCs w:val="20"/>
          <w:lang w:eastAsia="pt-BR"/>
        </w:rPr>
        <w:object w:dxaOrig="1939" w:dyaOrig="300" w14:anchorId="227BEECA">
          <v:shape id="_x0000_i1075" type="#_x0000_t75" style="width:96.6pt;height:15pt" o:ole="">
            <v:imagedata r:id="rId121" o:title=""/>
          </v:shape>
          <o:OLEObject Type="Embed" ProgID="Equation.DSMT4" ShapeID="_x0000_i1075" DrawAspect="Content" ObjectID="_1795129990" r:id="rId122"/>
        </w:object>
      </w:r>
    </w:p>
    <w:p w14:paraId="22015A4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8F0EE4C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Para calcular o valor A arrecadado no mês com as vendas, multiplica-se o preço unitário p pela quantidade Q de unidades vendidas no período.</w:t>
      </w:r>
    </w:p>
    <w:p w14:paraId="3DF29C4C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lucro mensal L apurado no mês é dado pela diferença entre a arrecadação A e o custo C.</w:t>
      </w:r>
    </w:p>
    <w:p w14:paraId="1F62DC6A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EAE88F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1859">
        <w:rPr>
          <w:sz w:val="20"/>
          <w:szCs w:val="20"/>
          <w:lang w:eastAsia="pt-BR"/>
        </w:rPr>
        <w:t>Em um mês em que forem vendidas 150 unidades, o lucro será de</w:t>
      </w:r>
      <w:r w:rsidR="0017507C">
        <w:rPr>
          <w:sz w:val="20"/>
          <w:szCs w:val="20"/>
          <w:lang w:eastAsia="pt-BR"/>
        </w:rPr>
        <w:t>:</w:t>
      </w:r>
    </w:p>
    <w:p w14:paraId="78C8C63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2670">
        <w:rPr>
          <w:sz w:val="20"/>
          <w:szCs w:val="20"/>
          <w:lang w:eastAsia="pt-BR"/>
        </w:rPr>
        <w:t>R$ 3000,00.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9681F9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2670">
        <w:rPr>
          <w:sz w:val="20"/>
          <w:szCs w:val="20"/>
          <w:lang w:eastAsia="pt-BR"/>
        </w:rPr>
        <w:t>R$ 3050,00.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A8FC8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2670">
        <w:rPr>
          <w:sz w:val="20"/>
          <w:szCs w:val="20"/>
          <w:lang w:eastAsia="pt-BR"/>
        </w:rPr>
        <w:t>R$ 3150,00.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0CCE7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2670">
        <w:rPr>
          <w:sz w:val="20"/>
          <w:szCs w:val="20"/>
          <w:lang w:eastAsia="pt-BR"/>
        </w:rPr>
        <w:t>R$ 3250,00.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B5A7D6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62670">
        <w:rPr>
          <w:sz w:val="20"/>
          <w:szCs w:val="20"/>
          <w:lang w:eastAsia="pt-BR"/>
        </w:rPr>
        <w:t>R$ 3350,00.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88E8A1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511BAA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23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DA4DF6">
        <w:rPr>
          <w:sz w:val="20"/>
          <w:szCs w:val="20"/>
          <w:lang w:eastAsia="pt-BR"/>
        </w:rPr>
        <w:t>Em um plano cartesiano, a parábola descrita pela função quadrática f(x) = x</w:t>
      </w:r>
      <w:r w:rsidR="000E07C8" w:rsidRPr="00DA4DF6">
        <w:rPr>
          <w:sz w:val="20"/>
          <w:szCs w:val="20"/>
          <w:vertAlign w:val="superscript"/>
          <w:lang w:eastAsia="pt-BR"/>
        </w:rPr>
        <w:t>2</w:t>
      </w:r>
      <w:r w:rsidR="000E07C8" w:rsidRPr="00DA4DF6">
        <w:rPr>
          <w:sz w:val="20"/>
          <w:szCs w:val="20"/>
          <w:lang w:eastAsia="pt-BR"/>
        </w:rPr>
        <w:t xml:space="preserve"> </w:t>
      </w:r>
      <w:r w:rsidR="000E07C8">
        <w:rPr>
          <w:sz w:val="20"/>
          <w:szCs w:val="20"/>
          <w:lang w:eastAsia="pt-BR"/>
        </w:rPr>
        <w:t>–</w:t>
      </w:r>
      <w:r w:rsidR="000E07C8" w:rsidRPr="00DA4DF6">
        <w:rPr>
          <w:sz w:val="20"/>
          <w:szCs w:val="20"/>
          <w:lang w:eastAsia="pt-BR"/>
        </w:rPr>
        <w:t xml:space="preserve"> 4x + 3 tem vértice no ponto V, de abscissa 2, e passa pelo ponto P de abscissa 4.</w:t>
      </w:r>
    </w:p>
    <w:p w14:paraId="269F24EC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258353F" w14:textId="77777777" w:rsidR="000E07C8" w:rsidRPr="00870935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784850B" wp14:editId="01F0B052">
            <wp:extent cx="2105025" cy="1802156"/>
            <wp:effectExtent l="19050" t="0" r="0" b="0"/>
            <wp:docPr id="2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47" cy="180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F7E9D" w14:textId="77777777" w:rsidR="000E07C8" w:rsidRPr="00DA4DF6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0A926E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4DF6">
        <w:rPr>
          <w:sz w:val="20"/>
          <w:szCs w:val="20"/>
          <w:lang w:eastAsia="pt-BR"/>
        </w:rPr>
        <w:t>A reta que passa pelos pontos P e V intersecta o eixo y no ponto de ordenada igual a</w:t>
      </w:r>
      <w:r w:rsidR="0017507C">
        <w:rPr>
          <w:sz w:val="20"/>
          <w:szCs w:val="20"/>
          <w:lang w:eastAsia="pt-BR"/>
        </w:rPr>
        <w:t>:</w:t>
      </w:r>
    </w:p>
    <w:p w14:paraId="7445310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>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D7772C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 </w:t>
      </w:r>
    </w:p>
    <w:p w14:paraId="0A7A099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–4. </w:t>
      </w:r>
      <w:r w:rsidRPr="006F1737">
        <w:rPr>
          <w:sz w:val="20"/>
          <w:szCs w:val="20"/>
          <w:lang w:eastAsia="zh-CN"/>
        </w:rPr>
        <w:t xml:space="preserve">  </w:t>
      </w:r>
    </w:p>
    <w:p w14:paraId="06CEB7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>–3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638F6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>–5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D82638C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E31E3F9" w14:textId="77777777" w:rsidR="000E07C8" w:rsidRPr="004B755D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24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4B755D">
        <w:rPr>
          <w:sz w:val="20"/>
          <w:szCs w:val="20"/>
          <w:lang w:eastAsia="pt-BR"/>
        </w:rPr>
        <w:t xml:space="preserve">A análise dos dados financeiros mensais de uma indústria de bens duráveis indicou que: </w:t>
      </w:r>
    </w:p>
    <w:p w14:paraId="0B03B9CD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8FBA825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1</w:t>
      </w:r>
      <w:r w:rsidRPr="004B755D">
        <w:rPr>
          <w:sz w:val="20"/>
          <w:szCs w:val="20"/>
          <w:lang w:eastAsia="pt-BR"/>
        </w:rPr>
        <w:t xml:space="preserve">: Os impostos e taxas a pagar na produção dos bens dessa indústria podem ser modelados, em reais (R$), em função da quantidade de matéria prima necessária para a produção, em toneladas (ton), por uma linha reta. </w:t>
      </w:r>
    </w:p>
    <w:p w14:paraId="596E4F88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7EE082B" w14:textId="77777777" w:rsidR="00D17307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2</w:t>
      </w:r>
      <w:r w:rsidRPr="004B755D">
        <w:rPr>
          <w:sz w:val="20"/>
          <w:szCs w:val="20"/>
          <w:lang w:eastAsia="pt-BR"/>
        </w:rPr>
        <w:t>: Os impostos e taxas a pagar pela venda dos bens dessa indústria podem ser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modelados, em reais (R$), em função da quantidade de matéria prima usada na produção, em</w:t>
      </w:r>
    </w:p>
    <w:p w14:paraId="01BC4BD1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755D">
        <w:rPr>
          <w:sz w:val="20"/>
          <w:szCs w:val="20"/>
          <w:lang w:eastAsia="pt-BR"/>
        </w:rPr>
        <w:t xml:space="preserve">toneladas (ton), por uma linha parabólica. </w:t>
      </w:r>
    </w:p>
    <w:p w14:paraId="2FB53D82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 w:rsidR="000E07C8" w:rsidRPr="004B755D">
        <w:rPr>
          <w:sz w:val="20"/>
          <w:szCs w:val="20"/>
          <w:lang w:eastAsia="pt-BR"/>
        </w:rPr>
        <w:t>O desenho a seguir indica a análise dos dados para o mês de maio de 2022 no qual se vê que há dois pontos de igualdade entre as duas situações: um para a produção e venda de 10 ton com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4B755D">
        <w:rPr>
          <w:sz w:val="20"/>
          <w:szCs w:val="20"/>
          <w:lang w:eastAsia="pt-BR"/>
        </w:rPr>
        <w:t>pagamento de R$ 16800,00 em impostos e taxas e o outro na produção e venda de 110 ton, maior quantidade que a indústria tem a capacidade de produzir por mês</w:t>
      </w:r>
      <w:r w:rsidR="000E07C8">
        <w:rPr>
          <w:sz w:val="20"/>
          <w:szCs w:val="20"/>
          <w:lang w:eastAsia="pt-BR"/>
        </w:rPr>
        <w:t>.</w:t>
      </w:r>
    </w:p>
    <w:p w14:paraId="570580F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3255D0" w14:textId="77777777" w:rsidR="000E07C8" w:rsidRPr="00CF06AC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9A8EB8C" wp14:editId="3060FE5A">
            <wp:extent cx="2219325" cy="2007992"/>
            <wp:effectExtent l="19050" t="0" r="9525" b="0"/>
            <wp:docPr id="2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1" cy="201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2AF4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6DA2E4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64E7">
        <w:rPr>
          <w:sz w:val="20"/>
          <w:szCs w:val="20"/>
          <w:lang w:eastAsia="pt-BR"/>
        </w:rPr>
        <w:t>O valor máximo em impostos e taxas pagos na situação 2 é um número, em reais, do intervalo</w:t>
      </w:r>
      <w:r>
        <w:rPr>
          <w:sz w:val="20"/>
          <w:szCs w:val="20"/>
          <w:lang w:eastAsia="pt-BR"/>
        </w:rPr>
        <w:t xml:space="preserve"> </w:t>
      </w:r>
    </w:p>
    <w:p w14:paraId="3B2E0F5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64E7">
        <w:rPr>
          <w:sz w:val="20"/>
          <w:szCs w:val="20"/>
          <w:lang w:eastAsia="pt-BR"/>
        </w:rPr>
        <w:t>[30000, 34000[</w:t>
      </w:r>
    </w:p>
    <w:p w14:paraId="71105E1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864E7">
        <w:rPr>
          <w:sz w:val="20"/>
          <w:szCs w:val="20"/>
          <w:lang w:eastAsia="pt-BR"/>
        </w:rPr>
        <w:t>[34000, 38000</w:t>
      </w:r>
      <w:r>
        <w:rPr>
          <w:sz w:val="20"/>
          <w:szCs w:val="20"/>
          <w:lang w:eastAsia="pt-BR"/>
        </w:rPr>
        <w:t>[</w:t>
      </w:r>
    </w:p>
    <w:p w14:paraId="1BF77D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64E7">
        <w:rPr>
          <w:sz w:val="20"/>
          <w:szCs w:val="20"/>
          <w:lang w:eastAsia="pt-BR"/>
        </w:rPr>
        <w:t>[38000, 42000[</w:t>
      </w:r>
    </w:p>
    <w:p w14:paraId="00A92BB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864E7">
        <w:rPr>
          <w:sz w:val="20"/>
          <w:szCs w:val="20"/>
          <w:lang w:eastAsia="pt-BR"/>
        </w:rPr>
        <w:t>[42000, 46000[.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FE553B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C18A528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25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2B008E">
        <w:rPr>
          <w:sz w:val="20"/>
          <w:szCs w:val="20"/>
          <w:lang w:eastAsia="pt-BR"/>
        </w:rPr>
        <w:t>No sistema usual de coordenadas cartesianas, o gráfico da função quadrática f é simétrico em relação ao eixo das ordenadas. Se o valor máximo que f assume é igual a 16 e se a distância entre os pontos de cruzamento do gráfico de f com o eixo das abscissas é igual a 8, então a expressão algébrica da função f é</w:t>
      </w:r>
      <w:r w:rsidR="0017507C">
        <w:rPr>
          <w:sz w:val="20"/>
          <w:szCs w:val="20"/>
          <w:lang w:eastAsia="pt-BR"/>
        </w:rPr>
        <w:t>:</w:t>
      </w:r>
    </w:p>
    <w:p w14:paraId="3884C42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+ 4x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864DC3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+2x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61D71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 xml:space="preserve">2 </w:t>
      </w:r>
      <w:r w:rsidRPr="002B008E">
        <w:rPr>
          <w:sz w:val="20"/>
          <w:szCs w:val="20"/>
          <w:lang w:eastAsia="pt-BR"/>
        </w:rPr>
        <w:t>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4867443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5270A6E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5C7DA80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26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7C59C1">
        <w:rPr>
          <w:sz w:val="20"/>
          <w:szCs w:val="20"/>
          <w:lang w:eastAsia="pt-BR"/>
        </w:rPr>
        <w:t>Em um plano cartesiano, a parábola descrita pela função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f(x) = – x</w:t>
      </w:r>
      <w:r w:rsidR="000E07C8" w:rsidRPr="00B56EE4">
        <w:rPr>
          <w:sz w:val="20"/>
          <w:szCs w:val="20"/>
          <w:vertAlign w:val="superscript"/>
          <w:lang w:eastAsia="pt-BR"/>
        </w:rPr>
        <w:t>2</w:t>
      </w:r>
      <w:r w:rsidR="000E07C8" w:rsidRPr="007C59C1">
        <w:rPr>
          <w:sz w:val="20"/>
          <w:szCs w:val="20"/>
          <w:lang w:eastAsia="pt-BR"/>
        </w:rPr>
        <w:t xml:space="preserve"> + bx + c, em que b e c são números reais, intersecta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os eixos coordenados nos pontos M, N e T, e as coordenadas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do ponto de máximo V são (1, 4).</w:t>
      </w:r>
    </w:p>
    <w:p w14:paraId="3F1657B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2FBA95" w14:textId="77777777" w:rsidR="000E07C8" w:rsidRPr="006265E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40A9EC7" wp14:editId="7679E596">
            <wp:extent cx="2371725" cy="2060280"/>
            <wp:effectExtent l="19050" t="0" r="9525" b="0"/>
            <wp:docPr id="2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5" cy="20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5BB52" w14:textId="77777777" w:rsidR="000E07C8" w:rsidRPr="007C59C1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5C026C9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C59C1">
        <w:rPr>
          <w:sz w:val="20"/>
          <w:szCs w:val="20"/>
          <w:lang w:eastAsia="pt-BR"/>
        </w:rPr>
        <w:t>A equação da reta que passa pelos pontos N e T é dada por</w:t>
      </w:r>
      <w:r>
        <w:rPr>
          <w:sz w:val="20"/>
          <w:szCs w:val="20"/>
          <w:lang w:eastAsia="pt-BR"/>
        </w:rPr>
        <w:t xml:space="preserve"> </w:t>
      </w:r>
    </w:p>
    <w:p w14:paraId="579CB95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C59C1">
        <w:rPr>
          <w:sz w:val="20"/>
          <w:szCs w:val="20"/>
          <w:lang w:eastAsia="pt-BR"/>
        </w:rPr>
        <w:t>y = – x – 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804EE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C59C1">
        <w:rPr>
          <w:sz w:val="20"/>
          <w:szCs w:val="20"/>
          <w:lang w:eastAsia="pt-BR"/>
        </w:rPr>
        <w:t>y = x + 2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5EA74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C59C1">
        <w:rPr>
          <w:sz w:val="20"/>
          <w:szCs w:val="20"/>
          <w:lang w:eastAsia="pt-BR"/>
        </w:rPr>
        <w:t>y = – x + 3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D449966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C59C1">
        <w:rPr>
          <w:sz w:val="20"/>
          <w:szCs w:val="20"/>
          <w:lang w:eastAsia="pt-BR"/>
        </w:rPr>
        <w:t>y = x + 5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BDBDE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59C1">
        <w:rPr>
          <w:sz w:val="20"/>
          <w:szCs w:val="20"/>
          <w:lang w:eastAsia="pt-BR"/>
        </w:rPr>
        <w:t>y = – x + 4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2A9398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16CF7E0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27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D01F1">
        <w:rPr>
          <w:sz w:val="20"/>
          <w:szCs w:val="20"/>
          <w:lang w:eastAsia="pt-BR"/>
        </w:rPr>
        <w:t xml:space="preserve">Considere a função </w:t>
      </w:r>
      <w:r w:rsidR="000E07C8">
        <w:rPr>
          <w:sz w:val="20"/>
          <w:szCs w:val="20"/>
          <w:lang w:eastAsia="pt-BR"/>
        </w:rPr>
        <w:t>f(x) = –x</w:t>
      </w:r>
      <w:r w:rsidR="000E07C8" w:rsidRPr="00BD54C9">
        <w:rPr>
          <w:sz w:val="20"/>
          <w:szCs w:val="20"/>
          <w:vertAlign w:val="superscript"/>
          <w:lang w:eastAsia="pt-BR"/>
        </w:rPr>
        <w:t>2</w:t>
      </w:r>
      <w:r w:rsidR="000E07C8">
        <w:rPr>
          <w:sz w:val="20"/>
          <w:szCs w:val="20"/>
          <w:lang w:eastAsia="pt-BR"/>
        </w:rPr>
        <w:t xml:space="preserve"> + 6x – 8.</w:t>
      </w:r>
      <w:r w:rsidR="000E07C8" w:rsidRPr="003D01F1">
        <w:rPr>
          <w:sz w:val="20"/>
          <w:szCs w:val="20"/>
          <w:lang w:eastAsia="pt-BR"/>
        </w:rPr>
        <w:t xml:space="preserve"> No plano cartesiano, sejam P e Q as intersecções do gráfico de f com o eixo x. Sendo R = (a, b) um ponto do gráfico de f, com b &gt; 0, assinale a alternativa que corresponde ao maior valor numérico possível da área do triângulo PQR. </w:t>
      </w:r>
    </w:p>
    <w:p w14:paraId="3C6E150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1F1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62A9B4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1F1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B93701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1F1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40343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1F1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420FB1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D01F1">
        <w:rPr>
          <w:sz w:val="20"/>
          <w:szCs w:val="20"/>
          <w:lang w:eastAsia="pt-BR"/>
        </w:rPr>
        <w:t>6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04DE059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6A4903F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28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BC3BF9">
        <w:rPr>
          <w:sz w:val="20"/>
          <w:szCs w:val="20"/>
          <w:lang w:eastAsia="pt-BR"/>
        </w:rPr>
        <w:t>Um terreno retangular está localizado ao lado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de uma margem de rio linear. Você tem à sua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disposição 50 metros de arame para cercar o terreno,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mas é importante observar que não é necessário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cercar a margem do rio. Quais devem ser as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dimensões do terreno retangular de modo a cercar 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maior área possível?</w:t>
      </w:r>
      <w:r w:rsidR="000E07C8">
        <w:rPr>
          <w:sz w:val="20"/>
          <w:szCs w:val="20"/>
          <w:lang w:eastAsia="pt-BR"/>
        </w:rPr>
        <w:t xml:space="preserve"> </w:t>
      </w:r>
    </w:p>
    <w:p w14:paraId="123E99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C3BF9">
        <w:rPr>
          <w:sz w:val="20"/>
          <w:szCs w:val="20"/>
          <w:lang w:eastAsia="pt-BR"/>
        </w:rPr>
        <w:t>10,5 m e 35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94A55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3BF9">
        <w:rPr>
          <w:sz w:val="20"/>
          <w:szCs w:val="20"/>
          <w:lang w:eastAsia="pt-BR"/>
        </w:rPr>
        <w:t>12,5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F96BCA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3BF9">
        <w:rPr>
          <w:sz w:val="20"/>
          <w:szCs w:val="20"/>
          <w:lang w:eastAsia="pt-BR"/>
        </w:rPr>
        <w:t>10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D08D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C3BF9">
        <w:rPr>
          <w:sz w:val="20"/>
          <w:szCs w:val="20"/>
          <w:lang w:eastAsia="pt-BR"/>
        </w:rPr>
        <w:t>15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FE400A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3BF9">
        <w:rPr>
          <w:sz w:val="20"/>
          <w:szCs w:val="20"/>
          <w:lang w:eastAsia="pt-BR"/>
        </w:rPr>
        <w:t>20 m e 15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8F99CB3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AFD4217" w14:textId="77777777" w:rsidR="000E07C8" w:rsidRPr="00382EFA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29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82EFA">
        <w:rPr>
          <w:sz w:val="20"/>
          <w:szCs w:val="20"/>
          <w:lang w:eastAsia="pt-BR"/>
        </w:rPr>
        <w:t xml:space="preserve">Nos gráficos indicados a seguir, estão desenhadas duas parábolas que representam as funções reais </w:t>
      </w:r>
      <w:r w:rsidR="000E07C8">
        <w:rPr>
          <w:sz w:val="20"/>
          <w:szCs w:val="20"/>
          <w:lang w:eastAsia="pt-BR"/>
        </w:rPr>
        <w:t>h</w:t>
      </w:r>
      <w:r w:rsidR="000E07C8" w:rsidRPr="00382EFA">
        <w:rPr>
          <w:sz w:val="20"/>
          <w:szCs w:val="20"/>
          <w:lang w:eastAsia="pt-BR"/>
        </w:rPr>
        <w:t xml:space="preserve"> e </w:t>
      </w:r>
      <w:r w:rsidR="000E07C8">
        <w:rPr>
          <w:sz w:val="20"/>
          <w:szCs w:val="20"/>
          <w:lang w:eastAsia="pt-BR"/>
        </w:rPr>
        <w:t>g</w:t>
      </w:r>
      <w:r w:rsidR="000E07C8" w:rsidRPr="00382EFA">
        <w:rPr>
          <w:sz w:val="20"/>
          <w:szCs w:val="20"/>
          <w:lang w:eastAsia="pt-BR"/>
        </w:rPr>
        <w:t xml:space="preserve"> definidas pelas leis: </w:t>
      </w:r>
      <w:r w:rsidR="000E07C8" w:rsidRPr="00382EFA">
        <w:rPr>
          <w:position w:val="-10"/>
          <w:sz w:val="20"/>
          <w:szCs w:val="20"/>
          <w:lang w:eastAsia="pt-BR"/>
        </w:rPr>
        <w:object w:dxaOrig="1680" w:dyaOrig="360" w14:anchorId="3D6990E8">
          <v:shape id="_x0000_i1076" type="#_x0000_t75" style="width:84pt;height:18pt" o:ole="">
            <v:imagedata r:id="rId126" o:title=""/>
          </v:shape>
          <o:OLEObject Type="Embed" ProgID="Equation.DSMT4" ShapeID="_x0000_i1076" DrawAspect="Content" ObjectID="_1795129991" r:id="rId127"/>
        </w:object>
      </w:r>
      <w:r w:rsidR="000E07C8" w:rsidRPr="00382EFA">
        <w:rPr>
          <w:sz w:val="20"/>
          <w:szCs w:val="20"/>
          <w:lang w:eastAsia="pt-BR"/>
        </w:rPr>
        <w:t xml:space="preserve"> e </w:t>
      </w:r>
      <w:r w:rsidR="000E07C8" w:rsidRPr="00382EFA">
        <w:rPr>
          <w:position w:val="-10"/>
          <w:sz w:val="20"/>
          <w:szCs w:val="20"/>
          <w:lang w:eastAsia="pt-BR"/>
        </w:rPr>
        <w:object w:dxaOrig="1660" w:dyaOrig="360" w14:anchorId="15E8FB9C">
          <v:shape id="_x0000_i1077" type="#_x0000_t75" style="width:83.4pt;height:18pt" o:ole="">
            <v:imagedata r:id="rId128" o:title=""/>
          </v:shape>
          <o:OLEObject Type="Embed" ProgID="Equation.DSMT4" ShapeID="_x0000_i1077" DrawAspect="Content" ObjectID="_1795129992" r:id="rId129"/>
        </w:object>
      </w:r>
      <w:r w:rsidR="000E07C8" w:rsidRPr="00382EFA">
        <w:rPr>
          <w:sz w:val="20"/>
          <w:szCs w:val="20"/>
          <w:lang w:eastAsia="pt-BR"/>
        </w:rPr>
        <w:t xml:space="preserve"> com </w:t>
      </w:r>
      <w:r w:rsidR="000E07C8">
        <w:rPr>
          <w:sz w:val="20"/>
          <w:szCs w:val="20"/>
          <w:lang w:eastAsia="pt-BR"/>
        </w:rPr>
        <w:t>a, b, c, d, e, f</w:t>
      </w:r>
      <w:r w:rsidR="000E07C8" w:rsidRPr="00382EFA">
        <w:rPr>
          <w:sz w:val="20"/>
          <w:szCs w:val="20"/>
          <w:lang w:eastAsia="pt-BR"/>
        </w:rPr>
        <w:t xml:space="preserve"> números reais não nulos.</w:t>
      </w:r>
    </w:p>
    <w:p w14:paraId="20DD35A3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15F7A6A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260955A8" wp14:editId="4F27DA88">
            <wp:extent cx="3352800" cy="1287804"/>
            <wp:effectExtent l="19050" t="0" r="0" b="0"/>
            <wp:docPr id="2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07" cy="129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82A4C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AB6DC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2EFA">
        <w:rPr>
          <w:sz w:val="20"/>
          <w:szCs w:val="20"/>
          <w:lang w:eastAsia="pt-BR"/>
        </w:rPr>
        <w:t xml:space="preserve">Com base nas informações e nos gráficos, é correto afirmar, necessariamente, que </w:t>
      </w:r>
    </w:p>
    <w:p w14:paraId="529ECEF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5A12">
        <w:rPr>
          <w:position w:val="-22"/>
          <w:sz w:val="20"/>
          <w:szCs w:val="20"/>
          <w:lang w:eastAsia="pt-BR"/>
        </w:rPr>
        <w:object w:dxaOrig="859" w:dyaOrig="560" w14:anchorId="46F77EB4">
          <v:shape id="_x0000_i1078" type="#_x0000_t75" style="width:42.6pt;height:27.6pt" o:ole="">
            <v:imagedata r:id="rId131" o:title=""/>
          </v:shape>
          <o:OLEObject Type="Embed" ProgID="Equation.DSMT4" ShapeID="_x0000_i1078" DrawAspect="Content" ObjectID="_1795129993" r:id="rId13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176E6F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75A12">
        <w:rPr>
          <w:position w:val="-6"/>
          <w:sz w:val="20"/>
          <w:szCs w:val="20"/>
          <w:lang w:eastAsia="pt-BR"/>
        </w:rPr>
        <w:object w:dxaOrig="820" w:dyaOrig="320" w14:anchorId="1FC49D6E">
          <v:shape id="_x0000_i1079" type="#_x0000_t75" style="width:41.4pt;height:15.6pt" o:ole="">
            <v:imagedata r:id="rId133" o:title=""/>
          </v:shape>
          <o:OLEObject Type="Embed" ProgID="Equation.DSMT4" ShapeID="_x0000_i1079" DrawAspect="Content" ObjectID="_1795129994" r:id="rId13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87A0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75A12">
        <w:rPr>
          <w:position w:val="-6"/>
          <w:sz w:val="20"/>
          <w:szCs w:val="20"/>
          <w:lang w:eastAsia="pt-BR"/>
        </w:rPr>
        <w:object w:dxaOrig="880" w:dyaOrig="260" w14:anchorId="54D836DD">
          <v:shape id="_x0000_i1080" type="#_x0000_t75" style="width:44.4pt;height:12.6pt" o:ole="">
            <v:imagedata r:id="rId135" o:title=""/>
          </v:shape>
          <o:OLEObject Type="Embed" ProgID="Equation.DSMT4" ShapeID="_x0000_i1080" DrawAspect="Content" ObjectID="_1795129995" r:id="rId13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338158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="00D17307">
        <w:rPr>
          <w:position w:val="-22"/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9DB88D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2BDC605" w14:textId="77777777" w:rsidR="000E07C8" w:rsidRPr="00211EFE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30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211EFE">
        <w:rPr>
          <w:sz w:val="20"/>
          <w:szCs w:val="20"/>
          <w:lang w:eastAsia="pt-BR"/>
        </w:rPr>
        <w:t>Em um exercício de aperfeiçoamento de Cadetes da Força Aérea Brasileira, três aeronaves estão posicionadas como indicado na figura a seguir.</w:t>
      </w:r>
    </w:p>
    <w:p w14:paraId="7562B4FC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6C61B75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5BD9514" wp14:editId="550CDD1B">
            <wp:extent cx="3352800" cy="1586177"/>
            <wp:effectExtent l="19050" t="0" r="0" b="0"/>
            <wp:docPr id="3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25" cy="15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857B4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5E98C6E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Em certo momento, as aeronaves 1, 2 e 3 são vistas de um determinado ponto, seguindo uma trajetória de voo sobre a curva de uma parábola, sendo dadas suas distâncias de referência como a da figura.</w:t>
      </w:r>
    </w:p>
    <w:p w14:paraId="3BBD0AFD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E5B5A2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Considere um plano cartesiano em que:</w:t>
      </w:r>
    </w:p>
    <w:p w14:paraId="719DBC77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B54139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as aeronaves 1, 2 e 3 estão sobre a trajetória de uma única parábola;</w:t>
      </w:r>
    </w:p>
    <w:p w14:paraId="737FA91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pista de aterrissagem está no eixo das abscissas;</w:t>
      </w:r>
    </w:p>
    <w:p w14:paraId="0385FA00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posição de cada aeronave é um ponto</w:t>
      </w:r>
      <w:r>
        <w:rPr>
          <w:sz w:val="20"/>
          <w:szCs w:val="20"/>
          <w:lang w:eastAsia="pt-BR"/>
        </w:rPr>
        <w:t xml:space="preserve"> (x, y)</w:t>
      </w:r>
      <w:r w:rsidRPr="00211EFE">
        <w:rPr>
          <w:sz w:val="20"/>
          <w:szCs w:val="20"/>
          <w:lang w:eastAsia="pt-BR"/>
        </w:rPr>
        <w:t xml:space="preserve"> desse plano, onde </w:t>
      </w:r>
      <w:r>
        <w:rPr>
          <w:sz w:val="20"/>
          <w:szCs w:val="20"/>
          <w:lang w:eastAsia="pt-BR"/>
        </w:rPr>
        <w:t>y = f(x)</w:t>
      </w:r>
      <w:r w:rsidRPr="00211EFE">
        <w:rPr>
          <w:sz w:val="20"/>
          <w:szCs w:val="20"/>
          <w:lang w:eastAsia="pt-BR"/>
        </w:rPr>
        <w:t xml:space="preserve"> é a altura atingida pela aeronave, em km, em relação ao chão; e</w:t>
      </w:r>
    </w:p>
    <w:p w14:paraId="45D47930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o eixo das ordenadas passa pela aeronave 1.</w:t>
      </w:r>
    </w:p>
    <w:p w14:paraId="033A0035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26959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1EFE">
        <w:rPr>
          <w:sz w:val="20"/>
          <w:szCs w:val="20"/>
          <w:lang w:eastAsia="pt-BR"/>
        </w:rPr>
        <w:t xml:space="preserve">A lei da função </w:t>
      </w:r>
      <w:r>
        <w:rPr>
          <w:sz w:val="20"/>
          <w:szCs w:val="20"/>
          <w:lang w:eastAsia="pt-BR"/>
        </w:rPr>
        <w:t>f</w:t>
      </w:r>
      <w:r w:rsidRPr="00211EFE">
        <w:rPr>
          <w:sz w:val="20"/>
          <w:szCs w:val="20"/>
          <w:lang w:eastAsia="pt-BR"/>
        </w:rPr>
        <w:t xml:space="preserve"> que satisfaz as condições estabelecidas na figura é </w:t>
      </w:r>
    </w:p>
    <w:p w14:paraId="5A45C5B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54F3">
        <w:rPr>
          <w:position w:val="-24"/>
          <w:sz w:val="20"/>
          <w:szCs w:val="20"/>
          <w:lang w:eastAsia="pt-BR"/>
        </w:rPr>
        <w:object w:dxaOrig="1820" w:dyaOrig="580" w14:anchorId="698B4187">
          <v:shape id="_x0000_i1081" type="#_x0000_t75" style="width:90.6pt;height:29.4pt" o:ole="">
            <v:imagedata r:id="rId138" o:title=""/>
          </v:shape>
          <o:OLEObject Type="Embed" ProgID="Equation.DSMT4" ShapeID="_x0000_i1081" DrawAspect="Content" ObjectID="_1795129996" r:id="rId139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1BF7BC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54F3">
        <w:rPr>
          <w:position w:val="-24"/>
          <w:sz w:val="20"/>
          <w:szCs w:val="20"/>
          <w:lang w:eastAsia="pt-BR"/>
        </w:rPr>
        <w:object w:dxaOrig="1719" w:dyaOrig="580" w14:anchorId="1E5DC764">
          <v:shape id="_x0000_i1082" type="#_x0000_t75" style="width:86.4pt;height:29.4pt" o:ole="">
            <v:imagedata r:id="rId140" o:title=""/>
          </v:shape>
          <o:OLEObject Type="Embed" ProgID="Equation.DSMT4" ShapeID="_x0000_i1082" DrawAspect="Content" ObjectID="_1795129997" r:id="rId141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9FCBA97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54F3">
        <w:rPr>
          <w:position w:val="-24"/>
          <w:sz w:val="20"/>
          <w:szCs w:val="20"/>
          <w:lang w:eastAsia="pt-BR"/>
        </w:rPr>
        <w:object w:dxaOrig="1920" w:dyaOrig="580" w14:anchorId="0EB6F7A9">
          <v:shape id="_x0000_i1083" type="#_x0000_t75" style="width:96pt;height:29.4pt" o:ole="">
            <v:imagedata r:id="rId142" o:title=""/>
          </v:shape>
          <o:OLEObject Type="Embed" ProgID="Equation.DSMT4" ShapeID="_x0000_i1083" DrawAspect="Content" ObjectID="_1795129998" r:id="rId143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8F1444" w14:textId="77777777" w:rsidR="000E07C8" w:rsidRDefault="000E07C8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54F3">
        <w:rPr>
          <w:position w:val="-24"/>
          <w:sz w:val="20"/>
          <w:szCs w:val="20"/>
          <w:lang w:eastAsia="pt-BR"/>
        </w:rPr>
        <w:object w:dxaOrig="1340" w:dyaOrig="580" w14:anchorId="1C47C7F1">
          <v:shape id="_x0000_i1084" type="#_x0000_t75" style="width:66.6pt;height:29.4pt" o:ole="">
            <v:imagedata r:id="rId144" o:title=""/>
          </v:shape>
          <o:OLEObject Type="Embed" ProgID="Equation.DSMT4" ShapeID="_x0000_i1084" DrawAspect="Content" ObjectID="_1795129999" r:id="rId145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092D46" w14:textId="77777777" w:rsidR="00D17307" w:rsidRDefault="00D17307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sectPr w:rsidR="00D17307" w:rsidSect="003020BD">
      <w:pgSz w:w="11906" w:h="16838"/>
      <w:pgMar w:top="1440" w:right="59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7C8"/>
    <w:rsid w:val="0002271B"/>
    <w:rsid w:val="000E07C8"/>
    <w:rsid w:val="0017507C"/>
    <w:rsid w:val="001A3B4F"/>
    <w:rsid w:val="001C6E60"/>
    <w:rsid w:val="002D67FB"/>
    <w:rsid w:val="003020BD"/>
    <w:rsid w:val="00633856"/>
    <w:rsid w:val="00663FC6"/>
    <w:rsid w:val="006C0781"/>
    <w:rsid w:val="00721F4F"/>
    <w:rsid w:val="009A7D1B"/>
    <w:rsid w:val="00A77C56"/>
    <w:rsid w:val="00AD0738"/>
    <w:rsid w:val="00AE2759"/>
    <w:rsid w:val="00C10FD9"/>
    <w:rsid w:val="00D17307"/>
    <w:rsid w:val="00DB0B9B"/>
    <w:rsid w:val="00EF0106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01036A1A"/>
  <w15:docId w15:val="{F317C595-D108-4CF6-B084-9C354418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C8"/>
    <w:rPr>
      <w:rFonts w:ascii="Arial" w:eastAsia="Times New Roman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7C8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33856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D17307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17307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5.wmf"/><Relationship Id="rId21" Type="http://schemas.openxmlformats.org/officeDocument/2006/relationships/image" Target="media/image13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4.wmf"/><Relationship Id="rId84" Type="http://schemas.openxmlformats.org/officeDocument/2006/relationships/image" Target="media/image45.wmf"/><Relationship Id="rId138" Type="http://schemas.openxmlformats.org/officeDocument/2006/relationships/image" Target="media/image78.wmf"/><Relationship Id="rId107" Type="http://schemas.openxmlformats.org/officeDocument/2006/relationships/image" Target="media/image6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0.bin"/><Relationship Id="rId53" Type="http://schemas.openxmlformats.org/officeDocument/2006/relationships/image" Target="media/image29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72.wmf"/><Relationship Id="rId5" Type="http://schemas.openxmlformats.org/officeDocument/2006/relationships/image" Target="media/image1.png"/><Relationship Id="rId90" Type="http://schemas.openxmlformats.org/officeDocument/2006/relationships/image" Target="media/image48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7.wmf"/><Relationship Id="rId113" Type="http://schemas.openxmlformats.org/officeDocument/2006/relationships/image" Target="media/image63.wmf"/><Relationship Id="rId118" Type="http://schemas.openxmlformats.org/officeDocument/2006/relationships/oleObject" Target="embeddings/oleObject49.bin"/><Relationship Id="rId134" Type="http://schemas.openxmlformats.org/officeDocument/2006/relationships/oleObject" Target="embeddings/oleObject55.bin"/><Relationship Id="rId139" Type="http://schemas.openxmlformats.org/officeDocument/2006/relationships/oleObject" Target="embeddings/oleObject57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33" Type="http://schemas.openxmlformats.org/officeDocument/2006/relationships/image" Target="media/image19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2.wmf"/><Relationship Id="rId103" Type="http://schemas.openxmlformats.org/officeDocument/2006/relationships/image" Target="media/image57.png"/><Relationship Id="rId108" Type="http://schemas.openxmlformats.org/officeDocument/2006/relationships/oleObject" Target="embeddings/oleObject44.bin"/><Relationship Id="rId124" Type="http://schemas.openxmlformats.org/officeDocument/2006/relationships/image" Target="media/image69.png"/><Relationship Id="rId129" Type="http://schemas.openxmlformats.org/officeDocument/2006/relationships/oleObject" Target="embeddings/oleObject53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40.wmf"/><Relationship Id="rId91" Type="http://schemas.openxmlformats.org/officeDocument/2006/relationships/oleObject" Target="embeddings/oleObject39.bin"/><Relationship Id="rId96" Type="http://schemas.openxmlformats.org/officeDocument/2006/relationships/image" Target="media/image51.wmf"/><Relationship Id="rId140" Type="http://schemas.openxmlformats.org/officeDocument/2006/relationships/image" Target="media/image79.wmf"/><Relationship Id="rId145" Type="http://schemas.openxmlformats.org/officeDocument/2006/relationships/oleObject" Target="embeddings/oleObject60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49" Type="http://schemas.openxmlformats.org/officeDocument/2006/relationships/image" Target="media/image27.wmf"/><Relationship Id="rId114" Type="http://schemas.openxmlformats.org/officeDocument/2006/relationships/oleObject" Target="embeddings/oleObject47.bin"/><Relationship Id="rId119" Type="http://schemas.openxmlformats.org/officeDocument/2006/relationships/image" Target="media/image66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wmf"/><Relationship Id="rId81" Type="http://schemas.openxmlformats.org/officeDocument/2006/relationships/image" Target="media/image43.wmf"/><Relationship Id="rId86" Type="http://schemas.openxmlformats.org/officeDocument/2006/relationships/image" Target="media/image46.wmf"/><Relationship Id="rId130" Type="http://schemas.openxmlformats.org/officeDocument/2006/relationships/image" Target="media/image73.png"/><Relationship Id="rId135" Type="http://schemas.openxmlformats.org/officeDocument/2006/relationships/image" Target="media/image76.wmf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39" Type="http://schemas.openxmlformats.org/officeDocument/2006/relationships/image" Target="media/image22.wmf"/><Relationship Id="rId109" Type="http://schemas.openxmlformats.org/officeDocument/2006/relationships/image" Target="media/image61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8.png"/><Relationship Id="rId120" Type="http://schemas.openxmlformats.org/officeDocument/2006/relationships/oleObject" Target="embeddings/oleObject50.bin"/><Relationship Id="rId125" Type="http://schemas.openxmlformats.org/officeDocument/2006/relationships/image" Target="media/image70.png"/><Relationship Id="rId141" Type="http://schemas.openxmlformats.org/officeDocument/2006/relationships/oleObject" Target="embeddings/oleObject58.bin"/><Relationship Id="rId14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8.wmf"/><Relationship Id="rId92" Type="http://schemas.openxmlformats.org/officeDocument/2006/relationships/image" Target="media/image49.wmf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64.wmf"/><Relationship Id="rId131" Type="http://schemas.openxmlformats.org/officeDocument/2006/relationships/image" Target="media/image74.wmf"/><Relationship Id="rId136" Type="http://schemas.openxmlformats.org/officeDocument/2006/relationships/oleObject" Target="embeddings/oleObject56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5.bin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1.wmf"/><Relationship Id="rId100" Type="http://schemas.openxmlformats.org/officeDocument/2006/relationships/image" Target="media/image54.wmf"/><Relationship Id="rId105" Type="http://schemas.openxmlformats.org/officeDocument/2006/relationships/image" Target="media/image59.wmf"/><Relationship Id="rId126" Type="http://schemas.openxmlformats.org/officeDocument/2006/relationships/image" Target="media/image71.wmf"/><Relationship Id="rId14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8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2.png"/><Relationship Id="rId121" Type="http://schemas.openxmlformats.org/officeDocument/2006/relationships/image" Target="media/image67.wmf"/><Relationship Id="rId142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5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6.wmf"/><Relationship Id="rId116" Type="http://schemas.openxmlformats.org/officeDocument/2006/relationships/oleObject" Target="embeddings/oleObject48.bin"/><Relationship Id="rId137" Type="http://schemas.openxmlformats.org/officeDocument/2006/relationships/image" Target="media/image77.png"/><Relationship Id="rId20" Type="http://schemas.openxmlformats.org/officeDocument/2006/relationships/oleObject" Target="embeddings/oleObject4.bin"/><Relationship Id="rId41" Type="http://schemas.openxmlformats.org/officeDocument/2006/relationships/image" Target="media/image23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4.png"/><Relationship Id="rId88" Type="http://schemas.openxmlformats.org/officeDocument/2006/relationships/image" Target="media/image47.wmf"/><Relationship Id="rId111" Type="http://schemas.openxmlformats.org/officeDocument/2006/relationships/image" Target="media/image62.wmf"/><Relationship Id="rId132" Type="http://schemas.openxmlformats.org/officeDocument/2006/relationships/oleObject" Target="embeddings/oleObject54.bin"/><Relationship Id="rId15" Type="http://schemas.openxmlformats.org/officeDocument/2006/relationships/image" Target="media/image8.wmf"/><Relationship Id="rId36" Type="http://schemas.openxmlformats.org/officeDocument/2006/relationships/oleObject" Target="embeddings/oleObject12.bin"/><Relationship Id="rId57" Type="http://schemas.openxmlformats.org/officeDocument/2006/relationships/image" Target="media/image31.wmf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2.bin"/><Relationship Id="rId10" Type="http://schemas.openxmlformats.org/officeDocument/2006/relationships/image" Target="media/image4.wmf"/><Relationship Id="rId31" Type="http://schemas.openxmlformats.org/officeDocument/2006/relationships/image" Target="media/image18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9.wmf"/><Relationship Id="rId78" Type="http://schemas.openxmlformats.org/officeDocument/2006/relationships/oleObject" Target="embeddings/oleObject33.bin"/><Relationship Id="rId94" Type="http://schemas.openxmlformats.org/officeDocument/2006/relationships/image" Target="media/image50.wmf"/><Relationship Id="rId99" Type="http://schemas.openxmlformats.org/officeDocument/2006/relationships/image" Target="media/image53.wmf"/><Relationship Id="rId101" Type="http://schemas.openxmlformats.org/officeDocument/2006/relationships/image" Target="media/image55.wmf"/><Relationship Id="rId122" Type="http://schemas.openxmlformats.org/officeDocument/2006/relationships/oleObject" Target="embeddings/oleObject51.bin"/><Relationship Id="rId143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7.bin"/><Relationship Id="rId47" Type="http://schemas.openxmlformats.org/officeDocument/2006/relationships/image" Target="media/image26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5.wmf"/><Relationship Id="rId16" Type="http://schemas.openxmlformats.org/officeDocument/2006/relationships/image" Target="media/image9.png"/><Relationship Id="rId37" Type="http://schemas.openxmlformats.org/officeDocument/2006/relationships/image" Target="media/image21.wmf"/><Relationship Id="rId58" Type="http://schemas.openxmlformats.org/officeDocument/2006/relationships/oleObject" Target="embeddings/oleObject23.bin"/><Relationship Id="rId79" Type="http://schemas.openxmlformats.org/officeDocument/2006/relationships/image" Target="media/image42.wmf"/><Relationship Id="rId102" Type="http://schemas.openxmlformats.org/officeDocument/2006/relationships/image" Target="media/image56.wmf"/><Relationship Id="rId123" Type="http://schemas.openxmlformats.org/officeDocument/2006/relationships/image" Target="media/image68.png"/><Relationship Id="rId144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3227B-C3AD-4629-95D4-3F3C1C1A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2039</Words>
  <Characters>11014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Souza</dc:creator>
  <cp:lastModifiedBy>Office</cp:lastModifiedBy>
  <cp:revision>2</cp:revision>
  <dcterms:created xsi:type="dcterms:W3CDTF">2024-12-08T05:25:00Z</dcterms:created>
  <dcterms:modified xsi:type="dcterms:W3CDTF">2024-12-08T05:25:00Z</dcterms:modified>
</cp:coreProperties>
</file>