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01007445" w:displacedByCustomXml="next"/>
    <w:bookmarkEnd w:id="0" w:displacedByCustomXml="next"/>
    <w:sdt>
      <w:sdtPr>
        <w:id w:val="752393164"/>
        <w:docPartObj>
          <w:docPartGallery w:val="Cover Pages"/>
          <w:docPartUnique/>
        </w:docPartObj>
      </w:sdtPr>
      <w:sdtEndPr>
        <w:rPr>
          <w:rFonts w:asciiTheme="majorHAnsi" w:eastAsiaTheme="majorEastAsia" w:hAnsiTheme="majorHAnsi" w:cstheme="majorBidi"/>
          <w:color w:val="2E74B5" w:themeColor="accent1" w:themeShade="BF"/>
          <w:sz w:val="32"/>
          <w:szCs w:val="32"/>
          <w:lang w:eastAsia="de-DE"/>
        </w:rPr>
      </w:sdtEndPr>
      <w:sdtContent>
        <w:sdt>
          <w:sdtPr>
            <w:rPr>
              <w:rFonts w:eastAsiaTheme="minorEastAsia"/>
              <w:color w:val="5B9BD5" w:themeColor="accent1"/>
              <w:lang w:eastAsia="de-DE"/>
            </w:rPr>
            <w:id w:val="-2119280514"/>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04CB45D" w14:textId="08805735" w:rsidR="00D25B56" w:rsidRDefault="00D25B56" w:rsidP="00D25B56">
              <w:pPr>
                <w:rPr>
                  <w:color w:val="5B9BD5" w:themeColor="accent1"/>
                </w:rPr>
              </w:pPr>
              <w:r>
                <w:rPr>
                  <w:noProof/>
                  <w:sz w:val="24"/>
                </w:rPr>
                <mc:AlternateContent>
                  <mc:Choice Requires="wps">
                    <w:drawing>
                      <wp:anchor distT="0" distB="0" distL="114300" distR="114300" simplePos="0" relativeHeight="251674624" behindDoc="0" locked="0" layoutInCell="1" allowOverlap="1" wp14:anchorId="708275A3" wp14:editId="56ACC138">
                        <wp:simplePos x="0" y="0"/>
                        <wp:positionH relativeFrom="page">
                          <wp:align>left</wp:align>
                        </wp:positionH>
                        <wp:positionV relativeFrom="paragraph">
                          <wp:posOffset>13444</wp:posOffset>
                        </wp:positionV>
                        <wp:extent cx="7670380" cy="98242"/>
                        <wp:effectExtent l="0" t="0" r="26035" b="16510"/>
                        <wp:wrapNone/>
                        <wp:docPr id="36" name="Rechteck 36"/>
                        <wp:cNvGraphicFramePr/>
                        <a:graphic xmlns:a="http://schemas.openxmlformats.org/drawingml/2006/main">
                          <a:graphicData uri="http://schemas.microsoft.com/office/word/2010/wordprocessingShape">
                            <wps:wsp>
                              <wps:cNvSpPr/>
                              <wps:spPr>
                                <a:xfrm>
                                  <a:off x="0" y="0"/>
                                  <a:ext cx="7670380" cy="98242"/>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BCCA5" id="Rechteck 36" o:spid="_x0000_s1026" style="position:absolute;margin-left:0;margin-top:1.05pt;width:603.95pt;height:7.75pt;z-index:251674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" fillcolor="#0070c0" strokecolor="#1f4d78 [1604]" strokeweight="1pt">
                        <w10:wrap anchorx="page"/>
                      </v:rect>
                    </w:pict>
                  </mc:Fallback>
                </mc:AlternateContent>
              </w:r>
            </w:p>
            <w:p w14:paraId="69B01B57" w14:textId="3E9E3B29" w:rsidR="00D25B56" w:rsidRDefault="00A52D22" w:rsidP="00D25B56">
              <w:pPr>
                <w:pStyle w:val="KeinLeerraum"/>
                <w:spacing w:before="1540" w:after="240"/>
                <w:jc w:val="center"/>
                <w:rPr>
                  <w:color w:val="5B9BD5" w:themeColor="accent1"/>
                </w:rPr>
              </w:pPr>
              <w:r w:rsidRPr="006700B4">
                <w:rPr>
                  <w:noProof/>
                  <w:sz w:val="24"/>
                </w:rPr>
                <w:drawing>
                  <wp:anchor distT="0" distB="0" distL="114300" distR="114300" simplePos="0" relativeHeight="251672576" behindDoc="0" locked="0" layoutInCell="1" allowOverlap="1" wp14:anchorId="75CF6657" wp14:editId="5419DD77">
                    <wp:simplePos x="0" y="0"/>
                    <wp:positionH relativeFrom="margin">
                      <wp:align>center</wp:align>
                    </wp:positionH>
                    <wp:positionV relativeFrom="paragraph">
                      <wp:posOffset>690245</wp:posOffset>
                    </wp:positionV>
                    <wp:extent cx="3008224" cy="1671144"/>
                    <wp:effectExtent l="0" t="0" r="1905" b="571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rizontal.PNG"/>
                            <pic:cNvPicPr/>
                          </pic:nvPicPr>
                          <pic:blipFill>
                            <a:blip r:embed="rId8">
                              <a:extLst>
                                <a:ext uri="{28A0092B-C50C-407E-A947-70E740481C1C}">
                                  <a14:useLocalDpi xmlns:a14="http://schemas.microsoft.com/office/drawing/2010/main" val="0"/>
                                </a:ext>
                              </a:extLst>
                            </a:blip>
                            <a:stretch>
                              <a:fillRect/>
                            </a:stretch>
                          </pic:blipFill>
                          <pic:spPr>
                            <a:xfrm>
                              <a:off x="0" y="0"/>
                              <a:ext cx="3008224" cy="1671144"/>
                            </a:xfrm>
                            <a:prstGeom prst="rect">
                              <a:avLst/>
                            </a:prstGeom>
                          </pic:spPr>
                        </pic:pic>
                      </a:graphicData>
                    </a:graphic>
                    <wp14:sizeRelH relativeFrom="margin">
                      <wp14:pctWidth>0</wp14:pctWidth>
                    </wp14:sizeRelH>
                    <wp14:sizeRelV relativeFrom="margin">
                      <wp14:pctHeight>0</wp14:pctHeight>
                    </wp14:sizeRelV>
                  </wp:anchor>
                </w:drawing>
              </w:r>
            </w:p>
            <w:p w14:paraId="3261415C" w14:textId="77777777" w:rsidR="00D25B56" w:rsidRDefault="00D25B56" w:rsidP="00D25B56">
              <w:pPr>
                <w:pStyle w:val="KeinLeerraum"/>
                <w:spacing w:before="1540" w:after="240"/>
                <w:jc w:val="center"/>
                <w:rPr>
                  <w:color w:val="5B9BD5" w:themeColor="accent1"/>
                </w:rPr>
              </w:pPr>
            </w:p>
            <w:p w14:paraId="2415C45B" w14:textId="45142F24" w:rsidR="00D25B56" w:rsidRDefault="00D25B56" w:rsidP="00D25B56">
              <w:pPr>
                <w:pStyle w:val="KeinLeerraum"/>
                <w:spacing w:before="1540" w:after="240"/>
                <w:jc w:val="center"/>
                <w:rPr>
                  <w:color w:val="5B9BD5" w:themeColor="accent1"/>
                </w:rPr>
              </w:pPr>
              <w:r>
                <w:rPr>
                  <w:noProof/>
                </w:rPr>
                <w:drawing>
                  <wp:anchor distT="0" distB="0" distL="114300" distR="114300" simplePos="0" relativeHeight="251673600" behindDoc="0" locked="0" layoutInCell="1" allowOverlap="1" wp14:anchorId="0A5B43AB" wp14:editId="6A3FBB01">
                    <wp:simplePos x="0" y="0"/>
                    <wp:positionH relativeFrom="margin">
                      <wp:posOffset>655320</wp:posOffset>
                    </wp:positionH>
                    <wp:positionV relativeFrom="paragraph">
                      <wp:posOffset>1203488</wp:posOffset>
                    </wp:positionV>
                    <wp:extent cx="1171575" cy="579120"/>
                    <wp:effectExtent l="0" t="0" r="952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579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1A922D" w14:textId="49BCA3D5" w:rsidR="00D25B56" w:rsidRPr="00F84829" w:rsidRDefault="004C69FF" w:rsidP="00D25B56">
              <w:pPr>
                <w:pStyle w:val="KeinLeerraum"/>
                <w:pBdr>
                  <w:top w:val="single" w:sz="6" w:space="6" w:color="5B9BD5" w:themeColor="accent1"/>
                  <w:bottom w:val="single" w:sz="6" w:space="6" w:color="5B9BD5" w:themeColor="accent1"/>
                </w:pBdr>
                <w:spacing w:after="240"/>
                <w:jc w:val="center"/>
                <w:rPr>
                  <w:rFonts w:ascii="Arial" w:eastAsiaTheme="majorEastAsia" w:hAnsi="Arial" w:cs="Arial"/>
                  <w:caps/>
                  <w:color w:val="0070C0"/>
                  <w:sz w:val="80"/>
                  <w:szCs w:val="80"/>
                </w:rPr>
              </w:pPr>
              <w:bookmarkStart w:id="1" w:name="_Hlk502176289"/>
              <w:r>
                <w:rPr>
                  <w:rFonts w:ascii="Arial" w:eastAsiaTheme="majorEastAsia" w:hAnsi="Arial" w:cs="Arial"/>
                  <w:caps/>
                  <w:color w:val="0070C0"/>
                  <w:sz w:val="72"/>
                  <w:szCs w:val="72"/>
                </w:rPr>
                <w:t xml:space="preserve">        </w:t>
              </w:r>
              <w:sdt>
                <w:sdtPr>
                  <w:rPr>
                    <w:rFonts w:ascii="Arial" w:eastAsiaTheme="majorEastAsia" w:hAnsi="Arial" w:cs="Arial"/>
                    <w:caps/>
                    <w:color w:val="0070C0"/>
                    <w:sz w:val="72"/>
                    <w:szCs w:val="72"/>
                  </w:rPr>
                  <w:alias w:val="Titel"/>
                  <w:tag w:val=""/>
                  <w:id w:val="1735040861"/>
                  <w:placeholder>
                    <w:docPart w:val="CDB2012360BD4484BC8B7414E59E28A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A80C93">
                    <w:rPr>
                      <w:rFonts w:ascii="Arial" w:eastAsiaTheme="majorEastAsia" w:hAnsi="Arial" w:cs="Arial"/>
                      <w:caps/>
                      <w:color w:val="0070C0"/>
                      <w:sz w:val="72"/>
                      <w:szCs w:val="72"/>
                    </w:rPr>
                    <w:t xml:space="preserve"> </w:t>
                  </w:r>
                  <w:r>
                    <w:rPr>
                      <w:rFonts w:ascii="Arial" w:eastAsiaTheme="majorEastAsia" w:hAnsi="Arial" w:cs="Arial"/>
                      <w:caps/>
                      <w:color w:val="0070C0"/>
                      <w:sz w:val="72"/>
                      <w:szCs w:val="72"/>
                    </w:rPr>
                    <w:t>CustoMizing</w:t>
                  </w:r>
                </w:sdtContent>
              </w:sdt>
            </w:p>
          </w:sdtContent>
        </w:sdt>
        <w:bookmarkEnd w:id="1"/>
        <w:p w14:paraId="0066AE41" w14:textId="77777777" w:rsidR="00D25B56" w:rsidRDefault="00D25B56" w:rsidP="00D25B56"/>
        <w:p w14:paraId="7E37A849" w14:textId="77777777" w:rsidR="00D25B56" w:rsidRDefault="00D25B56" w:rsidP="00D25B56">
          <w:r>
            <w:rPr>
              <w:noProof/>
              <w:sz w:val="24"/>
            </w:rPr>
            <mc:AlternateContent>
              <mc:Choice Requires="wps">
                <w:drawing>
                  <wp:anchor distT="0" distB="0" distL="114300" distR="114300" simplePos="0" relativeHeight="251675648" behindDoc="0" locked="0" layoutInCell="1" allowOverlap="1" wp14:anchorId="29F604EF" wp14:editId="5E280A0E">
                    <wp:simplePos x="0" y="0"/>
                    <wp:positionH relativeFrom="page">
                      <wp:align>left</wp:align>
                    </wp:positionH>
                    <wp:positionV relativeFrom="paragraph">
                      <wp:posOffset>400602</wp:posOffset>
                    </wp:positionV>
                    <wp:extent cx="7559141" cy="3001618"/>
                    <wp:effectExtent l="0" t="0" r="3810" b="8890"/>
                    <wp:wrapNone/>
                    <wp:docPr id="37" name="Rechteck 37"/>
                    <wp:cNvGraphicFramePr/>
                    <a:graphic xmlns:a="http://schemas.openxmlformats.org/drawingml/2006/main">
                      <a:graphicData uri="http://schemas.microsoft.com/office/word/2010/wordprocessingShape">
                        <wps:wsp>
                          <wps:cNvSpPr/>
                          <wps:spPr>
                            <a:xfrm>
                              <a:off x="0" y="0"/>
                              <a:ext cx="7559141" cy="300161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AFFDCE1" w14:textId="77777777" w:rsidR="004C23B6" w:rsidRDefault="004C23B6" w:rsidP="00D25B56">
                                <w:pPr>
                                  <w:jc w:val="center"/>
                                  <w:rPr>
                                    <w:rFonts w:ascii="Arial" w:hAnsi="Arial" w:cs="Arial"/>
                                    <w:sz w:val="28"/>
                                    <w:szCs w:val="28"/>
                                  </w:rPr>
                                </w:pPr>
                                <w:r>
                                  <w:rPr>
                                    <w:rFonts w:ascii="Arial" w:hAnsi="Arial" w:cs="Arial"/>
                                    <w:sz w:val="28"/>
                                    <w:szCs w:val="28"/>
                                  </w:rPr>
                                  <w:t>Ausarbeitung im Studiengang Wirtschaftsinformatik</w:t>
                                </w:r>
                              </w:p>
                              <w:p w14:paraId="74C99D7E" w14:textId="77777777" w:rsidR="004C23B6" w:rsidRDefault="004C23B6" w:rsidP="00D25B56">
                                <w:pPr>
                                  <w:jc w:val="center"/>
                                  <w:rPr>
                                    <w:rFonts w:ascii="Arial" w:hAnsi="Arial" w:cs="Arial"/>
                                    <w:sz w:val="28"/>
                                    <w:szCs w:val="28"/>
                                  </w:rPr>
                                </w:pPr>
                                <w:r w:rsidRPr="00DB6902">
                                  <w:rPr>
                                    <w:rFonts w:ascii="Arial" w:hAnsi="Arial" w:cs="Arial"/>
                                    <w:b/>
                                    <w:sz w:val="28"/>
                                    <w:szCs w:val="28"/>
                                  </w:rPr>
                                  <w:t>Tag der Abgabe:</w:t>
                                </w:r>
                                <w:r>
                                  <w:rPr>
                                    <w:rFonts w:ascii="Arial" w:hAnsi="Arial" w:cs="Arial"/>
                                    <w:sz w:val="28"/>
                                    <w:szCs w:val="28"/>
                                  </w:rPr>
                                  <w:t xml:space="preserve"> 30.12.2017</w:t>
                                </w:r>
                              </w:p>
                              <w:p w14:paraId="75ABF16B" w14:textId="77777777" w:rsidR="004C23B6" w:rsidRDefault="004C23B6" w:rsidP="00D25B56">
                                <w:pPr>
                                  <w:jc w:val="center"/>
                                  <w:rPr>
                                    <w:rFonts w:ascii="Arial" w:hAnsi="Arial" w:cs="Arial"/>
                                    <w:sz w:val="28"/>
                                    <w:szCs w:val="28"/>
                                  </w:rPr>
                                </w:pPr>
                              </w:p>
                              <w:p w14:paraId="60597F72" w14:textId="77777777" w:rsidR="004C23B6" w:rsidRPr="00DB6902" w:rsidRDefault="004C23B6" w:rsidP="00D25B56">
                                <w:pPr>
                                  <w:jc w:val="center"/>
                                  <w:rPr>
                                    <w:rFonts w:ascii="Arial" w:hAnsi="Arial" w:cs="Arial"/>
                                    <w:b/>
                                    <w:sz w:val="28"/>
                                    <w:szCs w:val="28"/>
                                  </w:rPr>
                                </w:pPr>
                                <w:r w:rsidRPr="00DB6902">
                                  <w:rPr>
                                    <w:rFonts w:ascii="Arial" w:hAnsi="Arial" w:cs="Arial"/>
                                    <w:b/>
                                    <w:sz w:val="28"/>
                                    <w:szCs w:val="28"/>
                                  </w:rPr>
                                  <w:t xml:space="preserve">Betreuer/Prüfer: </w:t>
                                </w:r>
                              </w:p>
                              <w:p w14:paraId="647B0FB4" w14:textId="77777777" w:rsidR="004C23B6" w:rsidRDefault="004C23B6" w:rsidP="00D25B56">
                                <w:pPr>
                                  <w:jc w:val="center"/>
                                  <w:rPr>
                                    <w:rFonts w:ascii="Arial" w:hAnsi="Arial" w:cs="Arial"/>
                                    <w:sz w:val="28"/>
                                    <w:szCs w:val="28"/>
                                  </w:rPr>
                                </w:pPr>
                                <w:r>
                                  <w:rPr>
                                    <w:rFonts w:ascii="Arial" w:hAnsi="Arial" w:cs="Arial"/>
                                    <w:sz w:val="28"/>
                                    <w:szCs w:val="28"/>
                                  </w:rPr>
                                  <w:t xml:space="preserve">Herr Prof. Dietmar </w:t>
                                </w:r>
                                <w:proofErr w:type="spellStart"/>
                                <w:r>
                                  <w:rPr>
                                    <w:rFonts w:ascii="Arial" w:hAnsi="Arial" w:cs="Arial"/>
                                    <w:sz w:val="28"/>
                                    <w:szCs w:val="28"/>
                                  </w:rPr>
                                  <w:t>Bönke</w:t>
                                </w:r>
                                <w:proofErr w:type="spellEnd"/>
                                <w:r>
                                  <w:rPr>
                                    <w:rFonts w:ascii="Arial" w:hAnsi="Arial" w:cs="Arial"/>
                                    <w:sz w:val="28"/>
                                    <w:szCs w:val="28"/>
                                  </w:rPr>
                                  <w:t xml:space="preserve"> und Herr Prof. Herbert </w:t>
                                </w:r>
                                <w:proofErr w:type="spellStart"/>
                                <w:r>
                                  <w:rPr>
                                    <w:rFonts w:ascii="Arial" w:hAnsi="Arial" w:cs="Arial"/>
                                    <w:sz w:val="28"/>
                                    <w:szCs w:val="28"/>
                                  </w:rPr>
                                  <w:t>Glöckle</w:t>
                                </w:r>
                                <w:proofErr w:type="spellEnd"/>
                              </w:p>
                              <w:p w14:paraId="60165DAE" w14:textId="77777777" w:rsidR="004C23B6" w:rsidRDefault="004C23B6" w:rsidP="00D25B56">
                                <w:pPr>
                                  <w:jc w:val="center"/>
                                  <w:rPr>
                                    <w:rFonts w:ascii="Arial" w:hAnsi="Arial" w:cs="Arial"/>
                                    <w:sz w:val="28"/>
                                    <w:szCs w:val="28"/>
                                  </w:rPr>
                                </w:pPr>
                              </w:p>
                              <w:p w14:paraId="5514CEA0" w14:textId="77777777" w:rsidR="004C23B6" w:rsidRPr="00DB6902" w:rsidRDefault="004C23B6" w:rsidP="00D25B56">
                                <w:pPr>
                                  <w:jc w:val="center"/>
                                  <w:rPr>
                                    <w:rFonts w:ascii="Arial" w:hAnsi="Arial" w:cs="Arial"/>
                                    <w:b/>
                                    <w:sz w:val="28"/>
                                    <w:szCs w:val="28"/>
                                  </w:rPr>
                                </w:pPr>
                                <w:r w:rsidRPr="00DB6902">
                                  <w:rPr>
                                    <w:rFonts w:ascii="Arial" w:hAnsi="Arial" w:cs="Arial"/>
                                    <w:b/>
                                    <w:sz w:val="28"/>
                                    <w:szCs w:val="28"/>
                                  </w:rPr>
                                  <w:t xml:space="preserve">Eingereicht von: </w:t>
                                </w:r>
                              </w:p>
                              <w:p w14:paraId="1A47B7FA" w14:textId="77777777" w:rsidR="004C23B6" w:rsidRDefault="004C23B6" w:rsidP="00D25B56">
                                <w:pPr>
                                  <w:jc w:val="center"/>
                                  <w:rPr>
                                    <w:rFonts w:ascii="Arial" w:hAnsi="Arial" w:cs="Arial"/>
                                    <w:sz w:val="28"/>
                                    <w:szCs w:val="28"/>
                                  </w:rPr>
                                </w:pPr>
                                <w:r>
                                  <w:rPr>
                                    <w:rFonts w:ascii="Arial" w:hAnsi="Arial" w:cs="Arial"/>
                                    <w:sz w:val="28"/>
                                    <w:szCs w:val="28"/>
                                  </w:rPr>
                                  <w:t>Gerardo Duran, Alina Schneider, Lukas Weber und Max Zug</w:t>
                                </w:r>
                              </w:p>
                              <w:p w14:paraId="4C69C238" w14:textId="77777777" w:rsidR="004C23B6" w:rsidRPr="00F84829" w:rsidRDefault="004C23B6" w:rsidP="00D25B56">
                                <w:pPr>
                                  <w:jc w:val="cente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604EF" id="Rechteck 37" o:spid="_x0000_s1026" style="position:absolute;margin-left:0;margin-top:31.55pt;width:595.2pt;height:236.35pt;z-index:2516756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" fillcolor="white [3201]" stroked="f" strokeweight="1pt">
                    <v:textbox>
                      <w:txbxContent>
                        <w:p w14:paraId="6AFFDCE1" w14:textId="77777777" w:rsidR="004C23B6" w:rsidRDefault="004C23B6" w:rsidP="00D25B56">
                          <w:pPr>
                            <w:jc w:val="center"/>
                            <w:rPr>
                              <w:rFonts w:ascii="Arial" w:hAnsi="Arial" w:cs="Arial"/>
                              <w:sz w:val="28"/>
                              <w:szCs w:val="28"/>
                            </w:rPr>
                          </w:pPr>
                          <w:r>
                            <w:rPr>
                              <w:rFonts w:ascii="Arial" w:hAnsi="Arial" w:cs="Arial"/>
                              <w:sz w:val="28"/>
                              <w:szCs w:val="28"/>
                            </w:rPr>
                            <w:t>Ausarbeitung im Studiengang Wirtschaftsinformatik</w:t>
                          </w:r>
                        </w:p>
                        <w:p w14:paraId="74C99D7E" w14:textId="77777777" w:rsidR="004C23B6" w:rsidRDefault="004C23B6" w:rsidP="00D25B56">
                          <w:pPr>
                            <w:jc w:val="center"/>
                            <w:rPr>
                              <w:rFonts w:ascii="Arial" w:hAnsi="Arial" w:cs="Arial"/>
                              <w:sz w:val="28"/>
                              <w:szCs w:val="28"/>
                            </w:rPr>
                          </w:pPr>
                          <w:r w:rsidRPr="00DB6902">
                            <w:rPr>
                              <w:rFonts w:ascii="Arial" w:hAnsi="Arial" w:cs="Arial"/>
                              <w:b/>
                              <w:sz w:val="28"/>
                              <w:szCs w:val="28"/>
                            </w:rPr>
                            <w:t>Tag der Abgabe:</w:t>
                          </w:r>
                          <w:r>
                            <w:rPr>
                              <w:rFonts w:ascii="Arial" w:hAnsi="Arial" w:cs="Arial"/>
                              <w:sz w:val="28"/>
                              <w:szCs w:val="28"/>
                            </w:rPr>
                            <w:t xml:space="preserve"> 30.12.2017</w:t>
                          </w:r>
                        </w:p>
                        <w:p w14:paraId="75ABF16B" w14:textId="77777777" w:rsidR="004C23B6" w:rsidRDefault="004C23B6" w:rsidP="00D25B56">
                          <w:pPr>
                            <w:jc w:val="center"/>
                            <w:rPr>
                              <w:rFonts w:ascii="Arial" w:hAnsi="Arial" w:cs="Arial"/>
                              <w:sz w:val="28"/>
                              <w:szCs w:val="28"/>
                            </w:rPr>
                          </w:pPr>
                        </w:p>
                        <w:p w14:paraId="60597F72" w14:textId="77777777" w:rsidR="004C23B6" w:rsidRPr="00DB6902" w:rsidRDefault="004C23B6" w:rsidP="00D25B56">
                          <w:pPr>
                            <w:jc w:val="center"/>
                            <w:rPr>
                              <w:rFonts w:ascii="Arial" w:hAnsi="Arial" w:cs="Arial"/>
                              <w:b/>
                              <w:sz w:val="28"/>
                              <w:szCs w:val="28"/>
                            </w:rPr>
                          </w:pPr>
                          <w:r w:rsidRPr="00DB6902">
                            <w:rPr>
                              <w:rFonts w:ascii="Arial" w:hAnsi="Arial" w:cs="Arial"/>
                              <w:b/>
                              <w:sz w:val="28"/>
                              <w:szCs w:val="28"/>
                            </w:rPr>
                            <w:t xml:space="preserve">Betreuer/Prüfer: </w:t>
                          </w:r>
                        </w:p>
                        <w:p w14:paraId="647B0FB4" w14:textId="77777777" w:rsidR="004C23B6" w:rsidRDefault="004C23B6" w:rsidP="00D25B56">
                          <w:pPr>
                            <w:jc w:val="center"/>
                            <w:rPr>
                              <w:rFonts w:ascii="Arial" w:hAnsi="Arial" w:cs="Arial"/>
                              <w:sz w:val="28"/>
                              <w:szCs w:val="28"/>
                            </w:rPr>
                          </w:pPr>
                          <w:r>
                            <w:rPr>
                              <w:rFonts w:ascii="Arial" w:hAnsi="Arial" w:cs="Arial"/>
                              <w:sz w:val="28"/>
                              <w:szCs w:val="28"/>
                            </w:rPr>
                            <w:t xml:space="preserve">Herr Prof. Dietmar </w:t>
                          </w:r>
                          <w:proofErr w:type="spellStart"/>
                          <w:r>
                            <w:rPr>
                              <w:rFonts w:ascii="Arial" w:hAnsi="Arial" w:cs="Arial"/>
                              <w:sz w:val="28"/>
                              <w:szCs w:val="28"/>
                            </w:rPr>
                            <w:t>Bönke</w:t>
                          </w:r>
                          <w:proofErr w:type="spellEnd"/>
                          <w:r>
                            <w:rPr>
                              <w:rFonts w:ascii="Arial" w:hAnsi="Arial" w:cs="Arial"/>
                              <w:sz w:val="28"/>
                              <w:szCs w:val="28"/>
                            </w:rPr>
                            <w:t xml:space="preserve"> und Herr Prof. Herbert </w:t>
                          </w:r>
                          <w:proofErr w:type="spellStart"/>
                          <w:r>
                            <w:rPr>
                              <w:rFonts w:ascii="Arial" w:hAnsi="Arial" w:cs="Arial"/>
                              <w:sz w:val="28"/>
                              <w:szCs w:val="28"/>
                            </w:rPr>
                            <w:t>Glöckle</w:t>
                          </w:r>
                          <w:proofErr w:type="spellEnd"/>
                        </w:p>
                        <w:p w14:paraId="60165DAE" w14:textId="77777777" w:rsidR="004C23B6" w:rsidRDefault="004C23B6" w:rsidP="00D25B56">
                          <w:pPr>
                            <w:jc w:val="center"/>
                            <w:rPr>
                              <w:rFonts w:ascii="Arial" w:hAnsi="Arial" w:cs="Arial"/>
                              <w:sz w:val="28"/>
                              <w:szCs w:val="28"/>
                            </w:rPr>
                          </w:pPr>
                        </w:p>
                        <w:p w14:paraId="5514CEA0" w14:textId="77777777" w:rsidR="004C23B6" w:rsidRPr="00DB6902" w:rsidRDefault="004C23B6" w:rsidP="00D25B56">
                          <w:pPr>
                            <w:jc w:val="center"/>
                            <w:rPr>
                              <w:rFonts w:ascii="Arial" w:hAnsi="Arial" w:cs="Arial"/>
                              <w:b/>
                              <w:sz w:val="28"/>
                              <w:szCs w:val="28"/>
                            </w:rPr>
                          </w:pPr>
                          <w:r w:rsidRPr="00DB6902">
                            <w:rPr>
                              <w:rFonts w:ascii="Arial" w:hAnsi="Arial" w:cs="Arial"/>
                              <w:b/>
                              <w:sz w:val="28"/>
                              <w:szCs w:val="28"/>
                            </w:rPr>
                            <w:t xml:space="preserve">Eingereicht von: </w:t>
                          </w:r>
                        </w:p>
                        <w:p w14:paraId="1A47B7FA" w14:textId="77777777" w:rsidR="004C23B6" w:rsidRDefault="004C23B6" w:rsidP="00D25B56">
                          <w:pPr>
                            <w:jc w:val="center"/>
                            <w:rPr>
                              <w:rFonts w:ascii="Arial" w:hAnsi="Arial" w:cs="Arial"/>
                              <w:sz w:val="28"/>
                              <w:szCs w:val="28"/>
                            </w:rPr>
                          </w:pPr>
                          <w:r>
                            <w:rPr>
                              <w:rFonts w:ascii="Arial" w:hAnsi="Arial" w:cs="Arial"/>
                              <w:sz w:val="28"/>
                              <w:szCs w:val="28"/>
                            </w:rPr>
                            <w:t>Gerardo Duran, Alina Schneider, Lukas Weber und Max Zug</w:t>
                          </w:r>
                        </w:p>
                        <w:p w14:paraId="4C69C238" w14:textId="77777777" w:rsidR="004C23B6" w:rsidRPr="00F84829" w:rsidRDefault="004C23B6" w:rsidP="00D25B56">
                          <w:pPr>
                            <w:jc w:val="center"/>
                            <w:rPr>
                              <w:rFonts w:ascii="Arial" w:hAnsi="Arial" w:cs="Arial"/>
                              <w:sz w:val="28"/>
                              <w:szCs w:val="28"/>
                            </w:rPr>
                          </w:pPr>
                        </w:p>
                      </w:txbxContent>
                    </v:textbox>
                    <w10:wrap anchorx="page"/>
                  </v:rect>
                </w:pict>
              </mc:Fallback>
            </mc:AlternateContent>
          </w:r>
        </w:p>
        <w:p w14:paraId="383FECF6" w14:textId="77777777" w:rsidR="00D25B56" w:rsidRDefault="00D25B56" w:rsidP="00D25B56"/>
        <w:p w14:paraId="07726593" w14:textId="77777777" w:rsidR="00D25B56" w:rsidRDefault="00D25B56" w:rsidP="00D25B56"/>
        <w:p w14:paraId="4AAF6176" w14:textId="77777777" w:rsidR="00D25B56" w:rsidRDefault="00D25B56" w:rsidP="00D25B56"/>
        <w:p w14:paraId="453ADA63" w14:textId="77777777" w:rsidR="00D25B56" w:rsidRDefault="00D25B56" w:rsidP="00D25B56"/>
        <w:p w14:paraId="7DD8DEBA" w14:textId="77777777" w:rsidR="00D25B56" w:rsidRDefault="00D25B56" w:rsidP="00D25B56"/>
        <w:p w14:paraId="03E592D0" w14:textId="77777777" w:rsidR="00D25B56" w:rsidRDefault="00D25B56" w:rsidP="00D25B56"/>
        <w:p w14:paraId="193DF82D" w14:textId="77777777" w:rsidR="00D25B56" w:rsidRDefault="00D25B56" w:rsidP="00D25B56"/>
        <w:p w14:paraId="79669C2D" w14:textId="558A2369" w:rsidR="00D25B56" w:rsidRDefault="00D25B56" w:rsidP="00D25B56"/>
        <w:p w14:paraId="7E4E9229" w14:textId="2F7D456B" w:rsidR="00327A7B" w:rsidRPr="00BE5DEE" w:rsidRDefault="00D247EF" w:rsidP="00BE5DEE">
          <w:pPr>
            <w:rPr>
              <w:rFonts w:asciiTheme="majorHAnsi" w:eastAsiaTheme="majorEastAsia" w:hAnsiTheme="majorHAnsi" w:cstheme="majorBidi"/>
              <w:color w:val="2E74B5" w:themeColor="accent1" w:themeShade="BF"/>
              <w:sz w:val="32"/>
              <w:szCs w:val="32"/>
              <w:lang w:eastAsia="de-DE"/>
            </w:rPr>
          </w:pPr>
          <w:r>
            <w:rPr>
              <w:noProof/>
              <w:sz w:val="24"/>
            </w:rPr>
            <mc:AlternateContent>
              <mc:Choice Requires="wps">
                <w:drawing>
                  <wp:anchor distT="0" distB="0" distL="114300" distR="114300" simplePos="0" relativeHeight="251676672" behindDoc="0" locked="0" layoutInCell="1" allowOverlap="1" wp14:anchorId="4116B4FF" wp14:editId="7C27C576">
                    <wp:simplePos x="0" y="0"/>
                    <wp:positionH relativeFrom="page">
                      <wp:align>left</wp:align>
                    </wp:positionH>
                    <wp:positionV relativeFrom="paragraph">
                      <wp:posOffset>1455901</wp:posOffset>
                    </wp:positionV>
                    <wp:extent cx="7670380" cy="98242"/>
                    <wp:effectExtent l="0" t="0" r="26035" b="16510"/>
                    <wp:wrapNone/>
                    <wp:docPr id="39" name="Rechteck 39"/>
                    <wp:cNvGraphicFramePr/>
                    <a:graphic xmlns:a="http://schemas.openxmlformats.org/drawingml/2006/main">
                      <a:graphicData uri="http://schemas.microsoft.com/office/word/2010/wordprocessingShape">
                        <wps:wsp>
                          <wps:cNvSpPr/>
                          <wps:spPr>
                            <a:xfrm>
                              <a:off x="0" y="0"/>
                              <a:ext cx="7670380" cy="98242"/>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CD641" id="Rechteck 39" o:spid="_x0000_s1026" style="position:absolute;margin-left:0;margin-top:114.65pt;width:603.95pt;height:7.75pt;z-index:251676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" fillcolor="#0070c0" strokecolor="#1f4d78 [1604]" strokeweight="1pt">
                    <w10:wrap anchorx="page"/>
                  </v:rect>
                </w:pict>
              </mc:Fallback>
            </mc:AlternateContent>
          </w:r>
          <w:r w:rsidR="00BE5DEE">
            <w:rPr>
              <w:rFonts w:asciiTheme="majorHAnsi" w:eastAsiaTheme="majorEastAsia" w:hAnsiTheme="majorHAnsi" w:cstheme="majorBidi"/>
              <w:color w:val="2E74B5" w:themeColor="accent1" w:themeShade="BF"/>
              <w:sz w:val="32"/>
              <w:szCs w:val="32"/>
              <w:lang w:eastAsia="de-DE"/>
            </w:rPr>
            <w:br w:type="page"/>
          </w:r>
        </w:p>
      </w:sdtContent>
    </w:sdt>
    <w:sdt>
      <w:sdtPr>
        <w:rPr>
          <w:rFonts w:asciiTheme="minorHAnsi" w:eastAsiaTheme="minorHAnsi" w:hAnsiTheme="minorHAnsi" w:cstheme="minorBidi"/>
          <w:color w:val="auto"/>
          <w:sz w:val="22"/>
          <w:szCs w:val="22"/>
          <w:lang w:eastAsia="en-US"/>
        </w:rPr>
        <w:id w:val="-83697191"/>
        <w:docPartObj>
          <w:docPartGallery w:val="Table of Contents"/>
          <w:docPartUnique/>
        </w:docPartObj>
      </w:sdtPr>
      <w:sdtEndPr>
        <w:rPr>
          <w:b/>
          <w:bCs/>
        </w:rPr>
      </w:sdtEndPr>
      <w:sdtContent>
        <w:p w14:paraId="58AC7DCF" w14:textId="2EC46800" w:rsidR="00642FC2" w:rsidRPr="003B67C0" w:rsidRDefault="00642FC2" w:rsidP="00642FC2">
          <w:pPr>
            <w:pStyle w:val="Inhaltsverzeichnisberschrift"/>
            <w:rPr>
              <w:rFonts w:ascii="Arial" w:hAnsi="Arial" w:cs="Arial"/>
            </w:rPr>
          </w:pPr>
          <w:r w:rsidRPr="003B67C0">
            <w:rPr>
              <w:rFonts w:ascii="Arial" w:hAnsi="Arial" w:cs="Arial"/>
            </w:rPr>
            <w:t>Inhalt</w:t>
          </w:r>
          <w:r w:rsidR="00BE5DEE" w:rsidRPr="003B67C0">
            <w:rPr>
              <w:rFonts w:ascii="Arial" w:hAnsi="Arial" w:cs="Arial"/>
            </w:rPr>
            <w:t>sverzeichnis</w:t>
          </w:r>
        </w:p>
        <w:p w14:paraId="6A2B2B61" w14:textId="6A0C9934" w:rsidR="0031788F" w:rsidRPr="00A3434B" w:rsidRDefault="00642FC2">
          <w:pPr>
            <w:pStyle w:val="Verzeichnis1"/>
            <w:tabs>
              <w:tab w:val="right" w:leader="dot" w:pos="9062"/>
            </w:tabs>
            <w:rPr>
              <w:rFonts w:ascii="Arial" w:eastAsiaTheme="minorEastAsia" w:hAnsi="Arial" w:cs="Arial"/>
              <w:noProof/>
              <w:sz w:val="24"/>
              <w:szCs w:val="24"/>
              <w:lang w:eastAsia="de-DE"/>
            </w:rPr>
          </w:pPr>
          <w:r w:rsidRPr="00A3434B">
            <w:rPr>
              <w:rFonts w:ascii="Arial" w:hAnsi="Arial" w:cs="Arial"/>
              <w:sz w:val="24"/>
              <w:szCs w:val="24"/>
            </w:rPr>
            <w:fldChar w:fldCharType="begin"/>
          </w:r>
          <w:r w:rsidRPr="00A3434B">
            <w:rPr>
              <w:rFonts w:ascii="Arial" w:hAnsi="Arial" w:cs="Arial"/>
              <w:sz w:val="24"/>
              <w:szCs w:val="24"/>
            </w:rPr>
            <w:instrText xml:space="preserve"> TOC \o "1-3" \h \z \u </w:instrText>
          </w:r>
          <w:r w:rsidRPr="00A3434B">
            <w:rPr>
              <w:rFonts w:ascii="Arial" w:hAnsi="Arial" w:cs="Arial"/>
              <w:sz w:val="24"/>
              <w:szCs w:val="24"/>
            </w:rPr>
            <w:fldChar w:fldCharType="separate"/>
          </w:r>
          <w:hyperlink w:anchor="_Toc502171233" w:history="1">
            <w:r w:rsidR="0031788F" w:rsidRPr="00A3434B">
              <w:rPr>
                <w:rStyle w:val="Hyperlink"/>
                <w:rFonts w:ascii="Arial" w:hAnsi="Arial" w:cs="Arial"/>
                <w:noProof/>
                <w:sz w:val="24"/>
                <w:szCs w:val="24"/>
              </w:rPr>
              <w:t>II. Abbildungsverzeichnis</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_Toc502171233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II</w:t>
            </w:r>
            <w:r w:rsidR="0031788F" w:rsidRPr="00A3434B">
              <w:rPr>
                <w:rFonts w:ascii="Arial" w:hAnsi="Arial" w:cs="Arial"/>
                <w:noProof/>
                <w:webHidden/>
                <w:sz w:val="24"/>
                <w:szCs w:val="24"/>
              </w:rPr>
              <w:fldChar w:fldCharType="end"/>
            </w:r>
          </w:hyperlink>
        </w:p>
        <w:p w14:paraId="152C115E" w14:textId="780463EC" w:rsidR="0031788F" w:rsidRPr="00A3434B" w:rsidRDefault="004C23B6">
          <w:pPr>
            <w:pStyle w:val="Verzeichnis1"/>
            <w:tabs>
              <w:tab w:val="right" w:leader="dot" w:pos="9062"/>
            </w:tabs>
            <w:rPr>
              <w:rFonts w:ascii="Arial" w:eastAsiaTheme="minorEastAsia" w:hAnsi="Arial" w:cs="Arial"/>
              <w:noProof/>
              <w:sz w:val="24"/>
              <w:szCs w:val="24"/>
              <w:lang w:eastAsia="de-DE"/>
            </w:rPr>
          </w:pPr>
          <w:hyperlink w:anchor="_Toc502171234" w:history="1">
            <w:r w:rsidR="0031788F" w:rsidRPr="00A3434B">
              <w:rPr>
                <w:rStyle w:val="Hyperlink"/>
                <w:rFonts w:ascii="Arial" w:hAnsi="Arial" w:cs="Arial"/>
                <w:noProof/>
                <w:sz w:val="24"/>
                <w:szCs w:val="24"/>
              </w:rPr>
              <w:t>1. Horizontal AG</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_Toc502171234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1</w:t>
            </w:r>
            <w:r w:rsidR="0031788F" w:rsidRPr="00A3434B">
              <w:rPr>
                <w:rFonts w:ascii="Arial" w:hAnsi="Arial" w:cs="Arial"/>
                <w:noProof/>
                <w:webHidden/>
                <w:sz w:val="24"/>
                <w:szCs w:val="24"/>
              </w:rPr>
              <w:fldChar w:fldCharType="end"/>
            </w:r>
          </w:hyperlink>
        </w:p>
        <w:p w14:paraId="56A2F08E" w14:textId="02092163" w:rsidR="0031788F" w:rsidRPr="00A3434B" w:rsidRDefault="004C23B6">
          <w:pPr>
            <w:pStyle w:val="Verzeichnis2"/>
            <w:tabs>
              <w:tab w:val="right" w:leader="dot" w:pos="9062"/>
            </w:tabs>
            <w:rPr>
              <w:rFonts w:ascii="Arial" w:eastAsiaTheme="minorEastAsia" w:hAnsi="Arial" w:cs="Arial"/>
              <w:noProof/>
              <w:sz w:val="24"/>
              <w:szCs w:val="24"/>
              <w:lang w:eastAsia="de-DE"/>
            </w:rPr>
          </w:pPr>
          <w:hyperlink w:anchor="_Toc502171235" w:history="1">
            <w:r w:rsidR="0031788F" w:rsidRPr="00A3434B">
              <w:rPr>
                <w:rStyle w:val="Hyperlink"/>
                <w:rFonts w:ascii="Arial" w:hAnsi="Arial" w:cs="Arial"/>
                <w:noProof/>
                <w:sz w:val="24"/>
                <w:szCs w:val="24"/>
              </w:rPr>
              <w:t>1.2 Fallbeispiel</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_Toc502171235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1</w:t>
            </w:r>
            <w:r w:rsidR="0031788F" w:rsidRPr="00A3434B">
              <w:rPr>
                <w:rFonts w:ascii="Arial" w:hAnsi="Arial" w:cs="Arial"/>
                <w:noProof/>
                <w:webHidden/>
                <w:sz w:val="24"/>
                <w:szCs w:val="24"/>
              </w:rPr>
              <w:fldChar w:fldCharType="end"/>
            </w:r>
          </w:hyperlink>
        </w:p>
        <w:p w14:paraId="43F35446" w14:textId="5F9763DF" w:rsidR="0031788F" w:rsidRPr="00A3434B" w:rsidRDefault="004C23B6">
          <w:pPr>
            <w:pStyle w:val="Verzeichnis1"/>
            <w:tabs>
              <w:tab w:val="right" w:leader="dot" w:pos="9062"/>
            </w:tabs>
            <w:rPr>
              <w:rFonts w:ascii="Arial" w:eastAsiaTheme="minorEastAsia" w:hAnsi="Arial" w:cs="Arial"/>
              <w:noProof/>
              <w:sz w:val="24"/>
              <w:szCs w:val="24"/>
              <w:lang w:eastAsia="de-DE"/>
            </w:rPr>
          </w:pPr>
          <w:hyperlink w:anchor="_Toc502171236" w:history="1">
            <w:r w:rsidR="0031788F" w:rsidRPr="00A3434B">
              <w:rPr>
                <w:rStyle w:val="Hyperlink"/>
                <w:rFonts w:ascii="Arial" w:hAnsi="Arial" w:cs="Arial"/>
                <w:noProof/>
                <w:sz w:val="24"/>
                <w:szCs w:val="24"/>
              </w:rPr>
              <w:t>2. SAP Einführung</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_Toc502171236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2</w:t>
            </w:r>
            <w:r w:rsidR="0031788F" w:rsidRPr="00A3434B">
              <w:rPr>
                <w:rFonts w:ascii="Arial" w:hAnsi="Arial" w:cs="Arial"/>
                <w:noProof/>
                <w:webHidden/>
                <w:sz w:val="24"/>
                <w:szCs w:val="24"/>
              </w:rPr>
              <w:fldChar w:fldCharType="end"/>
            </w:r>
          </w:hyperlink>
        </w:p>
        <w:p w14:paraId="68F4CF5A" w14:textId="4EE9913A" w:rsidR="0031788F" w:rsidRPr="00A3434B" w:rsidRDefault="004C23B6">
          <w:pPr>
            <w:pStyle w:val="Verzeichnis2"/>
            <w:tabs>
              <w:tab w:val="right" w:leader="dot" w:pos="9062"/>
            </w:tabs>
            <w:rPr>
              <w:rFonts w:ascii="Arial" w:eastAsiaTheme="minorEastAsia" w:hAnsi="Arial" w:cs="Arial"/>
              <w:noProof/>
              <w:sz w:val="24"/>
              <w:szCs w:val="24"/>
              <w:lang w:eastAsia="de-DE"/>
            </w:rPr>
          </w:pPr>
          <w:hyperlink w:anchor="_Toc502171237" w:history="1">
            <w:r w:rsidR="0031788F" w:rsidRPr="00A3434B">
              <w:rPr>
                <w:rStyle w:val="Hyperlink"/>
                <w:rFonts w:ascii="Arial" w:hAnsi="Arial" w:cs="Arial"/>
                <w:noProof/>
                <w:sz w:val="24"/>
                <w:szCs w:val="24"/>
              </w:rPr>
              <w:t>2.1 Terminübersicht</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_Toc502171237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2</w:t>
            </w:r>
            <w:r w:rsidR="0031788F" w:rsidRPr="00A3434B">
              <w:rPr>
                <w:rFonts w:ascii="Arial" w:hAnsi="Arial" w:cs="Arial"/>
                <w:noProof/>
                <w:webHidden/>
                <w:sz w:val="24"/>
                <w:szCs w:val="24"/>
              </w:rPr>
              <w:fldChar w:fldCharType="end"/>
            </w:r>
          </w:hyperlink>
        </w:p>
        <w:p w14:paraId="12C3AC4E" w14:textId="373039B9" w:rsidR="0031788F" w:rsidRPr="00A3434B" w:rsidRDefault="004C23B6">
          <w:pPr>
            <w:pStyle w:val="Verzeichnis2"/>
            <w:tabs>
              <w:tab w:val="right" w:leader="dot" w:pos="9062"/>
            </w:tabs>
            <w:rPr>
              <w:rFonts w:ascii="Arial" w:eastAsiaTheme="minorEastAsia" w:hAnsi="Arial" w:cs="Arial"/>
              <w:noProof/>
              <w:sz w:val="24"/>
              <w:szCs w:val="24"/>
              <w:lang w:eastAsia="de-DE"/>
            </w:rPr>
          </w:pPr>
          <w:hyperlink w:anchor="_Toc502171238" w:history="1">
            <w:r w:rsidR="0031788F" w:rsidRPr="00A3434B">
              <w:rPr>
                <w:rStyle w:val="Hyperlink"/>
                <w:rFonts w:ascii="Arial" w:hAnsi="Arial" w:cs="Arial"/>
                <w:noProof/>
                <w:sz w:val="24"/>
                <w:szCs w:val="24"/>
              </w:rPr>
              <w:t>2.2. Kostenübersicht</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_Toc502171238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3</w:t>
            </w:r>
            <w:r w:rsidR="0031788F" w:rsidRPr="00A3434B">
              <w:rPr>
                <w:rFonts w:ascii="Arial" w:hAnsi="Arial" w:cs="Arial"/>
                <w:noProof/>
                <w:webHidden/>
                <w:sz w:val="24"/>
                <w:szCs w:val="24"/>
              </w:rPr>
              <w:fldChar w:fldCharType="end"/>
            </w:r>
          </w:hyperlink>
        </w:p>
        <w:p w14:paraId="77B5E26E" w14:textId="5A8BB2F1" w:rsidR="0031788F" w:rsidRPr="00A3434B" w:rsidRDefault="004C23B6">
          <w:pPr>
            <w:pStyle w:val="Verzeichnis3"/>
            <w:tabs>
              <w:tab w:val="right" w:leader="dot" w:pos="9062"/>
            </w:tabs>
            <w:rPr>
              <w:rFonts w:ascii="Arial" w:eastAsiaTheme="minorEastAsia" w:hAnsi="Arial" w:cs="Arial"/>
              <w:noProof/>
              <w:sz w:val="24"/>
              <w:szCs w:val="24"/>
              <w:lang w:eastAsia="de-DE"/>
            </w:rPr>
          </w:pPr>
          <w:hyperlink w:anchor="_Toc502171239" w:history="1">
            <w:r w:rsidR="0031788F" w:rsidRPr="00A3434B">
              <w:rPr>
                <w:rStyle w:val="Hyperlink"/>
                <w:rFonts w:ascii="Arial" w:hAnsi="Arial" w:cs="Arial"/>
                <w:noProof/>
                <w:sz w:val="24"/>
                <w:szCs w:val="24"/>
              </w:rPr>
              <w:t>2.2.1. Lizenzkosten</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_Toc502171239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3</w:t>
            </w:r>
            <w:r w:rsidR="0031788F" w:rsidRPr="00A3434B">
              <w:rPr>
                <w:rFonts w:ascii="Arial" w:hAnsi="Arial" w:cs="Arial"/>
                <w:noProof/>
                <w:webHidden/>
                <w:sz w:val="24"/>
                <w:szCs w:val="24"/>
              </w:rPr>
              <w:fldChar w:fldCharType="end"/>
            </w:r>
          </w:hyperlink>
        </w:p>
        <w:p w14:paraId="17BC9BB6" w14:textId="5F033567" w:rsidR="0031788F" w:rsidRPr="00A3434B" w:rsidRDefault="004C23B6">
          <w:pPr>
            <w:pStyle w:val="Verzeichnis3"/>
            <w:tabs>
              <w:tab w:val="right" w:leader="dot" w:pos="9062"/>
            </w:tabs>
            <w:rPr>
              <w:rFonts w:ascii="Arial" w:eastAsiaTheme="minorEastAsia" w:hAnsi="Arial" w:cs="Arial"/>
              <w:noProof/>
              <w:sz w:val="24"/>
              <w:szCs w:val="24"/>
              <w:lang w:eastAsia="de-DE"/>
            </w:rPr>
          </w:pPr>
          <w:hyperlink w:anchor="_Toc502171240" w:history="1">
            <w:r w:rsidR="0031788F" w:rsidRPr="00A3434B">
              <w:rPr>
                <w:rStyle w:val="Hyperlink"/>
                <w:rFonts w:ascii="Arial" w:hAnsi="Arial" w:cs="Arial"/>
                <w:noProof/>
                <w:sz w:val="24"/>
                <w:szCs w:val="24"/>
              </w:rPr>
              <w:t>2.2.2. Personalkosten (Extern)</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_Toc502171240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3</w:t>
            </w:r>
            <w:r w:rsidR="0031788F" w:rsidRPr="00A3434B">
              <w:rPr>
                <w:rFonts w:ascii="Arial" w:hAnsi="Arial" w:cs="Arial"/>
                <w:noProof/>
                <w:webHidden/>
                <w:sz w:val="24"/>
                <w:szCs w:val="24"/>
              </w:rPr>
              <w:fldChar w:fldCharType="end"/>
            </w:r>
          </w:hyperlink>
        </w:p>
        <w:p w14:paraId="39AE516F" w14:textId="5D5990B3" w:rsidR="0031788F" w:rsidRPr="00A3434B" w:rsidRDefault="004C23B6">
          <w:pPr>
            <w:pStyle w:val="Verzeichnis3"/>
            <w:tabs>
              <w:tab w:val="right" w:leader="dot" w:pos="9062"/>
            </w:tabs>
            <w:rPr>
              <w:rFonts w:ascii="Arial" w:eastAsiaTheme="minorEastAsia" w:hAnsi="Arial" w:cs="Arial"/>
              <w:noProof/>
              <w:sz w:val="24"/>
              <w:szCs w:val="24"/>
              <w:lang w:eastAsia="de-DE"/>
            </w:rPr>
          </w:pPr>
          <w:hyperlink w:anchor="_Toc502171241" w:history="1">
            <w:r w:rsidR="0031788F" w:rsidRPr="00A3434B">
              <w:rPr>
                <w:rStyle w:val="Hyperlink"/>
                <w:rFonts w:ascii="Arial" w:hAnsi="Arial" w:cs="Arial"/>
                <w:noProof/>
                <w:sz w:val="24"/>
                <w:szCs w:val="24"/>
              </w:rPr>
              <w:t>2.2.3. Personalkosten (Intern)</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_Toc502171241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3</w:t>
            </w:r>
            <w:r w:rsidR="0031788F" w:rsidRPr="00A3434B">
              <w:rPr>
                <w:rFonts w:ascii="Arial" w:hAnsi="Arial" w:cs="Arial"/>
                <w:noProof/>
                <w:webHidden/>
                <w:sz w:val="24"/>
                <w:szCs w:val="24"/>
              </w:rPr>
              <w:fldChar w:fldCharType="end"/>
            </w:r>
          </w:hyperlink>
        </w:p>
        <w:p w14:paraId="6F76F1A1" w14:textId="41D4F643" w:rsidR="0031788F" w:rsidRPr="00A3434B" w:rsidRDefault="004C23B6">
          <w:pPr>
            <w:pStyle w:val="Verzeichnis3"/>
            <w:tabs>
              <w:tab w:val="right" w:leader="dot" w:pos="9062"/>
            </w:tabs>
            <w:rPr>
              <w:rFonts w:ascii="Arial" w:eastAsiaTheme="minorEastAsia" w:hAnsi="Arial" w:cs="Arial"/>
              <w:noProof/>
              <w:sz w:val="24"/>
              <w:szCs w:val="24"/>
              <w:lang w:eastAsia="de-DE"/>
            </w:rPr>
          </w:pPr>
          <w:hyperlink w:anchor="_Toc502171242" w:history="1">
            <w:r w:rsidR="0031788F" w:rsidRPr="00A3434B">
              <w:rPr>
                <w:rStyle w:val="Hyperlink"/>
                <w:rFonts w:ascii="Arial" w:hAnsi="Arial" w:cs="Arial"/>
                <w:noProof/>
                <w:sz w:val="24"/>
                <w:szCs w:val="24"/>
              </w:rPr>
              <w:t>2.2.4 Gesamtkostenübersicht</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_Toc502171242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3</w:t>
            </w:r>
            <w:r w:rsidR="0031788F" w:rsidRPr="00A3434B">
              <w:rPr>
                <w:rFonts w:ascii="Arial" w:hAnsi="Arial" w:cs="Arial"/>
                <w:noProof/>
                <w:webHidden/>
                <w:sz w:val="24"/>
                <w:szCs w:val="24"/>
              </w:rPr>
              <w:fldChar w:fldCharType="end"/>
            </w:r>
          </w:hyperlink>
        </w:p>
        <w:p w14:paraId="41209351" w14:textId="42E02A41" w:rsidR="0031788F" w:rsidRPr="00A3434B" w:rsidRDefault="004C23B6">
          <w:pPr>
            <w:pStyle w:val="Verzeichnis1"/>
            <w:tabs>
              <w:tab w:val="right" w:leader="dot" w:pos="9062"/>
            </w:tabs>
            <w:rPr>
              <w:rFonts w:ascii="Arial" w:eastAsiaTheme="minorEastAsia" w:hAnsi="Arial" w:cs="Arial"/>
              <w:noProof/>
              <w:sz w:val="24"/>
              <w:szCs w:val="24"/>
              <w:lang w:eastAsia="de-DE"/>
            </w:rPr>
          </w:pPr>
          <w:hyperlink w:anchor="_Toc502171243" w:history="1">
            <w:r w:rsidR="0031788F" w:rsidRPr="00A3434B">
              <w:rPr>
                <w:rStyle w:val="Hyperlink"/>
                <w:rFonts w:ascii="Arial" w:hAnsi="Arial" w:cs="Arial"/>
                <w:noProof/>
                <w:sz w:val="24"/>
                <w:szCs w:val="24"/>
              </w:rPr>
              <w:t>3. Prozesslandkarte</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_Toc502171243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4</w:t>
            </w:r>
            <w:r w:rsidR="0031788F" w:rsidRPr="00A3434B">
              <w:rPr>
                <w:rFonts w:ascii="Arial" w:hAnsi="Arial" w:cs="Arial"/>
                <w:noProof/>
                <w:webHidden/>
                <w:sz w:val="24"/>
                <w:szCs w:val="24"/>
              </w:rPr>
              <w:fldChar w:fldCharType="end"/>
            </w:r>
          </w:hyperlink>
        </w:p>
        <w:p w14:paraId="19C05E93" w14:textId="15AA520B" w:rsidR="0031788F" w:rsidRPr="00A3434B" w:rsidRDefault="004C23B6">
          <w:pPr>
            <w:pStyle w:val="Verzeichnis1"/>
            <w:tabs>
              <w:tab w:val="right" w:leader="dot" w:pos="9062"/>
            </w:tabs>
            <w:rPr>
              <w:rFonts w:ascii="Arial" w:eastAsiaTheme="minorEastAsia" w:hAnsi="Arial" w:cs="Arial"/>
              <w:noProof/>
              <w:sz w:val="24"/>
              <w:szCs w:val="24"/>
              <w:lang w:eastAsia="de-DE"/>
            </w:rPr>
          </w:pPr>
          <w:hyperlink w:anchor="_Toc502171244" w:history="1">
            <w:r w:rsidR="0031788F" w:rsidRPr="00A3434B">
              <w:rPr>
                <w:rStyle w:val="Hyperlink"/>
                <w:rFonts w:ascii="Arial" w:hAnsi="Arial" w:cs="Arial"/>
                <w:noProof/>
                <w:sz w:val="24"/>
                <w:szCs w:val="24"/>
              </w:rPr>
              <w:t>4. Customizing</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_Toc502171244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5</w:t>
            </w:r>
            <w:r w:rsidR="0031788F" w:rsidRPr="00A3434B">
              <w:rPr>
                <w:rFonts w:ascii="Arial" w:hAnsi="Arial" w:cs="Arial"/>
                <w:noProof/>
                <w:webHidden/>
                <w:sz w:val="24"/>
                <w:szCs w:val="24"/>
              </w:rPr>
              <w:fldChar w:fldCharType="end"/>
            </w:r>
          </w:hyperlink>
        </w:p>
        <w:p w14:paraId="03F8E035" w14:textId="2E779A8D" w:rsidR="0031788F" w:rsidRPr="00A3434B" w:rsidRDefault="004C23B6">
          <w:pPr>
            <w:pStyle w:val="Verzeichnis2"/>
            <w:tabs>
              <w:tab w:val="right" w:leader="dot" w:pos="9062"/>
            </w:tabs>
            <w:rPr>
              <w:rFonts w:ascii="Arial" w:eastAsiaTheme="minorEastAsia" w:hAnsi="Arial" w:cs="Arial"/>
              <w:noProof/>
              <w:sz w:val="24"/>
              <w:szCs w:val="24"/>
              <w:lang w:eastAsia="de-DE"/>
            </w:rPr>
          </w:pPr>
          <w:hyperlink w:anchor="_Toc502171245" w:history="1">
            <w:r w:rsidR="0031788F" w:rsidRPr="00A3434B">
              <w:rPr>
                <w:rStyle w:val="Hyperlink"/>
                <w:rFonts w:ascii="Arial" w:hAnsi="Arial" w:cs="Arial"/>
                <w:noProof/>
                <w:sz w:val="24"/>
                <w:szCs w:val="24"/>
              </w:rPr>
              <w:t>4.1. Customizing Allgemein</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_Toc502171245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5</w:t>
            </w:r>
            <w:r w:rsidR="0031788F" w:rsidRPr="00A3434B">
              <w:rPr>
                <w:rFonts w:ascii="Arial" w:hAnsi="Arial" w:cs="Arial"/>
                <w:noProof/>
                <w:webHidden/>
                <w:sz w:val="24"/>
                <w:szCs w:val="24"/>
              </w:rPr>
              <w:fldChar w:fldCharType="end"/>
            </w:r>
          </w:hyperlink>
        </w:p>
        <w:p w14:paraId="7DBE0A92" w14:textId="0DEAC627" w:rsidR="0031788F" w:rsidRPr="00A3434B" w:rsidRDefault="004C23B6">
          <w:pPr>
            <w:pStyle w:val="Verzeichnis2"/>
            <w:tabs>
              <w:tab w:val="right" w:leader="dot" w:pos="9062"/>
            </w:tabs>
            <w:rPr>
              <w:rFonts w:ascii="Arial" w:eastAsiaTheme="minorEastAsia" w:hAnsi="Arial" w:cs="Arial"/>
              <w:noProof/>
              <w:sz w:val="24"/>
              <w:szCs w:val="24"/>
              <w:lang w:eastAsia="de-DE"/>
            </w:rPr>
          </w:pPr>
          <w:hyperlink w:anchor="_Toc502171246" w:history="1">
            <w:r w:rsidR="0031788F" w:rsidRPr="00A3434B">
              <w:rPr>
                <w:rStyle w:val="Hyperlink"/>
                <w:rFonts w:ascii="Arial" w:hAnsi="Arial" w:cs="Arial"/>
                <w:noProof/>
                <w:sz w:val="24"/>
                <w:szCs w:val="24"/>
              </w:rPr>
              <w:t>4.2. Financial Accounting (FI)</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_Toc502171246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6</w:t>
            </w:r>
            <w:r w:rsidR="0031788F" w:rsidRPr="00A3434B">
              <w:rPr>
                <w:rFonts w:ascii="Arial" w:hAnsi="Arial" w:cs="Arial"/>
                <w:noProof/>
                <w:webHidden/>
                <w:sz w:val="24"/>
                <w:szCs w:val="24"/>
              </w:rPr>
              <w:fldChar w:fldCharType="end"/>
            </w:r>
          </w:hyperlink>
        </w:p>
        <w:p w14:paraId="7EA88184" w14:textId="15B4AECC" w:rsidR="0031788F" w:rsidRPr="00A3434B" w:rsidRDefault="004C23B6">
          <w:pPr>
            <w:pStyle w:val="Verzeichnis2"/>
            <w:tabs>
              <w:tab w:val="right" w:leader="dot" w:pos="9062"/>
            </w:tabs>
            <w:rPr>
              <w:rFonts w:ascii="Arial" w:eastAsiaTheme="minorEastAsia" w:hAnsi="Arial" w:cs="Arial"/>
              <w:noProof/>
              <w:sz w:val="24"/>
              <w:szCs w:val="24"/>
              <w:lang w:eastAsia="de-DE"/>
            </w:rPr>
          </w:pPr>
          <w:hyperlink w:anchor="_Toc502171247" w:history="1">
            <w:r w:rsidR="0031788F" w:rsidRPr="00A3434B">
              <w:rPr>
                <w:rStyle w:val="Hyperlink"/>
                <w:rFonts w:ascii="Arial" w:hAnsi="Arial" w:cs="Arial"/>
                <w:noProof/>
                <w:sz w:val="24"/>
                <w:szCs w:val="24"/>
              </w:rPr>
              <w:t>4.3. Material Management (MM)</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_Toc502171247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8</w:t>
            </w:r>
            <w:r w:rsidR="0031788F" w:rsidRPr="00A3434B">
              <w:rPr>
                <w:rFonts w:ascii="Arial" w:hAnsi="Arial" w:cs="Arial"/>
                <w:noProof/>
                <w:webHidden/>
                <w:sz w:val="24"/>
                <w:szCs w:val="24"/>
              </w:rPr>
              <w:fldChar w:fldCharType="end"/>
            </w:r>
          </w:hyperlink>
        </w:p>
        <w:p w14:paraId="217D962C" w14:textId="216F71FE" w:rsidR="0031788F" w:rsidRPr="00A3434B" w:rsidRDefault="004C23B6">
          <w:pPr>
            <w:pStyle w:val="Verzeichnis2"/>
            <w:tabs>
              <w:tab w:val="right" w:leader="dot" w:pos="9062"/>
            </w:tabs>
            <w:rPr>
              <w:rFonts w:ascii="Arial" w:eastAsiaTheme="minorEastAsia" w:hAnsi="Arial" w:cs="Arial"/>
              <w:noProof/>
              <w:sz w:val="24"/>
              <w:szCs w:val="24"/>
              <w:lang w:eastAsia="de-DE"/>
            </w:rPr>
          </w:pPr>
          <w:hyperlink w:anchor="_Toc502171248" w:history="1">
            <w:r w:rsidR="0031788F" w:rsidRPr="00A3434B">
              <w:rPr>
                <w:rStyle w:val="Hyperlink"/>
                <w:rFonts w:ascii="Arial" w:hAnsi="Arial" w:cs="Arial"/>
                <w:noProof/>
                <w:sz w:val="24"/>
                <w:szCs w:val="24"/>
              </w:rPr>
              <w:t>4.4. Sales and Distribution (SD)</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_Toc502171248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11</w:t>
            </w:r>
            <w:r w:rsidR="0031788F" w:rsidRPr="00A3434B">
              <w:rPr>
                <w:rFonts w:ascii="Arial" w:hAnsi="Arial" w:cs="Arial"/>
                <w:noProof/>
                <w:webHidden/>
                <w:sz w:val="24"/>
                <w:szCs w:val="24"/>
              </w:rPr>
              <w:fldChar w:fldCharType="end"/>
            </w:r>
          </w:hyperlink>
        </w:p>
        <w:p w14:paraId="69F6DB24" w14:textId="3DE1A632" w:rsidR="0031788F" w:rsidRPr="00A3434B" w:rsidRDefault="004C23B6">
          <w:pPr>
            <w:pStyle w:val="Verzeichnis2"/>
            <w:tabs>
              <w:tab w:val="right" w:leader="dot" w:pos="9062"/>
            </w:tabs>
            <w:rPr>
              <w:rFonts w:ascii="Arial" w:eastAsiaTheme="minorEastAsia" w:hAnsi="Arial" w:cs="Arial"/>
              <w:noProof/>
              <w:sz w:val="24"/>
              <w:szCs w:val="24"/>
              <w:lang w:eastAsia="de-DE"/>
            </w:rPr>
          </w:pPr>
          <w:hyperlink w:anchor="_Toc502171249" w:history="1">
            <w:r w:rsidR="0031788F" w:rsidRPr="00A3434B">
              <w:rPr>
                <w:rStyle w:val="Hyperlink"/>
                <w:rFonts w:ascii="Arial" w:hAnsi="Arial" w:cs="Arial"/>
                <w:noProof/>
                <w:sz w:val="24"/>
                <w:szCs w:val="24"/>
                <w:lang w:val="en-US"/>
              </w:rPr>
              <w:t>4.5. Product Planning (PP)</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_Toc502171249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13</w:t>
            </w:r>
            <w:r w:rsidR="0031788F" w:rsidRPr="00A3434B">
              <w:rPr>
                <w:rFonts w:ascii="Arial" w:hAnsi="Arial" w:cs="Arial"/>
                <w:noProof/>
                <w:webHidden/>
                <w:sz w:val="24"/>
                <w:szCs w:val="24"/>
              </w:rPr>
              <w:fldChar w:fldCharType="end"/>
            </w:r>
          </w:hyperlink>
        </w:p>
        <w:p w14:paraId="3E41E705" w14:textId="1B6216CC" w:rsidR="0031788F" w:rsidRPr="00A3434B" w:rsidRDefault="004C23B6">
          <w:pPr>
            <w:pStyle w:val="Verzeichnis2"/>
            <w:tabs>
              <w:tab w:val="right" w:leader="dot" w:pos="9062"/>
            </w:tabs>
            <w:rPr>
              <w:rFonts w:ascii="Arial" w:eastAsiaTheme="minorEastAsia" w:hAnsi="Arial" w:cs="Arial"/>
              <w:noProof/>
              <w:sz w:val="24"/>
              <w:szCs w:val="24"/>
              <w:lang w:eastAsia="de-DE"/>
            </w:rPr>
          </w:pPr>
          <w:hyperlink w:anchor="_Toc502171250" w:history="1">
            <w:r w:rsidR="0031788F" w:rsidRPr="00A3434B">
              <w:rPr>
                <w:rStyle w:val="Hyperlink"/>
                <w:rFonts w:ascii="Arial" w:hAnsi="Arial" w:cs="Arial"/>
                <w:noProof/>
                <w:sz w:val="24"/>
                <w:szCs w:val="24"/>
              </w:rPr>
              <w:t>4.5. Lieferantenbeurteilung</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_Toc502171250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16</w:t>
            </w:r>
            <w:r w:rsidR="0031788F" w:rsidRPr="00A3434B">
              <w:rPr>
                <w:rFonts w:ascii="Arial" w:hAnsi="Arial" w:cs="Arial"/>
                <w:noProof/>
                <w:webHidden/>
                <w:sz w:val="24"/>
                <w:szCs w:val="24"/>
              </w:rPr>
              <w:fldChar w:fldCharType="end"/>
            </w:r>
          </w:hyperlink>
        </w:p>
        <w:p w14:paraId="014876B9" w14:textId="31E520C1" w:rsidR="0031788F" w:rsidRPr="00A3434B" w:rsidRDefault="004C23B6">
          <w:pPr>
            <w:pStyle w:val="Verzeichnis1"/>
            <w:tabs>
              <w:tab w:val="right" w:leader="dot" w:pos="9062"/>
            </w:tabs>
            <w:rPr>
              <w:rFonts w:ascii="Arial" w:eastAsiaTheme="minorEastAsia" w:hAnsi="Arial" w:cs="Arial"/>
              <w:noProof/>
              <w:sz w:val="24"/>
              <w:szCs w:val="24"/>
              <w:lang w:eastAsia="de-DE"/>
            </w:rPr>
          </w:pPr>
          <w:hyperlink w:anchor="_Toc502171251" w:history="1">
            <w:r w:rsidR="0031788F" w:rsidRPr="00A3434B">
              <w:rPr>
                <w:rStyle w:val="Hyperlink"/>
                <w:rFonts w:ascii="Arial" w:hAnsi="Arial" w:cs="Arial"/>
                <w:noProof/>
                <w:sz w:val="24"/>
                <w:szCs w:val="24"/>
                <w:lang w:val="en-US"/>
              </w:rPr>
              <w:t>5. Test-Cases</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_Toc502171251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17</w:t>
            </w:r>
            <w:r w:rsidR="0031788F" w:rsidRPr="00A3434B">
              <w:rPr>
                <w:rFonts w:ascii="Arial" w:hAnsi="Arial" w:cs="Arial"/>
                <w:noProof/>
                <w:webHidden/>
                <w:sz w:val="24"/>
                <w:szCs w:val="24"/>
              </w:rPr>
              <w:fldChar w:fldCharType="end"/>
            </w:r>
          </w:hyperlink>
        </w:p>
        <w:p w14:paraId="53FF4AC2" w14:textId="106302B2" w:rsidR="0031788F" w:rsidRPr="00A3434B" w:rsidRDefault="004C23B6">
          <w:pPr>
            <w:pStyle w:val="Verzeichnis2"/>
            <w:tabs>
              <w:tab w:val="right" w:leader="dot" w:pos="9062"/>
            </w:tabs>
            <w:rPr>
              <w:rFonts w:ascii="Arial" w:eastAsiaTheme="minorEastAsia" w:hAnsi="Arial" w:cs="Arial"/>
              <w:noProof/>
              <w:sz w:val="24"/>
              <w:szCs w:val="24"/>
              <w:lang w:eastAsia="de-DE"/>
            </w:rPr>
          </w:pPr>
          <w:hyperlink w:anchor="_Toc502171252" w:history="1">
            <w:r w:rsidR="0031788F" w:rsidRPr="00A3434B">
              <w:rPr>
                <w:rStyle w:val="Hyperlink"/>
                <w:rFonts w:ascii="Arial" w:hAnsi="Arial" w:cs="Arial"/>
                <w:noProof/>
                <w:sz w:val="24"/>
                <w:szCs w:val="24"/>
                <w:lang w:val="en-US"/>
              </w:rPr>
              <w:t>5.1. Finance Accounting (FI)</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_Toc502171252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17</w:t>
            </w:r>
            <w:r w:rsidR="0031788F" w:rsidRPr="00A3434B">
              <w:rPr>
                <w:rFonts w:ascii="Arial" w:hAnsi="Arial" w:cs="Arial"/>
                <w:noProof/>
                <w:webHidden/>
                <w:sz w:val="24"/>
                <w:szCs w:val="24"/>
              </w:rPr>
              <w:fldChar w:fldCharType="end"/>
            </w:r>
          </w:hyperlink>
        </w:p>
        <w:p w14:paraId="03E3CD1F" w14:textId="6EEFA531" w:rsidR="0031788F" w:rsidRPr="00A3434B" w:rsidRDefault="004C23B6">
          <w:pPr>
            <w:pStyle w:val="Verzeichnis2"/>
            <w:tabs>
              <w:tab w:val="right" w:leader="dot" w:pos="9062"/>
            </w:tabs>
            <w:rPr>
              <w:rFonts w:ascii="Arial" w:eastAsiaTheme="minorEastAsia" w:hAnsi="Arial" w:cs="Arial"/>
              <w:noProof/>
              <w:sz w:val="24"/>
              <w:szCs w:val="24"/>
              <w:lang w:eastAsia="de-DE"/>
            </w:rPr>
          </w:pPr>
          <w:hyperlink w:anchor="_Toc502171253" w:history="1">
            <w:r w:rsidR="0031788F" w:rsidRPr="00A3434B">
              <w:rPr>
                <w:rStyle w:val="Hyperlink"/>
                <w:rFonts w:ascii="Arial" w:hAnsi="Arial" w:cs="Arial"/>
                <w:noProof/>
                <w:sz w:val="24"/>
                <w:szCs w:val="24"/>
              </w:rPr>
              <w:t>5.2. Materials Management (MM)</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_Toc502171253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19</w:t>
            </w:r>
            <w:r w:rsidR="0031788F" w:rsidRPr="00A3434B">
              <w:rPr>
                <w:rFonts w:ascii="Arial" w:hAnsi="Arial" w:cs="Arial"/>
                <w:noProof/>
                <w:webHidden/>
                <w:sz w:val="24"/>
                <w:szCs w:val="24"/>
              </w:rPr>
              <w:fldChar w:fldCharType="end"/>
            </w:r>
          </w:hyperlink>
        </w:p>
        <w:p w14:paraId="5540D8A1" w14:textId="001A07A7" w:rsidR="0031788F" w:rsidRPr="00A3434B" w:rsidRDefault="004C23B6">
          <w:pPr>
            <w:pStyle w:val="Verzeichnis2"/>
            <w:tabs>
              <w:tab w:val="right" w:leader="dot" w:pos="9062"/>
            </w:tabs>
            <w:rPr>
              <w:rFonts w:ascii="Arial" w:eastAsiaTheme="minorEastAsia" w:hAnsi="Arial" w:cs="Arial"/>
              <w:noProof/>
              <w:sz w:val="24"/>
              <w:szCs w:val="24"/>
              <w:lang w:eastAsia="de-DE"/>
            </w:rPr>
          </w:pPr>
          <w:hyperlink w:anchor="_Toc502171254" w:history="1">
            <w:r w:rsidR="0031788F" w:rsidRPr="00A3434B">
              <w:rPr>
                <w:rStyle w:val="Hyperlink"/>
                <w:rFonts w:ascii="Arial" w:hAnsi="Arial" w:cs="Arial"/>
                <w:noProof/>
                <w:sz w:val="24"/>
                <w:szCs w:val="24"/>
              </w:rPr>
              <w:t>5.3. Sales and Distribution (SD)</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_Toc502171254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21</w:t>
            </w:r>
            <w:r w:rsidR="0031788F" w:rsidRPr="00A3434B">
              <w:rPr>
                <w:rFonts w:ascii="Arial" w:hAnsi="Arial" w:cs="Arial"/>
                <w:noProof/>
                <w:webHidden/>
                <w:sz w:val="24"/>
                <w:szCs w:val="24"/>
              </w:rPr>
              <w:fldChar w:fldCharType="end"/>
            </w:r>
          </w:hyperlink>
        </w:p>
        <w:p w14:paraId="33C3856F" w14:textId="32B99D70" w:rsidR="0031788F" w:rsidRPr="00A3434B" w:rsidRDefault="004C23B6">
          <w:pPr>
            <w:pStyle w:val="Verzeichnis2"/>
            <w:tabs>
              <w:tab w:val="right" w:leader="dot" w:pos="9062"/>
            </w:tabs>
            <w:rPr>
              <w:rFonts w:ascii="Arial" w:eastAsiaTheme="minorEastAsia" w:hAnsi="Arial" w:cs="Arial"/>
              <w:noProof/>
              <w:sz w:val="24"/>
              <w:szCs w:val="24"/>
              <w:lang w:eastAsia="de-DE"/>
            </w:rPr>
          </w:pPr>
          <w:hyperlink w:anchor="_Toc502171255" w:history="1">
            <w:r w:rsidR="0031788F" w:rsidRPr="00A3434B">
              <w:rPr>
                <w:rStyle w:val="Hyperlink"/>
                <w:rFonts w:ascii="Arial" w:hAnsi="Arial" w:cs="Arial"/>
                <w:noProof/>
                <w:sz w:val="24"/>
                <w:szCs w:val="24"/>
              </w:rPr>
              <w:t>5.4. Prodction Planning (PP)</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_Toc502171255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23</w:t>
            </w:r>
            <w:r w:rsidR="0031788F" w:rsidRPr="00A3434B">
              <w:rPr>
                <w:rFonts w:ascii="Arial" w:hAnsi="Arial" w:cs="Arial"/>
                <w:noProof/>
                <w:webHidden/>
                <w:sz w:val="24"/>
                <w:szCs w:val="24"/>
              </w:rPr>
              <w:fldChar w:fldCharType="end"/>
            </w:r>
          </w:hyperlink>
        </w:p>
        <w:p w14:paraId="6EE2D135" w14:textId="153DCC14" w:rsidR="0031788F" w:rsidRPr="00A3434B" w:rsidRDefault="004C23B6">
          <w:pPr>
            <w:pStyle w:val="Verzeichnis2"/>
            <w:tabs>
              <w:tab w:val="right" w:leader="dot" w:pos="9062"/>
            </w:tabs>
            <w:rPr>
              <w:rFonts w:ascii="Arial" w:eastAsiaTheme="minorEastAsia" w:hAnsi="Arial" w:cs="Arial"/>
              <w:noProof/>
              <w:sz w:val="24"/>
              <w:szCs w:val="24"/>
              <w:lang w:eastAsia="de-DE"/>
            </w:rPr>
          </w:pPr>
          <w:hyperlink w:anchor="_Toc502171256" w:history="1">
            <w:r w:rsidR="0031788F" w:rsidRPr="00A3434B">
              <w:rPr>
                <w:rStyle w:val="Hyperlink"/>
                <w:rFonts w:ascii="Arial" w:hAnsi="Arial" w:cs="Arial"/>
                <w:noProof/>
                <w:sz w:val="24"/>
                <w:szCs w:val="24"/>
              </w:rPr>
              <w:t>5.6. Lieferantenbeurteilung</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_Toc502171256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26</w:t>
            </w:r>
            <w:r w:rsidR="0031788F" w:rsidRPr="00A3434B">
              <w:rPr>
                <w:rFonts w:ascii="Arial" w:hAnsi="Arial" w:cs="Arial"/>
                <w:noProof/>
                <w:webHidden/>
                <w:sz w:val="24"/>
                <w:szCs w:val="24"/>
              </w:rPr>
              <w:fldChar w:fldCharType="end"/>
            </w:r>
          </w:hyperlink>
        </w:p>
        <w:p w14:paraId="0E80CEF3" w14:textId="2B7B1C57" w:rsidR="0031788F" w:rsidRPr="00A3434B" w:rsidRDefault="004C23B6">
          <w:pPr>
            <w:pStyle w:val="Verzeichnis1"/>
            <w:tabs>
              <w:tab w:val="right" w:leader="dot" w:pos="9062"/>
            </w:tabs>
            <w:rPr>
              <w:rFonts w:ascii="Arial" w:eastAsiaTheme="minorEastAsia" w:hAnsi="Arial" w:cs="Arial"/>
              <w:noProof/>
              <w:sz w:val="24"/>
              <w:szCs w:val="24"/>
              <w:lang w:eastAsia="de-DE"/>
            </w:rPr>
          </w:pPr>
          <w:hyperlink w:anchor="_Toc502171257" w:history="1">
            <w:r w:rsidR="0031788F" w:rsidRPr="00A3434B">
              <w:rPr>
                <w:rStyle w:val="Hyperlink"/>
                <w:rFonts w:ascii="Arial" w:hAnsi="Arial" w:cs="Arial"/>
                <w:noProof/>
                <w:sz w:val="24"/>
                <w:szCs w:val="24"/>
              </w:rPr>
              <w:t>III. Anhang</w:t>
            </w:r>
            <w:r w:rsidR="0031788F" w:rsidRPr="00A3434B">
              <w:rPr>
                <w:rFonts w:ascii="Arial" w:hAnsi="Arial" w:cs="Arial"/>
                <w:noProof/>
                <w:webHidden/>
                <w:sz w:val="24"/>
                <w:szCs w:val="24"/>
              </w:rPr>
              <w:tab/>
            </w:r>
            <w:r w:rsidR="0031788F" w:rsidRPr="00A3434B">
              <w:rPr>
                <w:rFonts w:ascii="Arial" w:hAnsi="Arial" w:cs="Arial"/>
                <w:noProof/>
                <w:webHidden/>
                <w:sz w:val="24"/>
                <w:szCs w:val="24"/>
              </w:rPr>
              <w:fldChar w:fldCharType="begin"/>
            </w:r>
            <w:r w:rsidR="0031788F" w:rsidRPr="00A3434B">
              <w:rPr>
                <w:rFonts w:ascii="Arial" w:hAnsi="Arial" w:cs="Arial"/>
                <w:noProof/>
                <w:webHidden/>
                <w:sz w:val="24"/>
                <w:szCs w:val="24"/>
              </w:rPr>
              <w:instrText xml:space="preserve"> PAGEREF _Toc502171257 \h </w:instrText>
            </w:r>
            <w:r w:rsidR="0031788F" w:rsidRPr="00A3434B">
              <w:rPr>
                <w:rFonts w:ascii="Arial" w:hAnsi="Arial" w:cs="Arial"/>
                <w:noProof/>
                <w:webHidden/>
                <w:sz w:val="24"/>
                <w:szCs w:val="24"/>
              </w:rPr>
            </w:r>
            <w:r w:rsidR="0031788F" w:rsidRPr="00A3434B">
              <w:rPr>
                <w:rFonts w:ascii="Arial" w:hAnsi="Arial" w:cs="Arial"/>
                <w:noProof/>
                <w:webHidden/>
                <w:sz w:val="24"/>
                <w:szCs w:val="24"/>
              </w:rPr>
              <w:fldChar w:fldCharType="separate"/>
            </w:r>
            <w:r w:rsidR="0031788F" w:rsidRPr="00A3434B">
              <w:rPr>
                <w:rFonts w:ascii="Arial" w:hAnsi="Arial" w:cs="Arial"/>
                <w:noProof/>
                <w:webHidden/>
                <w:sz w:val="24"/>
                <w:szCs w:val="24"/>
              </w:rPr>
              <w:t>27</w:t>
            </w:r>
            <w:r w:rsidR="0031788F" w:rsidRPr="00A3434B">
              <w:rPr>
                <w:rFonts w:ascii="Arial" w:hAnsi="Arial" w:cs="Arial"/>
                <w:noProof/>
                <w:webHidden/>
                <w:sz w:val="24"/>
                <w:szCs w:val="24"/>
              </w:rPr>
              <w:fldChar w:fldCharType="end"/>
            </w:r>
          </w:hyperlink>
        </w:p>
        <w:p w14:paraId="576C081C" w14:textId="4AF9BF42" w:rsidR="00642FC2" w:rsidRDefault="00642FC2" w:rsidP="00642FC2">
          <w:pPr>
            <w:rPr>
              <w:b/>
              <w:bCs/>
            </w:rPr>
          </w:pPr>
          <w:r w:rsidRPr="00A3434B">
            <w:rPr>
              <w:rFonts w:ascii="Arial" w:hAnsi="Arial" w:cs="Arial"/>
              <w:b/>
              <w:bCs/>
              <w:sz w:val="24"/>
              <w:szCs w:val="24"/>
            </w:rPr>
            <w:fldChar w:fldCharType="end"/>
          </w:r>
        </w:p>
      </w:sdtContent>
    </w:sdt>
    <w:p w14:paraId="31A27986" w14:textId="77777777" w:rsidR="00BE5DEE" w:rsidRDefault="00BE5DEE" w:rsidP="0077132B">
      <w:pPr>
        <w:rPr>
          <w:rFonts w:ascii="Arial" w:hAnsi="Arial" w:cs="Arial"/>
          <w:b/>
          <w:sz w:val="24"/>
          <w:szCs w:val="24"/>
        </w:rPr>
      </w:pPr>
    </w:p>
    <w:p w14:paraId="0C627637" w14:textId="77777777" w:rsidR="00BE5DEE" w:rsidRDefault="00BE5DEE" w:rsidP="0077132B">
      <w:pPr>
        <w:rPr>
          <w:rFonts w:ascii="Arial" w:hAnsi="Arial" w:cs="Arial"/>
          <w:b/>
          <w:sz w:val="24"/>
          <w:szCs w:val="24"/>
        </w:rPr>
      </w:pPr>
    </w:p>
    <w:p w14:paraId="03E6766B" w14:textId="77777777" w:rsidR="00BE5DEE" w:rsidRDefault="00BE5DEE" w:rsidP="0077132B">
      <w:pPr>
        <w:rPr>
          <w:rFonts w:ascii="Arial" w:hAnsi="Arial" w:cs="Arial"/>
          <w:b/>
          <w:sz w:val="24"/>
          <w:szCs w:val="24"/>
        </w:rPr>
      </w:pPr>
    </w:p>
    <w:p w14:paraId="2BB5B139" w14:textId="20C186D2" w:rsidR="00A10BE8" w:rsidRDefault="00BE5DEE" w:rsidP="008560B5">
      <w:pPr>
        <w:rPr>
          <w:rFonts w:ascii="Arial" w:hAnsi="Arial" w:cs="Arial"/>
          <w:b/>
          <w:sz w:val="24"/>
          <w:szCs w:val="24"/>
        </w:rPr>
      </w:pPr>
      <w:r>
        <w:rPr>
          <w:rFonts w:ascii="Arial" w:hAnsi="Arial" w:cs="Arial"/>
          <w:b/>
          <w:sz w:val="24"/>
          <w:szCs w:val="24"/>
        </w:rPr>
        <w:br w:type="page"/>
      </w:r>
    </w:p>
    <w:p w14:paraId="37116846" w14:textId="4AFAE847" w:rsidR="008560B5" w:rsidRPr="00D12E25" w:rsidRDefault="008560B5" w:rsidP="008560B5">
      <w:pPr>
        <w:pStyle w:val="berschrift1"/>
        <w:rPr>
          <w:rFonts w:ascii="Arial" w:hAnsi="Arial" w:cs="Arial"/>
        </w:rPr>
      </w:pPr>
      <w:bookmarkStart w:id="2" w:name="_Toc502171233"/>
      <w:r w:rsidRPr="00850103">
        <w:rPr>
          <w:rFonts w:ascii="Arial" w:hAnsi="Arial" w:cs="Arial"/>
        </w:rPr>
        <w:lastRenderedPageBreak/>
        <w:t>II. Abbild</w:t>
      </w:r>
      <w:r w:rsidRPr="00D12E25">
        <w:rPr>
          <w:rFonts w:ascii="Arial" w:hAnsi="Arial" w:cs="Arial"/>
        </w:rPr>
        <w:t>ungsverzeichnis</w:t>
      </w:r>
      <w:bookmarkEnd w:id="2"/>
    </w:p>
    <w:p w14:paraId="1AAD9A63" w14:textId="063367A8" w:rsidR="00753A28" w:rsidRPr="00A3434B" w:rsidRDefault="008560B5">
      <w:pPr>
        <w:pStyle w:val="Abbildungsverzeichnis"/>
        <w:tabs>
          <w:tab w:val="right" w:leader="dot" w:pos="9062"/>
        </w:tabs>
        <w:rPr>
          <w:rFonts w:ascii="Arial" w:eastAsiaTheme="minorEastAsia" w:hAnsi="Arial" w:cs="Arial"/>
          <w:noProof/>
          <w:sz w:val="24"/>
          <w:szCs w:val="24"/>
          <w:lang w:eastAsia="de-DE"/>
        </w:rPr>
      </w:pPr>
      <w:r w:rsidRPr="00A3434B">
        <w:rPr>
          <w:rFonts w:ascii="Arial" w:hAnsi="Arial" w:cs="Arial"/>
          <w:b/>
          <w:sz w:val="24"/>
          <w:szCs w:val="24"/>
        </w:rPr>
        <w:fldChar w:fldCharType="begin"/>
      </w:r>
      <w:r w:rsidRPr="00A3434B">
        <w:rPr>
          <w:rFonts w:ascii="Arial" w:hAnsi="Arial" w:cs="Arial"/>
          <w:b/>
          <w:sz w:val="24"/>
          <w:szCs w:val="24"/>
        </w:rPr>
        <w:instrText xml:space="preserve"> TOC \h \z \c "Abbildung" </w:instrText>
      </w:r>
      <w:r w:rsidRPr="00A3434B">
        <w:rPr>
          <w:rFonts w:ascii="Arial" w:hAnsi="Arial" w:cs="Arial"/>
          <w:b/>
          <w:sz w:val="24"/>
          <w:szCs w:val="24"/>
        </w:rPr>
        <w:fldChar w:fldCharType="separate"/>
      </w:r>
      <w:hyperlink w:anchor="_Toc501023771" w:history="1">
        <w:r w:rsidR="00753A28" w:rsidRPr="00A3434B">
          <w:rPr>
            <w:rStyle w:val="Hyperlink"/>
            <w:rFonts w:ascii="Arial" w:hAnsi="Arial" w:cs="Arial"/>
            <w:noProof/>
            <w:sz w:val="24"/>
            <w:szCs w:val="24"/>
          </w:rPr>
          <w:t>Abbildung 1: Mitarbeiterstruktur der „Horizontal AG“</w:t>
        </w:r>
        <w:r w:rsidR="00753A28" w:rsidRPr="00A3434B">
          <w:rPr>
            <w:rFonts w:ascii="Arial" w:hAnsi="Arial" w:cs="Arial"/>
            <w:noProof/>
            <w:webHidden/>
            <w:sz w:val="24"/>
            <w:szCs w:val="24"/>
          </w:rPr>
          <w:tab/>
        </w:r>
        <w:r w:rsidR="00753A28" w:rsidRPr="00A3434B">
          <w:rPr>
            <w:rFonts w:ascii="Arial" w:hAnsi="Arial" w:cs="Arial"/>
            <w:noProof/>
            <w:webHidden/>
            <w:sz w:val="24"/>
            <w:szCs w:val="24"/>
          </w:rPr>
          <w:fldChar w:fldCharType="begin"/>
        </w:r>
        <w:r w:rsidR="00753A28" w:rsidRPr="00A3434B">
          <w:rPr>
            <w:rFonts w:ascii="Arial" w:hAnsi="Arial" w:cs="Arial"/>
            <w:noProof/>
            <w:webHidden/>
            <w:sz w:val="24"/>
            <w:szCs w:val="24"/>
          </w:rPr>
          <w:instrText xml:space="preserve"> PAGEREF _Toc501023771 \h </w:instrText>
        </w:r>
        <w:r w:rsidR="00753A28" w:rsidRPr="00A3434B">
          <w:rPr>
            <w:rFonts w:ascii="Arial" w:hAnsi="Arial" w:cs="Arial"/>
            <w:noProof/>
            <w:webHidden/>
            <w:sz w:val="24"/>
            <w:szCs w:val="24"/>
          </w:rPr>
        </w:r>
        <w:r w:rsidR="00753A28" w:rsidRPr="00A3434B">
          <w:rPr>
            <w:rFonts w:ascii="Arial" w:hAnsi="Arial" w:cs="Arial"/>
            <w:noProof/>
            <w:webHidden/>
            <w:sz w:val="24"/>
            <w:szCs w:val="24"/>
          </w:rPr>
          <w:fldChar w:fldCharType="separate"/>
        </w:r>
        <w:r w:rsidR="00753A28" w:rsidRPr="00A3434B">
          <w:rPr>
            <w:rFonts w:ascii="Arial" w:hAnsi="Arial" w:cs="Arial"/>
            <w:noProof/>
            <w:webHidden/>
            <w:sz w:val="24"/>
            <w:szCs w:val="24"/>
          </w:rPr>
          <w:t>1</w:t>
        </w:r>
        <w:r w:rsidR="00753A28" w:rsidRPr="00A3434B">
          <w:rPr>
            <w:rFonts w:ascii="Arial" w:hAnsi="Arial" w:cs="Arial"/>
            <w:noProof/>
            <w:webHidden/>
            <w:sz w:val="24"/>
            <w:szCs w:val="24"/>
          </w:rPr>
          <w:fldChar w:fldCharType="end"/>
        </w:r>
      </w:hyperlink>
    </w:p>
    <w:p w14:paraId="110884CF" w14:textId="4587E4E8" w:rsidR="00753A28" w:rsidRPr="00A3434B" w:rsidRDefault="004C23B6">
      <w:pPr>
        <w:pStyle w:val="Abbildungsverzeichnis"/>
        <w:tabs>
          <w:tab w:val="right" w:leader="dot" w:pos="9062"/>
        </w:tabs>
        <w:rPr>
          <w:rFonts w:ascii="Arial" w:eastAsiaTheme="minorEastAsia" w:hAnsi="Arial" w:cs="Arial"/>
          <w:noProof/>
          <w:sz w:val="24"/>
          <w:szCs w:val="24"/>
          <w:lang w:eastAsia="de-DE"/>
        </w:rPr>
      </w:pPr>
      <w:hyperlink w:anchor="_Toc501023772" w:history="1">
        <w:r w:rsidR="00753A28" w:rsidRPr="00A3434B">
          <w:rPr>
            <w:rStyle w:val="Hyperlink"/>
            <w:rFonts w:ascii="Arial" w:hAnsi="Arial" w:cs="Arial"/>
            <w:noProof/>
            <w:sz w:val="24"/>
            <w:szCs w:val="24"/>
          </w:rPr>
          <w:t>Abbildung 2: Produktstückliste „Horizontal Infinity“</w:t>
        </w:r>
        <w:r w:rsidR="00753A28" w:rsidRPr="00A3434B">
          <w:rPr>
            <w:rFonts w:ascii="Arial" w:hAnsi="Arial" w:cs="Arial"/>
            <w:noProof/>
            <w:webHidden/>
            <w:sz w:val="24"/>
            <w:szCs w:val="24"/>
          </w:rPr>
          <w:tab/>
        </w:r>
        <w:r w:rsidR="00753A28" w:rsidRPr="00A3434B">
          <w:rPr>
            <w:rFonts w:ascii="Arial" w:hAnsi="Arial" w:cs="Arial"/>
            <w:noProof/>
            <w:webHidden/>
            <w:sz w:val="24"/>
            <w:szCs w:val="24"/>
          </w:rPr>
          <w:fldChar w:fldCharType="begin"/>
        </w:r>
        <w:r w:rsidR="00753A28" w:rsidRPr="00A3434B">
          <w:rPr>
            <w:rFonts w:ascii="Arial" w:hAnsi="Arial" w:cs="Arial"/>
            <w:noProof/>
            <w:webHidden/>
            <w:sz w:val="24"/>
            <w:szCs w:val="24"/>
          </w:rPr>
          <w:instrText xml:space="preserve"> PAGEREF _Toc501023772 \h </w:instrText>
        </w:r>
        <w:r w:rsidR="00753A28" w:rsidRPr="00A3434B">
          <w:rPr>
            <w:rFonts w:ascii="Arial" w:hAnsi="Arial" w:cs="Arial"/>
            <w:noProof/>
            <w:webHidden/>
            <w:sz w:val="24"/>
            <w:szCs w:val="24"/>
          </w:rPr>
        </w:r>
        <w:r w:rsidR="00753A28" w:rsidRPr="00A3434B">
          <w:rPr>
            <w:rFonts w:ascii="Arial" w:hAnsi="Arial" w:cs="Arial"/>
            <w:noProof/>
            <w:webHidden/>
            <w:sz w:val="24"/>
            <w:szCs w:val="24"/>
          </w:rPr>
          <w:fldChar w:fldCharType="separate"/>
        </w:r>
        <w:r w:rsidR="00753A28" w:rsidRPr="00A3434B">
          <w:rPr>
            <w:rFonts w:ascii="Arial" w:hAnsi="Arial" w:cs="Arial"/>
            <w:noProof/>
            <w:webHidden/>
            <w:sz w:val="24"/>
            <w:szCs w:val="24"/>
          </w:rPr>
          <w:t>1</w:t>
        </w:r>
        <w:r w:rsidR="00753A28" w:rsidRPr="00A3434B">
          <w:rPr>
            <w:rFonts w:ascii="Arial" w:hAnsi="Arial" w:cs="Arial"/>
            <w:noProof/>
            <w:webHidden/>
            <w:sz w:val="24"/>
            <w:szCs w:val="24"/>
          </w:rPr>
          <w:fldChar w:fldCharType="end"/>
        </w:r>
      </w:hyperlink>
    </w:p>
    <w:p w14:paraId="0EDBBF8F" w14:textId="2E2B177A" w:rsidR="00753A28" w:rsidRPr="00A3434B" w:rsidRDefault="004C23B6">
      <w:pPr>
        <w:pStyle w:val="Abbildungsverzeichnis"/>
        <w:tabs>
          <w:tab w:val="right" w:leader="dot" w:pos="9062"/>
        </w:tabs>
        <w:rPr>
          <w:rFonts w:ascii="Arial" w:eastAsiaTheme="minorEastAsia" w:hAnsi="Arial" w:cs="Arial"/>
          <w:noProof/>
          <w:sz w:val="24"/>
          <w:szCs w:val="24"/>
          <w:lang w:eastAsia="de-DE"/>
        </w:rPr>
      </w:pPr>
      <w:hyperlink w:anchor="_Toc501023773" w:history="1">
        <w:r w:rsidR="00753A28" w:rsidRPr="00A3434B">
          <w:rPr>
            <w:rStyle w:val="Hyperlink"/>
            <w:rFonts w:ascii="Arial" w:hAnsi="Arial" w:cs="Arial"/>
            <w:noProof/>
            <w:sz w:val="24"/>
            <w:szCs w:val="24"/>
          </w:rPr>
          <w:t>Abbildung 3: Jahresumsatz - Vergleich mit und ohne SAP</w:t>
        </w:r>
        <w:r w:rsidR="00753A28" w:rsidRPr="00A3434B">
          <w:rPr>
            <w:rFonts w:ascii="Arial" w:hAnsi="Arial" w:cs="Arial"/>
            <w:noProof/>
            <w:webHidden/>
            <w:sz w:val="24"/>
            <w:szCs w:val="24"/>
          </w:rPr>
          <w:tab/>
        </w:r>
        <w:r w:rsidR="00753A28" w:rsidRPr="00A3434B">
          <w:rPr>
            <w:rFonts w:ascii="Arial" w:hAnsi="Arial" w:cs="Arial"/>
            <w:noProof/>
            <w:webHidden/>
            <w:sz w:val="24"/>
            <w:szCs w:val="24"/>
          </w:rPr>
          <w:fldChar w:fldCharType="begin"/>
        </w:r>
        <w:r w:rsidR="00753A28" w:rsidRPr="00A3434B">
          <w:rPr>
            <w:rFonts w:ascii="Arial" w:hAnsi="Arial" w:cs="Arial"/>
            <w:noProof/>
            <w:webHidden/>
            <w:sz w:val="24"/>
            <w:szCs w:val="24"/>
          </w:rPr>
          <w:instrText xml:space="preserve"> PAGEREF _Toc501023773 \h </w:instrText>
        </w:r>
        <w:r w:rsidR="00753A28" w:rsidRPr="00A3434B">
          <w:rPr>
            <w:rFonts w:ascii="Arial" w:hAnsi="Arial" w:cs="Arial"/>
            <w:noProof/>
            <w:webHidden/>
            <w:sz w:val="24"/>
            <w:szCs w:val="24"/>
          </w:rPr>
        </w:r>
        <w:r w:rsidR="00753A28" w:rsidRPr="00A3434B">
          <w:rPr>
            <w:rFonts w:ascii="Arial" w:hAnsi="Arial" w:cs="Arial"/>
            <w:noProof/>
            <w:webHidden/>
            <w:sz w:val="24"/>
            <w:szCs w:val="24"/>
          </w:rPr>
          <w:fldChar w:fldCharType="separate"/>
        </w:r>
        <w:r w:rsidR="00753A28" w:rsidRPr="00A3434B">
          <w:rPr>
            <w:rFonts w:ascii="Arial" w:hAnsi="Arial" w:cs="Arial"/>
            <w:noProof/>
            <w:webHidden/>
            <w:sz w:val="24"/>
            <w:szCs w:val="24"/>
          </w:rPr>
          <w:t>2</w:t>
        </w:r>
        <w:r w:rsidR="00753A28" w:rsidRPr="00A3434B">
          <w:rPr>
            <w:rFonts w:ascii="Arial" w:hAnsi="Arial" w:cs="Arial"/>
            <w:noProof/>
            <w:webHidden/>
            <w:sz w:val="24"/>
            <w:szCs w:val="24"/>
          </w:rPr>
          <w:fldChar w:fldCharType="end"/>
        </w:r>
      </w:hyperlink>
    </w:p>
    <w:p w14:paraId="1F5099EF" w14:textId="60C1C753" w:rsidR="00753A28" w:rsidRPr="00A3434B" w:rsidRDefault="004C23B6">
      <w:pPr>
        <w:pStyle w:val="Abbildungsverzeichnis"/>
        <w:tabs>
          <w:tab w:val="right" w:leader="dot" w:pos="9062"/>
        </w:tabs>
        <w:rPr>
          <w:rFonts w:ascii="Arial" w:eastAsiaTheme="minorEastAsia" w:hAnsi="Arial" w:cs="Arial"/>
          <w:noProof/>
          <w:sz w:val="24"/>
          <w:szCs w:val="24"/>
          <w:lang w:eastAsia="de-DE"/>
        </w:rPr>
      </w:pPr>
      <w:hyperlink r:id="rId10" w:anchor="_Toc501023774" w:history="1">
        <w:r w:rsidR="00753A28" w:rsidRPr="00A3434B">
          <w:rPr>
            <w:rStyle w:val="Hyperlink"/>
            <w:rFonts w:ascii="Arial" w:hAnsi="Arial" w:cs="Arial"/>
            <w:noProof/>
            <w:sz w:val="24"/>
            <w:szCs w:val="24"/>
          </w:rPr>
          <w:t>Abbildung 4: Terminplan SAP Einführung</w:t>
        </w:r>
        <w:r w:rsidR="00753A28" w:rsidRPr="00A3434B">
          <w:rPr>
            <w:rFonts w:ascii="Arial" w:hAnsi="Arial" w:cs="Arial"/>
            <w:noProof/>
            <w:webHidden/>
            <w:sz w:val="24"/>
            <w:szCs w:val="24"/>
          </w:rPr>
          <w:tab/>
        </w:r>
        <w:r w:rsidR="00753A28" w:rsidRPr="00A3434B">
          <w:rPr>
            <w:rFonts w:ascii="Arial" w:hAnsi="Arial" w:cs="Arial"/>
            <w:noProof/>
            <w:webHidden/>
            <w:sz w:val="24"/>
            <w:szCs w:val="24"/>
          </w:rPr>
          <w:fldChar w:fldCharType="begin"/>
        </w:r>
        <w:r w:rsidR="00753A28" w:rsidRPr="00A3434B">
          <w:rPr>
            <w:rFonts w:ascii="Arial" w:hAnsi="Arial" w:cs="Arial"/>
            <w:noProof/>
            <w:webHidden/>
            <w:sz w:val="24"/>
            <w:szCs w:val="24"/>
          </w:rPr>
          <w:instrText xml:space="preserve"> PAGEREF _Toc501023774 \h </w:instrText>
        </w:r>
        <w:r w:rsidR="00753A28" w:rsidRPr="00A3434B">
          <w:rPr>
            <w:rFonts w:ascii="Arial" w:hAnsi="Arial" w:cs="Arial"/>
            <w:noProof/>
            <w:webHidden/>
            <w:sz w:val="24"/>
            <w:szCs w:val="24"/>
          </w:rPr>
        </w:r>
        <w:r w:rsidR="00753A28" w:rsidRPr="00A3434B">
          <w:rPr>
            <w:rFonts w:ascii="Arial" w:hAnsi="Arial" w:cs="Arial"/>
            <w:noProof/>
            <w:webHidden/>
            <w:sz w:val="24"/>
            <w:szCs w:val="24"/>
          </w:rPr>
          <w:fldChar w:fldCharType="separate"/>
        </w:r>
        <w:r w:rsidR="00753A28" w:rsidRPr="00A3434B">
          <w:rPr>
            <w:rFonts w:ascii="Arial" w:hAnsi="Arial" w:cs="Arial"/>
            <w:noProof/>
            <w:webHidden/>
            <w:sz w:val="24"/>
            <w:szCs w:val="24"/>
          </w:rPr>
          <w:t>2</w:t>
        </w:r>
        <w:r w:rsidR="00753A28" w:rsidRPr="00A3434B">
          <w:rPr>
            <w:rFonts w:ascii="Arial" w:hAnsi="Arial" w:cs="Arial"/>
            <w:noProof/>
            <w:webHidden/>
            <w:sz w:val="24"/>
            <w:szCs w:val="24"/>
          </w:rPr>
          <w:fldChar w:fldCharType="end"/>
        </w:r>
      </w:hyperlink>
    </w:p>
    <w:p w14:paraId="722E1626" w14:textId="6B53CB51" w:rsidR="00753A28" w:rsidRPr="00A3434B" w:rsidRDefault="004C23B6">
      <w:pPr>
        <w:pStyle w:val="Abbildungsverzeichnis"/>
        <w:tabs>
          <w:tab w:val="right" w:leader="dot" w:pos="9062"/>
        </w:tabs>
        <w:rPr>
          <w:rFonts w:ascii="Arial" w:eastAsiaTheme="minorEastAsia" w:hAnsi="Arial" w:cs="Arial"/>
          <w:noProof/>
          <w:sz w:val="24"/>
          <w:szCs w:val="24"/>
          <w:lang w:eastAsia="de-DE"/>
        </w:rPr>
      </w:pPr>
      <w:hyperlink w:anchor="_Toc501023775" w:history="1">
        <w:r w:rsidR="00753A28" w:rsidRPr="00A3434B">
          <w:rPr>
            <w:rStyle w:val="Hyperlink"/>
            <w:rFonts w:ascii="Arial" w:hAnsi="Arial" w:cs="Arial"/>
            <w:noProof/>
            <w:sz w:val="24"/>
            <w:szCs w:val="24"/>
          </w:rPr>
          <w:t>Abbildung 5: Lizenzkostenübersicht der SAP Einführung</w:t>
        </w:r>
        <w:r w:rsidR="00753A28" w:rsidRPr="00A3434B">
          <w:rPr>
            <w:rFonts w:ascii="Arial" w:hAnsi="Arial" w:cs="Arial"/>
            <w:noProof/>
            <w:webHidden/>
            <w:sz w:val="24"/>
            <w:szCs w:val="24"/>
          </w:rPr>
          <w:tab/>
        </w:r>
        <w:r w:rsidR="00753A28" w:rsidRPr="00A3434B">
          <w:rPr>
            <w:rFonts w:ascii="Arial" w:hAnsi="Arial" w:cs="Arial"/>
            <w:noProof/>
            <w:webHidden/>
            <w:sz w:val="24"/>
            <w:szCs w:val="24"/>
          </w:rPr>
          <w:fldChar w:fldCharType="begin"/>
        </w:r>
        <w:r w:rsidR="00753A28" w:rsidRPr="00A3434B">
          <w:rPr>
            <w:rFonts w:ascii="Arial" w:hAnsi="Arial" w:cs="Arial"/>
            <w:noProof/>
            <w:webHidden/>
            <w:sz w:val="24"/>
            <w:szCs w:val="24"/>
          </w:rPr>
          <w:instrText xml:space="preserve"> PAGEREF _Toc501023775 \h </w:instrText>
        </w:r>
        <w:r w:rsidR="00753A28" w:rsidRPr="00A3434B">
          <w:rPr>
            <w:rFonts w:ascii="Arial" w:hAnsi="Arial" w:cs="Arial"/>
            <w:noProof/>
            <w:webHidden/>
            <w:sz w:val="24"/>
            <w:szCs w:val="24"/>
          </w:rPr>
        </w:r>
        <w:r w:rsidR="00753A28" w:rsidRPr="00A3434B">
          <w:rPr>
            <w:rFonts w:ascii="Arial" w:hAnsi="Arial" w:cs="Arial"/>
            <w:noProof/>
            <w:webHidden/>
            <w:sz w:val="24"/>
            <w:szCs w:val="24"/>
          </w:rPr>
          <w:fldChar w:fldCharType="separate"/>
        </w:r>
        <w:r w:rsidR="00753A28" w:rsidRPr="00A3434B">
          <w:rPr>
            <w:rFonts w:ascii="Arial" w:hAnsi="Arial" w:cs="Arial"/>
            <w:noProof/>
            <w:webHidden/>
            <w:sz w:val="24"/>
            <w:szCs w:val="24"/>
          </w:rPr>
          <w:t>3</w:t>
        </w:r>
        <w:r w:rsidR="00753A28" w:rsidRPr="00A3434B">
          <w:rPr>
            <w:rFonts w:ascii="Arial" w:hAnsi="Arial" w:cs="Arial"/>
            <w:noProof/>
            <w:webHidden/>
            <w:sz w:val="24"/>
            <w:szCs w:val="24"/>
          </w:rPr>
          <w:fldChar w:fldCharType="end"/>
        </w:r>
      </w:hyperlink>
    </w:p>
    <w:p w14:paraId="6D14B613" w14:textId="39A3A331" w:rsidR="00753A28" w:rsidRPr="00A3434B" w:rsidRDefault="004C23B6">
      <w:pPr>
        <w:pStyle w:val="Abbildungsverzeichnis"/>
        <w:tabs>
          <w:tab w:val="right" w:leader="dot" w:pos="9062"/>
        </w:tabs>
        <w:rPr>
          <w:rFonts w:ascii="Arial" w:eastAsiaTheme="minorEastAsia" w:hAnsi="Arial" w:cs="Arial"/>
          <w:noProof/>
          <w:sz w:val="24"/>
          <w:szCs w:val="24"/>
          <w:lang w:eastAsia="de-DE"/>
        </w:rPr>
      </w:pPr>
      <w:hyperlink w:anchor="_Toc501023776" w:history="1">
        <w:r w:rsidR="00753A28" w:rsidRPr="00A3434B">
          <w:rPr>
            <w:rStyle w:val="Hyperlink"/>
            <w:rFonts w:ascii="Arial" w:hAnsi="Arial" w:cs="Arial"/>
            <w:noProof/>
            <w:sz w:val="24"/>
            <w:szCs w:val="24"/>
          </w:rPr>
          <w:t>Abbildung 6: Gesamtkostensicht der SAP Einführung</w:t>
        </w:r>
        <w:r w:rsidR="00753A28" w:rsidRPr="00A3434B">
          <w:rPr>
            <w:rFonts w:ascii="Arial" w:hAnsi="Arial" w:cs="Arial"/>
            <w:noProof/>
            <w:webHidden/>
            <w:sz w:val="24"/>
            <w:szCs w:val="24"/>
          </w:rPr>
          <w:tab/>
        </w:r>
        <w:r w:rsidR="00753A28" w:rsidRPr="00A3434B">
          <w:rPr>
            <w:rFonts w:ascii="Arial" w:hAnsi="Arial" w:cs="Arial"/>
            <w:noProof/>
            <w:webHidden/>
            <w:sz w:val="24"/>
            <w:szCs w:val="24"/>
          </w:rPr>
          <w:fldChar w:fldCharType="begin"/>
        </w:r>
        <w:r w:rsidR="00753A28" w:rsidRPr="00A3434B">
          <w:rPr>
            <w:rFonts w:ascii="Arial" w:hAnsi="Arial" w:cs="Arial"/>
            <w:noProof/>
            <w:webHidden/>
            <w:sz w:val="24"/>
            <w:szCs w:val="24"/>
          </w:rPr>
          <w:instrText xml:space="preserve"> PAGEREF _Toc501023776 \h </w:instrText>
        </w:r>
        <w:r w:rsidR="00753A28" w:rsidRPr="00A3434B">
          <w:rPr>
            <w:rFonts w:ascii="Arial" w:hAnsi="Arial" w:cs="Arial"/>
            <w:noProof/>
            <w:webHidden/>
            <w:sz w:val="24"/>
            <w:szCs w:val="24"/>
          </w:rPr>
        </w:r>
        <w:r w:rsidR="00753A28" w:rsidRPr="00A3434B">
          <w:rPr>
            <w:rFonts w:ascii="Arial" w:hAnsi="Arial" w:cs="Arial"/>
            <w:noProof/>
            <w:webHidden/>
            <w:sz w:val="24"/>
            <w:szCs w:val="24"/>
          </w:rPr>
          <w:fldChar w:fldCharType="separate"/>
        </w:r>
        <w:r w:rsidR="00753A28" w:rsidRPr="00A3434B">
          <w:rPr>
            <w:rFonts w:ascii="Arial" w:hAnsi="Arial" w:cs="Arial"/>
            <w:noProof/>
            <w:webHidden/>
            <w:sz w:val="24"/>
            <w:szCs w:val="24"/>
          </w:rPr>
          <w:t>3</w:t>
        </w:r>
        <w:r w:rsidR="00753A28" w:rsidRPr="00A3434B">
          <w:rPr>
            <w:rFonts w:ascii="Arial" w:hAnsi="Arial" w:cs="Arial"/>
            <w:noProof/>
            <w:webHidden/>
            <w:sz w:val="24"/>
            <w:szCs w:val="24"/>
          </w:rPr>
          <w:fldChar w:fldCharType="end"/>
        </w:r>
      </w:hyperlink>
    </w:p>
    <w:p w14:paraId="4E99E3EC" w14:textId="5D4104A0" w:rsidR="00753A28" w:rsidRPr="00A3434B" w:rsidRDefault="004C23B6">
      <w:pPr>
        <w:pStyle w:val="Abbildungsverzeichnis"/>
        <w:tabs>
          <w:tab w:val="right" w:leader="dot" w:pos="9062"/>
        </w:tabs>
        <w:rPr>
          <w:rFonts w:ascii="Arial" w:eastAsiaTheme="minorEastAsia" w:hAnsi="Arial" w:cs="Arial"/>
          <w:noProof/>
          <w:sz w:val="24"/>
          <w:szCs w:val="24"/>
          <w:lang w:eastAsia="de-DE"/>
        </w:rPr>
      </w:pPr>
      <w:hyperlink w:anchor="_Toc501023777" w:history="1">
        <w:r w:rsidR="00753A28" w:rsidRPr="00A3434B">
          <w:rPr>
            <w:rStyle w:val="Hyperlink"/>
            <w:rFonts w:ascii="Arial" w:hAnsi="Arial" w:cs="Arial"/>
            <w:noProof/>
            <w:sz w:val="24"/>
            <w:szCs w:val="24"/>
          </w:rPr>
          <w:t>Abbildung 7: Prozess Modul Financial Accounting</w:t>
        </w:r>
        <w:r w:rsidR="00753A28" w:rsidRPr="00A3434B">
          <w:rPr>
            <w:rFonts w:ascii="Arial" w:hAnsi="Arial" w:cs="Arial"/>
            <w:noProof/>
            <w:webHidden/>
            <w:sz w:val="24"/>
            <w:szCs w:val="24"/>
          </w:rPr>
          <w:tab/>
        </w:r>
        <w:r w:rsidR="00753A28" w:rsidRPr="00A3434B">
          <w:rPr>
            <w:rFonts w:ascii="Arial" w:hAnsi="Arial" w:cs="Arial"/>
            <w:noProof/>
            <w:webHidden/>
            <w:sz w:val="24"/>
            <w:szCs w:val="24"/>
          </w:rPr>
          <w:fldChar w:fldCharType="begin"/>
        </w:r>
        <w:r w:rsidR="00753A28" w:rsidRPr="00A3434B">
          <w:rPr>
            <w:rFonts w:ascii="Arial" w:hAnsi="Arial" w:cs="Arial"/>
            <w:noProof/>
            <w:webHidden/>
            <w:sz w:val="24"/>
            <w:szCs w:val="24"/>
          </w:rPr>
          <w:instrText xml:space="preserve"> PAGEREF _Toc501023777 \h </w:instrText>
        </w:r>
        <w:r w:rsidR="00753A28" w:rsidRPr="00A3434B">
          <w:rPr>
            <w:rFonts w:ascii="Arial" w:hAnsi="Arial" w:cs="Arial"/>
            <w:noProof/>
            <w:webHidden/>
            <w:sz w:val="24"/>
            <w:szCs w:val="24"/>
          </w:rPr>
        </w:r>
        <w:r w:rsidR="00753A28" w:rsidRPr="00A3434B">
          <w:rPr>
            <w:rFonts w:ascii="Arial" w:hAnsi="Arial" w:cs="Arial"/>
            <w:noProof/>
            <w:webHidden/>
            <w:sz w:val="24"/>
            <w:szCs w:val="24"/>
          </w:rPr>
          <w:fldChar w:fldCharType="separate"/>
        </w:r>
        <w:r w:rsidR="00753A28" w:rsidRPr="00A3434B">
          <w:rPr>
            <w:rFonts w:ascii="Arial" w:hAnsi="Arial" w:cs="Arial"/>
            <w:noProof/>
            <w:webHidden/>
            <w:sz w:val="24"/>
            <w:szCs w:val="24"/>
          </w:rPr>
          <w:t>6</w:t>
        </w:r>
        <w:r w:rsidR="00753A28" w:rsidRPr="00A3434B">
          <w:rPr>
            <w:rFonts w:ascii="Arial" w:hAnsi="Arial" w:cs="Arial"/>
            <w:noProof/>
            <w:webHidden/>
            <w:sz w:val="24"/>
            <w:szCs w:val="24"/>
          </w:rPr>
          <w:fldChar w:fldCharType="end"/>
        </w:r>
      </w:hyperlink>
    </w:p>
    <w:p w14:paraId="00C9B9AB" w14:textId="477AC715" w:rsidR="00753A28" w:rsidRPr="00A3434B" w:rsidRDefault="004C23B6">
      <w:pPr>
        <w:pStyle w:val="Abbildungsverzeichnis"/>
        <w:tabs>
          <w:tab w:val="right" w:leader="dot" w:pos="9062"/>
        </w:tabs>
        <w:rPr>
          <w:rFonts w:ascii="Arial" w:eastAsiaTheme="minorEastAsia" w:hAnsi="Arial" w:cs="Arial"/>
          <w:noProof/>
          <w:sz w:val="24"/>
          <w:szCs w:val="24"/>
          <w:lang w:eastAsia="de-DE"/>
        </w:rPr>
      </w:pPr>
      <w:hyperlink w:anchor="_Toc501023778" w:history="1">
        <w:r w:rsidR="00753A28" w:rsidRPr="00A3434B">
          <w:rPr>
            <w:rStyle w:val="Hyperlink"/>
            <w:rFonts w:ascii="Arial" w:hAnsi="Arial" w:cs="Arial"/>
            <w:noProof/>
            <w:sz w:val="24"/>
            <w:szCs w:val="24"/>
          </w:rPr>
          <w:t>Abbildung 8: Belegnummernkreise</w:t>
        </w:r>
        <w:r w:rsidR="00753A28" w:rsidRPr="00A3434B">
          <w:rPr>
            <w:rFonts w:ascii="Arial" w:hAnsi="Arial" w:cs="Arial"/>
            <w:noProof/>
            <w:webHidden/>
            <w:sz w:val="24"/>
            <w:szCs w:val="24"/>
          </w:rPr>
          <w:tab/>
        </w:r>
        <w:r w:rsidR="00753A28" w:rsidRPr="00A3434B">
          <w:rPr>
            <w:rFonts w:ascii="Arial" w:hAnsi="Arial" w:cs="Arial"/>
            <w:noProof/>
            <w:webHidden/>
            <w:sz w:val="24"/>
            <w:szCs w:val="24"/>
          </w:rPr>
          <w:fldChar w:fldCharType="begin"/>
        </w:r>
        <w:r w:rsidR="00753A28" w:rsidRPr="00A3434B">
          <w:rPr>
            <w:rFonts w:ascii="Arial" w:hAnsi="Arial" w:cs="Arial"/>
            <w:noProof/>
            <w:webHidden/>
            <w:sz w:val="24"/>
            <w:szCs w:val="24"/>
          </w:rPr>
          <w:instrText xml:space="preserve"> PAGEREF _Toc501023778 \h </w:instrText>
        </w:r>
        <w:r w:rsidR="00753A28" w:rsidRPr="00A3434B">
          <w:rPr>
            <w:rFonts w:ascii="Arial" w:hAnsi="Arial" w:cs="Arial"/>
            <w:noProof/>
            <w:webHidden/>
            <w:sz w:val="24"/>
            <w:szCs w:val="24"/>
          </w:rPr>
        </w:r>
        <w:r w:rsidR="00753A28" w:rsidRPr="00A3434B">
          <w:rPr>
            <w:rFonts w:ascii="Arial" w:hAnsi="Arial" w:cs="Arial"/>
            <w:noProof/>
            <w:webHidden/>
            <w:sz w:val="24"/>
            <w:szCs w:val="24"/>
          </w:rPr>
          <w:fldChar w:fldCharType="separate"/>
        </w:r>
        <w:r w:rsidR="00753A28" w:rsidRPr="00A3434B">
          <w:rPr>
            <w:rFonts w:ascii="Arial" w:hAnsi="Arial" w:cs="Arial"/>
            <w:noProof/>
            <w:webHidden/>
            <w:sz w:val="24"/>
            <w:szCs w:val="24"/>
          </w:rPr>
          <w:t>7</w:t>
        </w:r>
        <w:r w:rsidR="00753A28" w:rsidRPr="00A3434B">
          <w:rPr>
            <w:rFonts w:ascii="Arial" w:hAnsi="Arial" w:cs="Arial"/>
            <w:noProof/>
            <w:webHidden/>
            <w:sz w:val="24"/>
            <w:szCs w:val="24"/>
          </w:rPr>
          <w:fldChar w:fldCharType="end"/>
        </w:r>
      </w:hyperlink>
    </w:p>
    <w:p w14:paraId="55E47BEF" w14:textId="316DCCDA" w:rsidR="00753A28" w:rsidRPr="00A3434B" w:rsidRDefault="004C23B6">
      <w:pPr>
        <w:pStyle w:val="Abbildungsverzeichnis"/>
        <w:tabs>
          <w:tab w:val="right" w:leader="dot" w:pos="9062"/>
        </w:tabs>
        <w:rPr>
          <w:rFonts w:ascii="Arial" w:eastAsiaTheme="minorEastAsia" w:hAnsi="Arial" w:cs="Arial"/>
          <w:noProof/>
          <w:sz w:val="24"/>
          <w:szCs w:val="24"/>
          <w:lang w:eastAsia="de-DE"/>
        </w:rPr>
      </w:pPr>
      <w:hyperlink w:anchor="_Toc501023779" w:history="1">
        <w:r w:rsidR="00753A28" w:rsidRPr="00A3434B">
          <w:rPr>
            <w:rStyle w:val="Hyperlink"/>
            <w:rFonts w:ascii="Arial" w:hAnsi="Arial" w:cs="Arial"/>
            <w:noProof/>
            <w:sz w:val="24"/>
            <w:szCs w:val="24"/>
          </w:rPr>
          <w:t>Abbildung 9: Prozess Modul Material Management</w:t>
        </w:r>
        <w:r w:rsidR="00753A28" w:rsidRPr="00A3434B">
          <w:rPr>
            <w:rFonts w:ascii="Arial" w:hAnsi="Arial" w:cs="Arial"/>
            <w:noProof/>
            <w:webHidden/>
            <w:sz w:val="24"/>
            <w:szCs w:val="24"/>
          </w:rPr>
          <w:tab/>
        </w:r>
        <w:r w:rsidR="00753A28" w:rsidRPr="00A3434B">
          <w:rPr>
            <w:rFonts w:ascii="Arial" w:hAnsi="Arial" w:cs="Arial"/>
            <w:noProof/>
            <w:webHidden/>
            <w:sz w:val="24"/>
            <w:szCs w:val="24"/>
          </w:rPr>
          <w:fldChar w:fldCharType="begin"/>
        </w:r>
        <w:r w:rsidR="00753A28" w:rsidRPr="00A3434B">
          <w:rPr>
            <w:rFonts w:ascii="Arial" w:hAnsi="Arial" w:cs="Arial"/>
            <w:noProof/>
            <w:webHidden/>
            <w:sz w:val="24"/>
            <w:szCs w:val="24"/>
          </w:rPr>
          <w:instrText xml:space="preserve"> PAGEREF _Toc501023779 \h </w:instrText>
        </w:r>
        <w:r w:rsidR="00753A28" w:rsidRPr="00A3434B">
          <w:rPr>
            <w:rFonts w:ascii="Arial" w:hAnsi="Arial" w:cs="Arial"/>
            <w:noProof/>
            <w:webHidden/>
            <w:sz w:val="24"/>
            <w:szCs w:val="24"/>
          </w:rPr>
        </w:r>
        <w:r w:rsidR="00753A28" w:rsidRPr="00A3434B">
          <w:rPr>
            <w:rFonts w:ascii="Arial" w:hAnsi="Arial" w:cs="Arial"/>
            <w:noProof/>
            <w:webHidden/>
            <w:sz w:val="24"/>
            <w:szCs w:val="24"/>
          </w:rPr>
          <w:fldChar w:fldCharType="separate"/>
        </w:r>
        <w:r w:rsidR="00753A28" w:rsidRPr="00A3434B">
          <w:rPr>
            <w:rFonts w:ascii="Arial" w:hAnsi="Arial" w:cs="Arial"/>
            <w:noProof/>
            <w:webHidden/>
            <w:sz w:val="24"/>
            <w:szCs w:val="24"/>
          </w:rPr>
          <w:t>8</w:t>
        </w:r>
        <w:r w:rsidR="00753A28" w:rsidRPr="00A3434B">
          <w:rPr>
            <w:rFonts w:ascii="Arial" w:hAnsi="Arial" w:cs="Arial"/>
            <w:noProof/>
            <w:webHidden/>
            <w:sz w:val="24"/>
            <w:szCs w:val="24"/>
          </w:rPr>
          <w:fldChar w:fldCharType="end"/>
        </w:r>
      </w:hyperlink>
    </w:p>
    <w:p w14:paraId="39735D1D" w14:textId="486B694B" w:rsidR="00753A28" w:rsidRPr="00A3434B" w:rsidRDefault="004C23B6">
      <w:pPr>
        <w:pStyle w:val="Abbildungsverzeichnis"/>
        <w:tabs>
          <w:tab w:val="right" w:leader="dot" w:pos="9062"/>
        </w:tabs>
        <w:rPr>
          <w:rFonts w:ascii="Arial" w:eastAsiaTheme="minorEastAsia" w:hAnsi="Arial" w:cs="Arial"/>
          <w:noProof/>
          <w:sz w:val="24"/>
          <w:szCs w:val="24"/>
          <w:lang w:eastAsia="de-DE"/>
        </w:rPr>
      </w:pPr>
      <w:hyperlink w:anchor="_Toc501023780" w:history="1">
        <w:r w:rsidR="00753A28" w:rsidRPr="00A3434B">
          <w:rPr>
            <w:rStyle w:val="Hyperlink"/>
            <w:rFonts w:ascii="Arial" w:hAnsi="Arial" w:cs="Arial"/>
            <w:noProof/>
            <w:sz w:val="24"/>
            <w:szCs w:val="24"/>
          </w:rPr>
          <w:t>Abbildung 10: Prozess Modul Sales and Distribution</w:t>
        </w:r>
        <w:r w:rsidR="00753A28" w:rsidRPr="00A3434B">
          <w:rPr>
            <w:rFonts w:ascii="Arial" w:hAnsi="Arial" w:cs="Arial"/>
            <w:noProof/>
            <w:webHidden/>
            <w:sz w:val="24"/>
            <w:szCs w:val="24"/>
          </w:rPr>
          <w:tab/>
        </w:r>
        <w:r w:rsidR="00753A28" w:rsidRPr="00A3434B">
          <w:rPr>
            <w:rFonts w:ascii="Arial" w:hAnsi="Arial" w:cs="Arial"/>
            <w:noProof/>
            <w:webHidden/>
            <w:sz w:val="24"/>
            <w:szCs w:val="24"/>
          </w:rPr>
          <w:fldChar w:fldCharType="begin"/>
        </w:r>
        <w:r w:rsidR="00753A28" w:rsidRPr="00A3434B">
          <w:rPr>
            <w:rFonts w:ascii="Arial" w:hAnsi="Arial" w:cs="Arial"/>
            <w:noProof/>
            <w:webHidden/>
            <w:sz w:val="24"/>
            <w:szCs w:val="24"/>
          </w:rPr>
          <w:instrText xml:space="preserve"> PAGEREF _Toc501023780 \h </w:instrText>
        </w:r>
        <w:r w:rsidR="00753A28" w:rsidRPr="00A3434B">
          <w:rPr>
            <w:rFonts w:ascii="Arial" w:hAnsi="Arial" w:cs="Arial"/>
            <w:noProof/>
            <w:webHidden/>
            <w:sz w:val="24"/>
            <w:szCs w:val="24"/>
          </w:rPr>
        </w:r>
        <w:r w:rsidR="00753A28" w:rsidRPr="00A3434B">
          <w:rPr>
            <w:rFonts w:ascii="Arial" w:hAnsi="Arial" w:cs="Arial"/>
            <w:noProof/>
            <w:webHidden/>
            <w:sz w:val="24"/>
            <w:szCs w:val="24"/>
          </w:rPr>
          <w:fldChar w:fldCharType="separate"/>
        </w:r>
        <w:r w:rsidR="00753A28" w:rsidRPr="00A3434B">
          <w:rPr>
            <w:rFonts w:ascii="Arial" w:hAnsi="Arial" w:cs="Arial"/>
            <w:noProof/>
            <w:webHidden/>
            <w:sz w:val="24"/>
            <w:szCs w:val="24"/>
          </w:rPr>
          <w:t>12</w:t>
        </w:r>
        <w:r w:rsidR="00753A28" w:rsidRPr="00A3434B">
          <w:rPr>
            <w:rFonts w:ascii="Arial" w:hAnsi="Arial" w:cs="Arial"/>
            <w:noProof/>
            <w:webHidden/>
            <w:sz w:val="24"/>
            <w:szCs w:val="24"/>
          </w:rPr>
          <w:fldChar w:fldCharType="end"/>
        </w:r>
      </w:hyperlink>
    </w:p>
    <w:p w14:paraId="19C7E5F3" w14:textId="758F2B2F" w:rsidR="00753A28" w:rsidRPr="00A3434B" w:rsidRDefault="004C23B6">
      <w:pPr>
        <w:pStyle w:val="Abbildungsverzeichnis"/>
        <w:tabs>
          <w:tab w:val="right" w:leader="dot" w:pos="9062"/>
        </w:tabs>
        <w:rPr>
          <w:rFonts w:ascii="Arial" w:eastAsiaTheme="minorEastAsia" w:hAnsi="Arial" w:cs="Arial"/>
          <w:noProof/>
          <w:sz w:val="24"/>
          <w:szCs w:val="24"/>
          <w:lang w:eastAsia="de-DE"/>
        </w:rPr>
      </w:pPr>
      <w:hyperlink w:anchor="_Toc501023781" w:history="1">
        <w:r w:rsidR="00753A28" w:rsidRPr="00A3434B">
          <w:rPr>
            <w:rStyle w:val="Hyperlink"/>
            <w:rFonts w:ascii="Arial" w:hAnsi="Arial" w:cs="Arial"/>
            <w:noProof/>
            <w:sz w:val="24"/>
            <w:szCs w:val="24"/>
          </w:rPr>
          <w:t>Abbildung 11: Prozess der Lieferantenbeurteilung</w:t>
        </w:r>
        <w:r w:rsidR="00753A28" w:rsidRPr="00A3434B">
          <w:rPr>
            <w:rFonts w:ascii="Arial" w:hAnsi="Arial" w:cs="Arial"/>
            <w:noProof/>
            <w:webHidden/>
            <w:sz w:val="24"/>
            <w:szCs w:val="24"/>
          </w:rPr>
          <w:tab/>
        </w:r>
        <w:r w:rsidR="00753A28" w:rsidRPr="00A3434B">
          <w:rPr>
            <w:rFonts w:ascii="Arial" w:hAnsi="Arial" w:cs="Arial"/>
            <w:noProof/>
            <w:webHidden/>
            <w:sz w:val="24"/>
            <w:szCs w:val="24"/>
          </w:rPr>
          <w:fldChar w:fldCharType="begin"/>
        </w:r>
        <w:r w:rsidR="00753A28" w:rsidRPr="00A3434B">
          <w:rPr>
            <w:rFonts w:ascii="Arial" w:hAnsi="Arial" w:cs="Arial"/>
            <w:noProof/>
            <w:webHidden/>
            <w:sz w:val="24"/>
            <w:szCs w:val="24"/>
          </w:rPr>
          <w:instrText xml:space="preserve"> PAGEREF _Toc501023781 \h </w:instrText>
        </w:r>
        <w:r w:rsidR="00753A28" w:rsidRPr="00A3434B">
          <w:rPr>
            <w:rFonts w:ascii="Arial" w:hAnsi="Arial" w:cs="Arial"/>
            <w:noProof/>
            <w:webHidden/>
            <w:sz w:val="24"/>
            <w:szCs w:val="24"/>
          </w:rPr>
        </w:r>
        <w:r w:rsidR="00753A28" w:rsidRPr="00A3434B">
          <w:rPr>
            <w:rFonts w:ascii="Arial" w:hAnsi="Arial" w:cs="Arial"/>
            <w:noProof/>
            <w:webHidden/>
            <w:sz w:val="24"/>
            <w:szCs w:val="24"/>
          </w:rPr>
          <w:fldChar w:fldCharType="separate"/>
        </w:r>
        <w:r w:rsidR="00753A28" w:rsidRPr="00A3434B">
          <w:rPr>
            <w:rFonts w:ascii="Arial" w:hAnsi="Arial" w:cs="Arial"/>
            <w:noProof/>
            <w:webHidden/>
            <w:sz w:val="24"/>
            <w:szCs w:val="24"/>
          </w:rPr>
          <w:t>16</w:t>
        </w:r>
        <w:r w:rsidR="00753A28" w:rsidRPr="00A3434B">
          <w:rPr>
            <w:rFonts w:ascii="Arial" w:hAnsi="Arial" w:cs="Arial"/>
            <w:noProof/>
            <w:webHidden/>
            <w:sz w:val="24"/>
            <w:szCs w:val="24"/>
          </w:rPr>
          <w:fldChar w:fldCharType="end"/>
        </w:r>
      </w:hyperlink>
    </w:p>
    <w:p w14:paraId="3B5DF4E4" w14:textId="7C002642" w:rsidR="008560B5" w:rsidRDefault="008560B5" w:rsidP="008560B5">
      <w:pPr>
        <w:rPr>
          <w:rFonts w:ascii="Arial" w:hAnsi="Arial" w:cs="Arial"/>
          <w:b/>
          <w:sz w:val="24"/>
          <w:szCs w:val="24"/>
        </w:rPr>
      </w:pPr>
      <w:r w:rsidRPr="00A3434B">
        <w:rPr>
          <w:rFonts w:ascii="Arial" w:hAnsi="Arial" w:cs="Arial"/>
          <w:b/>
          <w:sz w:val="24"/>
          <w:szCs w:val="24"/>
        </w:rPr>
        <w:fldChar w:fldCharType="end"/>
      </w:r>
    </w:p>
    <w:p w14:paraId="2CC8B567" w14:textId="77777777" w:rsidR="00753A28" w:rsidRDefault="00753A28" w:rsidP="008560B5">
      <w:pPr>
        <w:rPr>
          <w:rFonts w:ascii="Arial" w:hAnsi="Arial" w:cs="Arial"/>
          <w:b/>
          <w:sz w:val="24"/>
          <w:szCs w:val="24"/>
        </w:rPr>
      </w:pPr>
    </w:p>
    <w:p w14:paraId="59F316FD" w14:textId="5DC5C44C" w:rsidR="008560B5" w:rsidRDefault="008560B5" w:rsidP="008560B5">
      <w:pPr>
        <w:rPr>
          <w:rFonts w:ascii="Arial" w:hAnsi="Arial" w:cs="Arial"/>
          <w:b/>
          <w:sz w:val="24"/>
          <w:szCs w:val="24"/>
        </w:rPr>
      </w:pPr>
    </w:p>
    <w:p w14:paraId="07087007" w14:textId="69BE7CE7" w:rsidR="008560B5" w:rsidRDefault="008560B5" w:rsidP="008560B5">
      <w:pPr>
        <w:rPr>
          <w:rFonts w:ascii="Arial" w:hAnsi="Arial" w:cs="Arial"/>
          <w:b/>
          <w:sz w:val="24"/>
          <w:szCs w:val="24"/>
        </w:rPr>
      </w:pPr>
    </w:p>
    <w:p w14:paraId="48C34FA6" w14:textId="44D5925E" w:rsidR="00FA0639" w:rsidRDefault="00FA0639">
      <w:pPr>
        <w:rPr>
          <w:rFonts w:ascii="Arial" w:hAnsi="Arial" w:cs="Arial"/>
          <w:b/>
          <w:sz w:val="24"/>
          <w:szCs w:val="24"/>
        </w:rPr>
        <w:sectPr w:rsidR="00FA0639" w:rsidSect="00DF68FE">
          <w:footerReference w:type="default" r:id="rId11"/>
          <w:pgSz w:w="11906" w:h="16838"/>
          <w:pgMar w:top="1417" w:right="1417" w:bottom="1134" w:left="1417" w:header="708" w:footer="708" w:gutter="0"/>
          <w:pgNumType w:fmt="upperRoman" w:start="0"/>
          <w:cols w:space="708"/>
          <w:titlePg/>
          <w:docGrid w:linePitch="360"/>
        </w:sectPr>
      </w:pPr>
    </w:p>
    <w:p w14:paraId="370C0066" w14:textId="4159BF23" w:rsidR="005E6B85" w:rsidRPr="005E6B85" w:rsidRDefault="005E6B85" w:rsidP="005E6B85">
      <w:pPr>
        <w:pStyle w:val="berschrift1"/>
        <w:rPr>
          <w:rFonts w:ascii="Arial" w:hAnsi="Arial" w:cs="Arial"/>
        </w:rPr>
      </w:pPr>
      <w:bookmarkStart w:id="3" w:name="_Toc502171234"/>
      <w:r w:rsidRPr="005E6B85">
        <w:rPr>
          <w:rFonts w:ascii="Arial" w:hAnsi="Arial" w:cs="Arial"/>
        </w:rPr>
        <w:lastRenderedPageBreak/>
        <w:t xml:space="preserve">1. </w:t>
      </w:r>
      <w:r w:rsidR="00C50C59" w:rsidRPr="005E6B85">
        <w:rPr>
          <w:rFonts w:ascii="Arial" w:hAnsi="Arial" w:cs="Arial"/>
        </w:rPr>
        <w:t>Horizontal AG</w:t>
      </w:r>
      <w:bookmarkEnd w:id="3"/>
    </w:p>
    <w:p w14:paraId="2304EBF6" w14:textId="6FB0ABA2" w:rsidR="00712D11" w:rsidRDefault="00FC7FE9" w:rsidP="002C0839">
      <w:pPr>
        <w:spacing w:line="276" w:lineRule="auto"/>
        <w:jc w:val="both"/>
        <w:rPr>
          <w:rFonts w:ascii="Arial" w:hAnsi="Arial" w:cs="Arial"/>
          <w:sz w:val="24"/>
          <w:szCs w:val="24"/>
        </w:rPr>
      </w:pPr>
      <w:r>
        <w:rPr>
          <w:rFonts w:ascii="Arial" w:hAnsi="Arial" w:cs="Arial"/>
          <w:sz w:val="24"/>
          <w:szCs w:val="24"/>
        </w:rPr>
        <w:t xml:space="preserve">Die „Horizontal AG“ ist ein mittelständisches Unternehmen, welches </w:t>
      </w:r>
      <w:r w:rsidR="000C5095">
        <w:rPr>
          <w:rFonts w:ascii="Arial" w:hAnsi="Arial" w:cs="Arial"/>
          <w:sz w:val="24"/>
          <w:szCs w:val="24"/>
        </w:rPr>
        <w:t xml:space="preserve">im Jahre </w:t>
      </w:r>
      <w:r>
        <w:rPr>
          <w:rFonts w:ascii="Arial" w:hAnsi="Arial" w:cs="Arial"/>
          <w:sz w:val="24"/>
          <w:szCs w:val="24"/>
        </w:rPr>
        <w:t>2000</w:t>
      </w:r>
      <w:r w:rsidR="000C5095">
        <w:rPr>
          <w:rFonts w:ascii="Arial" w:hAnsi="Arial" w:cs="Arial"/>
          <w:sz w:val="24"/>
          <w:szCs w:val="24"/>
        </w:rPr>
        <w:t xml:space="preserve"> von Lukas Weber</w:t>
      </w:r>
      <w:r w:rsidR="00287B8A">
        <w:rPr>
          <w:rFonts w:ascii="Arial" w:hAnsi="Arial" w:cs="Arial"/>
          <w:sz w:val="24"/>
          <w:szCs w:val="24"/>
        </w:rPr>
        <w:t xml:space="preserve"> und Max Zug</w:t>
      </w:r>
      <w:r>
        <w:rPr>
          <w:rFonts w:ascii="Arial" w:hAnsi="Arial" w:cs="Arial"/>
          <w:sz w:val="24"/>
          <w:szCs w:val="24"/>
        </w:rPr>
        <w:t xml:space="preserve"> in</w:t>
      </w:r>
      <w:r w:rsidR="000C5095">
        <w:rPr>
          <w:rFonts w:ascii="Arial" w:hAnsi="Arial" w:cs="Arial"/>
          <w:sz w:val="24"/>
          <w:szCs w:val="24"/>
        </w:rPr>
        <w:t xml:space="preserve"> München</w:t>
      </w:r>
      <w:r>
        <w:rPr>
          <w:rFonts w:ascii="Arial" w:hAnsi="Arial" w:cs="Arial"/>
          <w:sz w:val="24"/>
          <w:szCs w:val="24"/>
        </w:rPr>
        <w:t xml:space="preserve"> </w:t>
      </w:r>
      <w:r w:rsidR="000C5095">
        <w:rPr>
          <w:rFonts w:ascii="Arial" w:hAnsi="Arial" w:cs="Arial"/>
          <w:sz w:val="24"/>
          <w:szCs w:val="24"/>
        </w:rPr>
        <w:t xml:space="preserve">gegründet wurde. Heute beschäftigt die AG über </w:t>
      </w:r>
      <w:r w:rsidR="00C50C59">
        <w:rPr>
          <w:rFonts w:ascii="Arial" w:hAnsi="Arial" w:cs="Arial"/>
          <w:sz w:val="24"/>
          <w:szCs w:val="24"/>
        </w:rPr>
        <w:t>480</w:t>
      </w:r>
      <w:r w:rsidR="009D4FDE">
        <w:rPr>
          <w:rFonts w:ascii="Arial" w:hAnsi="Arial" w:cs="Arial"/>
          <w:sz w:val="24"/>
          <w:szCs w:val="24"/>
        </w:rPr>
        <w:t xml:space="preserve"> </w:t>
      </w:r>
      <w:r w:rsidR="000C5095">
        <w:rPr>
          <w:rFonts w:ascii="Arial" w:hAnsi="Arial" w:cs="Arial"/>
          <w:sz w:val="24"/>
          <w:szCs w:val="24"/>
        </w:rPr>
        <w:t xml:space="preserve">Mitarbeiter und </w:t>
      </w:r>
      <w:r w:rsidR="00B64E4C">
        <w:rPr>
          <w:rFonts w:ascii="Arial" w:hAnsi="Arial" w:cs="Arial"/>
          <w:sz w:val="24"/>
          <w:szCs w:val="24"/>
        </w:rPr>
        <w:t>ist in ihrer Branche einer der f</w:t>
      </w:r>
      <w:r w:rsidR="000C5095">
        <w:rPr>
          <w:rFonts w:ascii="Arial" w:hAnsi="Arial" w:cs="Arial"/>
          <w:sz w:val="24"/>
          <w:szCs w:val="24"/>
        </w:rPr>
        <w:t xml:space="preserve">ührenden </w:t>
      </w:r>
      <w:r w:rsidR="004451BE">
        <w:rPr>
          <w:rFonts w:ascii="Arial" w:hAnsi="Arial" w:cs="Arial"/>
          <w:sz w:val="24"/>
          <w:szCs w:val="24"/>
        </w:rPr>
        <w:t>P</w:t>
      </w:r>
      <w:r w:rsidR="00B64E4C">
        <w:rPr>
          <w:rFonts w:ascii="Arial" w:hAnsi="Arial" w:cs="Arial"/>
          <w:sz w:val="24"/>
          <w:szCs w:val="24"/>
        </w:rPr>
        <w:t>remium Tisch</w:t>
      </w:r>
      <w:r w:rsidR="006C3EF5">
        <w:rPr>
          <w:rFonts w:ascii="Arial" w:hAnsi="Arial" w:cs="Arial"/>
          <w:sz w:val="24"/>
          <w:szCs w:val="24"/>
        </w:rPr>
        <w:t>e</w:t>
      </w:r>
      <w:r w:rsidR="000C5095">
        <w:rPr>
          <w:rFonts w:ascii="Arial" w:hAnsi="Arial" w:cs="Arial"/>
          <w:sz w:val="24"/>
          <w:szCs w:val="24"/>
        </w:rPr>
        <w:t xml:space="preserve"> Hersteller. </w:t>
      </w:r>
    </w:p>
    <w:p w14:paraId="52B52F41" w14:textId="77777777" w:rsidR="009E1E21" w:rsidRDefault="00712D11" w:rsidP="002C0839">
      <w:pPr>
        <w:keepNext/>
        <w:spacing w:line="276" w:lineRule="auto"/>
        <w:jc w:val="center"/>
      </w:pPr>
      <w:r>
        <w:rPr>
          <w:rFonts w:ascii="Arial" w:hAnsi="Arial" w:cs="Arial"/>
          <w:noProof/>
          <w:sz w:val="24"/>
          <w:szCs w:val="24"/>
          <w:lang w:eastAsia="de-DE"/>
        </w:rPr>
        <w:drawing>
          <wp:inline distT="0" distB="0" distL="0" distR="0" wp14:anchorId="7B4F9320" wp14:editId="1031AA0B">
            <wp:extent cx="3490622" cy="2098932"/>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2229" cy="2117937"/>
                    </a:xfrm>
                    <a:prstGeom prst="rect">
                      <a:avLst/>
                    </a:prstGeom>
                    <a:noFill/>
                  </pic:spPr>
                </pic:pic>
              </a:graphicData>
            </a:graphic>
          </wp:inline>
        </w:drawing>
      </w:r>
    </w:p>
    <w:p w14:paraId="4E59F296" w14:textId="3F8CFBBD" w:rsidR="00712D11" w:rsidRPr="00DE4D71" w:rsidRDefault="009E1E21" w:rsidP="002C0839">
      <w:pPr>
        <w:pStyle w:val="Beschriftung"/>
        <w:spacing w:line="276" w:lineRule="auto"/>
        <w:jc w:val="center"/>
        <w:rPr>
          <w:rFonts w:ascii="Arial" w:hAnsi="Arial" w:cs="Arial"/>
          <w:sz w:val="24"/>
          <w:szCs w:val="24"/>
        </w:rPr>
      </w:pPr>
      <w:bookmarkStart w:id="4" w:name="_Toc500775640"/>
      <w:bookmarkStart w:id="5" w:name="_Toc500775683"/>
      <w:bookmarkStart w:id="6" w:name="_Toc501023771"/>
      <w:r w:rsidRPr="00DE4D71">
        <w:rPr>
          <w:rFonts w:ascii="Arial" w:hAnsi="Arial" w:cs="Arial"/>
        </w:rPr>
        <w:t xml:space="preserve">Abbildung </w:t>
      </w:r>
      <w:r w:rsidR="00E954D2" w:rsidRPr="00DE4D71">
        <w:rPr>
          <w:rFonts w:ascii="Arial" w:hAnsi="Arial" w:cs="Arial"/>
        </w:rPr>
        <w:fldChar w:fldCharType="begin"/>
      </w:r>
      <w:r w:rsidR="00E954D2" w:rsidRPr="00DE4D71">
        <w:rPr>
          <w:rFonts w:ascii="Arial" w:hAnsi="Arial" w:cs="Arial"/>
        </w:rPr>
        <w:instrText xml:space="preserve"> SEQ Abbildung \* ARABIC </w:instrText>
      </w:r>
      <w:r w:rsidR="00E954D2" w:rsidRPr="00DE4D71">
        <w:rPr>
          <w:rFonts w:ascii="Arial" w:hAnsi="Arial" w:cs="Arial"/>
        </w:rPr>
        <w:fldChar w:fldCharType="separate"/>
      </w:r>
      <w:r w:rsidR="005E6E61" w:rsidRPr="00DE4D71">
        <w:rPr>
          <w:rFonts w:ascii="Arial" w:hAnsi="Arial" w:cs="Arial"/>
          <w:noProof/>
        </w:rPr>
        <w:t>1</w:t>
      </w:r>
      <w:r w:rsidR="00E954D2" w:rsidRPr="00DE4D71">
        <w:rPr>
          <w:rFonts w:ascii="Arial" w:hAnsi="Arial" w:cs="Arial"/>
          <w:noProof/>
        </w:rPr>
        <w:fldChar w:fldCharType="end"/>
      </w:r>
      <w:r w:rsidR="00042BE1" w:rsidRPr="00DE4D71">
        <w:rPr>
          <w:rFonts w:ascii="Arial" w:hAnsi="Arial" w:cs="Arial"/>
          <w:noProof/>
        </w:rPr>
        <w:t>:</w:t>
      </w:r>
      <w:r w:rsidRPr="00DE4D71">
        <w:rPr>
          <w:rFonts w:ascii="Arial" w:hAnsi="Arial" w:cs="Arial"/>
        </w:rPr>
        <w:t xml:space="preserve"> Mitarbeiterstruktur der „Horizontal AG“</w:t>
      </w:r>
      <w:bookmarkEnd w:id="4"/>
      <w:bookmarkEnd w:id="5"/>
      <w:bookmarkEnd w:id="6"/>
      <w:r w:rsidRPr="00DE4D71">
        <w:rPr>
          <w:rFonts w:ascii="Arial" w:hAnsi="Arial" w:cs="Arial"/>
        </w:rPr>
        <w:t xml:space="preserve"> </w:t>
      </w:r>
    </w:p>
    <w:p w14:paraId="4B788BFB" w14:textId="1AC6BE59" w:rsidR="001C1899" w:rsidRPr="005E6B85" w:rsidRDefault="005E6B85" w:rsidP="002C0839">
      <w:pPr>
        <w:pStyle w:val="berschrift2"/>
        <w:spacing w:line="276" w:lineRule="auto"/>
        <w:jc w:val="both"/>
        <w:rPr>
          <w:rFonts w:ascii="Arial" w:hAnsi="Arial" w:cs="Arial"/>
          <w:sz w:val="28"/>
          <w:szCs w:val="28"/>
        </w:rPr>
      </w:pPr>
      <w:bookmarkStart w:id="7" w:name="_Toc502171235"/>
      <w:r>
        <w:rPr>
          <w:rFonts w:ascii="Arial" w:hAnsi="Arial" w:cs="Arial"/>
          <w:sz w:val="28"/>
          <w:szCs w:val="28"/>
        </w:rPr>
        <w:t xml:space="preserve">1.2 </w:t>
      </w:r>
      <w:r w:rsidR="001C1899" w:rsidRPr="005E6B85">
        <w:rPr>
          <w:rFonts w:ascii="Arial" w:hAnsi="Arial" w:cs="Arial"/>
          <w:sz w:val="28"/>
          <w:szCs w:val="28"/>
        </w:rPr>
        <w:t>Fallbeispiel</w:t>
      </w:r>
      <w:bookmarkEnd w:id="7"/>
    </w:p>
    <w:p w14:paraId="45DBB1AB" w14:textId="4EE76F57" w:rsidR="0040356D" w:rsidRDefault="001C1899" w:rsidP="002C0839">
      <w:pPr>
        <w:spacing w:line="276" w:lineRule="auto"/>
        <w:jc w:val="both"/>
        <w:rPr>
          <w:rFonts w:ascii="Arial" w:hAnsi="Arial" w:cs="Arial"/>
          <w:sz w:val="24"/>
          <w:szCs w:val="24"/>
        </w:rPr>
      </w:pPr>
      <w:r>
        <w:rPr>
          <w:rFonts w:ascii="Arial" w:hAnsi="Arial" w:cs="Arial"/>
          <w:sz w:val="24"/>
          <w:szCs w:val="24"/>
        </w:rPr>
        <w:t xml:space="preserve">Die Horizontal AG bietet eine kundenspezifische Fertigung </w:t>
      </w:r>
      <w:r w:rsidR="00DA5398">
        <w:rPr>
          <w:rFonts w:ascii="Arial" w:hAnsi="Arial" w:cs="Arial"/>
          <w:sz w:val="24"/>
          <w:szCs w:val="24"/>
        </w:rPr>
        <w:t>von</w:t>
      </w:r>
      <w:r>
        <w:rPr>
          <w:rFonts w:ascii="Arial" w:hAnsi="Arial" w:cs="Arial"/>
          <w:sz w:val="24"/>
          <w:szCs w:val="24"/>
        </w:rPr>
        <w:t xml:space="preserve"> premium Tische an. Sprich alle Tischplatten können nach Kundenwunsch maßangefertigt werden. Lediglich die Tischbeine und Schrauben werden in einer Standardgröße </w:t>
      </w:r>
      <w:r w:rsidR="0040356D">
        <w:rPr>
          <w:rFonts w:ascii="Arial" w:hAnsi="Arial" w:cs="Arial"/>
          <w:sz w:val="24"/>
          <w:szCs w:val="24"/>
        </w:rPr>
        <w:t>mit dem Bestellpunktverfahren disponiert</w:t>
      </w:r>
      <w:r>
        <w:rPr>
          <w:rFonts w:ascii="Arial" w:hAnsi="Arial" w:cs="Arial"/>
          <w:sz w:val="24"/>
          <w:szCs w:val="24"/>
        </w:rPr>
        <w:t>.</w:t>
      </w:r>
    </w:p>
    <w:p w14:paraId="6E57011A" w14:textId="39F1D3CB" w:rsidR="001C1899" w:rsidRPr="000B00E1" w:rsidRDefault="001C1899" w:rsidP="002C0839">
      <w:pPr>
        <w:spacing w:line="276" w:lineRule="auto"/>
        <w:jc w:val="both"/>
        <w:rPr>
          <w:rFonts w:ascii="Arial" w:hAnsi="Arial" w:cs="Arial"/>
          <w:sz w:val="24"/>
          <w:szCs w:val="24"/>
        </w:rPr>
      </w:pPr>
      <w:r>
        <w:rPr>
          <w:rFonts w:ascii="Arial" w:hAnsi="Arial" w:cs="Arial"/>
          <w:sz w:val="24"/>
          <w:szCs w:val="24"/>
        </w:rPr>
        <w:t>Für die Fertigstellung des Tisches „Horizontal Infinity“ benöt</w:t>
      </w:r>
      <w:r w:rsidR="00156BF3">
        <w:rPr>
          <w:rFonts w:ascii="Arial" w:hAnsi="Arial" w:cs="Arial"/>
          <w:sz w:val="24"/>
          <w:szCs w:val="24"/>
        </w:rPr>
        <w:t>igt man eine Tischplatte sowie vier</w:t>
      </w:r>
      <w:r>
        <w:rPr>
          <w:rFonts w:ascii="Arial" w:hAnsi="Arial" w:cs="Arial"/>
          <w:sz w:val="24"/>
          <w:szCs w:val="24"/>
        </w:rPr>
        <w:t xml:space="preserve"> Hol</w:t>
      </w:r>
      <w:r w:rsidR="00156BF3">
        <w:rPr>
          <w:rFonts w:ascii="Arial" w:hAnsi="Arial" w:cs="Arial"/>
          <w:sz w:val="24"/>
          <w:szCs w:val="24"/>
        </w:rPr>
        <w:t>zbeine mit jeweils fünf</w:t>
      </w:r>
      <w:r w:rsidR="00BF0D68">
        <w:rPr>
          <w:rFonts w:ascii="Arial" w:hAnsi="Arial" w:cs="Arial"/>
          <w:sz w:val="24"/>
          <w:szCs w:val="24"/>
        </w:rPr>
        <w:t xml:space="preserve"> Schrauben </w:t>
      </w:r>
      <w:r w:rsidR="00156BF3">
        <w:rPr>
          <w:rFonts w:ascii="Arial" w:hAnsi="Arial" w:cs="Arial"/>
          <w:sz w:val="24"/>
          <w:szCs w:val="24"/>
        </w:rPr>
        <w:t>und</w:t>
      </w:r>
      <w:r w:rsidR="00BF0D68">
        <w:rPr>
          <w:rFonts w:ascii="Arial" w:hAnsi="Arial" w:cs="Arial"/>
          <w:sz w:val="24"/>
          <w:szCs w:val="24"/>
        </w:rPr>
        <w:t xml:space="preserve"> einer jeweiligen Wiederbeschaffungszeit von 5 Werktagen.</w:t>
      </w:r>
    </w:p>
    <w:p w14:paraId="59DB8F7E" w14:textId="77777777" w:rsidR="00AA1E58" w:rsidRDefault="00BF0D68" w:rsidP="002C0839">
      <w:pPr>
        <w:keepNext/>
        <w:spacing w:line="276" w:lineRule="auto"/>
        <w:jc w:val="center"/>
      </w:pPr>
      <w:r>
        <w:rPr>
          <w:noProof/>
          <w:lang w:eastAsia="de-DE"/>
        </w:rPr>
        <w:drawing>
          <wp:inline distT="0" distB="0" distL="0" distR="0" wp14:anchorId="431B0982" wp14:editId="1ABDBE7B">
            <wp:extent cx="5052724" cy="228977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8625" cy="2360430"/>
                    </a:xfrm>
                    <a:prstGeom prst="rect">
                      <a:avLst/>
                    </a:prstGeom>
                  </pic:spPr>
                </pic:pic>
              </a:graphicData>
            </a:graphic>
          </wp:inline>
        </w:drawing>
      </w:r>
    </w:p>
    <w:p w14:paraId="2ECDCBF5" w14:textId="2564341B" w:rsidR="005E6B85" w:rsidRPr="00DE4D71" w:rsidRDefault="00AA1E58" w:rsidP="002C0839">
      <w:pPr>
        <w:pStyle w:val="Beschriftung"/>
        <w:spacing w:line="276" w:lineRule="auto"/>
        <w:jc w:val="center"/>
        <w:rPr>
          <w:rFonts w:ascii="Arial" w:hAnsi="Arial" w:cs="Arial"/>
        </w:rPr>
      </w:pPr>
      <w:bookmarkStart w:id="8" w:name="_Toc500775641"/>
      <w:bookmarkStart w:id="9" w:name="_Toc500775684"/>
      <w:bookmarkStart w:id="10" w:name="_Toc501023772"/>
      <w:r w:rsidRPr="00DE4D71">
        <w:rPr>
          <w:rFonts w:ascii="Arial" w:hAnsi="Arial" w:cs="Arial"/>
        </w:rPr>
        <w:t xml:space="preserve">Abbildung </w:t>
      </w:r>
      <w:r w:rsidR="00E954D2" w:rsidRPr="00DE4D71">
        <w:rPr>
          <w:rFonts w:ascii="Arial" w:hAnsi="Arial" w:cs="Arial"/>
        </w:rPr>
        <w:fldChar w:fldCharType="begin"/>
      </w:r>
      <w:r w:rsidR="00E954D2" w:rsidRPr="00DE4D71">
        <w:rPr>
          <w:rFonts w:ascii="Arial" w:hAnsi="Arial" w:cs="Arial"/>
        </w:rPr>
        <w:instrText xml:space="preserve"> SEQ Abbildung \* ARABIC </w:instrText>
      </w:r>
      <w:r w:rsidR="00E954D2" w:rsidRPr="00DE4D71">
        <w:rPr>
          <w:rFonts w:ascii="Arial" w:hAnsi="Arial" w:cs="Arial"/>
        </w:rPr>
        <w:fldChar w:fldCharType="separate"/>
      </w:r>
      <w:r w:rsidR="005E6E61" w:rsidRPr="00DE4D71">
        <w:rPr>
          <w:rFonts w:ascii="Arial" w:hAnsi="Arial" w:cs="Arial"/>
          <w:noProof/>
        </w:rPr>
        <w:t>2</w:t>
      </w:r>
      <w:r w:rsidR="00E954D2" w:rsidRPr="00DE4D71">
        <w:rPr>
          <w:rFonts w:ascii="Arial" w:hAnsi="Arial" w:cs="Arial"/>
          <w:noProof/>
        </w:rPr>
        <w:fldChar w:fldCharType="end"/>
      </w:r>
      <w:r w:rsidR="00042BE1" w:rsidRPr="00DE4D71">
        <w:rPr>
          <w:rFonts w:ascii="Arial" w:hAnsi="Arial" w:cs="Arial"/>
          <w:noProof/>
        </w:rPr>
        <w:t>:</w:t>
      </w:r>
      <w:r w:rsidRPr="00DE4D71">
        <w:rPr>
          <w:rFonts w:ascii="Arial" w:hAnsi="Arial" w:cs="Arial"/>
        </w:rPr>
        <w:t xml:space="preserve"> Produktstückliste „Horizontal Infinity“</w:t>
      </w:r>
      <w:bookmarkEnd w:id="8"/>
      <w:bookmarkEnd w:id="9"/>
      <w:bookmarkEnd w:id="10"/>
    </w:p>
    <w:p w14:paraId="51BF7295" w14:textId="39B9C808" w:rsidR="00906C53" w:rsidRPr="00906C53" w:rsidRDefault="00906C53" w:rsidP="002C0839">
      <w:pPr>
        <w:spacing w:line="276" w:lineRule="auto"/>
        <w:jc w:val="both"/>
        <w:rPr>
          <w:rFonts w:ascii="Arial" w:hAnsi="Arial" w:cs="Arial"/>
          <w:sz w:val="24"/>
          <w:szCs w:val="24"/>
          <w:u w:val="single"/>
        </w:rPr>
      </w:pPr>
      <w:r>
        <w:rPr>
          <w:rFonts w:ascii="Arial" w:hAnsi="Arial" w:cs="Arial"/>
          <w:sz w:val="24"/>
          <w:szCs w:val="24"/>
        </w:rPr>
        <w:t xml:space="preserve">Seit ihrer Gründung erreichen sie mit dem Tischmodell „Horizontal Infinity“ Spitzenerfolge. Das hervorragende Qualitätsniveau der Tischmodelle reizt immer wieder neue Kundensegmente. Daher ist eine Erweiterung der Produktionsstätte in München notwendig, um weiterhin künftig einen steigenden Umsatz zu erzielen. </w:t>
      </w:r>
    </w:p>
    <w:p w14:paraId="2B48898D" w14:textId="4736997A" w:rsidR="0092569F" w:rsidRPr="005E6B85" w:rsidRDefault="005E6B85" w:rsidP="002C0839">
      <w:pPr>
        <w:pStyle w:val="berschrift1"/>
        <w:spacing w:line="276" w:lineRule="auto"/>
        <w:rPr>
          <w:rFonts w:ascii="Arial" w:hAnsi="Arial" w:cs="Arial"/>
        </w:rPr>
      </w:pPr>
      <w:bookmarkStart w:id="11" w:name="_Toc502171236"/>
      <w:r w:rsidRPr="005E6B85">
        <w:rPr>
          <w:rFonts w:ascii="Arial" w:hAnsi="Arial" w:cs="Arial"/>
        </w:rPr>
        <w:lastRenderedPageBreak/>
        <w:t xml:space="preserve">2. </w:t>
      </w:r>
      <w:r w:rsidR="009D4FDE" w:rsidRPr="005E6B85">
        <w:rPr>
          <w:rFonts w:ascii="Arial" w:hAnsi="Arial" w:cs="Arial"/>
        </w:rPr>
        <w:t>SAP Einführung</w:t>
      </w:r>
      <w:bookmarkEnd w:id="11"/>
    </w:p>
    <w:p w14:paraId="37314E23" w14:textId="4D2F0259" w:rsidR="005E6B85" w:rsidRDefault="005E6B85" w:rsidP="002C0839">
      <w:pPr>
        <w:spacing w:line="276" w:lineRule="auto"/>
        <w:jc w:val="both"/>
        <w:rPr>
          <w:rFonts w:ascii="Arial" w:hAnsi="Arial" w:cs="Arial"/>
          <w:sz w:val="24"/>
          <w:szCs w:val="24"/>
        </w:rPr>
      </w:pPr>
      <w:r>
        <w:rPr>
          <w:rFonts w:ascii="Arial" w:hAnsi="Arial" w:cs="Arial"/>
          <w:sz w:val="24"/>
          <w:szCs w:val="24"/>
        </w:rPr>
        <w:t xml:space="preserve">Um schnelle Warenbewegungen </w:t>
      </w:r>
      <w:r w:rsidR="000C6622">
        <w:rPr>
          <w:rFonts w:ascii="Arial" w:hAnsi="Arial" w:cs="Arial"/>
          <w:sz w:val="24"/>
          <w:szCs w:val="24"/>
        </w:rPr>
        <w:t>umsetzen</w:t>
      </w:r>
      <w:r>
        <w:rPr>
          <w:rFonts w:ascii="Arial" w:hAnsi="Arial" w:cs="Arial"/>
          <w:sz w:val="24"/>
          <w:szCs w:val="24"/>
        </w:rPr>
        <w:t xml:space="preserve"> zu können,</w:t>
      </w:r>
      <w:r w:rsidRPr="00CA4A09">
        <w:rPr>
          <w:rFonts w:ascii="Arial" w:hAnsi="Arial" w:cs="Arial"/>
          <w:sz w:val="24"/>
          <w:szCs w:val="24"/>
        </w:rPr>
        <w:t xml:space="preserve"> ist eine effektive</w:t>
      </w:r>
      <w:r>
        <w:rPr>
          <w:rFonts w:ascii="Arial" w:hAnsi="Arial" w:cs="Arial"/>
          <w:sz w:val="24"/>
          <w:szCs w:val="24"/>
        </w:rPr>
        <w:t>re</w:t>
      </w:r>
      <w:r w:rsidRPr="00CA4A09">
        <w:rPr>
          <w:rFonts w:ascii="Arial" w:hAnsi="Arial" w:cs="Arial"/>
          <w:sz w:val="24"/>
          <w:szCs w:val="24"/>
        </w:rPr>
        <w:t xml:space="preserve"> Planung</w:t>
      </w:r>
      <w:r>
        <w:rPr>
          <w:rFonts w:ascii="Arial" w:hAnsi="Arial" w:cs="Arial"/>
          <w:sz w:val="24"/>
          <w:szCs w:val="24"/>
        </w:rPr>
        <w:t>, als momentan notwendig</w:t>
      </w:r>
      <w:r w:rsidRPr="00CA4A09">
        <w:rPr>
          <w:rFonts w:ascii="Arial" w:hAnsi="Arial" w:cs="Arial"/>
          <w:sz w:val="24"/>
          <w:szCs w:val="24"/>
        </w:rPr>
        <w:t>.</w:t>
      </w:r>
      <w:r>
        <w:rPr>
          <w:rFonts w:ascii="Arial" w:hAnsi="Arial" w:cs="Arial"/>
          <w:sz w:val="24"/>
          <w:szCs w:val="24"/>
        </w:rPr>
        <w:t xml:space="preserve"> Mit der </w:t>
      </w:r>
      <w:r w:rsidRPr="00CA4A09">
        <w:rPr>
          <w:rFonts w:ascii="Arial" w:hAnsi="Arial" w:cs="Arial"/>
          <w:sz w:val="24"/>
          <w:szCs w:val="24"/>
        </w:rPr>
        <w:t xml:space="preserve">Einführung eines Warenwirtschaftssystems </w:t>
      </w:r>
      <w:r>
        <w:rPr>
          <w:rFonts w:ascii="Arial" w:hAnsi="Arial" w:cs="Arial"/>
          <w:sz w:val="24"/>
          <w:szCs w:val="24"/>
        </w:rPr>
        <w:t>könnte eine</w:t>
      </w:r>
      <w:r w:rsidRPr="00CA4A09">
        <w:rPr>
          <w:rFonts w:ascii="Arial" w:hAnsi="Arial" w:cs="Arial"/>
          <w:sz w:val="24"/>
          <w:szCs w:val="24"/>
        </w:rPr>
        <w:t xml:space="preserve"> flexiblere und nachhaltigere Art zur Prozessabwicklung </w:t>
      </w:r>
      <w:r>
        <w:rPr>
          <w:rFonts w:ascii="Arial" w:hAnsi="Arial" w:cs="Arial"/>
          <w:sz w:val="24"/>
          <w:szCs w:val="24"/>
        </w:rPr>
        <w:t>erzeugt werden</w:t>
      </w:r>
      <w:r w:rsidRPr="00CA4A09">
        <w:rPr>
          <w:rFonts w:ascii="Arial" w:hAnsi="Arial" w:cs="Arial"/>
          <w:sz w:val="24"/>
          <w:szCs w:val="24"/>
        </w:rPr>
        <w:t>.</w:t>
      </w:r>
    </w:p>
    <w:p w14:paraId="40753C12" w14:textId="77777777" w:rsidR="00AC431C" w:rsidRDefault="00AC431C" w:rsidP="00DE4D71">
      <w:pPr>
        <w:keepNext/>
        <w:spacing w:line="276" w:lineRule="auto"/>
        <w:jc w:val="center"/>
      </w:pPr>
      <w:r w:rsidRPr="00DE4D71">
        <w:rPr>
          <w:rFonts w:ascii="Arial" w:hAnsi="Arial" w:cs="Arial"/>
          <w:noProof/>
          <w:lang w:eastAsia="de-DE"/>
        </w:rPr>
        <w:drawing>
          <wp:inline distT="0" distB="0" distL="0" distR="0" wp14:anchorId="446129FC" wp14:editId="0B961102">
            <wp:extent cx="4311650" cy="2235200"/>
            <wp:effectExtent l="0" t="0" r="0" b="0"/>
            <wp:docPr id="11" name="Diagramm 11">
              <a:extLst xmlns:a="http://schemas.openxmlformats.org/drawingml/2006/main">
                <a:ext uri="{FF2B5EF4-FFF2-40B4-BE49-F238E27FC236}">
                  <a16:creationId xmlns:a16="http://schemas.microsoft.com/office/drawing/2014/main" id="{42590341-6DB8-4B53-84D7-DAE308CCCD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C1B066" w14:textId="5198C7DF" w:rsidR="005E6B85" w:rsidRPr="00DE4D71" w:rsidRDefault="00AC431C" w:rsidP="002C0839">
      <w:pPr>
        <w:pStyle w:val="Beschriftung"/>
        <w:spacing w:line="276" w:lineRule="auto"/>
        <w:jc w:val="center"/>
        <w:rPr>
          <w:rFonts w:ascii="Arial" w:hAnsi="Arial" w:cs="Arial"/>
          <w:sz w:val="24"/>
          <w:szCs w:val="24"/>
        </w:rPr>
      </w:pPr>
      <w:bookmarkStart w:id="12" w:name="_Toc500775642"/>
      <w:bookmarkStart w:id="13" w:name="_Toc500775685"/>
      <w:bookmarkStart w:id="14" w:name="_Toc501023773"/>
      <w:r w:rsidRPr="00DE4D71">
        <w:rPr>
          <w:rFonts w:ascii="Arial" w:hAnsi="Arial" w:cs="Arial"/>
        </w:rPr>
        <w:t xml:space="preserve">Abbildung </w:t>
      </w:r>
      <w:r w:rsidR="00E954D2" w:rsidRPr="00DE4D71">
        <w:rPr>
          <w:rFonts w:ascii="Arial" w:hAnsi="Arial" w:cs="Arial"/>
        </w:rPr>
        <w:fldChar w:fldCharType="begin"/>
      </w:r>
      <w:r w:rsidR="00E954D2" w:rsidRPr="00DE4D71">
        <w:rPr>
          <w:rFonts w:ascii="Arial" w:hAnsi="Arial" w:cs="Arial"/>
        </w:rPr>
        <w:instrText xml:space="preserve"> SEQ Abbildung \* ARABIC </w:instrText>
      </w:r>
      <w:r w:rsidR="00E954D2" w:rsidRPr="00DE4D71">
        <w:rPr>
          <w:rFonts w:ascii="Arial" w:hAnsi="Arial" w:cs="Arial"/>
        </w:rPr>
        <w:fldChar w:fldCharType="separate"/>
      </w:r>
      <w:r w:rsidR="005E6E61" w:rsidRPr="00DE4D71">
        <w:rPr>
          <w:rFonts w:ascii="Arial" w:hAnsi="Arial" w:cs="Arial"/>
          <w:noProof/>
        </w:rPr>
        <w:t>3</w:t>
      </w:r>
      <w:r w:rsidR="00E954D2" w:rsidRPr="00DE4D71">
        <w:rPr>
          <w:rFonts w:ascii="Arial" w:hAnsi="Arial" w:cs="Arial"/>
          <w:noProof/>
        </w:rPr>
        <w:fldChar w:fldCharType="end"/>
      </w:r>
      <w:r w:rsidRPr="00DE4D71">
        <w:rPr>
          <w:rFonts w:ascii="Arial" w:hAnsi="Arial" w:cs="Arial"/>
        </w:rPr>
        <w:t>: Jahresumsatz - Vergleich mit und ohne SAP</w:t>
      </w:r>
      <w:bookmarkEnd w:id="12"/>
      <w:bookmarkEnd w:id="13"/>
      <w:bookmarkEnd w:id="14"/>
    </w:p>
    <w:p w14:paraId="2098DE12" w14:textId="0FD6952D" w:rsidR="005E6B85" w:rsidRDefault="005E6B85" w:rsidP="002C0839">
      <w:pPr>
        <w:spacing w:line="276" w:lineRule="auto"/>
        <w:rPr>
          <w:rFonts w:ascii="Arial" w:hAnsi="Arial" w:cs="Arial"/>
          <w:sz w:val="24"/>
          <w:szCs w:val="24"/>
        </w:rPr>
      </w:pPr>
      <w:r>
        <w:rPr>
          <w:rFonts w:ascii="Arial" w:hAnsi="Arial" w:cs="Arial"/>
          <w:sz w:val="24"/>
          <w:szCs w:val="24"/>
        </w:rPr>
        <w:t xml:space="preserve">Die IT Abteilung der Horizontal AG </w:t>
      </w:r>
      <w:r w:rsidR="009B0192">
        <w:rPr>
          <w:rFonts w:ascii="Arial" w:hAnsi="Arial" w:cs="Arial"/>
          <w:sz w:val="24"/>
          <w:szCs w:val="24"/>
        </w:rPr>
        <w:t>fordert beim Management</w:t>
      </w:r>
      <w:r>
        <w:rPr>
          <w:rFonts w:ascii="Arial" w:hAnsi="Arial" w:cs="Arial"/>
          <w:sz w:val="24"/>
          <w:szCs w:val="24"/>
        </w:rPr>
        <w:t xml:space="preserve"> parallel zur Produktionserweiterung des Standorts München die Einführung vo</w:t>
      </w:r>
      <w:r w:rsidR="009B0192">
        <w:rPr>
          <w:rFonts w:ascii="Arial" w:hAnsi="Arial" w:cs="Arial"/>
          <w:sz w:val="24"/>
          <w:szCs w:val="24"/>
        </w:rPr>
        <w:t>n SAP.</w:t>
      </w:r>
    </w:p>
    <w:p w14:paraId="051550D5" w14:textId="1A56C090" w:rsidR="005E6B85" w:rsidRPr="00FE49D6" w:rsidRDefault="005E6B85" w:rsidP="002C0839">
      <w:pPr>
        <w:spacing w:line="276" w:lineRule="auto"/>
        <w:rPr>
          <w:rFonts w:ascii="Arial" w:hAnsi="Arial" w:cs="Arial"/>
          <w:sz w:val="40"/>
          <w:szCs w:val="40"/>
          <w:u w:val="single"/>
        </w:rPr>
      </w:pPr>
    </w:p>
    <w:p w14:paraId="2ABD05D5" w14:textId="3D9ACC16" w:rsidR="00D1277C" w:rsidRPr="005E6B85" w:rsidRDefault="005E6B85" w:rsidP="002C0839">
      <w:pPr>
        <w:pStyle w:val="berschrift2"/>
        <w:spacing w:line="276" w:lineRule="auto"/>
        <w:rPr>
          <w:rFonts w:ascii="Arial" w:hAnsi="Arial" w:cs="Arial"/>
          <w:sz w:val="28"/>
          <w:szCs w:val="28"/>
        </w:rPr>
      </w:pPr>
      <w:bookmarkStart w:id="15" w:name="_Toc502171237"/>
      <w:r w:rsidRPr="005E6B85">
        <w:rPr>
          <w:rFonts w:ascii="Arial" w:hAnsi="Arial" w:cs="Arial"/>
          <w:sz w:val="28"/>
          <w:szCs w:val="28"/>
        </w:rPr>
        <w:t xml:space="preserve">2.1 </w:t>
      </w:r>
      <w:r w:rsidR="00D1277C" w:rsidRPr="005E6B85">
        <w:rPr>
          <w:rFonts w:ascii="Arial" w:hAnsi="Arial" w:cs="Arial"/>
          <w:sz w:val="28"/>
          <w:szCs w:val="28"/>
        </w:rPr>
        <w:t>Terminübersicht</w:t>
      </w:r>
      <w:bookmarkEnd w:id="15"/>
    </w:p>
    <w:p w14:paraId="5BC3C110" w14:textId="0E8AE796" w:rsidR="00D1277C" w:rsidRPr="00D1277C" w:rsidRDefault="002C0839" w:rsidP="002C0839">
      <w:pPr>
        <w:spacing w:line="276" w:lineRule="auto"/>
        <w:rPr>
          <w:rFonts w:ascii="Arial" w:hAnsi="Arial" w:cs="Arial"/>
          <w:sz w:val="24"/>
          <w:szCs w:val="24"/>
        </w:rPr>
      </w:pPr>
      <w:r>
        <w:rPr>
          <w:noProof/>
          <w:lang w:eastAsia="de-DE"/>
        </w:rPr>
        <w:drawing>
          <wp:anchor distT="0" distB="0" distL="114300" distR="114300" simplePos="0" relativeHeight="251660287" behindDoc="0" locked="0" layoutInCell="1" allowOverlap="1" wp14:anchorId="09AB51D2" wp14:editId="6E1C217A">
            <wp:simplePos x="0" y="0"/>
            <wp:positionH relativeFrom="margin">
              <wp:align>center</wp:align>
            </wp:positionH>
            <wp:positionV relativeFrom="paragraph">
              <wp:posOffset>2284095</wp:posOffset>
            </wp:positionV>
            <wp:extent cx="3098165" cy="161925"/>
            <wp:effectExtent l="0" t="0" r="6985"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8165" cy="16192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59262" behindDoc="0" locked="0" layoutInCell="1" allowOverlap="1" wp14:anchorId="247D49BB" wp14:editId="6B7A2D71">
            <wp:simplePos x="0" y="0"/>
            <wp:positionH relativeFrom="margin">
              <wp:align>right</wp:align>
            </wp:positionH>
            <wp:positionV relativeFrom="paragraph">
              <wp:posOffset>810260</wp:posOffset>
            </wp:positionV>
            <wp:extent cx="5760720" cy="1492885"/>
            <wp:effectExtent l="0" t="0" r="127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1492885"/>
                    </a:xfrm>
                    <a:prstGeom prst="rect">
                      <a:avLst/>
                    </a:prstGeom>
                  </pic:spPr>
                </pic:pic>
              </a:graphicData>
            </a:graphic>
            <wp14:sizeRelH relativeFrom="margin">
              <wp14:pctWidth>0</wp14:pctWidth>
            </wp14:sizeRelH>
            <wp14:sizeRelV relativeFrom="margin">
              <wp14:pctHeight>0</wp14:pctHeight>
            </wp14:sizeRelV>
          </wp:anchor>
        </w:drawing>
      </w:r>
      <w:r w:rsidR="00D1277C">
        <w:rPr>
          <w:rFonts w:ascii="Arial" w:hAnsi="Arial" w:cs="Arial"/>
          <w:sz w:val="24"/>
          <w:szCs w:val="24"/>
        </w:rPr>
        <w:t>Bei der SAP Einführung der Horizon</w:t>
      </w:r>
      <w:r w:rsidR="00DF0A7D">
        <w:rPr>
          <w:rFonts w:ascii="Arial" w:hAnsi="Arial" w:cs="Arial"/>
          <w:sz w:val="24"/>
          <w:szCs w:val="24"/>
        </w:rPr>
        <w:t>tal AG wird ein Zeitmanagements</w:t>
      </w:r>
      <w:r w:rsidR="00D1277C">
        <w:rPr>
          <w:rFonts w:ascii="Arial" w:hAnsi="Arial" w:cs="Arial"/>
          <w:sz w:val="24"/>
          <w:szCs w:val="24"/>
        </w:rPr>
        <w:t>ystem mit der Kombination aus dem Wasserfallmodell und der Parallelisierung ver</w:t>
      </w:r>
      <w:r w:rsidR="00792366">
        <w:rPr>
          <w:rFonts w:ascii="Arial" w:hAnsi="Arial" w:cs="Arial"/>
          <w:sz w:val="24"/>
          <w:szCs w:val="24"/>
        </w:rPr>
        <w:t>wendet</w:t>
      </w:r>
      <w:r w:rsidR="00D1277C">
        <w:rPr>
          <w:rFonts w:ascii="Arial" w:hAnsi="Arial" w:cs="Arial"/>
          <w:sz w:val="24"/>
          <w:szCs w:val="24"/>
        </w:rPr>
        <w:t xml:space="preserve">. </w:t>
      </w:r>
      <w:r w:rsidR="00016533">
        <w:rPr>
          <w:rFonts w:ascii="Arial" w:hAnsi="Arial" w:cs="Arial"/>
          <w:sz w:val="24"/>
          <w:szCs w:val="24"/>
        </w:rPr>
        <w:t>Durch die Parallelisierung kann eine enorme Zeit</w:t>
      </w:r>
      <w:r w:rsidR="00DF2E34">
        <w:rPr>
          <w:rFonts w:ascii="Arial" w:hAnsi="Arial" w:cs="Arial"/>
          <w:sz w:val="24"/>
          <w:szCs w:val="24"/>
        </w:rPr>
        <w:t>spanne, von acht</w:t>
      </w:r>
      <w:r w:rsidR="00016533">
        <w:rPr>
          <w:rFonts w:ascii="Arial" w:hAnsi="Arial" w:cs="Arial"/>
          <w:sz w:val="24"/>
          <w:szCs w:val="24"/>
        </w:rPr>
        <w:t xml:space="preserve"> Kalenderwochen, eingespart werden.</w:t>
      </w:r>
    </w:p>
    <w:p w14:paraId="72CBB8BE" w14:textId="594CEA61" w:rsidR="007E253E" w:rsidRDefault="002C0839" w:rsidP="007E253E">
      <w:pPr>
        <w:keepNext/>
        <w:spacing w:line="276" w:lineRule="auto"/>
      </w:pPr>
      <w:r>
        <w:rPr>
          <w:noProof/>
          <w:lang w:eastAsia="de-DE"/>
        </w:rPr>
        <mc:AlternateContent>
          <mc:Choice Requires="wps">
            <w:drawing>
              <wp:anchor distT="0" distB="0" distL="114300" distR="114300" simplePos="0" relativeHeight="251670528" behindDoc="0" locked="0" layoutInCell="1" allowOverlap="1" wp14:anchorId="7A469BE6" wp14:editId="4E20DDFC">
                <wp:simplePos x="0" y="0"/>
                <wp:positionH relativeFrom="margin">
                  <wp:posOffset>1728470</wp:posOffset>
                </wp:positionH>
                <wp:positionV relativeFrom="paragraph">
                  <wp:posOffset>1612900</wp:posOffset>
                </wp:positionV>
                <wp:extent cx="2493645" cy="143510"/>
                <wp:effectExtent l="0" t="0" r="1905" b="8890"/>
                <wp:wrapSquare wrapText="bothSides"/>
                <wp:docPr id="6" name="Textfeld 6"/>
                <wp:cNvGraphicFramePr/>
                <a:graphic xmlns:a="http://schemas.openxmlformats.org/drawingml/2006/main">
                  <a:graphicData uri="http://schemas.microsoft.com/office/word/2010/wordprocessingShape">
                    <wps:wsp>
                      <wps:cNvSpPr txBox="1"/>
                      <wps:spPr>
                        <a:xfrm>
                          <a:off x="0" y="0"/>
                          <a:ext cx="2493645" cy="143510"/>
                        </a:xfrm>
                        <a:prstGeom prst="rect">
                          <a:avLst/>
                        </a:prstGeom>
                        <a:solidFill>
                          <a:prstClr val="white"/>
                        </a:solidFill>
                        <a:ln>
                          <a:noFill/>
                        </a:ln>
                      </wps:spPr>
                      <wps:txbx>
                        <w:txbxContent>
                          <w:p w14:paraId="40FE0B05" w14:textId="4B108E67" w:rsidR="004C23B6" w:rsidRPr="00DE4D71" w:rsidRDefault="004C23B6" w:rsidP="00042BE1">
                            <w:pPr>
                              <w:pStyle w:val="Beschriftung"/>
                              <w:jc w:val="center"/>
                              <w:rPr>
                                <w:rFonts w:ascii="Arial" w:hAnsi="Arial" w:cs="Arial"/>
                                <w:noProof/>
                              </w:rPr>
                            </w:pPr>
                            <w:bookmarkStart w:id="16" w:name="_Toc501023774"/>
                            <w:r w:rsidRPr="00DE4D71">
                              <w:rPr>
                                <w:rFonts w:ascii="Arial" w:hAnsi="Arial" w:cs="Arial"/>
                              </w:rPr>
                              <w:t xml:space="preserve">Abbildung </w:t>
                            </w:r>
                            <w:r w:rsidRPr="00DE4D71">
                              <w:rPr>
                                <w:rFonts w:ascii="Arial" w:hAnsi="Arial" w:cs="Arial"/>
                              </w:rPr>
                              <w:fldChar w:fldCharType="begin"/>
                            </w:r>
                            <w:r w:rsidRPr="00DE4D71">
                              <w:rPr>
                                <w:rFonts w:ascii="Arial" w:hAnsi="Arial" w:cs="Arial"/>
                              </w:rPr>
                              <w:instrText xml:space="preserve"> SEQ Abbildung \* ARABIC </w:instrText>
                            </w:r>
                            <w:r w:rsidRPr="00DE4D71">
                              <w:rPr>
                                <w:rFonts w:ascii="Arial" w:hAnsi="Arial" w:cs="Arial"/>
                              </w:rPr>
                              <w:fldChar w:fldCharType="separate"/>
                            </w:r>
                            <w:r w:rsidRPr="00DE4D71">
                              <w:rPr>
                                <w:rFonts w:ascii="Arial" w:hAnsi="Arial" w:cs="Arial"/>
                                <w:noProof/>
                              </w:rPr>
                              <w:t>4</w:t>
                            </w:r>
                            <w:r w:rsidRPr="00DE4D71">
                              <w:rPr>
                                <w:rFonts w:ascii="Arial" w:hAnsi="Arial" w:cs="Arial"/>
                              </w:rPr>
                              <w:fldChar w:fldCharType="end"/>
                            </w:r>
                            <w:r w:rsidRPr="00DE4D71">
                              <w:rPr>
                                <w:rFonts w:ascii="Arial" w:hAnsi="Arial" w:cs="Arial"/>
                              </w:rPr>
                              <w:t>: Terminplan SAP Einführung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69BE6" id="_x0000_t202" coordsize="21600,21600" o:spt="202" path="m,l,21600r21600,l21600,xe">
                <v:stroke joinstyle="miter"/>
                <v:path gradientshapeok="t" o:connecttype="rect"/>
              </v:shapetype>
              <v:shape id="Textfeld 6" o:spid="_x0000_s1027" type="#_x0000_t202" style="position:absolute;margin-left:136.1pt;margin-top:127pt;width:196.35pt;height:11.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" stroked="f">
                <v:textbox inset="0,0,0,0">
                  <w:txbxContent>
                    <w:p w14:paraId="40FE0B05" w14:textId="4B108E67" w:rsidR="004C23B6" w:rsidRPr="00DE4D71" w:rsidRDefault="004C23B6" w:rsidP="00042BE1">
                      <w:pPr>
                        <w:pStyle w:val="Beschriftung"/>
                        <w:jc w:val="center"/>
                        <w:rPr>
                          <w:rFonts w:ascii="Arial" w:hAnsi="Arial" w:cs="Arial"/>
                          <w:noProof/>
                        </w:rPr>
                      </w:pPr>
                      <w:bookmarkStart w:id="17" w:name="_Toc501023774"/>
                      <w:r w:rsidRPr="00DE4D71">
                        <w:rPr>
                          <w:rFonts w:ascii="Arial" w:hAnsi="Arial" w:cs="Arial"/>
                        </w:rPr>
                        <w:t xml:space="preserve">Abbildung </w:t>
                      </w:r>
                      <w:r w:rsidRPr="00DE4D71">
                        <w:rPr>
                          <w:rFonts w:ascii="Arial" w:hAnsi="Arial" w:cs="Arial"/>
                        </w:rPr>
                        <w:fldChar w:fldCharType="begin"/>
                      </w:r>
                      <w:r w:rsidRPr="00DE4D71">
                        <w:rPr>
                          <w:rFonts w:ascii="Arial" w:hAnsi="Arial" w:cs="Arial"/>
                        </w:rPr>
                        <w:instrText xml:space="preserve"> SEQ Abbildung \* ARABIC </w:instrText>
                      </w:r>
                      <w:r w:rsidRPr="00DE4D71">
                        <w:rPr>
                          <w:rFonts w:ascii="Arial" w:hAnsi="Arial" w:cs="Arial"/>
                        </w:rPr>
                        <w:fldChar w:fldCharType="separate"/>
                      </w:r>
                      <w:r w:rsidRPr="00DE4D71">
                        <w:rPr>
                          <w:rFonts w:ascii="Arial" w:hAnsi="Arial" w:cs="Arial"/>
                          <w:noProof/>
                        </w:rPr>
                        <w:t>4</w:t>
                      </w:r>
                      <w:r w:rsidRPr="00DE4D71">
                        <w:rPr>
                          <w:rFonts w:ascii="Arial" w:hAnsi="Arial" w:cs="Arial"/>
                        </w:rPr>
                        <w:fldChar w:fldCharType="end"/>
                      </w:r>
                      <w:r w:rsidRPr="00DE4D71">
                        <w:rPr>
                          <w:rFonts w:ascii="Arial" w:hAnsi="Arial" w:cs="Arial"/>
                        </w:rPr>
                        <w:t>: Terminplan SAP Einführung</w:t>
                      </w:r>
                      <w:bookmarkEnd w:id="17"/>
                    </w:p>
                  </w:txbxContent>
                </v:textbox>
                <w10:wrap type="square" anchorx="margin"/>
              </v:shape>
            </w:pict>
          </mc:Fallback>
        </mc:AlternateContent>
      </w:r>
    </w:p>
    <w:p w14:paraId="76C869CB" w14:textId="77777777" w:rsidR="007E253E" w:rsidRPr="007E253E" w:rsidRDefault="007E253E" w:rsidP="007E253E">
      <w:pPr>
        <w:keepNext/>
        <w:spacing w:line="276" w:lineRule="auto"/>
        <w:rPr>
          <w:sz w:val="16"/>
          <w:szCs w:val="16"/>
        </w:rPr>
      </w:pPr>
    </w:p>
    <w:p w14:paraId="331E3BB0" w14:textId="09829CF2" w:rsidR="004E158A" w:rsidRPr="00DA5398" w:rsidRDefault="00D1277C" w:rsidP="002C0839">
      <w:pPr>
        <w:spacing w:line="276" w:lineRule="auto"/>
        <w:jc w:val="both"/>
        <w:rPr>
          <w:rFonts w:ascii="Arial" w:hAnsi="Arial" w:cs="Arial"/>
          <w:sz w:val="24"/>
          <w:szCs w:val="24"/>
        </w:rPr>
      </w:pPr>
      <w:r>
        <w:rPr>
          <w:rFonts w:ascii="Arial" w:hAnsi="Arial" w:cs="Arial"/>
          <w:sz w:val="24"/>
          <w:szCs w:val="24"/>
        </w:rPr>
        <w:t xml:space="preserve">Begonnen wird bei </w:t>
      </w:r>
      <w:r w:rsidR="009B0192">
        <w:rPr>
          <w:rFonts w:ascii="Arial" w:hAnsi="Arial" w:cs="Arial"/>
          <w:sz w:val="24"/>
          <w:szCs w:val="24"/>
        </w:rPr>
        <w:t xml:space="preserve">der </w:t>
      </w:r>
      <w:r>
        <w:rPr>
          <w:rFonts w:ascii="Arial" w:hAnsi="Arial" w:cs="Arial"/>
          <w:sz w:val="24"/>
          <w:szCs w:val="24"/>
        </w:rPr>
        <w:t>SAP Einführung mit einer 16-wöchigen Planungs- und Anforderungsphase. Anschließend werden die acht SAP Module</w:t>
      </w:r>
      <w:r w:rsidR="009B0192">
        <w:rPr>
          <w:rFonts w:ascii="Arial" w:hAnsi="Arial" w:cs="Arial"/>
          <w:sz w:val="24"/>
          <w:szCs w:val="24"/>
        </w:rPr>
        <w:t xml:space="preserve"> sequenziell</w:t>
      </w:r>
      <w:r>
        <w:rPr>
          <w:rFonts w:ascii="Arial" w:hAnsi="Arial" w:cs="Arial"/>
          <w:sz w:val="24"/>
          <w:szCs w:val="24"/>
        </w:rPr>
        <w:t xml:space="preserve"> nach dem Wasserfallmodell entworfen, implementiert sowie getestet und Schulungen durchgeführt. Die Umsetzung der acht Module erfolgt über einen Zeitraum von 24 Wochen. Im Anschluss wird das gesamte SAP </w:t>
      </w:r>
      <w:r w:rsidR="007E253E">
        <w:rPr>
          <w:rFonts w:ascii="Arial" w:hAnsi="Arial" w:cs="Arial"/>
          <w:sz w:val="24"/>
          <w:szCs w:val="24"/>
        </w:rPr>
        <w:t>System inklusive des</w:t>
      </w:r>
      <w:r>
        <w:rPr>
          <w:rFonts w:ascii="Arial" w:hAnsi="Arial" w:cs="Arial"/>
          <w:sz w:val="24"/>
          <w:szCs w:val="24"/>
        </w:rPr>
        <w:t xml:space="preserve"> </w:t>
      </w:r>
      <w:r w:rsidR="007E253E">
        <w:rPr>
          <w:rFonts w:ascii="Arial" w:hAnsi="Arial" w:cs="Arial"/>
          <w:sz w:val="24"/>
          <w:szCs w:val="24"/>
        </w:rPr>
        <w:t>Basis Moduls und der Oracle Datenbank</w:t>
      </w:r>
      <w:r>
        <w:rPr>
          <w:rFonts w:ascii="Arial" w:hAnsi="Arial" w:cs="Arial"/>
          <w:sz w:val="24"/>
          <w:szCs w:val="24"/>
        </w:rPr>
        <w:t xml:space="preserve"> über zwei Wochen in das Unternehmen eingegliedert.</w:t>
      </w:r>
      <w:r w:rsidR="00042BE1">
        <w:rPr>
          <w:rFonts w:ascii="Arial" w:hAnsi="Arial" w:cs="Arial"/>
          <w:sz w:val="24"/>
          <w:szCs w:val="24"/>
        </w:rPr>
        <w:t xml:space="preserve"> </w:t>
      </w:r>
      <w:r>
        <w:rPr>
          <w:rFonts w:ascii="Arial" w:hAnsi="Arial" w:cs="Arial"/>
          <w:sz w:val="24"/>
          <w:szCs w:val="24"/>
        </w:rPr>
        <w:t xml:space="preserve">Gesamtheitlich wird mit einer Einführungsdauer von </w:t>
      </w:r>
      <w:r w:rsidRPr="007E36D2">
        <w:rPr>
          <w:rFonts w:ascii="Arial" w:hAnsi="Arial" w:cs="Arial"/>
          <w:b/>
          <w:sz w:val="24"/>
          <w:szCs w:val="24"/>
        </w:rPr>
        <w:t>43 Kalenderwochen</w:t>
      </w:r>
      <w:r>
        <w:rPr>
          <w:rFonts w:ascii="Arial" w:hAnsi="Arial" w:cs="Arial"/>
          <w:sz w:val="24"/>
          <w:szCs w:val="24"/>
        </w:rPr>
        <w:t xml:space="preserve"> kalkuliert. </w:t>
      </w:r>
    </w:p>
    <w:p w14:paraId="6842960D" w14:textId="63DF26A1" w:rsidR="004E158A" w:rsidRPr="005E6B85" w:rsidRDefault="005E6B85" w:rsidP="002C0839">
      <w:pPr>
        <w:pStyle w:val="berschrift2"/>
        <w:spacing w:line="276" w:lineRule="auto"/>
        <w:rPr>
          <w:rFonts w:ascii="Arial" w:hAnsi="Arial" w:cs="Arial"/>
          <w:sz w:val="28"/>
          <w:szCs w:val="28"/>
        </w:rPr>
      </w:pPr>
      <w:bookmarkStart w:id="18" w:name="_Toc502171238"/>
      <w:r w:rsidRPr="005E6B85">
        <w:rPr>
          <w:rFonts w:ascii="Arial" w:hAnsi="Arial" w:cs="Arial"/>
          <w:sz w:val="28"/>
          <w:szCs w:val="28"/>
        </w:rPr>
        <w:lastRenderedPageBreak/>
        <w:t>2.2</w:t>
      </w:r>
      <w:r>
        <w:rPr>
          <w:rFonts w:ascii="Arial" w:hAnsi="Arial" w:cs="Arial"/>
          <w:sz w:val="28"/>
          <w:szCs w:val="28"/>
        </w:rPr>
        <w:t>.</w:t>
      </w:r>
      <w:r w:rsidRPr="005E6B85">
        <w:rPr>
          <w:rFonts w:ascii="Arial" w:hAnsi="Arial" w:cs="Arial"/>
          <w:sz w:val="28"/>
          <w:szCs w:val="28"/>
        </w:rPr>
        <w:t xml:space="preserve"> </w:t>
      </w:r>
      <w:r w:rsidR="004E158A" w:rsidRPr="005E6B85">
        <w:rPr>
          <w:rFonts w:ascii="Arial" w:hAnsi="Arial" w:cs="Arial"/>
          <w:sz w:val="28"/>
          <w:szCs w:val="28"/>
        </w:rPr>
        <w:t>Kostenübersicht</w:t>
      </w:r>
      <w:bookmarkEnd w:id="18"/>
    </w:p>
    <w:tbl>
      <w:tblPr>
        <w:tblStyle w:val="Tabellenraster"/>
        <w:tblpPr w:leftFromText="141" w:rightFromText="141" w:vertAnchor="page" w:horzAnchor="margin" w:tblpXSpec="center" w:tblpY="2296"/>
        <w:tblW w:w="9251" w:type="dxa"/>
        <w:tblLook w:val="04A0" w:firstRow="1" w:lastRow="0" w:firstColumn="1" w:lastColumn="0" w:noHBand="0" w:noVBand="1"/>
      </w:tblPr>
      <w:tblGrid>
        <w:gridCol w:w="1756"/>
        <w:gridCol w:w="2208"/>
        <w:gridCol w:w="1615"/>
        <w:gridCol w:w="1916"/>
        <w:gridCol w:w="1756"/>
      </w:tblGrid>
      <w:tr w:rsidR="00F301CE" w:rsidRPr="00603A9A" w14:paraId="58CBEB4C" w14:textId="77777777" w:rsidTr="00603A9A">
        <w:trPr>
          <w:trHeight w:val="311"/>
        </w:trPr>
        <w:tc>
          <w:tcPr>
            <w:tcW w:w="1756" w:type="dxa"/>
            <w:shd w:val="clear" w:color="auto" w:fill="FBE4D5" w:themeFill="accent2" w:themeFillTint="33"/>
            <w:noWrap/>
            <w:hideMark/>
          </w:tcPr>
          <w:p w14:paraId="08BDB7CE" w14:textId="77777777" w:rsidR="00F301CE" w:rsidRPr="00603A9A" w:rsidRDefault="00F301CE" w:rsidP="002C0839">
            <w:pPr>
              <w:spacing w:line="276" w:lineRule="auto"/>
              <w:rPr>
                <w:rFonts w:ascii="Arial" w:hAnsi="Arial" w:cs="Arial"/>
                <w:b/>
                <w:bCs/>
              </w:rPr>
            </w:pPr>
            <w:r w:rsidRPr="00603A9A">
              <w:rPr>
                <w:rFonts w:ascii="Arial" w:hAnsi="Arial" w:cs="Arial"/>
                <w:b/>
                <w:bCs/>
              </w:rPr>
              <w:t>SAP Module</w:t>
            </w:r>
          </w:p>
        </w:tc>
        <w:tc>
          <w:tcPr>
            <w:tcW w:w="2208" w:type="dxa"/>
            <w:shd w:val="clear" w:color="auto" w:fill="FBE4D5" w:themeFill="accent2" w:themeFillTint="33"/>
            <w:noWrap/>
            <w:hideMark/>
          </w:tcPr>
          <w:p w14:paraId="714109F0" w14:textId="77777777" w:rsidR="00F301CE" w:rsidRPr="00603A9A" w:rsidRDefault="00F301CE" w:rsidP="002C0839">
            <w:pPr>
              <w:spacing w:line="276" w:lineRule="auto"/>
              <w:rPr>
                <w:rFonts w:ascii="Arial" w:hAnsi="Arial" w:cs="Arial"/>
                <w:b/>
                <w:bCs/>
              </w:rPr>
            </w:pPr>
            <w:r w:rsidRPr="00603A9A">
              <w:rPr>
                <w:rFonts w:ascii="Arial" w:hAnsi="Arial" w:cs="Arial"/>
                <w:b/>
                <w:bCs/>
              </w:rPr>
              <w:t> Abteilungen</w:t>
            </w:r>
          </w:p>
        </w:tc>
        <w:tc>
          <w:tcPr>
            <w:tcW w:w="1615" w:type="dxa"/>
            <w:shd w:val="clear" w:color="auto" w:fill="FBE4D5" w:themeFill="accent2" w:themeFillTint="33"/>
            <w:noWrap/>
            <w:hideMark/>
          </w:tcPr>
          <w:p w14:paraId="67272D8D" w14:textId="77777777" w:rsidR="00F301CE" w:rsidRPr="00603A9A" w:rsidRDefault="00F301CE" w:rsidP="002C0839">
            <w:pPr>
              <w:spacing w:line="276" w:lineRule="auto"/>
              <w:rPr>
                <w:rFonts w:ascii="Arial" w:hAnsi="Arial" w:cs="Arial"/>
                <w:b/>
                <w:bCs/>
              </w:rPr>
            </w:pPr>
            <w:r w:rsidRPr="00603A9A">
              <w:rPr>
                <w:rFonts w:ascii="Arial" w:hAnsi="Arial" w:cs="Arial"/>
                <w:b/>
                <w:bCs/>
              </w:rPr>
              <w:t> Anzahl</w:t>
            </w:r>
          </w:p>
        </w:tc>
        <w:tc>
          <w:tcPr>
            <w:tcW w:w="1916" w:type="dxa"/>
            <w:shd w:val="clear" w:color="auto" w:fill="FBE4D5" w:themeFill="accent2" w:themeFillTint="33"/>
            <w:noWrap/>
            <w:hideMark/>
          </w:tcPr>
          <w:p w14:paraId="650B73AE" w14:textId="77777777" w:rsidR="00F301CE" w:rsidRPr="00603A9A" w:rsidRDefault="00F301CE" w:rsidP="002C0839">
            <w:pPr>
              <w:spacing w:line="276" w:lineRule="auto"/>
              <w:rPr>
                <w:rFonts w:ascii="Arial" w:hAnsi="Arial" w:cs="Arial"/>
                <w:b/>
                <w:bCs/>
              </w:rPr>
            </w:pPr>
            <w:r w:rsidRPr="00603A9A">
              <w:rPr>
                <w:rFonts w:ascii="Arial" w:hAnsi="Arial" w:cs="Arial"/>
                <w:b/>
                <w:bCs/>
              </w:rPr>
              <w:t>Preise pro User</w:t>
            </w:r>
          </w:p>
        </w:tc>
        <w:tc>
          <w:tcPr>
            <w:tcW w:w="1756" w:type="dxa"/>
            <w:shd w:val="clear" w:color="auto" w:fill="FBE4D5" w:themeFill="accent2" w:themeFillTint="33"/>
            <w:noWrap/>
            <w:hideMark/>
          </w:tcPr>
          <w:p w14:paraId="0361C4EA" w14:textId="77777777" w:rsidR="00F301CE" w:rsidRPr="00603A9A" w:rsidRDefault="00F301CE" w:rsidP="002C0839">
            <w:pPr>
              <w:spacing w:line="276" w:lineRule="auto"/>
              <w:rPr>
                <w:rFonts w:ascii="Arial" w:hAnsi="Arial" w:cs="Arial"/>
                <w:b/>
                <w:bCs/>
              </w:rPr>
            </w:pPr>
            <w:r w:rsidRPr="00603A9A">
              <w:rPr>
                <w:rFonts w:ascii="Arial" w:hAnsi="Arial" w:cs="Arial"/>
                <w:b/>
                <w:bCs/>
              </w:rPr>
              <w:t>Gesamt</w:t>
            </w:r>
          </w:p>
        </w:tc>
      </w:tr>
      <w:tr w:rsidR="00F301CE" w:rsidRPr="00603A9A" w14:paraId="5BCAF12B" w14:textId="77777777" w:rsidTr="00603A9A">
        <w:trPr>
          <w:trHeight w:val="204"/>
        </w:trPr>
        <w:tc>
          <w:tcPr>
            <w:tcW w:w="1756" w:type="dxa"/>
            <w:shd w:val="clear" w:color="auto" w:fill="DEEAF6" w:themeFill="accent1" w:themeFillTint="33"/>
            <w:noWrap/>
          </w:tcPr>
          <w:p w14:paraId="220E957B" w14:textId="77777777" w:rsidR="00F301CE" w:rsidRPr="00603A9A" w:rsidRDefault="00F301CE" w:rsidP="002C0839">
            <w:pPr>
              <w:spacing w:line="276" w:lineRule="auto"/>
              <w:rPr>
                <w:rFonts w:ascii="Arial" w:hAnsi="Arial" w:cs="Arial"/>
              </w:rPr>
            </w:pPr>
            <w:r w:rsidRPr="00603A9A">
              <w:rPr>
                <w:rFonts w:ascii="Arial" w:hAnsi="Arial" w:cs="Arial"/>
              </w:rPr>
              <w:t>BC - Basis</w:t>
            </w:r>
          </w:p>
        </w:tc>
        <w:tc>
          <w:tcPr>
            <w:tcW w:w="2208" w:type="dxa"/>
            <w:shd w:val="clear" w:color="auto" w:fill="DEEAF6" w:themeFill="accent1" w:themeFillTint="33"/>
            <w:noWrap/>
          </w:tcPr>
          <w:p w14:paraId="2489657A" w14:textId="77777777" w:rsidR="00F301CE" w:rsidRPr="00603A9A" w:rsidRDefault="00F301CE" w:rsidP="002C0839">
            <w:pPr>
              <w:spacing w:line="276" w:lineRule="auto"/>
              <w:rPr>
                <w:rFonts w:ascii="Arial" w:hAnsi="Arial" w:cs="Arial"/>
              </w:rPr>
            </w:pPr>
            <w:r w:rsidRPr="00603A9A">
              <w:rPr>
                <w:rFonts w:ascii="Arial" w:hAnsi="Arial" w:cs="Arial"/>
              </w:rPr>
              <w:t>Gesamtes Personal</w:t>
            </w:r>
          </w:p>
        </w:tc>
        <w:tc>
          <w:tcPr>
            <w:tcW w:w="1615" w:type="dxa"/>
            <w:shd w:val="clear" w:color="auto" w:fill="DEEAF6" w:themeFill="accent1" w:themeFillTint="33"/>
            <w:noWrap/>
          </w:tcPr>
          <w:p w14:paraId="4606D256" w14:textId="77777777" w:rsidR="00F301CE" w:rsidRPr="00603A9A" w:rsidRDefault="00F301CE" w:rsidP="002C0839">
            <w:pPr>
              <w:spacing w:line="276" w:lineRule="auto"/>
              <w:rPr>
                <w:rFonts w:ascii="Arial" w:hAnsi="Arial" w:cs="Arial"/>
              </w:rPr>
            </w:pPr>
            <w:r w:rsidRPr="00603A9A">
              <w:rPr>
                <w:rFonts w:ascii="Arial" w:hAnsi="Arial" w:cs="Arial"/>
              </w:rPr>
              <w:t xml:space="preserve"> 480</w:t>
            </w:r>
          </w:p>
        </w:tc>
        <w:tc>
          <w:tcPr>
            <w:tcW w:w="1916" w:type="dxa"/>
            <w:shd w:val="clear" w:color="auto" w:fill="DEEAF6" w:themeFill="accent1" w:themeFillTint="33"/>
            <w:noWrap/>
          </w:tcPr>
          <w:p w14:paraId="0EBFFEFE" w14:textId="77777777" w:rsidR="00F301CE" w:rsidRPr="00603A9A" w:rsidRDefault="00F301CE" w:rsidP="002C0839">
            <w:pPr>
              <w:spacing w:line="276" w:lineRule="auto"/>
              <w:rPr>
                <w:rFonts w:ascii="Arial" w:hAnsi="Arial" w:cs="Arial"/>
              </w:rPr>
            </w:pPr>
            <w:r w:rsidRPr="00603A9A">
              <w:rPr>
                <w:rFonts w:ascii="Arial" w:hAnsi="Arial" w:cs="Arial"/>
              </w:rPr>
              <w:t xml:space="preserve">    417 €</w:t>
            </w:r>
          </w:p>
        </w:tc>
        <w:tc>
          <w:tcPr>
            <w:tcW w:w="1756" w:type="dxa"/>
            <w:shd w:val="clear" w:color="auto" w:fill="DEEAF6" w:themeFill="accent1" w:themeFillTint="33"/>
            <w:noWrap/>
          </w:tcPr>
          <w:p w14:paraId="76A61044" w14:textId="77777777" w:rsidR="00F301CE" w:rsidRPr="00603A9A" w:rsidRDefault="00F301CE" w:rsidP="002C0839">
            <w:pPr>
              <w:spacing w:line="276" w:lineRule="auto"/>
              <w:rPr>
                <w:rFonts w:ascii="Arial" w:hAnsi="Arial" w:cs="Arial"/>
              </w:rPr>
            </w:pPr>
            <w:r w:rsidRPr="00603A9A">
              <w:rPr>
                <w:rFonts w:ascii="Arial" w:hAnsi="Arial" w:cs="Arial"/>
              </w:rPr>
              <w:t xml:space="preserve">    200.160 €</w:t>
            </w:r>
          </w:p>
        </w:tc>
      </w:tr>
      <w:tr w:rsidR="00F301CE" w:rsidRPr="00603A9A" w14:paraId="3D4B415F" w14:textId="77777777" w:rsidTr="00603A9A">
        <w:trPr>
          <w:trHeight w:val="208"/>
        </w:trPr>
        <w:tc>
          <w:tcPr>
            <w:tcW w:w="1756" w:type="dxa"/>
            <w:shd w:val="clear" w:color="auto" w:fill="auto"/>
            <w:noWrap/>
          </w:tcPr>
          <w:p w14:paraId="1392F131" w14:textId="77777777" w:rsidR="00F301CE" w:rsidRPr="00603A9A" w:rsidRDefault="00F301CE" w:rsidP="002C0839">
            <w:pPr>
              <w:spacing w:line="276" w:lineRule="auto"/>
              <w:rPr>
                <w:rFonts w:ascii="Arial" w:hAnsi="Arial" w:cs="Arial"/>
              </w:rPr>
            </w:pPr>
            <w:r w:rsidRPr="00603A9A">
              <w:rPr>
                <w:rFonts w:ascii="Arial" w:hAnsi="Arial" w:cs="Arial"/>
              </w:rPr>
              <w:t>DB - Oracle</w:t>
            </w:r>
          </w:p>
        </w:tc>
        <w:tc>
          <w:tcPr>
            <w:tcW w:w="2208" w:type="dxa"/>
            <w:shd w:val="clear" w:color="auto" w:fill="auto"/>
            <w:noWrap/>
          </w:tcPr>
          <w:p w14:paraId="073B8DDE" w14:textId="77777777" w:rsidR="00F301CE" w:rsidRPr="00603A9A" w:rsidRDefault="00F301CE" w:rsidP="002C0839">
            <w:pPr>
              <w:spacing w:line="276" w:lineRule="auto"/>
              <w:rPr>
                <w:rFonts w:ascii="Arial" w:hAnsi="Arial" w:cs="Arial"/>
              </w:rPr>
            </w:pPr>
            <w:r w:rsidRPr="00603A9A">
              <w:rPr>
                <w:rFonts w:ascii="Arial" w:hAnsi="Arial" w:cs="Arial"/>
              </w:rPr>
              <w:t>Gesamtes Personal</w:t>
            </w:r>
          </w:p>
        </w:tc>
        <w:tc>
          <w:tcPr>
            <w:tcW w:w="1615" w:type="dxa"/>
            <w:shd w:val="clear" w:color="auto" w:fill="auto"/>
            <w:noWrap/>
          </w:tcPr>
          <w:p w14:paraId="12BE1F72" w14:textId="77777777" w:rsidR="00F301CE" w:rsidRPr="00603A9A" w:rsidRDefault="00F301CE" w:rsidP="002C0839">
            <w:pPr>
              <w:spacing w:line="276" w:lineRule="auto"/>
              <w:rPr>
                <w:rFonts w:ascii="Arial" w:hAnsi="Arial" w:cs="Arial"/>
              </w:rPr>
            </w:pPr>
            <w:r w:rsidRPr="00603A9A">
              <w:rPr>
                <w:rFonts w:ascii="Arial" w:hAnsi="Arial" w:cs="Arial"/>
              </w:rPr>
              <w:t xml:space="preserve"> 480</w:t>
            </w:r>
          </w:p>
        </w:tc>
        <w:tc>
          <w:tcPr>
            <w:tcW w:w="1916" w:type="dxa"/>
            <w:shd w:val="clear" w:color="auto" w:fill="auto"/>
            <w:noWrap/>
          </w:tcPr>
          <w:p w14:paraId="22C908D2" w14:textId="77777777" w:rsidR="00F301CE" w:rsidRPr="00603A9A" w:rsidRDefault="00F301CE" w:rsidP="002C0839">
            <w:pPr>
              <w:spacing w:line="276" w:lineRule="auto"/>
              <w:rPr>
                <w:rFonts w:ascii="Arial" w:hAnsi="Arial" w:cs="Arial"/>
              </w:rPr>
            </w:pPr>
            <w:r w:rsidRPr="00603A9A">
              <w:rPr>
                <w:rFonts w:ascii="Arial" w:hAnsi="Arial" w:cs="Arial"/>
              </w:rPr>
              <w:t xml:space="preserve">    250 €</w:t>
            </w:r>
          </w:p>
        </w:tc>
        <w:tc>
          <w:tcPr>
            <w:tcW w:w="1756" w:type="dxa"/>
            <w:shd w:val="clear" w:color="auto" w:fill="auto"/>
            <w:noWrap/>
          </w:tcPr>
          <w:p w14:paraId="156420CE" w14:textId="77777777" w:rsidR="00F301CE" w:rsidRPr="00603A9A" w:rsidRDefault="00F301CE" w:rsidP="002C0839">
            <w:pPr>
              <w:spacing w:line="276" w:lineRule="auto"/>
              <w:rPr>
                <w:rFonts w:ascii="Arial" w:hAnsi="Arial" w:cs="Arial"/>
              </w:rPr>
            </w:pPr>
            <w:r w:rsidRPr="00603A9A">
              <w:rPr>
                <w:rFonts w:ascii="Arial" w:hAnsi="Arial" w:cs="Arial"/>
              </w:rPr>
              <w:t xml:space="preserve">    120.000 €</w:t>
            </w:r>
          </w:p>
        </w:tc>
      </w:tr>
      <w:tr w:rsidR="00F301CE" w:rsidRPr="00603A9A" w14:paraId="47E6D11B" w14:textId="77777777" w:rsidTr="00603A9A">
        <w:trPr>
          <w:trHeight w:val="200"/>
        </w:trPr>
        <w:tc>
          <w:tcPr>
            <w:tcW w:w="1756" w:type="dxa"/>
            <w:shd w:val="clear" w:color="auto" w:fill="DEEAF6" w:themeFill="accent1" w:themeFillTint="33"/>
            <w:noWrap/>
            <w:hideMark/>
          </w:tcPr>
          <w:p w14:paraId="0B17BEBE" w14:textId="77777777" w:rsidR="00F301CE" w:rsidRPr="00603A9A" w:rsidRDefault="00F301CE" w:rsidP="002C0839">
            <w:pPr>
              <w:spacing w:line="276" w:lineRule="auto"/>
              <w:rPr>
                <w:rFonts w:ascii="Arial" w:hAnsi="Arial" w:cs="Arial"/>
              </w:rPr>
            </w:pPr>
            <w:r w:rsidRPr="00603A9A">
              <w:rPr>
                <w:rFonts w:ascii="Arial" w:hAnsi="Arial" w:cs="Arial"/>
              </w:rPr>
              <w:t>PI</w:t>
            </w:r>
          </w:p>
        </w:tc>
        <w:tc>
          <w:tcPr>
            <w:tcW w:w="2208" w:type="dxa"/>
            <w:shd w:val="clear" w:color="auto" w:fill="DEEAF6" w:themeFill="accent1" w:themeFillTint="33"/>
            <w:noWrap/>
            <w:hideMark/>
          </w:tcPr>
          <w:p w14:paraId="28FD41B6" w14:textId="77777777" w:rsidR="00F301CE" w:rsidRPr="00603A9A" w:rsidRDefault="00F301CE" w:rsidP="002C0839">
            <w:pPr>
              <w:spacing w:line="276" w:lineRule="auto"/>
              <w:rPr>
                <w:rFonts w:ascii="Arial" w:hAnsi="Arial" w:cs="Arial"/>
              </w:rPr>
            </w:pPr>
            <w:r w:rsidRPr="00603A9A">
              <w:rPr>
                <w:rFonts w:ascii="Arial" w:hAnsi="Arial" w:cs="Arial"/>
              </w:rPr>
              <w:t>IT</w:t>
            </w:r>
          </w:p>
        </w:tc>
        <w:tc>
          <w:tcPr>
            <w:tcW w:w="1615" w:type="dxa"/>
            <w:shd w:val="clear" w:color="auto" w:fill="DEEAF6" w:themeFill="accent1" w:themeFillTint="33"/>
            <w:noWrap/>
            <w:hideMark/>
          </w:tcPr>
          <w:p w14:paraId="16CEAFEC" w14:textId="77777777" w:rsidR="00F301CE" w:rsidRPr="00603A9A" w:rsidRDefault="00F301CE" w:rsidP="002C0839">
            <w:pPr>
              <w:spacing w:line="276" w:lineRule="auto"/>
              <w:rPr>
                <w:rFonts w:ascii="Arial" w:hAnsi="Arial" w:cs="Arial"/>
              </w:rPr>
            </w:pPr>
            <w:r w:rsidRPr="00603A9A">
              <w:rPr>
                <w:rFonts w:ascii="Arial" w:hAnsi="Arial" w:cs="Arial"/>
              </w:rPr>
              <w:t xml:space="preserve">   30</w:t>
            </w:r>
          </w:p>
        </w:tc>
        <w:tc>
          <w:tcPr>
            <w:tcW w:w="1916" w:type="dxa"/>
            <w:shd w:val="clear" w:color="auto" w:fill="DEEAF6" w:themeFill="accent1" w:themeFillTint="33"/>
            <w:noWrap/>
            <w:hideMark/>
          </w:tcPr>
          <w:p w14:paraId="123FAB2E" w14:textId="77777777" w:rsidR="00F301CE" w:rsidRPr="00603A9A" w:rsidRDefault="00F301CE" w:rsidP="002C0839">
            <w:pPr>
              <w:spacing w:line="276" w:lineRule="auto"/>
              <w:rPr>
                <w:rFonts w:ascii="Arial" w:hAnsi="Arial" w:cs="Arial"/>
              </w:rPr>
            </w:pPr>
            <w:r w:rsidRPr="00603A9A">
              <w:rPr>
                <w:rFonts w:ascii="Arial" w:hAnsi="Arial" w:cs="Arial"/>
              </w:rPr>
              <w:t xml:space="preserve"> 2.000 € </w:t>
            </w:r>
          </w:p>
        </w:tc>
        <w:tc>
          <w:tcPr>
            <w:tcW w:w="1756" w:type="dxa"/>
            <w:shd w:val="clear" w:color="auto" w:fill="DEEAF6" w:themeFill="accent1" w:themeFillTint="33"/>
            <w:noWrap/>
            <w:hideMark/>
          </w:tcPr>
          <w:p w14:paraId="2F96D143" w14:textId="77777777" w:rsidR="00F301CE" w:rsidRPr="00603A9A" w:rsidRDefault="00F301CE" w:rsidP="002C0839">
            <w:pPr>
              <w:spacing w:line="276" w:lineRule="auto"/>
              <w:rPr>
                <w:rFonts w:ascii="Arial" w:hAnsi="Arial" w:cs="Arial"/>
              </w:rPr>
            </w:pPr>
            <w:r w:rsidRPr="00603A9A">
              <w:rPr>
                <w:rFonts w:ascii="Arial" w:hAnsi="Arial" w:cs="Arial"/>
              </w:rPr>
              <w:t xml:space="preserve">      60.000 € </w:t>
            </w:r>
          </w:p>
        </w:tc>
      </w:tr>
      <w:tr w:rsidR="00F301CE" w:rsidRPr="00603A9A" w14:paraId="15241596" w14:textId="77777777" w:rsidTr="00603A9A">
        <w:trPr>
          <w:trHeight w:val="202"/>
        </w:trPr>
        <w:tc>
          <w:tcPr>
            <w:tcW w:w="1756" w:type="dxa"/>
            <w:noWrap/>
            <w:hideMark/>
          </w:tcPr>
          <w:p w14:paraId="7CF0C382" w14:textId="77777777" w:rsidR="00F301CE" w:rsidRPr="00603A9A" w:rsidRDefault="00F301CE" w:rsidP="002C0839">
            <w:pPr>
              <w:spacing w:line="276" w:lineRule="auto"/>
              <w:rPr>
                <w:rFonts w:ascii="Arial" w:hAnsi="Arial" w:cs="Arial"/>
              </w:rPr>
            </w:pPr>
            <w:r w:rsidRPr="00603A9A">
              <w:rPr>
                <w:rFonts w:ascii="Arial" w:hAnsi="Arial" w:cs="Arial"/>
              </w:rPr>
              <w:t>LO</w:t>
            </w:r>
          </w:p>
        </w:tc>
        <w:tc>
          <w:tcPr>
            <w:tcW w:w="2208" w:type="dxa"/>
            <w:noWrap/>
            <w:hideMark/>
          </w:tcPr>
          <w:p w14:paraId="3B89561A" w14:textId="77777777" w:rsidR="00F301CE" w:rsidRPr="00603A9A" w:rsidRDefault="00F301CE" w:rsidP="002C0839">
            <w:pPr>
              <w:spacing w:line="276" w:lineRule="auto"/>
              <w:rPr>
                <w:rFonts w:ascii="Arial" w:hAnsi="Arial" w:cs="Arial"/>
              </w:rPr>
            </w:pPr>
            <w:r w:rsidRPr="00603A9A">
              <w:rPr>
                <w:rFonts w:ascii="Arial" w:hAnsi="Arial" w:cs="Arial"/>
              </w:rPr>
              <w:t>Logistik</w:t>
            </w:r>
          </w:p>
        </w:tc>
        <w:tc>
          <w:tcPr>
            <w:tcW w:w="1615" w:type="dxa"/>
            <w:noWrap/>
            <w:hideMark/>
          </w:tcPr>
          <w:p w14:paraId="1EB8F14C" w14:textId="77777777" w:rsidR="00F301CE" w:rsidRPr="00603A9A" w:rsidRDefault="00F301CE" w:rsidP="002C0839">
            <w:pPr>
              <w:spacing w:line="276" w:lineRule="auto"/>
              <w:rPr>
                <w:rFonts w:ascii="Arial" w:hAnsi="Arial" w:cs="Arial"/>
              </w:rPr>
            </w:pPr>
            <w:r w:rsidRPr="00603A9A">
              <w:rPr>
                <w:rFonts w:ascii="Arial" w:hAnsi="Arial" w:cs="Arial"/>
              </w:rPr>
              <w:t xml:space="preserve">   70</w:t>
            </w:r>
          </w:p>
        </w:tc>
        <w:tc>
          <w:tcPr>
            <w:tcW w:w="1916" w:type="dxa"/>
            <w:noWrap/>
            <w:hideMark/>
          </w:tcPr>
          <w:p w14:paraId="380DBFE2" w14:textId="77777777" w:rsidR="00F301CE" w:rsidRPr="00603A9A" w:rsidRDefault="00F301CE" w:rsidP="002C0839">
            <w:pPr>
              <w:spacing w:line="276" w:lineRule="auto"/>
              <w:rPr>
                <w:rFonts w:ascii="Arial" w:hAnsi="Arial" w:cs="Arial"/>
              </w:rPr>
            </w:pPr>
            <w:r w:rsidRPr="00603A9A">
              <w:rPr>
                <w:rFonts w:ascii="Arial" w:hAnsi="Arial" w:cs="Arial"/>
              </w:rPr>
              <w:t xml:space="preserve"> 2.000 € </w:t>
            </w:r>
          </w:p>
        </w:tc>
        <w:tc>
          <w:tcPr>
            <w:tcW w:w="1756" w:type="dxa"/>
            <w:noWrap/>
            <w:hideMark/>
          </w:tcPr>
          <w:p w14:paraId="028721B0" w14:textId="77777777" w:rsidR="00F301CE" w:rsidRPr="00603A9A" w:rsidRDefault="00F301CE" w:rsidP="002C0839">
            <w:pPr>
              <w:spacing w:line="276" w:lineRule="auto"/>
              <w:rPr>
                <w:rFonts w:ascii="Arial" w:hAnsi="Arial" w:cs="Arial"/>
              </w:rPr>
            </w:pPr>
            <w:r w:rsidRPr="00603A9A">
              <w:rPr>
                <w:rFonts w:ascii="Arial" w:hAnsi="Arial" w:cs="Arial"/>
              </w:rPr>
              <w:t xml:space="preserve">    140.000 € </w:t>
            </w:r>
          </w:p>
        </w:tc>
      </w:tr>
      <w:tr w:rsidR="00F301CE" w:rsidRPr="00603A9A" w14:paraId="283AD38A" w14:textId="77777777" w:rsidTr="00603A9A">
        <w:trPr>
          <w:trHeight w:val="206"/>
        </w:trPr>
        <w:tc>
          <w:tcPr>
            <w:tcW w:w="1756" w:type="dxa"/>
            <w:shd w:val="clear" w:color="auto" w:fill="DEEAF6" w:themeFill="accent1" w:themeFillTint="33"/>
            <w:noWrap/>
            <w:hideMark/>
          </w:tcPr>
          <w:p w14:paraId="245CDB43" w14:textId="77777777" w:rsidR="00F301CE" w:rsidRPr="00603A9A" w:rsidRDefault="00F301CE" w:rsidP="002C0839">
            <w:pPr>
              <w:spacing w:line="276" w:lineRule="auto"/>
              <w:rPr>
                <w:rFonts w:ascii="Arial" w:hAnsi="Arial" w:cs="Arial"/>
              </w:rPr>
            </w:pPr>
            <w:r w:rsidRPr="00603A9A">
              <w:rPr>
                <w:rFonts w:ascii="Arial" w:hAnsi="Arial" w:cs="Arial"/>
              </w:rPr>
              <w:t>FI</w:t>
            </w:r>
          </w:p>
        </w:tc>
        <w:tc>
          <w:tcPr>
            <w:tcW w:w="2208" w:type="dxa"/>
            <w:shd w:val="clear" w:color="auto" w:fill="DEEAF6" w:themeFill="accent1" w:themeFillTint="33"/>
            <w:noWrap/>
            <w:hideMark/>
          </w:tcPr>
          <w:p w14:paraId="19545390" w14:textId="77777777" w:rsidR="00F301CE" w:rsidRPr="00603A9A" w:rsidRDefault="00F301CE" w:rsidP="002C0839">
            <w:pPr>
              <w:spacing w:line="276" w:lineRule="auto"/>
              <w:rPr>
                <w:rFonts w:ascii="Arial" w:hAnsi="Arial" w:cs="Arial"/>
              </w:rPr>
            </w:pPr>
            <w:r w:rsidRPr="00603A9A">
              <w:rPr>
                <w:rFonts w:ascii="Arial" w:hAnsi="Arial" w:cs="Arial"/>
              </w:rPr>
              <w:t>Finanzen</w:t>
            </w:r>
          </w:p>
        </w:tc>
        <w:tc>
          <w:tcPr>
            <w:tcW w:w="1615" w:type="dxa"/>
            <w:shd w:val="clear" w:color="auto" w:fill="DEEAF6" w:themeFill="accent1" w:themeFillTint="33"/>
            <w:noWrap/>
            <w:hideMark/>
          </w:tcPr>
          <w:p w14:paraId="531673F5" w14:textId="77777777" w:rsidR="00F301CE" w:rsidRPr="00603A9A" w:rsidRDefault="00F301CE" w:rsidP="002C0839">
            <w:pPr>
              <w:spacing w:line="276" w:lineRule="auto"/>
              <w:rPr>
                <w:rFonts w:ascii="Arial" w:hAnsi="Arial" w:cs="Arial"/>
              </w:rPr>
            </w:pPr>
            <w:r w:rsidRPr="00603A9A">
              <w:rPr>
                <w:rFonts w:ascii="Arial" w:hAnsi="Arial" w:cs="Arial"/>
              </w:rPr>
              <w:t xml:space="preserve">   50</w:t>
            </w:r>
          </w:p>
        </w:tc>
        <w:tc>
          <w:tcPr>
            <w:tcW w:w="1916" w:type="dxa"/>
            <w:shd w:val="clear" w:color="auto" w:fill="DEEAF6" w:themeFill="accent1" w:themeFillTint="33"/>
            <w:noWrap/>
            <w:hideMark/>
          </w:tcPr>
          <w:p w14:paraId="1F6B6422" w14:textId="77777777" w:rsidR="00F301CE" w:rsidRPr="00603A9A" w:rsidRDefault="00F301CE" w:rsidP="002C0839">
            <w:pPr>
              <w:spacing w:line="276" w:lineRule="auto"/>
              <w:rPr>
                <w:rFonts w:ascii="Arial" w:hAnsi="Arial" w:cs="Arial"/>
              </w:rPr>
            </w:pPr>
            <w:r w:rsidRPr="00603A9A">
              <w:rPr>
                <w:rFonts w:ascii="Arial" w:hAnsi="Arial" w:cs="Arial"/>
              </w:rPr>
              <w:t xml:space="preserve"> 2.333 € </w:t>
            </w:r>
          </w:p>
        </w:tc>
        <w:tc>
          <w:tcPr>
            <w:tcW w:w="1756" w:type="dxa"/>
            <w:shd w:val="clear" w:color="auto" w:fill="DEEAF6" w:themeFill="accent1" w:themeFillTint="33"/>
            <w:noWrap/>
            <w:hideMark/>
          </w:tcPr>
          <w:p w14:paraId="75ED35EE" w14:textId="77777777" w:rsidR="00F301CE" w:rsidRPr="00603A9A" w:rsidRDefault="00F301CE" w:rsidP="002C0839">
            <w:pPr>
              <w:spacing w:line="276" w:lineRule="auto"/>
              <w:rPr>
                <w:rFonts w:ascii="Arial" w:hAnsi="Arial" w:cs="Arial"/>
              </w:rPr>
            </w:pPr>
            <w:r w:rsidRPr="00603A9A">
              <w:rPr>
                <w:rFonts w:ascii="Arial" w:hAnsi="Arial" w:cs="Arial"/>
              </w:rPr>
              <w:t xml:space="preserve">    116.650 € </w:t>
            </w:r>
          </w:p>
        </w:tc>
      </w:tr>
      <w:tr w:rsidR="00F301CE" w:rsidRPr="00603A9A" w14:paraId="58ACBD04" w14:textId="77777777" w:rsidTr="00603A9A">
        <w:trPr>
          <w:trHeight w:val="198"/>
        </w:trPr>
        <w:tc>
          <w:tcPr>
            <w:tcW w:w="1756" w:type="dxa"/>
            <w:noWrap/>
            <w:hideMark/>
          </w:tcPr>
          <w:p w14:paraId="73D21425" w14:textId="77777777" w:rsidR="00F301CE" w:rsidRPr="00603A9A" w:rsidRDefault="00F301CE" w:rsidP="002C0839">
            <w:pPr>
              <w:spacing w:line="276" w:lineRule="auto"/>
              <w:rPr>
                <w:rFonts w:ascii="Arial" w:hAnsi="Arial" w:cs="Arial"/>
              </w:rPr>
            </w:pPr>
            <w:r w:rsidRPr="00603A9A">
              <w:rPr>
                <w:rFonts w:ascii="Arial" w:hAnsi="Arial" w:cs="Arial"/>
              </w:rPr>
              <w:t>CO</w:t>
            </w:r>
          </w:p>
        </w:tc>
        <w:tc>
          <w:tcPr>
            <w:tcW w:w="2208" w:type="dxa"/>
            <w:noWrap/>
            <w:hideMark/>
          </w:tcPr>
          <w:p w14:paraId="5D5BC66D" w14:textId="77777777" w:rsidR="00F301CE" w:rsidRPr="00603A9A" w:rsidRDefault="00F301CE" w:rsidP="002C0839">
            <w:pPr>
              <w:spacing w:line="276" w:lineRule="auto"/>
              <w:rPr>
                <w:rFonts w:ascii="Arial" w:hAnsi="Arial" w:cs="Arial"/>
              </w:rPr>
            </w:pPr>
            <w:r w:rsidRPr="00603A9A">
              <w:rPr>
                <w:rFonts w:ascii="Arial" w:hAnsi="Arial" w:cs="Arial"/>
              </w:rPr>
              <w:t>Management</w:t>
            </w:r>
          </w:p>
        </w:tc>
        <w:tc>
          <w:tcPr>
            <w:tcW w:w="1615" w:type="dxa"/>
            <w:noWrap/>
            <w:hideMark/>
          </w:tcPr>
          <w:p w14:paraId="24D82E86" w14:textId="77777777" w:rsidR="00F301CE" w:rsidRPr="00603A9A" w:rsidRDefault="00F301CE" w:rsidP="002C0839">
            <w:pPr>
              <w:spacing w:line="276" w:lineRule="auto"/>
              <w:rPr>
                <w:rFonts w:ascii="Arial" w:hAnsi="Arial" w:cs="Arial"/>
              </w:rPr>
            </w:pPr>
            <w:r w:rsidRPr="00603A9A">
              <w:rPr>
                <w:rFonts w:ascii="Arial" w:hAnsi="Arial" w:cs="Arial"/>
              </w:rPr>
              <w:t xml:space="preserve">   10</w:t>
            </w:r>
          </w:p>
        </w:tc>
        <w:tc>
          <w:tcPr>
            <w:tcW w:w="1916" w:type="dxa"/>
            <w:noWrap/>
            <w:hideMark/>
          </w:tcPr>
          <w:p w14:paraId="147D85E0" w14:textId="77777777" w:rsidR="00F301CE" w:rsidRPr="00603A9A" w:rsidRDefault="00F301CE" w:rsidP="002C0839">
            <w:pPr>
              <w:spacing w:line="276" w:lineRule="auto"/>
              <w:rPr>
                <w:rFonts w:ascii="Arial" w:hAnsi="Arial" w:cs="Arial"/>
              </w:rPr>
            </w:pPr>
            <w:r w:rsidRPr="00603A9A">
              <w:rPr>
                <w:rFonts w:ascii="Arial" w:hAnsi="Arial" w:cs="Arial"/>
              </w:rPr>
              <w:t xml:space="preserve"> 2.333 € </w:t>
            </w:r>
          </w:p>
        </w:tc>
        <w:tc>
          <w:tcPr>
            <w:tcW w:w="1756" w:type="dxa"/>
            <w:noWrap/>
            <w:hideMark/>
          </w:tcPr>
          <w:p w14:paraId="2E85A8E2" w14:textId="77777777" w:rsidR="00F301CE" w:rsidRPr="00603A9A" w:rsidRDefault="00F301CE" w:rsidP="002C0839">
            <w:pPr>
              <w:spacing w:line="276" w:lineRule="auto"/>
              <w:rPr>
                <w:rFonts w:ascii="Arial" w:hAnsi="Arial" w:cs="Arial"/>
              </w:rPr>
            </w:pPr>
            <w:r w:rsidRPr="00603A9A">
              <w:rPr>
                <w:rFonts w:ascii="Arial" w:hAnsi="Arial" w:cs="Arial"/>
              </w:rPr>
              <w:t xml:space="preserve">      23.330 € </w:t>
            </w:r>
          </w:p>
        </w:tc>
      </w:tr>
      <w:tr w:rsidR="00F301CE" w:rsidRPr="00603A9A" w14:paraId="3B49F12A" w14:textId="77777777" w:rsidTr="00603A9A">
        <w:trPr>
          <w:trHeight w:val="201"/>
        </w:trPr>
        <w:tc>
          <w:tcPr>
            <w:tcW w:w="1756" w:type="dxa"/>
            <w:shd w:val="clear" w:color="auto" w:fill="DEEAF6" w:themeFill="accent1" w:themeFillTint="33"/>
            <w:noWrap/>
            <w:hideMark/>
          </w:tcPr>
          <w:p w14:paraId="75DC3743" w14:textId="77777777" w:rsidR="00F301CE" w:rsidRPr="00603A9A" w:rsidRDefault="00F301CE" w:rsidP="002C0839">
            <w:pPr>
              <w:spacing w:line="276" w:lineRule="auto"/>
              <w:rPr>
                <w:rFonts w:ascii="Arial" w:hAnsi="Arial" w:cs="Arial"/>
              </w:rPr>
            </w:pPr>
            <w:r w:rsidRPr="00603A9A">
              <w:rPr>
                <w:rFonts w:ascii="Arial" w:hAnsi="Arial" w:cs="Arial"/>
              </w:rPr>
              <w:t>SD</w:t>
            </w:r>
          </w:p>
        </w:tc>
        <w:tc>
          <w:tcPr>
            <w:tcW w:w="2208" w:type="dxa"/>
            <w:shd w:val="clear" w:color="auto" w:fill="DEEAF6" w:themeFill="accent1" w:themeFillTint="33"/>
            <w:noWrap/>
            <w:hideMark/>
          </w:tcPr>
          <w:p w14:paraId="1C410C5D" w14:textId="77777777" w:rsidR="00F301CE" w:rsidRPr="00603A9A" w:rsidRDefault="00F301CE" w:rsidP="002C0839">
            <w:pPr>
              <w:spacing w:line="276" w:lineRule="auto"/>
              <w:rPr>
                <w:rFonts w:ascii="Arial" w:hAnsi="Arial" w:cs="Arial"/>
              </w:rPr>
            </w:pPr>
            <w:r w:rsidRPr="00603A9A">
              <w:rPr>
                <w:rFonts w:ascii="Arial" w:hAnsi="Arial" w:cs="Arial"/>
              </w:rPr>
              <w:t>Vertrieb</w:t>
            </w:r>
          </w:p>
        </w:tc>
        <w:tc>
          <w:tcPr>
            <w:tcW w:w="1615" w:type="dxa"/>
            <w:shd w:val="clear" w:color="auto" w:fill="DEEAF6" w:themeFill="accent1" w:themeFillTint="33"/>
            <w:noWrap/>
            <w:hideMark/>
          </w:tcPr>
          <w:p w14:paraId="06840B8E" w14:textId="77777777" w:rsidR="00F301CE" w:rsidRPr="00603A9A" w:rsidRDefault="00F301CE" w:rsidP="002C0839">
            <w:pPr>
              <w:spacing w:line="276" w:lineRule="auto"/>
              <w:rPr>
                <w:rFonts w:ascii="Arial" w:hAnsi="Arial" w:cs="Arial"/>
              </w:rPr>
            </w:pPr>
            <w:r w:rsidRPr="00603A9A">
              <w:rPr>
                <w:rFonts w:ascii="Arial" w:hAnsi="Arial" w:cs="Arial"/>
              </w:rPr>
              <w:t xml:space="preserve">   70</w:t>
            </w:r>
          </w:p>
        </w:tc>
        <w:tc>
          <w:tcPr>
            <w:tcW w:w="1916" w:type="dxa"/>
            <w:shd w:val="clear" w:color="auto" w:fill="DEEAF6" w:themeFill="accent1" w:themeFillTint="33"/>
            <w:noWrap/>
            <w:hideMark/>
          </w:tcPr>
          <w:p w14:paraId="12BBE9CE" w14:textId="77777777" w:rsidR="00F301CE" w:rsidRPr="00603A9A" w:rsidRDefault="00F301CE" w:rsidP="002C0839">
            <w:pPr>
              <w:spacing w:line="276" w:lineRule="auto"/>
              <w:rPr>
                <w:rFonts w:ascii="Arial" w:hAnsi="Arial" w:cs="Arial"/>
              </w:rPr>
            </w:pPr>
            <w:r w:rsidRPr="00603A9A">
              <w:rPr>
                <w:rFonts w:ascii="Arial" w:hAnsi="Arial" w:cs="Arial"/>
              </w:rPr>
              <w:t xml:space="preserve"> 1.400 € </w:t>
            </w:r>
          </w:p>
        </w:tc>
        <w:tc>
          <w:tcPr>
            <w:tcW w:w="1756" w:type="dxa"/>
            <w:shd w:val="clear" w:color="auto" w:fill="DEEAF6" w:themeFill="accent1" w:themeFillTint="33"/>
            <w:noWrap/>
            <w:hideMark/>
          </w:tcPr>
          <w:p w14:paraId="4E05458C" w14:textId="77777777" w:rsidR="00F301CE" w:rsidRPr="00603A9A" w:rsidRDefault="00F301CE" w:rsidP="002C0839">
            <w:pPr>
              <w:spacing w:line="276" w:lineRule="auto"/>
              <w:rPr>
                <w:rFonts w:ascii="Arial" w:hAnsi="Arial" w:cs="Arial"/>
              </w:rPr>
            </w:pPr>
            <w:r w:rsidRPr="00603A9A">
              <w:rPr>
                <w:rFonts w:ascii="Arial" w:hAnsi="Arial" w:cs="Arial"/>
              </w:rPr>
              <w:t xml:space="preserve">      98.000 € </w:t>
            </w:r>
          </w:p>
        </w:tc>
      </w:tr>
      <w:tr w:rsidR="00F301CE" w:rsidRPr="00603A9A" w14:paraId="0A11BE5D" w14:textId="77777777" w:rsidTr="00603A9A">
        <w:trPr>
          <w:trHeight w:val="203"/>
        </w:trPr>
        <w:tc>
          <w:tcPr>
            <w:tcW w:w="1756" w:type="dxa"/>
            <w:noWrap/>
            <w:hideMark/>
          </w:tcPr>
          <w:p w14:paraId="1EB5A1EA" w14:textId="77777777" w:rsidR="00F301CE" w:rsidRPr="00603A9A" w:rsidRDefault="00F301CE" w:rsidP="002C0839">
            <w:pPr>
              <w:spacing w:line="276" w:lineRule="auto"/>
              <w:rPr>
                <w:rFonts w:ascii="Arial" w:hAnsi="Arial" w:cs="Arial"/>
              </w:rPr>
            </w:pPr>
            <w:r w:rsidRPr="00603A9A">
              <w:rPr>
                <w:rFonts w:ascii="Arial" w:hAnsi="Arial" w:cs="Arial"/>
              </w:rPr>
              <w:t>HCM</w:t>
            </w:r>
          </w:p>
        </w:tc>
        <w:tc>
          <w:tcPr>
            <w:tcW w:w="2208" w:type="dxa"/>
            <w:noWrap/>
            <w:hideMark/>
          </w:tcPr>
          <w:p w14:paraId="391156B0" w14:textId="77777777" w:rsidR="00F301CE" w:rsidRPr="00603A9A" w:rsidRDefault="00F301CE" w:rsidP="002C0839">
            <w:pPr>
              <w:spacing w:line="276" w:lineRule="auto"/>
              <w:rPr>
                <w:rFonts w:ascii="Arial" w:hAnsi="Arial" w:cs="Arial"/>
              </w:rPr>
            </w:pPr>
            <w:r w:rsidRPr="00603A9A">
              <w:rPr>
                <w:rFonts w:ascii="Arial" w:hAnsi="Arial" w:cs="Arial"/>
              </w:rPr>
              <w:t>Personal</w:t>
            </w:r>
          </w:p>
        </w:tc>
        <w:tc>
          <w:tcPr>
            <w:tcW w:w="1615" w:type="dxa"/>
            <w:noWrap/>
            <w:hideMark/>
          </w:tcPr>
          <w:p w14:paraId="69377F1E" w14:textId="77777777" w:rsidR="00F301CE" w:rsidRPr="00603A9A" w:rsidRDefault="00F301CE" w:rsidP="002C0839">
            <w:pPr>
              <w:spacing w:line="276" w:lineRule="auto"/>
              <w:rPr>
                <w:rFonts w:ascii="Arial" w:hAnsi="Arial" w:cs="Arial"/>
              </w:rPr>
            </w:pPr>
            <w:r w:rsidRPr="00603A9A">
              <w:rPr>
                <w:rFonts w:ascii="Arial" w:hAnsi="Arial" w:cs="Arial"/>
              </w:rPr>
              <w:t xml:space="preserve">   50</w:t>
            </w:r>
          </w:p>
        </w:tc>
        <w:tc>
          <w:tcPr>
            <w:tcW w:w="1916" w:type="dxa"/>
            <w:noWrap/>
            <w:hideMark/>
          </w:tcPr>
          <w:p w14:paraId="1114924B" w14:textId="77777777" w:rsidR="00F301CE" w:rsidRPr="00603A9A" w:rsidRDefault="00F301CE" w:rsidP="002C0839">
            <w:pPr>
              <w:spacing w:line="276" w:lineRule="auto"/>
              <w:rPr>
                <w:rFonts w:ascii="Arial" w:hAnsi="Arial" w:cs="Arial"/>
              </w:rPr>
            </w:pPr>
            <w:r w:rsidRPr="00603A9A">
              <w:rPr>
                <w:rFonts w:ascii="Arial" w:hAnsi="Arial" w:cs="Arial"/>
              </w:rPr>
              <w:t xml:space="preserve"> 2.000 € </w:t>
            </w:r>
          </w:p>
        </w:tc>
        <w:tc>
          <w:tcPr>
            <w:tcW w:w="1756" w:type="dxa"/>
            <w:noWrap/>
            <w:hideMark/>
          </w:tcPr>
          <w:p w14:paraId="5D3D0C67" w14:textId="77777777" w:rsidR="00F301CE" w:rsidRPr="00603A9A" w:rsidRDefault="00F301CE" w:rsidP="002C0839">
            <w:pPr>
              <w:spacing w:line="276" w:lineRule="auto"/>
              <w:rPr>
                <w:rFonts w:ascii="Arial" w:hAnsi="Arial" w:cs="Arial"/>
              </w:rPr>
            </w:pPr>
            <w:r w:rsidRPr="00603A9A">
              <w:rPr>
                <w:rFonts w:ascii="Arial" w:hAnsi="Arial" w:cs="Arial"/>
              </w:rPr>
              <w:t xml:space="preserve">    100.000 € </w:t>
            </w:r>
          </w:p>
        </w:tc>
      </w:tr>
      <w:tr w:rsidR="00F301CE" w:rsidRPr="00603A9A" w14:paraId="0148FF2E" w14:textId="77777777" w:rsidTr="00603A9A">
        <w:trPr>
          <w:trHeight w:val="207"/>
        </w:trPr>
        <w:tc>
          <w:tcPr>
            <w:tcW w:w="1756" w:type="dxa"/>
            <w:shd w:val="clear" w:color="auto" w:fill="DEEAF6" w:themeFill="accent1" w:themeFillTint="33"/>
            <w:noWrap/>
            <w:hideMark/>
          </w:tcPr>
          <w:p w14:paraId="65C09B52" w14:textId="77777777" w:rsidR="00F301CE" w:rsidRPr="00603A9A" w:rsidRDefault="00F301CE" w:rsidP="002C0839">
            <w:pPr>
              <w:spacing w:line="276" w:lineRule="auto"/>
              <w:rPr>
                <w:rFonts w:ascii="Arial" w:hAnsi="Arial" w:cs="Arial"/>
              </w:rPr>
            </w:pPr>
            <w:r w:rsidRPr="00603A9A">
              <w:rPr>
                <w:rFonts w:ascii="Arial" w:hAnsi="Arial" w:cs="Arial"/>
              </w:rPr>
              <w:t>PP</w:t>
            </w:r>
          </w:p>
        </w:tc>
        <w:tc>
          <w:tcPr>
            <w:tcW w:w="2208" w:type="dxa"/>
            <w:shd w:val="clear" w:color="auto" w:fill="DEEAF6" w:themeFill="accent1" w:themeFillTint="33"/>
            <w:noWrap/>
            <w:hideMark/>
          </w:tcPr>
          <w:p w14:paraId="29139911" w14:textId="77777777" w:rsidR="00F301CE" w:rsidRPr="00603A9A" w:rsidRDefault="00F301CE" w:rsidP="002C0839">
            <w:pPr>
              <w:spacing w:line="276" w:lineRule="auto"/>
              <w:rPr>
                <w:rFonts w:ascii="Arial" w:hAnsi="Arial" w:cs="Arial"/>
              </w:rPr>
            </w:pPr>
            <w:r w:rsidRPr="00603A9A">
              <w:rPr>
                <w:rFonts w:ascii="Arial" w:hAnsi="Arial" w:cs="Arial"/>
              </w:rPr>
              <w:t>Produktion I</w:t>
            </w:r>
          </w:p>
        </w:tc>
        <w:tc>
          <w:tcPr>
            <w:tcW w:w="1615" w:type="dxa"/>
            <w:shd w:val="clear" w:color="auto" w:fill="DEEAF6" w:themeFill="accent1" w:themeFillTint="33"/>
            <w:noWrap/>
            <w:hideMark/>
          </w:tcPr>
          <w:p w14:paraId="6FE3F9D0" w14:textId="77777777" w:rsidR="00F301CE" w:rsidRPr="00603A9A" w:rsidRDefault="00F301CE" w:rsidP="002C0839">
            <w:pPr>
              <w:spacing w:line="276" w:lineRule="auto"/>
              <w:rPr>
                <w:rFonts w:ascii="Arial" w:hAnsi="Arial" w:cs="Arial"/>
              </w:rPr>
            </w:pPr>
            <w:r w:rsidRPr="00603A9A">
              <w:rPr>
                <w:rFonts w:ascii="Arial" w:hAnsi="Arial" w:cs="Arial"/>
              </w:rPr>
              <w:t xml:space="preserve"> 200</w:t>
            </w:r>
          </w:p>
        </w:tc>
        <w:tc>
          <w:tcPr>
            <w:tcW w:w="1916" w:type="dxa"/>
            <w:shd w:val="clear" w:color="auto" w:fill="DEEAF6" w:themeFill="accent1" w:themeFillTint="33"/>
            <w:noWrap/>
            <w:hideMark/>
          </w:tcPr>
          <w:p w14:paraId="17F39C32" w14:textId="77777777" w:rsidR="00F301CE" w:rsidRPr="00603A9A" w:rsidRDefault="00F301CE" w:rsidP="002C0839">
            <w:pPr>
              <w:spacing w:line="276" w:lineRule="auto"/>
              <w:rPr>
                <w:rFonts w:ascii="Arial" w:hAnsi="Arial" w:cs="Arial"/>
              </w:rPr>
            </w:pPr>
            <w:r w:rsidRPr="00603A9A">
              <w:rPr>
                <w:rFonts w:ascii="Arial" w:hAnsi="Arial" w:cs="Arial"/>
              </w:rPr>
              <w:t xml:space="preserve"> 2.000 € </w:t>
            </w:r>
          </w:p>
        </w:tc>
        <w:tc>
          <w:tcPr>
            <w:tcW w:w="1756" w:type="dxa"/>
            <w:shd w:val="clear" w:color="auto" w:fill="DEEAF6" w:themeFill="accent1" w:themeFillTint="33"/>
            <w:noWrap/>
            <w:hideMark/>
          </w:tcPr>
          <w:p w14:paraId="77BBF8E9" w14:textId="77777777" w:rsidR="00F301CE" w:rsidRPr="00603A9A" w:rsidRDefault="00F301CE" w:rsidP="002C0839">
            <w:pPr>
              <w:spacing w:line="276" w:lineRule="auto"/>
              <w:rPr>
                <w:rFonts w:ascii="Arial" w:hAnsi="Arial" w:cs="Arial"/>
              </w:rPr>
            </w:pPr>
            <w:r w:rsidRPr="00603A9A">
              <w:rPr>
                <w:rFonts w:ascii="Arial" w:hAnsi="Arial" w:cs="Arial"/>
              </w:rPr>
              <w:t xml:space="preserve">    400.000 € </w:t>
            </w:r>
          </w:p>
        </w:tc>
      </w:tr>
      <w:tr w:rsidR="00F301CE" w:rsidRPr="00603A9A" w14:paraId="012A88E5" w14:textId="77777777" w:rsidTr="00603A9A">
        <w:trPr>
          <w:trHeight w:val="199"/>
        </w:trPr>
        <w:tc>
          <w:tcPr>
            <w:tcW w:w="1756" w:type="dxa"/>
            <w:noWrap/>
            <w:hideMark/>
          </w:tcPr>
          <w:p w14:paraId="687236FD" w14:textId="77777777" w:rsidR="00F301CE" w:rsidRPr="00603A9A" w:rsidRDefault="00F301CE" w:rsidP="002C0839">
            <w:pPr>
              <w:spacing w:line="276" w:lineRule="auto"/>
              <w:rPr>
                <w:rFonts w:ascii="Arial" w:hAnsi="Arial" w:cs="Arial"/>
              </w:rPr>
            </w:pPr>
            <w:r w:rsidRPr="00603A9A">
              <w:rPr>
                <w:rFonts w:ascii="Arial" w:hAnsi="Arial" w:cs="Arial"/>
              </w:rPr>
              <w:t>MM</w:t>
            </w:r>
          </w:p>
        </w:tc>
        <w:tc>
          <w:tcPr>
            <w:tcW w:w="2208" w:type="dxa"/>
            <w:noWrap/>
            <w:hideMark/>
          </w:tcPr>
          <w:p w14:paraId="00B4795B" w14:textId="77777777" w:rsidR="00F301CE" w:rsidRPr="00603A9A" w:rsidRDefault="00F301CE" w:rsidP="002C0839">
            <w:pPr>
              <w:spacing w:line="276" w:lineRule="auto"/>
              <w:rPr>
                <w:rFonts w:ascii="Arial" w:hAnsi="Arial" w:cs="Arial"/>
              </w:rPr>
            </w:pPr>
            <w:r w:rsidRPr="00603A9A">
              <w:rPr>
                <w:rFonts w:ascii="Arial" w:hAnsi="Arial" w:cs="Arial"/>
              </w:rPr>
              <w:t>Produktion II</w:t>
            </w:r>
          </w:p>
        </w:tc>
        <w:tc>
          <w:tcPr>
            <w:tcW w:w="1615" w:type="dxa"/>
            <w:noWrap/>
            <w:hideMark/>
          </w:tcPr>
          <w:p w14:paraId="26A05726" w14:textId="77777777" w:rsidR="00F301CE" w:rsidRPr="00603A9A" w:rsidRDefault="00F301CE" w:rsidP="002C0839">
            <w:pPr>
              <w:spacing w:line="276" w:lineRule="auto"/>
              <w:rPr>
                <w:rFonts w:ascii="Arial" w:hAnsi="Arial" w:cs="Arial"/>
              </w:rPr>
            </w:pPr>
            <w:r w:rsidRPr="00603A9A">
              <w:rPr>
                <w:rFonts w:ascii="Arial" w:hAnsi="Arial" w:cs="Arial"/>
              </w:rPr>
              <w:t xml:space="preserve"> 200</w:t>
            </w:r>
          </w:p>
        </w:tc>
        <w:tc>
          <w:tcPr>
            <w:tcW w:w="1916" w:type="dxa"/>
            <w:noWrap/>
            <w:hideMark/>
          </w:tcPr>
          <w:p w14:paraId="703C2465" w14:textId="77777777" w:rsidR="00F301CE" w:rsidRPr="00603A9A" w:rsidRDefault="00F301CE" w:rsidP="002C0839">
            <w:pPr>
              <w:spacing w:line="276" w:lineRule="auto"/>
              <w:rPr>
                <w:rFonts w:ascii="Arial" w:hAnsi="Arial" w:cs="Arial"/>
              </w:rPr>
            </w:pPr>
            <w:r w:rsidRPr="00603A9A">
              <w:rPr>
                <w:rFonts w:ascii="Arial" w:hAnsi="Arial" w:cs="Arial"/>
              </w:rPr>
              <w:t> 1.750 €</w:t>
            </w:r>
          </w:p>
        </w:tc>
        <w:tc>
          <w:tcPr>
            <w:tcW w:w="1756" w:type="dxa"/>
            <w:noWrap/>
            <w:hideMark/>
          </w:tcPr>
          <w:p w14:paraId="4E4D28FE" w14:textId="77777777" w:rsidR="00F301CE" w:rsidRPr="00603A9A" w:rsidRDefault="00F301CE" w:rsidP="002C0839">
            <w:pPr>
              <w:spacing w:line="276" w:lineRule="auto"/>
              <w:rPr>
                <w:rFonts w:ascii="Arial" w:hAnsi="Arial" w:cs="Arial"/>
              </w:rPr>
            </w:pPr>
            <w:r w:rsidRPr="00603A9A">
              <w:rPr>
                <w:rFonts w:ascii="Arial" w:hAnsi="Arial" w:cs="Arial"/>
              </w:rPr>
              <w:t>    350.000 €</w:t>
            </w:r>
          </w:p>
        </w:tc>
      </w:tr>
      <w:tr w:rsidR="00F301CE" w:rsidRPr="00603A9A" w14:paraId="4C00DB0E" w14:textId="77777777" w:rsidTr="00603A9A">
        <w:trPr>
          <w:trHeight w:val="202"/>
        </w:trPr>
        <w:tc>
          <w:tcPr>
            <w:tcW w:w="1756" w:type="dxa"/>
            <w:shd w:val="clear" w:color="auto" w:fill="DEEAF6" w:themeFill="accent1" w:themeFillTint="33"/>
            <w:noWrap/>
          </w:tcPr>
          <w:p w14:paraId="57D26CE4" w14:textId="77777777" w:rsidR="00F301CE" w:rsidRPr="00603A9A" w:rsidRDefault="00F301CE" w:rsidP="002C0839">
            <w:pPr>
              <w:spacing w:line="276" w:lineRule="auto"/>
              <w:rPr>
                <w:rFonts w:ascii="Arial" w:hAnsi="Arial" w:cs="Arial"/>
                <w:b/>
              </w:rPr>
            </w:pPr>
            <w:r w:rsidRPr="00603A9A">
              <w:rPr>
                <w:rFonts w:ascii="Arial" w:hAnsi="Arial" w:cs="Arial"/>
                <w:b/>
              </w:rPr>
              <w:t>Gesamt</w:t>
            </w:r>
          </w:p>
        </w:tc>
        <w:tc>
          <w:tcPr>
            <w:tcW w:w="2208" w:type="dxa"/>
            <w:shd w:val="clear" w:color="auto" w:fill="DEEAF6" w:themeFill="accent1" w:themeFillTint="33"/>
            <w:noWrap/>
          </w:tcPr>
          <w:p w14:paraId="3EA84D68" w14:textId="77777777" w:rsidR="00F301CE" w:rsidRPr="00603A9A" w:rsidRDefault="00F301CE" w:rsidP="002C0839">
            <w:pPr>
              <w:spacing w:line="276" w:lineRule="auto"/>
              <w:rPr>
                <w:rFonts w:ascii="Arial" w:hAnsi="Arial" w:cs="Arial"/>
              </w:rPr>
            </w:pPr>
          </w:p>
        </w:tc>
        <w:tc>
          <w:tcPr>
            <w:tcW w:w="1615" w:type="dxa"/>
            <w:shd w:val="clear" w:color="auto" w:fill="DEEAF6" w:themeFill="accent1" w:themeFillTint="33"/>
            <w:noWrap/>
          </w:tcPr>
          <w:p w14:paraId="59AE6745" w14:textId="77777777" w:rsidR="00F301CE" w:rsidRPr="00603A9A" w:rsidRDefault="00F301CE" w:rsidP="002C0839">
            <w:pPr>
              <w:spacing w:line="276" w:lineRule="auto"/>
              <w:rPr>
                <w:rFonts w:ascii="Arial" w:hAnsi="Arial" w:cs="Arial"/>
              </w:rPr>
            </w:pPr>
          </w:p>
        </w:tc>
        <w:tc>
          <w:tcPr>
            <w:tcW w:w="1916" w:type="dxa"/>
            <w:shd w:val="clear" w:color="auto" w:fill="DEEAF6" w:themeFill="accent1" w:themeFillTint="33"/>
            <w:noWrap/>
          </w:tcPr>
          <w:p w14:paraId="12BCAFC4" w14:textId="77777777" w:rsidR="00F301CE" w:rsidRPr="00603A9A" w:rsidRDefault="00F301CE" w:rsidP="002C0839">
            <w:pPr>
              <w:spacing w:line="276" w:lineRule="auto"/>
              <w:rPr>
                <w:rFonts w:ascii="Arial" w:hAnsi="Arial" w:cs="Arial"/>
              </w:rPr>
            </w:pPr>
          </w:p>
        </w:tc>
        <w:tc>
          <w:tcPr>
            <w:tcW w:w="1756" w:type="dxa"/>
            <w:shd w:val="clear" w:color="auto" w:fill="DEEAF6" w:themeFill="accent1" w:themeFillTint="33"/>
            <w:noWrap/>
          </w:tcPr>
          <w:p w14:paraId="6BAFA2AE" w14:textId="77777777" w:rsidR="00F301CE" w:rsidRPr="00603A9A" w:rsidRDefault="00F301CE" w:rsidP="002C0839">
            <w:pPr>
              <w:keepNext/>
              <w:spacing w:line="276" w:lineRule="auto"/>
              <w:rPr>
                <w:rFonts w:ascii="Arial" w:hAnsi="Arial" w:cs="Arial"/>
                <w:b/>
              </w:rPr>
            </w:pPr>
            <w:r w:rsidRPr="00603A9A">
              <w:rPr>
                <w:rFonts w:ascii="Arial" w:hAnsi="Arial" w:cs="Arial"/>
                <w:b/>
              </w:rPr>
              <w:t xml:space="preserve"> 1.608.140 €</w:t>
            </w:r>
          </w:p>
        </w:tc>
      </w:tr>
    </w:tbl>
    <w:p w14:paraId="01FC6773" w14:textId="42AC37A2" w:rsidR="004E158A" w:rsidRPr="00603A9A" w:rsidRDefault="005E6B85" w:rsidP="002C0839">
      <w:pPr>
        <w:pStyle w:val="berschrift3"/>
        <w:spacing w:line="276" w:lineRule="auto"/>
        <w:rPr>
          <w:rFonts w:cs="Arial"/>
          <w:sz w:val="26"/>
          <w:szCs w:val="26"/>
        </w:rPr>
      </w:pPr>
      <w:bookmarkStart w:id="19" w:name="_Toc502171239"/>
      <w:r w:rsidRPr="00603A9A">
        <w:rPr>
          <w:rFonts w:cs="Arial"/>
          <w:sz w:val="26"/>
          <w:szCs w:val="26"/>
        </w:rPr>
        <w:t xml:space="preserve">2.2.1. </w:t>
      </w:r>
      <w:r w:rsidR="004E158A" w:rsidRPr="00603A9A">
        <w:rPr>
          <w:rFonts w:cs="Arial"/>
          <w:sz w:val="26"/>
          <w:szCs w:val="26"/>
        </w:rPr>
        <w:t>Lizenzkosten</w:t>
      </w:r>
      <w:bookmarkEnd w:id="19"/>
    </w:p>
    <w:p w14:paraId="405CBCE6" w14:textId="06D435B3" w:rsidR="008560B5" w:rsidRPr="00B1421F" w:rsidRDefault="008560B5" w:rsidP="00B1421F">
      <w:pPr>
        <w:pStyle w:val="Beschriftung"/>
        <w:framePr w:h="315" w:hRule="exact" w:hSpace="141" w:wrap="around" w:vAnchor="page" w:hAnchor="page" w:x="3991" w:y="6010"/>
        <w:spacing w:line="276" w:lineRule="auto"/>
        <w:jc w:val="center"/>
        <w:rPr>
          <w:rFonts w:ascii="Arial" w:hAnsi="Arial" w:cs="Arial"/>
        </w:rPr>
      </w:pPr>
      <w:bookmarkStart w:id="20" w:name="_Toc501023775"/>
      <w:r w:rsidRPr="00B1421F">
        <w:rPr>
          <w:rFonts w:ascii="Arial" w:hAnsi="Arial" w:cs="Arial"/>
        </w:rPr>
        <w:t xml:space="preserve">Abbildung </w:t>
      </w:r>
      <w:r w:rsidR="00E954D2" w:rsidRPr="00B1421F">
        <w:rPr>
          <w:rFonts w:ascii="Arial" w:hAnsi="Arial" w:cs="Arial"/>
        </w:rPr>
        <w:fldChar w:fldCharType="begin"/>
      </w:r>
      <w:r w:rsidR="00E954D2" w:rsidRPr="00B1421F">
        <w:rPr>
          <w:rFonts w:ascii="Arial" w:hAnsi="Arial" w:cs="Arial"/>
        </w:rPr>
        <w:instrText xml:space="preserve"> SEQ Abbildung \* ARABIC </w:instrText>
      </w:r>
      <w:r w:rsidR="00E954D2" w:rsidRPr="00B1421F">
        <w:rPr>
          <w:rFonts w:ascii="Arial" w:hAnsi="Arial" w:cs="Arial"/>
        </w:rPr>
        <w:fldChar w:fldCharType="separate"/>
      </w:r>
      <w:r w:rsidR="005E6E61" w:rsidRPr="00B1421F">
        <w:rPr>
          <w:rFonts w:ascii="Arial" w:hAnsi="Arial" w:cs="Arial"/>
          <w:noProof/>
        </w:rPr>
        <w:t>5</w:t>
      </w:r>
      <w:r w:rsidR="00E954D2" w:rsidRPr="00B1421F">
        <w:rPr>
          <w:rFonts w:ascii="Arial" w:hAnsi="Arial" w:cs="Arial"/>
          <w:noProof/>
        </w:rPr>
        <w:fldChar w:fldCharType="end"/>
      </w:r>
      <w:r w:rsidRPr="00B1421F">
        <w:rPr>
          <w:rFonts w:ascii="Arial" w:hAnsi="Arial" w:cs="Arial"/>
        </w:rPr>
        <w:t>: Lizenzkostenübersicht der SAP Einführung</w:t>
      </w:r>
      <w:bookmarkEnd w:id="20"/>
    </w:p>
    <w:p w14:paraId="19A4057A" w14:textId="77777777" w:rsidR="00603A9A" w:rsidRDefault="00603A9A" w:rsidP="002C0839">
      <w:pPr>
        <w:spacing w:line="276" w:lineRule="auto"/>
        <w:rPr>
          <w:rFonts w:ascii="Arial" w:hAnsi="Arial" w:cs="Arial"/>
          <w:sz w:val="24"/>
          <w:szCs w:val="24"/>
          <w:u w:val="single"/>
        </w:rPr>
      </w:pPr>
    </w:p>
    <w:p w14:paraId="4DFD2288" w14:textId="006D1CD8" w:rsidR="00D856D0" w:rsidRPr="005E6B85" w:rsidRDefault="005E6B85" w:rsidP="002C0839">
      <w:pPr>
        <w:pStyle w:val="berschrift3"/>
        <w:spacing w:line="276" w:lineRule="auto"/>
        <w:rPr>
          <w:sz w:val="26"/>
          <w:szCs w:val="26"/>
        </w:rPr>
      </w:pPr>
      <w:bookmarkStart w:id="21" w:name="_Toc502171240"/>
      <w:r>
        <w:rPr>
          <w:sz w:val="26"/>
          <w:szCs w:val="26"/>
        </w:rPr>
        <w:t xml:space="preserve">2.2.2. </w:t>
      </w:r>
      <w:r w:rsidR="00D856D0" w:rsidRPr="005E6B85">
        <w:rPr>
          <w:sz w:val="26"/>
          <w:szCs w:val="26"/>
        </w:rPr>
        <w:t xml:space="preserve">Personalkosten </w:t>
      </w:r>
      <w:r w:rsidR="009D798E" w:rsidRPr="005E6B85">
        <w:rPr>
          <w:sz w:val="26"/>
          <w:szCs w:val="26"/>
        </w:rPr>
        <w:t>(</w:t>
      </w:r>
      <w:r w:rsidR="00D856D0" w:rsidRPr="005E6B85">
        <w:rPr>
          <w:sz w:val="26"/>
          <w:szCs w:val="26"/>
        </w:rPr>
        <w:t>Extern</w:t>
      </w:r>
      <w:r w:rsidR="009D798E" w:rsidRPr="005E6B85">
        <w:rPr>
          <w:sz w:val="26"/>
          <w:szCs w:val="26"/>
        </w:rPr>
        <w:t>)</w:t>
      </w:r>
      <w:bookmarkEnd w:id="21"/>
    </w:p>
    <w:p w14:paraId="0B67965F" w14:textId="50A1335F" w:rsidR="00D3557F" w:rsidRDefault="00D856D0" w:rsidP="002C0839">
      <w:pPr>
        <w:spacing w:line="276" w:lineRule="auto"/>
        <w:jc w:val="both"/>
        <w:rPr>
          <w:rFonts w:ascii="Arial" w:hAnsi="Arial" w:cs="Arial"/>
          <w:sz w:val="24"/>
          <w:szCs w:val="24"/>
        </w:rPr>
      </w:pPr>
      <w:r>
        <w:rPr>
          <w:rFonts w:ascii="Arial" w:hAnsi="Arial" w:cs="Arial"/>
          <w:sz w:val="24"/>
          <w:szCs w:val="24"/>
        </w:rPr>
        <w:t xml:space="preserve">Die Einführung von SAP wird von Beratern durchgeführt. Für jedes Modul sind </w:t>
      </w:r>
      <w:r w:rsidR="009D798E">
        <w:rPr>
          <w:rFonts w:ascii="Arial" w:hAnsi="Arial" w:cs="Arial"/>
          <w:sz w:val="24"/>
          <w:szCs w:val="24"/>
        </w:rPr>
        <w:t xml:space="preserve">im Schnitt </w:t>
      </w:r>
      <w:r>
        <w:rPr>
          <w:rFonts w:ascii="Arial" w:hAnsi="Arial" w:cs="Arial"/>
          <w:sz w:val="24"/>
          <w:szCs w:val="24"/>
        </w:rPr>
        <w:t>2,2 Berater notwendig. Die Kosten pro Berater beziffern wir auf 800</w:t>
      </w:r>
      <w:r w:rsidR="0010172E">
        <w:rPr>
          <w:rFonts w:ascii="Arial" w:hAnsi="Arial" w:cs="Arial"/>
          <w:sz w:val="24"/>
          <w:szCs w:val="24"/>
        </w:rPr>
        <w:t>€ am Tag.</w:t>
      </w:r>
    </w:p>
    <w:p w14:paraId="2273E603" w14:textId="77777777" w:rsidR="00327A7B" w:rsidRPr="002C0839" w:rsidRDefault="0010172E" w:rsidP="002C0839">
      <w:pPr>
        <w:spacing w:line="276" w:lineRule="auto"/>
        <w:jc w:val="both"/>
        <w:rPr>
          <w:rFonts w:ascii="Arial" w:hAnsi="Arial" w:cs="Arial"/>
          <w:b/>
          <w:sz w:val="24"/>
          <w:szCs w:val="24"/>
        </w:rPr>
      </w:pPr>
      <w:r>
        <w:rPr>
          <w:rFonts w:ascii="Arial" w:hAnsi="Arial" w:cs="Arial"/>
          <w:sz w:val="24"/>
          <w:szCs w:val="24"/>
        </w:rPr>
        <w:t xml:space="preserve">Bei einer Implementierungszeit von 24 Wochen ergibt sich dann ein Gesamtbetrag von </w:t>
      </w:r>
      <w:r w:rsidRPr="0010172E">
        <w:rPr>
          <w:rFonts w:ascii="Arial" w:hAnsi="Arial" w:cs="Arial"/>
          <w:b/>
          <w:sz w:val="24"/>
          <w:szCs w:val="24"/>
        </w:rPr>
        <w:t>312.565€</w:t>
      </w:r>
      <w:r>
        <w:rPr>
          <w:rFonts w:ascii="Arial" w:hAnsi="Arial" w:cs="Arial"/>
          <w:b/>
          <w:sz w:val="24"/>
          <w:szCs w:val="24"/>
        </w:rPr>
        <w:t>.</w:t>
      </w:r>
    </w:p>
    <w:p w14:paraId="44B782B3" w14:textId="1027C8BF" w:rsidR="009D798E" w:rsidRPr="005E6B85" w:rsidRDefault="005E6B85" w:rsidP="002C0839">
      <w:pPr>
        <w:pStyle w:val="berschrift3"/>
        <w:spacing w:line="276" w:lineRule="auto"/>
        <w:rPr>
          <w:sz w:val="26"/>
          <w:szCs w:val="26"/>
        </w:rPr>
      </w:pPr>
      <w:bookmarkStart w:id="22" w:name="_Toc502171241"/>
      <w:r w:rsidRPr="005E6B85">
        <w:rPr>
          <w:sz w:val="26"/>
          <w:szCs w:val="26"/>
        </w:rPr>
        <w:t>2.2.3.</w:t>
      </w:r>
      <w:r w:rsidR="00977CC0">
        <w:rPr>
          <w:sz w:val="26"/>
          <w:szCs w:val="26"/>
        </w:rPr>
        <w:t xml:space="preserve"> </w:t>
      </w:r>
      <w:r w:rsidR="009D798E" w:rsidRPr="005E6B85">
        <w:rPr>
          <w:sz w:val="26"/>
          <w:szCs w:val="26"/>
        </w:rPr>
        <w:t>Personalkosten (Intern)</w:t>
      </w:r>
      <w:bookmarkEnd w:id="22"/>
    </w:p>
    <w:p w14:paraId="7E8A6E27" w14:textId="07374EF0" w:rsidR="00D1277C" w:rsidRDefault="007E6BC8" w:rsidP="002C0839">
      <w:pPr>
        <w:spacing w:line="276" w:lineRule="auto"/>
        <w:jc w:val="both"/>
        <w:rPr>
          <w:rFonts w:ascii="Arial" w:hAnsi="Arial" w:cs="Arial"/>
          <w:sz w:val="24"/>
          <w:szCs w:val="24"/>
        </w:rPr>
      </w:pPr>
      <w:r>
        <w:rPr>
          <w:rFonts w:ascii="Arial" w:hAnsi="Arial" w:cs="Arial"/>
          <w:sz w:val="24"/>
          <w:szCs w:val="24"/>
        </w:rPr>
        <w:t xml:space="preserve">Für die interne Umsetzung der SAP Einführung </w:t>
      </w:r>
      <w:r w:rsidR="00B24D43">
        <w:rPr>
          <w:rFonts w:ascii="Arial" w:hAnsi="Arial" w:cs="Arial"/>
          <w:sz w:val="24"/>
          <w:szCs w:val="24"/>
        </w:rPr>
        <w:t>werden für die Phasen Anforderungen und Entwurf</w:t>
      </w:r>
      <w:r w:rsidR="008A03C2">
        <w:rPr>
          <w:rFonts w:ascii="Arial" w:hAnsi="Arial" w:cs="Arial"/>
          <w:sz w:val="24"/>
          <w:szCs w:val="24"/>
        </w:rPr>
        <w:t xml:space="preserve"> mit zwei bis fünf Mitarbeitern aus den jeweiligen Fachabteilungen </w:t>
      </w:r>
      <w:r w:rsidR="00B24D43">
        <w:rPr>
          <w:rFonts w:ascii="Arial" w:hAnsi="Arial" w:cs="Arial"/>
          <w:sz w:val="24"/>
          <w:szCs w:val="24"/>
        </w:rPr>
        <w:t>gerechnet</w:t>
      </w:r>
      <w:r w:rsidR="008A03C2">
        <w:rPr>
          <w:rFonts w:ascii="Arial" w:hAnsi="Arial" w:cs="Arial"/>
          <w:sz w:val="24"/>
          <w:szCs w:val="24"/>
        </w:rPr>
        <w:t xml:space="preserve">. </w:t>
      </w:r>
      <w:r w:rsidR="00B24D43">
        <w:rPr>
          <w:rFonts w:ascii="Arial" w:hAnsi="Arial" w:cs="Arial"/>
          <w:sz w:val="24"/>
          <w:szCs w:val="24"/>
        </w:rPr>
        <w:t xml:space="preserve">Desweitern wird aus der IT Abteilung ein Projektleiter gestellt, der für die komplette SAP Einführung </w:t>
      </w:r>
      <w:r w:rsidR="00624867">
        <w:rPr>
          <w:rFonts w:ascii="Arial" w:hAnsi="Arial" w:cs="Arial"/>
          <w:sz w:val="24"/>
          <w:szCs w:val="24"/>
        </w:rPr>
        <w:t>beansprucht</w:t>
      </w:r>
      <w:r w:rsidR="00716C79">
        <w:rPr>
          <w:rFonts w:ascii="Arial" w:hAnsi="Arial" w:cs="Arial"/>
          <w:sz w:val="24"/>
          <w:szCs w:val="24"/>
        </w:rPr>
        <w:t xml:space="preserve"> wird. Zudem sollten sich 50</w:t>
      </w:r>
      <w:r w:rsidR="00B24D43">
        <w:rPr>
          <w:rFonts w:ascii="Arial" w:hAnsi="Arial" w:cs="Arial"/>
          <w:sz w:val="24"/>
          <w:szCs w:val="24"/>
        </w:rPr>
        <w:t>% der IT Mitarbeitet mit dem Thema SAP Einführung beschäftigen, um in der le</w:t>
      </w:r>
      <w:r w:rsidR="00716C79">
        <w:rPr>
          <w:rFonts w:ascii="Arial" w:hAnsi="Arial" w:cs="Arial"/>
          <w:sz w:val="24"/>
          <w:szCs w:val="24"/>
        </w:rPr>
        <w:t>tzten modulspezifischen Phase, Testen und S</w:t>
      </w:r>
      <w:r w:rsidR="00B24D43">
        <w:rPr>
          <w:rFonts w:ascii="Arial" w:hAnsi="Arial" w:cs="Arial"/>
          <w:sz w:val="24"/>
          <w:szCs w:val="24"/>
        </w:rPr>
        <w:t>chulen, die Mitarbeiter Best möglichst auf das Arbeiten und Umgehen mit SAP vorzubereiten.</w:t>
      </w:r>
      <w:r w:rsidR="00624867">
        <w:rPr>
          <w:rFonts w:ascii="Arial" w:hAnsi="Arial" w:cs="Arial"/>
          <w:sz w:val="24"/>
          <w:szCs w:val="24"/>
        </w:rPr>
        <w:t xml:space="preserve"> </w:t>
      </w:r>
    </w:p>
    <w:p w14:paraId="7E517133" w14:textId="57FBCA73" w:rsidR="00327A7B" w:rsidRPr="002C0839" w:rsidRDefault="00624867" w:rsidP="002C0839">
      <w:pPr>
        <w:spacing w:line="276" w:lineRule="auto"/>
        <w:jc w:val="both"/>
        <w:rPr>
          <w:rFonts w:ascii="Arial" w:hAnsi="Arial" w:cs="Arial"/>
          <w:sz w:val="24"/>
          <w:szCs w:val="24"/>
        </w:rPr>
      </w:pPr>
      <w:r>
        <w:rPr>
          <w:rFonts w:ascii="Arial" w:hAnsi="Arial" w:cs="Arial"/>
          <w:sz w:val="24"/>
          <w:szCs w:val="24"/>
        </w:rPr>
        <w:t>Die internen Personalkosten werden nicht in unsere Gesamtkosten mit eingerechnet, da die Einführung von SAP neben dem</w:t>
      </w:r>
      <w:r w:rsidR="004E158A">
        <w:rPr>
          <w:rFonts w:ascii="Arial" w:hAnsi="Arial" w:cs="Arial"/>
          <w:sz w:val="24"/>
          <w:szCs w:val="24"/>
        </w:rPr>
        <w:t xml:space="preserve"> Tagesge</w:t>
      </w:r>
      <w:r w:rsidR="002C0839">
        <w:rPr>
          <w:rFonts w:ascii="Arial" w:hAnsi="Arial" w:cs="Arial"/>
          <w:sz w:val="24"/>
          <w:szCs w:val="24"/>
        </w:rPr>
        <w:t>schäft stattfinden soll.</w:t>
      </w:r>
    </w:p>
    <w:p w14:paraId="41DEC41F" w14:textId="375FD365" w:rsidR="0010172E" w:rsidRPr="00642FC2" w:rsidRDefault="00642FC2" w:rsidP="002C0839">
      <w:pPr>
        <w:pStyle w:val="berschrift3"/>
        <w:spacing w:line="276" w:lineRule="auto"/>
        <w:rPr>
          <w:sz w:val="26"/>
          <w:szCs w:val="26"/>
        </w:rPr>
      </w:pPr>
      <w:bookmarkStart w:id="23" w:name="_Toc502171242"/>
      <w:r>
        <w:rPr>
          <w:sz w:val="26"/>
          <w:szCs w:val="26"/>
        </w:rPr>
        <w:t>2.2</w:t>
      </w:r>
      <w:r w:rsidR="005E6B85" w:rsidRPr="00642FC2">
        <w:rPr>
          <w:sz w:val="26"/>
          <w:szCs w:val="26"/>
        </w:rPr>
        <w:t>.</w:t>
      </w:r>
      <w:r>
        <w:rPr>
          <w:sz w:val="26"/>
          <w:szCs w:val="26"/>
        </w:rPr>
        <w:t>4</w:t>
      </w:r>
      <w:r w:rsidR="005E6B85" w:rsidRPr="00642FC2">
        <w:rPr>
          <w:sz w:val="26"/>
          <w:szCs w:val="26"/>
        </w:rPr>
        <w:t xml:space="preserve"> </w:t>
      </w:r>
      <w:r w:rsidR="0010172E" w:rsidRPr="00642FC2">
        <w:rPr>
          <w:sz w:val="26"/>
          <w:szCs w:val="26"/>
        </w:rPr>
        <w:t>Gesamtkostenübersicht</w:t>
      </w:r>
      <w:bookmarkEnd w:id="23"/>
    </w:p>
    <w:tbl>
      <w:tblPr>
        <w:tblStyle w:val="Tabellenraster"/>
        <w:tblpPr w:leftFromText="141" w:rightFromText="141" w:vertAnchor="page" w:horzAnchor="margin" w:tblpXSpec="center" w:tblpY="12414"/>
        <w:tblW w:w="4758" w:type="dxa"/>
        <w:tblLook w:val="04A0" w:firstRow="1" w:lastRow="0" w:firstColumn="1" w:lastColumn="0" w:noHBand="0" w:noVBand="1"/>
      </w:tblPr>
      <w:tblGrid>
        <w:gridCol w:w="3012"/>
        <w:gridCol w:w="1746"/>
      </w:tblGrid>
      <w:tr w:rsidR="002C0839" w:rsidRPr="00603A9A" w14:paraId="33B01B05" w14:textId="77777777" w:rsidTr="002C0839">
        <w:trPr>
          <w:trHeight w:val="358"/>
        </w:trPr>
        <w:tc>
          <w:tcPr>
            <w:tcW w:w="3012" w:type="dxa"/>
            <w:shd w:val="clear" w:color="auto" w:fill="FBE4D5" w:themeFill="accent2" w:themeFillTint="33"/>
            <w:noWrap/>
            <w:hideMark/>
          </w:tcPr>
          <w:p w14:paraId="5875B6BB" w14:textId="77777777" w:rsidR="002C0839" w:rsidRPr="00603A9A" w:rsidRDefault="002C0839" w:rsidP="002C0839">
            <w:pPr>
              <w:spacing w:line="276" w:lineRule="auto"/>
              <w:rPr>
                <w:rFonts w:ascii="Arial" w:hAnsi="Arial" w:cs="Arial"/>
                <w:b/>
                <w:bCs/>
              </w:rPr>
            </w:pPr>
            <w:r w:rsidRPr="00603A9A">
              <w:rPr>
                <w:rFonts w:ascii="Arial" w:hAnsi="Arial" w:cs="Arial"/>
                <w:b/>
                <w:bCs/>
              </w:rPr>
              <w:t>Posten</w:t>
            </w:r>
          </w:p>
        </w:tc>
        <w:tc>
          <w:tcPr>
            <w:tcW w:w="1746" w:type="dxa"/>
            <w:shd w:val="clear" w:color="auto" w:fill="FBE4D5" w:themeFill="accent2" w:themeFillTint="33"/>
            <w:noWrap/>
            <w:hideMark/>
          </w:tcPr>
          <w:p w14:paraId="36F01706" w14:textId="77777777" w:rsidR="002C0839" w:rsidRPr="00603A9A" w:rsidRDefault="002C0839" w:rsidP="002C0839">
            <w:pPr>
              <w:spacing w:line="276" w:lineRule="auto"/>
              <w:rPr>
                <w:rFonts w:ascii="Arial" w:hAnsi="Arial" w:cs="Arial"/>
                <w:b/>
                <w:bCs/>
              </w:rPr>
            </w:pPr>
            <w:r w:rsidRPr="00603A9A">
              <w:rPr>
                <w:rFonts w:ascii="Arial" w:hAnsi="Arial" w:cs="Arial"/>
                <w:b/>
                <w:bCs/>
              </w:rPr>
              <w:t>Kosten</w:t>
            </w:r>
          </w:p>
        </w:tc>
      </w:tr>
      <w:tr w:rsidR="002C0839" w:rsidRPr="00603A9A" w14:paraId="6ED8AAB2" w14:textId="77777777" w:rsidTr="002C0839">
        <w:trPr>
          <w:trHeight w:val="216"/>
        </w:trPr>
        <w:tc>
          <w:tcPr>
            <w:tcW w:w="3012" w:type="dxa"/>
            <w:shd w:val="clear" w:color="auto" w:fill="DEEAF6" w:themeFill="accent1" w:themeFillTint="33"/>
            <w:noWrap/>
          </w:tcPr>
          <w:p w14:paraId="0609607E" w14:textId="77777777" w:rsidR="002C0839" w:rsidRPr="00603A9A" w:rsidRDefault="002C0839" w:rsidP="002C0839">
            <w:pPr>
              <w:spacing w:line="276" w:lineRule="auto"/>
              <w:rPr>
                <w:rFonts w:ascii="Arial" w:hAnsi="Arial" w:cs="Arial"/>
              </w:rPr>
            </w:pPr>
            <w:r w:rsidRPr="00603A9A">
              <w:rPr>
                <w:rFonts w:ascii="Arial" w:hAnsi="Arial" w:cs="Arial"/>
              </w:rPr>
              <w:t xml:space="preserve">   Personalkosten Extern</w:t>
            </w:r>
          </w:p>
        </w:tc>
        <w:tc>
          <w:tcPr>
            <w:tcW w:w="1746" w:type="dxa"/>
            <w:shd w:val="clear" w:color="auto" w:fill="DEEAF6" w:themeFill="accent1" w:themeFillTint="33"/>
            <w:noWrap/>
          </w:tcPr>
          <w:p w14:paraId="30C774CD" w14:textId="77777777" w:rsidR="002C0839" w:rsidRPr="00603A9A" w:rsidRDefault="002C0839" w:rsidP="002C0839">
            <w:pPr>
              <w:spacing w:line="276" w:lineRule="auto"/>
              <w:rPr>
                <w:rFonts w:ascii="Arial" w:hAnsi="Arial" w:cs="Arial"/>
              </w:rPr>
            </w:pPr>
            <w:r w:rsidRPr="00603A9A">
              <w:rPr>
                <w:rFonts w:ascii="Arial" w:hAnsi="Arial" w:cs="Arial"/>
              </w:rPr>
              <w:t xml:space="preserve">    312.565 €</w:t>
            </w:r>
          </w:p>
        </w:tc>
      </w:tr>
      <w:tr w:rsidR="002C0839" w:rsidRPr="00603A9A" w14:paraId="53959B9B" w14:textId="77777777" w:rsidTr="002C0839">
        <w:trPr>
          <w:trHeight w:val="232"/>
        </w:trPr>
        <w:tc>
          <w:tcPr>
            <w:tcW w:w="3012" w:type="dxa"/>
            <w:shd w:val="clear" w:color="auto" w:fill="auto"/>
            <w:noWrap/>
          </w:tcPr>
          <w:p w14:paraId="091960C9" w14:textId="77777777" w:rsidR="002C0839" w:rsidRPr="00603A9A" w:rsidRDefault="002C0839" w:rsidP="002C0839">
            <w:pPr>
              <w:spacing w:line="276" w:lineRule="auto"/>
              <w:rPr>
                <w:rFonts w:ascii="Arial" w:hAnsi="Arial" w:cs="Arial"/>
              </w:rPr>
            </w:pPr>
            <w:r w:rsidRPr="00603A9A">
              <w:rPr>
                <w:rFonts w:ascii="Arial" w:hAnsi="Arial" w:cs="Arial"/>
              </w:rPr>
              <w:t>+ Lizenzkosten</w:t>
            </w:r>
          </w:p>
        </w:tc>
        <w:tc>
          <w:tcPr>
            <w:tcW w:w="1746" w:type="dxa"/>
            <w:shd w:val="clear" w:color="auto" w:fill="auto"/>
            <w:noWrap/>
          </w:tcPr>
          <w:p w14:paraId="2DA2A4B6" w14:textId="77777777" w:rsidR="002C0839" w:rsidRPr="00603A9A" w:rsidRDefault="002C0839" w:rsidP="002C0839">
            <w:pPr>
              <w:spacing w:line="276" w:lineRule="auto"/>
              <w:rPr>
                <w:rFonts w:ascii="Arial" w:hAnsi="Arial" w:cs="Arial"/>
              </w:rPr>
            </w:pPr>
            <w:r w:rsidRPr="00603A9A">
              <w:rPr>
                <w:rFonts w:ascii="Arial" w:hAnsi="Arial" w:cs="Arial"/>
              </w:rPr>
              <w:t xml:space="preserve"> 1.608.140 €</w:t>
            </w:r>
          </w:p>
        </w:tc>
      </w:tr>
      <w:tr w:rsidR="002C0839" w:rsidRPr="00603A9A" w14:paraId="0BBE557D" w14:textId="77777777" w:rsidTr="002C0839">
        <w:trPr>
          <w:trHeight w:val="223"/>
        </w:trPr>
        <w:tc>
          <w:tcPr>
            <w:tcW w:w="3012" w:type="dxa"/>
            <w:shd w:val="clear" w:color="auto" w:fill="DEEAF6" w:themeFill="accent1" w:themeFillTint="33"/>
            <w:noWrap/>
            <w:hideMark/>
          </w:tcPr>
          <w:p w14:paraId="2D7F59B5" w14:textId="77777777" w:rsidR="002C0839" w:rsidRPr="00603A9A" w:rsidRDefault="002C0839" w:rsidP="002C0839">
            <w:pPr>
              <w:spacing w:line="276" w:lineRule="auto"/>
              <w:rPr>
                <w:rFonts w:ascii="Arial" w:hAnsi="Arial" w:cs="Arial"/>
              </w:rPr>
            </w:pPr>
            <w:r w:rsidRPr="00603A9A">
              <w:rPr>
                <w:rFonts w:ascii="Arial" w:hAnsi="Arial" w:cs="Arial"/>
              </w:rPr>
              <w:t>+ Hardwarekosten</w:t>
            </w:r>
          </w:p>
        </w:tc>
        <w:tc>
          <w:tcPr>
            <w:tcW w:w="1746" w:type="dxa"/>
            <w:shd w:val="clear" w:color="auto" w:fill="DEEAF6" w:themeFill="accent1" w:themeFillTint="33"/>
            <w:noWrap/>
            <w:hideMark/>
          </w:tcPr>
          <w:p w14:paraId="09A14AC6" w14:textId="77777777" w:rsidR="002C0839" w:rsidRPr="00603A9A" w:rsidRDefault="002C0839" w:rsidP="002C0839">
            <w:pPr>
              <w:spacing w:line="276" w:lineRule="auto"/>
              <w:rPr>
                <w:rFonts w:ascii="Arial" w:hAnsi="Arial" w:cs="Arial"/>
              </w:rPr>
            </w:pPr>
            <w:r w:rsidRPr="00603A9A">
              <w:rPr>
                <w:rFonts w:ascii="Arial" w:hAnsi="Arial" w:cs="Arial"/>
              </w:rPr>
              <w:t xml:space="preserve">    100.000 € </w:t>
            </w:r>
          </w:p>
        </w:tc>
      </w:tr>
      <w:tr w:rsidR="002C0839" w:rsidRPr="00603A9A" w14:paraId="7099B8F8" w14:textId="77777777" w:rsidTr="002C0839">
        <w:trPr>
          <w:trHeight w:val="226"/>
        </w:trPr>
        <w:tc>
          <w:tcPr>
            <w:tcW w:w="3012" w:type="dxa"/>
            <w:noWrap/>
            <w:hideMark/>
          </w:tcPr>
          <w:p w14:paraId="1FE261CC" w14:textId="77777777" w:rsidR="002C0839" w:rsidRPr="00603A9A" w:rsidRDefault="002C0839" w:rsidP="002C0839">
            <w:pPr>
              <w:spacing w:line="276" w:lineRule="auto"/>
              <w:rPr>
                <w:rFonts w:ascii="Arial" w:hAnsi="Arial" w:cs="Arial"/>
                <w:b/>
              </w:rPr>
            </w:pPr>
            <w:r w:rsidRPr="00603A9A">
              <w:rPr>
                <w:rFonts w:ascii="Arial" w:hAnsi="Arial" w:cs="Arial"/>
                <w:b/>
              </w:rPr>
              <w:t>= Gesamt</w:t>
            </w:r>
          </w:p>
        </w:tc>
        <w:tc>
          <w:tcPr>
            <w:tcW w:w="1746" w:type="dxa"/>
            <w:noWrap/>
            <w:hideMark/>
          </w:tcPr>
          <w:p w14:paraId="4ACE8A3A" w14:textId="77777777" w:rsidR="002C0839" w:rsidRPr="00603A9A" w:rsidRDefault="002C0839" w:rsidP="002C0839">
            <w:pPr>
              <w:spacing w:line="276" w:lineRule="auto"/>
              <w:rPr>
                <w:rFonts w:ascii="Arial" w:hAnsi="Arial" w:cs="Arial"/>
                <w:b/>
              </w:rPr>
            </w:pPr>
            <w:r w:rsidRPr="00603A9A">
              <w:rPr>
                <w:rFonts w:ascii="Arial" w:hAnsi="Arial" w:cs="Arial"/>
                <w:b/>
              </w:rPr>
              <w:t xml:space="preserve"> 2.020.705 €</w:t>
            </w:r>
          </w:p>
        </w:tc>
      </w:tr>
      <w:tr w:rsidR="002C0839" w:rsidRPr="00603A9A" w14:paraId="1B4FF4AB" w14:textId="77777777" w:rsidTr="002C0839">
        <w:trPr>
          <w:trHeight w:val="230"/>
        </w:trPr>
        <w:tc>
          <w:tcPr>
            <w:tcW w:w="3012" w:type="dxa"/>
            <w:shd w:val="clear" w:color="auto" w:fill="DEEAF6" w:themeFill="accent1" w:themeFillTint="33"/>
            <w:noWrap/>
            <w:hideMark/>
          </w:tcPr>
          <w:p w14:paraId="545A037E" w14:textId="77777777" w:rsidR="002C0839" w:rsidRPr="00603A9A" w:rsidRDefault="002C0839" w:rsidP="002C0839">
            <w:pPr>
              <w:spacing w:line="276" w:lineRule="auto"/>
              <w:rPr>
                <w:rFonts w:ascii="Arial" w:hAnsi="Arial" w:cs="Arial"/>
              </w:rPr>
            </w:pPr>
            <w:r w:rsidRPr="00603A9A">
              <w:rPr>
                <w:rFonts w:ascii="Arial" w:hAnsi="Arial" w:cs="Arial"/>
              </w:rPr>
              <w:t>Jährliche Wartungskosten</w:t>
            </w:r>
          </w:p>
        </w:tc>
        <w:tc>
          <w:tcPr>
            <w:tcW w:w="1746" w:type="dxa"/>
            <w:shd w:val="clear" w:color="auto" w:fill="DEEAF6" w:themeFill="accent1" w:themeFillTint="33"/>
            <w:noWrap/>
            <w:hideMark/>
          </w:tcPr>
          <w:p w14:paraId="1C44ED4A" w14:textId="77777777" w:rsidR="002C0839" w:rsidRPr="00603A9A" w:rsidRDefault="002C0839" w:rsidP="002C0839">
            <w:pPr>
              <w:keepNext/>
              <w:spacing w:line="276" w:lineRule="auto"/>
              <w:rPr>
                <w:rFonts w:ascii="Arial" w:hAnsi="Arial" w:cs="Arial"/>
              </w:rPr>
            </w:pPr>
            <w:r w:rsidRPr="00603A9A">
              <w:rPr>
                <w:rFonts w:ascii="Arial" w:hAnsi="Arial" w:cs="Arial"/>
              </w:rPr>
              <w:t xml:space="preserve">    604.680 € </w:t>
            </w:r>
          </w:p>
        </w:tc>
      </w:tr>
    </w:tbl>
    <w:p w14:paraId="6EAAD44A" w14:textId="77777777" w:rsidR="0010172E" w:rsidRPr="00603A9A" w:rsidRDefault="0010172E" w:rsidP="002C0839">
      <w:pPr>
        <w:spacing w:line="276" w:lineRule="auto"/>
        <w:rPr>
          <w:rFonts w:ascii="Arial" w:hAnsi="Arial" w:cs="Arial"/>
          <w:b/>
          <w:sz w:val="24"/>
          <w:szCs w:val="24"/>
        </w:rPr>
      </w:pPr>
    </w:p>
    <w:p w14:paraId="11C2E220" w14:textId="1E3787A0" w:rsidR="00FC7FE9" w:rsidRPr="00603A9A" w:rsidRDefault="00FC7FE9" w:rsidP="002C0839">
      <w:pPr>
        <w:spacing w:line="276" w:lineRule="auto"/>
        <w:jc w:val="center"/>
        <w:rPr>
          <w:rFonts w:ascii="Arial" w:hAnsi="Arial" w:cs="Arial"/>
          <w:b/>
          <w:sz w:val="24"/>
          <w:szCs w:val="24"/>
          <w:u w:val="single"/>
        </w:rPr>
      </w:pPr>
    </w:p>
    <w:p w14:paraId="74B22204" w14:textId="656A1438" w:rsidR="00603A9A" w:rsidRDefault="00603A9A" w:rsidP="002C0839">
      <w:pPr>
        <w:spacing w:line="276" w:lineRule="auto"/>
        <w:rPr>
          <w:rFonts w:ascii="Arial" w:hAnsi="Arial" w:cs="Arial"/>
          <w:b/>
          <w:sz w:val="32"/>
          <w:szCs w:val="24"/>
          <w:u w:val="single"/>
        </w:rPr>
      </w:pPr>
    </w:p>
    <w:p w14:paraId="319688DA" w14:textId="77777777" w:rsidR="002C0839" w:rsidRDefault="002C0839" w:rsidP="002C0839">
      <w:pPr>
        <w:spacing w:line="276" w:lineRule="auto"/>
        <w:rPr>
          <w:rFonts w:ascii="Arial" w:hAnsi="Arial" w:cs="Arial"/>
          <w:b/>
          <w:sz w:val="32"/>
          <w:szCs w:val="24"/>
          <w:u w:val="single"/>
        </w:rPr>
      </w:pPr>
    </w:p>
    <w:p w14:paraId="18D72621" w14:textId="77777777" w:rsidR="002C0839" w:rsidRPr="007B4B13" w:rsidRDefault="002C0839" w:rsidP="007B4B13">
      <w:pPr>
        <w:pStyle w:val="Beschriftung"/>
        <w:framePr w:w="4293" w:h="244" w:hRule="exact" w:hSpace="141" w:wrap="around" w:vAnchor="page" w:hAnchor="page" w:x="3811" w:y="14402"/>
        <w:spacing w:line="276" w:lineRule="auto"/>
        <w:jc w:val="center"/>
        <w:rPr>
          <w:rFonts w:ascii="Arial" w:hAnsi="Arial" w:cs="Arial"/>
        </w:rPr>
      </w:pPr>
      <w:bookmarkStart w:id="24" w:name="_Toc500775643"/>
      <w:bookmarkStart w:id="25" w:name="_Toc500775686"/>
      <w:bookmarkStart w:id="26" w:name="_Toc501023776"/>
      <w:r w:rsidRPr="007B4B13">
        <w:rPr>
          <w:rFonts w:ascii="Arial" w:hAnsi="Arial" w:cs="Arial"/>
        </w:rPr>
        <w:t xml:space="preserve">Abbildung </w:t>
      </w:r>
      <w:r w:rsidRPr="007B4B13">
        <w:rPr>
          <w:rFonts w:ascii="Arial" w:hAnsi="Arial" w:cs="Arial"/>
        </w:rPr>
        <w:fldChar w:fldCharType="begin"/>
      </w:r>
      <w:r w:rsidRPr="007B4B13">
        <w:rPr>
          <w:rFonts w:ascii="Arial" w:hAnsi="Arial" w:cs="Arial"/>
        </w:rPr>
        <w:instrText xml:space="preserve"> SEQ Abbildung \* ARABIC </w:instrText>
      </w:r>
      <w:r w:rsidRPr="007B4B13">
        <w:rPr>
          <w:rFonts w:ascii="Arial" w:hAnsi="Arial" w:cs="Arial"/>
        </w:rPr>
        <w:fldChar w:fldCharType="separate"/>
      </w:r>
      <w:r w:rsidRPr="007B4B13">
        <w:rPr>
          <w:rFonts w:ascii="Arial" w:hAnsi="Arial" w:cs="Arial"/>
          <w:noProof/>
        </w:rPr>
        <w:t>6</w:t>
      </w:r>
      <w:r w:rsidRPr="007B4B13">
        <w:rPr>
          <w:rFonts w:ascii="Arial" w:hAnsi="Arial" w:cs="Arial"/>
          <w:noProof/>
        </w:rPr>
        <w:fldChar w:fldCharType="end"/>
      </w:r>
      <w:r w:rsidRPr="007B4B13">
        <w:rPr>
          <w:rFonts w:ascii="Arial" w:hAnsi="Arial" w:cs="Arial"/>
          <w:noProof/>
        </w:rPr>
        <w:t>:</w:t>
      </w:r>
      <w:r w:rsidRPr="007B4B13">
        <w:rPr>
          <w:rFonts w:ascii="Arial" w:hAnsi="Arial" w:cs="Arial"/>
        </w:rPr>
        <w:t xml:space="preserve"> Gesamtkostensicht der SAP Einführung</w:t>
      </w:r>
      <w:bookmarkEnd w:id="24"/>
      <w:bookmarkEnd w:id="25"/>
      <w:bookmarkEnd w:id="26"/>
    </w:p>
    <w:p w14:paraId="33B964D0" w14:textId="77777777" w:rsidR="002C0839" w:rsidRDefault="002C0839" w:rsidP="002C0839">
      <w:pPr>
        <w:spacing w:line="276" w:lineRule="auto"/>
        <w:rPr>
          <w:rFonts w:ascii="Arial" w:hAnsi="Arial" w:cs="Arial"/>
          <w:b/>
          <w:sz w:val="32"/>
          <w:szCs w:val="24"/>
          <w:u w:val="single"/>
        </w:rPr>
      </w:pPr>
    </w:p>
    <w:p w14:paraId="278D492C" w14:textId="4AA971C1" w:rsidR="00DA5398" w:rsidRDefault="00624867" w:rsidP="002C0839">
      <w:pPr>
        <w:spacing w:line="276" w:lineRule="auto"/>
        <w:jc w:val="both"/>
        <w:rPr>
          <w:rFonts w:ascii="Arial" w:hAnsi="Arial" w:cs="Arial"/>
          <w:sz w:val="24"/>
          <w:szCs w:val="24"/>
        </w:rPr>
      </w:pPr>
      <w:r>
        <w:rPr>
          <w:rFonts w:ascii="Arial" w:hAnsi="Arial" w:cs="Arial"/>
          <w:sz w:val="24"/>
          <w:szCs w:val="24"/>
        </w:rPr>
        <w:t xml:space="preserve">Die Kosten für die Einführung von SAP bei der Horizontal AG belaufen sich gesamtheitlich auf etwas mehr als </w:t>
      </w:r>
      <w:r w:rsidRPr="00567927">
        <w:rPr>
          <w:rFonts w:ascii="Arial" w:hAnsi="Arial" w:cs="Arial"/>
          <w:b/>
          <w:sz w:val="24"/>
          <w:szCs w:val="24"/>
        </w:rPr>
        <w:t>2 Mio</w:t>
      </w:r>
      <w:r w:rsidR="00567927">
        <w:rPr>
          <w:rFonts w:ascii="Arial" w:hAnsi="Arial" w:cs="Arial"/>
          <w:b/>
          <w:sz w:val="24"/>
          <w:szCs w:val="24"/>
        </w:rPr>
        <w:t>.</w:t>
      </w:r>
      <w:r w:rsidRPr="00567927">
        <w:rPr>
          <w:rFonts w:ascii="Arial" w:hAnsi="Arial" w:cs="Arial"/>
          <w:b/>
          <w:sz w:val="24"/>
          <w:szCs w:val="24"/>
        </w:rPr>
        <w:t xml:space="preserve"> €</w:t>
      </w:r>
      <w:r>
        <w:rPr>
          <w:rFonts w:ascii="Arial" w:hAnsi="Arial" w:cs="Arial"/>
          <w:sz w:val="24"/>
          <w:szCs w:val="24"/>
        </w:rPr>
        <w:t>.</w:t>
      </w:r>
      <w:r w:rsidR="00DF2E34">
        <w:rPr>
          <w:rFonts w:ascii="Arial" w:hAnsi="Arial" w:cs="Arial"/>
          <w:sz w:val="24"/>
          <w:szCs w:val="24"/>
        </w:rPr>
        <w:t xml:space="preserve"> </w:t>
      </w:r>
    </w:p>
    <w:p w14:paraId="7BCC532C" w14:textId="178B27F5" w:rsidR="0087332C" w:rsidRPr="00327A7B" w:rsidRDefault="00327A7B" w:rsidP="002C0839">
      <w:pPr>
        <w:pStyle w:val="berschrift1"/>
        <w:spacing w:line="276" w:lineRule="auto"/>
        <w:rPr>
          <w:rFonts w:ascii="Arial" w:hAnsi="Arial" w:cs="Arial"/>
        </w:rPr>
      </w:pPr>
      <w:bookmarkStart w:id="27" w:name="_Toc502171243"/>
      <w:r>
        <w:rPr>
          <w:rFonts w:ascii="Arial" w:hAnsi="Arial" w:cs="Arial"/>
        </w:rPr>
        <w:lastRenderedPageBreak/>
        <w:t xml:space="preserve">3. </w:t>
      </w:r>
      <w:r w:rsidR="004E158A" w:rsidRPr="00327A7B">
        <w:rPr>
          <w:rFonts w:ascii="Arial" w:hAnsi="Arial" w:cs="Arial"/>
        </w:rPr>
        <w:t>P</w:t>
      </w:r>
      <w:r w:rsidR="0087332C" w:rsidRPr="00327A7B">
        <w:rPr>
          <w:rFonts w:ascii="Arial" w:hAnsi="Arial" w:cs="Arial"/>
        </w:rPr>
        <w:t>rozesslandkarte</w:t>
      </w:r>
      <w:bookmarkEnd w:id="27"/>
      <w:r w:rsidR="0087332C" w:rsidRPr="00327A7B">
        <w:rPr>
          <w:rFonts w:ascii="Arial" w:hAnsi="Arial" w:cs="Arial"/>
        </w:rPr>
        <w:t xml:space="preserve"> </w:t>
      </w:r>
    </w:p>
    <w:p w14:paraId="441FCC60" w14:textId="50752B38" w:rsidR="00916C42" w:rsidRPr="001D1399" w:rsidRDefault="0087332C" w:rsidP="002C0839">
      <w:pPr>
        <w:spacing w:line="276" w:lineRule="auto"/>
        <w:jc w:val="center"/>
        <w:rPr>
          <w:rFonts w:ascii="Arial" w:hAnsi="Arial" w:cs="Arial"/>
          <w:sz w:val="24"/>
          <w:szCs w:val="24"/>
        </w:rPr>
      </w:pPr>
      <w:r>
        <w:rPr>
          <w:noProof/>
          <w:lang w:eastAsia="de-DE"/>
        </w:rPr>
        <w:drawing>
          <wp:inline distT="0" distB="0" distL="0" distR="0" wp14:anchorId="5DD66857" wp14:editId="4C058BE4">
            <wp:extent cx="8732556" cy="5680205"/>
            <wp:effectExtent l="2222"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8768582" cy="5703639"/>
                    </a:xfrm>
                    <a:prstGeom prst="rect">
                      <a:avLst/>
                    </a:prstGeom>
                  </pic:spPr>
                </pic:pic>
              </a:graphicData>
            </a:graphic>
          </wp:inline>
        </w:drawing>
      </w:r>
    </w:p>
    <w:p w14:paraId="71498AEC" w14:textId="24E89E84" w:rsidR="001375DD" w:rsidRPr="000C624B" w:rsidRDefault="00916C42" w:rsidP="002214DF">
      <w:pPr>
        <w:pStyle w:val="berschrift1"/>
        <w:spacing w:line="276" w:lineRule="auto"/>
        <w:rPr>
          <w:rFonts w:ascii="Arial" w:hAnsi="Arial" w:cs="Arial"/>
        </w:rPr>
      </w:pPr>
      <w:bookmarkStart w:id="28" w:name="_Toc502171244"/>
      <w:r w:rsidRPr="005A6BF8">
        <w:rPr>
          <w:rFonts w:ascii="Arial" w:hAnsi="Arial" w:cs="Arial"/>
        </w:rPr>
        <w:lastRenderedPageBreak/>
        <w:t>4. Customizing</w:t>
      </w:r>
      <w:bookmarkEnd w:id="28"/>
    </w:p>
    <w:p w14:paraId="36DC4345" w14:textId="7D22A68E" w:rsidR="00905913" w:rsidRPr="001375DD" w:rsidRDefault="000C4D73" w:rsidP="002214DF">
      <w:pPr>
        <w:pStyle w:val="berschrift2"/>
        <w:spacing w:line="276" w:lineRule="auto"/>
        <w:rPr>
          <w:rFonts w:ascii="Arial" w:hAnsi="Arial" w:cs="Arial"/>
          <w:sz w:val="28"/>
          <w:szCs w:val="28"/>
        </w:rPr>
      </w:pPr>
      <w:bookmarkStart w:id="29" w:name="_Toc502171245"/>
      <w:r w:rsidRPr="005A6BF8">
        <w:rPr>
          <w:rFonts w:ascii="Arial" w:hAnsi="Arial" w:cs="Arial"/>
          <w:sz w:val="28"/>
          <w:szCs w:val="28"/>
        </w:rPr>
        <w:t xml:space="preserve">4.1. </w:t>
      </w:r>
      <w:r>
        <w:rPr>
          <w:rFonts w:ascii="Arial" w:hAnsi="Arial" w:cs="Arial"/>
          <w:sz w:val="28"/>
          <w:szCs w:val="28"/>
        </w:rPr>
        <w:t>Customizing Allgemein</w:t>
      </w:r>
      <w:bookmarkEnd w:id="29"/>
    </w:p>
    <w:p w14:paraId="46D069A9" w14:textId="6788CD3A" w:rsidR="00905913" w:rsidRPr="001375DD" w:rsidRDefault="00905913" w:rsidP="005616BA">
      <w:pPr>
        <w:pStyle w:val="StandardWeb"/>
        <w:spacing w:before="0" w:beforeAutospacing="0" w:after="0" w:afterAutospacing="0" w:line="276" w:lineRule="auto"/>
        <w:jc w:val="both"/>
        <w:rPr>
          <w:rFonts w:ascii="Arial" w:hAnsi="Arial" w:cs="Arial"/>
          <w:color w:val="000000"/>
        </w:rPr>
      </w:pPr>
      <w:r w:rsidRPr="001375DD">
        <w:rPr>
          <w:rFonts w:ascii="Arial" w:hAnsi="Arial" w:cs="Arial"/>
          <w:color w:val="000000"/>
        </w:rPr>
        <w:t xml:space="preserve">Um das SAP System verwenden und </w:t>
      </w:r>
      <w:proofErr w:type="spellStart"/>
      <w:r w:rsidRPr="001375DD">
        <w:rPr>
          <w:rFonts w:ascii="Arial" w:hAnsi="Arial" w:cs="Arial"/>
          <w:color w:val="000000"/>
        </w:rPr>
        <w:t>customizen</w:t>
      </w:r>
      <w:proofErr w:type="spellEnd"/>
      <w:r w:rsidRPr="001375DD">
        <w:rPr>
          <w:rFonts w:ascii="Arial" w:hAnsi="Arial" w:cs="Arial"/>
          <w:color w:val="000000"/>
        </w:rPr>
        <w:t xml:space="preserve"> zu können, </w:t>
      </w:r>
      <w:r w:rsidR="00A405D3">
        <w:rPr>
          <w:rFonts w:ascii="Arial" w:hAnsi="Arial" w:cs="Arial"/>
          <w:color w:val="000000"/>
        </w:rPr>
        <w:t>müssen</w:t>
      </w:r>
      <w:r w:rsidRPr="001375DD">
        <w:rPr>
          <w:rFonts w:ascii="Arial" w:hAnsi="Arial" w:cs="Arial"/>
          <w:color w:val="000000"/>
        </w:rPr>
        <w:t xml:space="preserve"> zunächst </w:t>
      </w:r>
      <w:r w:rsidR="00A405D3">
        <w:rPr>
          <w:rFonts w:ascii="Arial" w:hAnsi="Arial" w:cs="Arial"/>
          <w:color w:val="000000"/>
        </w:rPr>
        <w:t>Basisdaten</w:t>
      </w:r>
      <w:r w:rsidRPr="001375DD">
        <w:rPr>
          <w:rFonts w:ascii="Arial" w:hAnsi="Arial" w:cs="Arial"/>
          <w:color w:val="000000"/>
        </w:rPr>
        <w:t xml:space="preserve"> der Horizontal AG im System </w:t>
      </w:r>
      <w:r w:rsidR="00A405D3">
        <w:rPr>
          <w:rFonts w:ascii="Arial" w:hAnsi="Arial" w:cs="Arial"/>
          <w:color w:val="000000"/>
        </w:rPr>
        <w:t>eingepflegt werden</w:t>
      </w:r>
      <w:r w:rsidRPr="001375DD">
        <w:rPr>
          <w:rFonts w:ascii="Arial" w:hAnsi="Arial" w:cs="Arial"/>
          <w:color w:val="000000"/>
        </w:rPr>
        <w:t>. Dafür werden folgende Strukturen benötigt:</w:t>
      </w:r>
    </w:p>
    <w:p w14:paraId="35C807E4" w14:textId="77777777" w:rsidR="00C5652A" w:rsidRPr="001375DD" w:rsidRDefault="00C5652A" w:rsidP="005616BA">
      <w:pPr>
        <w:pStyle w:val="StandardWeb"/>
        <w:spacing w:before="0" w:beforeAutospacing="0" w:after="0" w:afterAutospacing="0" w:line="276" w:lineRule="auto"/>
        <w:jc w:val="both"/>
      </w:pPr>
    </w:p>
    <w:p w14:paraId="677D3687" w14:textId="77777777" w:rsidR="00C5652A" w:rsidRPr="001375DD" w:rsidRDefault="00905913" w:rsidP="005616BA">
      <w:pPr>
        <w:pStyle w:val="Listenabsatz"/>
        <w:numPr>
          <w:ilvl w:val="0"/>
          <w:numId w:val="35"/>
        </w:numPr>
        <w:spacing w:line="276" w:lineRule="auto"/>
        <w:jc w:val="both"/>
        <w:rPr>
          <w:rFonts w:ascii="Arial" w:hAnsi="Arial" w:cs="Arial"/>
          <w:b/>
          <w:sz w:val="24"/>
          <w:szCs w:val="24"/>
        </w:rPr>
      </w:pPr>
      <w:r w:rsidRPr="001375DD">
        <w:rPr>
          <w:rFonts w:ascii="Arial" w:hAnsi="Arial" w:cs="Arial"/>
          <w:b/>
          <w:sz w:val="24"/>
          <w:szCs w:val="24"/>
        </w:rPr>
        <w:t>Buchungskreis</w:t>
      </w:r>
    </w:p>
    <w:p w14:paraId="7AB6A211" w14:textId="578BCD7F" w:rsidR="00905913" w:rsidRPr="001375DD" w:rsidRDefault="00905913" w:rsidP="005616BA">
      <w:pPr>
        <w:pStyle w:val="Listenabsatz"/>
        <w:spacing w:line="276" w:lineRule="auto"/>
        <w:jc w:val="both"/>
        <w:rPr>
          <w:rFonts w:ascii="Arial" w:hAnsi="Arial" w:cs="Arial"/>
          <w:color w:val="000000"/>
          <w:sz w:val="24"/>
          <w:szCs w:val="24"/>
        </w:rPr>
      </w:pPr>
      <w:r w:rsidRPr="001375DD">
        <w:rPr>
          <w:rFonts w:ascii="Arial" w:hAnsi="Arial" w:cs="Arial"/>
          <w:color w:val="000000"/>
          <w:sz w:val="24"/>
          <w:szCs w:val="24"/>
        </w:rPr>
        <w:t>Der Buchungskreis definiert eine organisatorische Einheit des externen Rechnungswesens, für die eine in sich abgeschlossene Buchhaltung abgebildet werden kann.</w:t>
      </w:r>
      <w:r w:rsidR="00C5652A" w:rsidRPr="001375DD">
        <w:rPr>
          <w:sz w:val="24"/>
          <w:szCs w:val="24"/>
        </w:rPr>
        <w:t xml:space="preserve"> </w:t>
      </w:r>
      <w:r w:rsidRPr="001375DD">
        <w:rPr>
          <w:rFonts w:ascii="Arial" w:hAnsi="Arial" w:cs="Arial"/>
          <w:color w:val="000000"/>
          <w:sz w:val="24"/>
          <w:szCs w:val="24"/>
        </w:rPr>
        <w:t>Hier werden alle relevanten Vorgänge für die Bilanz sowie Gewinn</w:t>
      </w:r>
      <w:r w:rsidR="00756B3A">
        <w:rPr>
          <w:rFonts w:ascii="Arial" w:hAnsi="Arial" w:cs="Arial"/>
          <w:color w:val="000000"/>
          <w:sz w:val="24"/>
          <w:szCs w:val="24"/>
        </w:rPr>
        <w:t>-</w:t>
      </w:r>
      <w:r w:rsidRPr="001375DD">
        <w:rPr>
          <w:rFonts w:ascii="Arial" w:hAnsi="Arial" w:cs="Arial"/>
          <w:color w:val="000000"/>
          <w:sz w:val="24"/>
          <w:szCs w:val="24"/>
        </w:rPr>
        <w:t xml:space="preserve"> </w:t>
      </w:r>
      <w:r w:rsidR="00C5652A" w:rsidRPr="001375DD">
        <w:rPr>
          <w:rFonts w:ascii="Arial" w:hAnsi="Arial" w:cs="Arial"/>
          <w:color w:val="000000"/>
          <w:sz w:val="24"/>
          <w:szCs w:val="24"/>
        </w:rPr>
        <w:t xml:space="preserve">und Verlustrechnung registriert. </w:t>
      </w:r>
      <w:r w:rsidR="00654D81">
        <w:rPr>
          <w:rFonts w:ascii="Arial" w:hAnsi="Arial" w:cs="Arial"/>
          <w:color w:val="000000"/>
          <w:sz w:val="24"/>
          <w:szCs w:val="24"/>
        </w:rPr>
        <w:t>Dies ermöglicht</w:t>
      </w:r>
      <w:r w:rsidRPr="001375DD">
        <w:rPr>
          <w:rFonts w:ascii="Arial" w:hAnsi="Arial" w:cs="Arial"/>
          <w:color w:val="000000"/>
          <w:sz w:val="24"/>
          <w:szCs w:val="24"/>
        </w:rPr>
        <w:t xml:space="preserve"> die Erstellung eines Einzelabschlusses, der alle gesetzlich notwendigen Nachweise enthält.</w:t>
      </w:r>
      <w:r w:rsidR="00C5652A" w:rsidRPr="001375DD">
        <w:rPr>
          <w:sz w:val="24"/>
          <w:szCs w:val="24"/>
        </w:rPr>
        <w:t xml:space="preserve"> </w:t>
      </w:r>
      <w:r w:rsidRPr="001375DD">
        <w:rPr>
          <w:rFonts w:ascii="Arial" w:hAnsi="Arial" w:cs="Arial"/>
          <w:color w:val="000000"/>
          <w:sz w:val="24"/>
          <w:szCs w:val="24"/>
        </w:rPr>
        <w:t>Aufgrund dieser Funktionen, ist das Definieren eines Buchungskreises obligatorisch für die Verwendung eines SAP Systems.</w:t>
      </w:r>
    </w:p>
    <w:p w14:paraId="5E43B826" w14:textId="77777777" w:rsidR="00C5652A" w:rsidRPr="001375DD" w:rsidRDefault="00C5652A" w:rsidP="005616BA">
      <w:pPr>
        <w:pStyle w:val="Listenabsatz"/>
        <w:spacing w:line="276" w:lineRule="auto"/>
        <w:jc w:val="both"/>
        <w:rPr>
          <w:rFonts w:ascii="Arial" w:hAnsi="Arial" w:cs="Arial"/>
          <w:b/>
          <w:sz w:val="24"/>
          <w:szCs w:val="24"/>
        </w:rPr>
      </w:pPr>
    </w:p>
    <w:p w14:paraId="2F42057D" w14:textId="77777777" w:rsidR="00C5652A" w:rsidRPr="001375DD" w:rsidRDefault="00905913" w:rsidP="005616BA">
      <w:pPr>
        <w:pStyle w:val="Listenabsatz"/>
        <w:numPr>
          <w:ilvl w:val="0"/>
          <w:numId w:val="35"/>
        </w:numPr>
        <w:spacing w:line="276" w:lineRule="auto"/>
        <w:jc w:val="both"/>
        <w:rPr>
          <w:rFonts w:ascii="Arial" w:hAnsi="Arial" w:cs="Arial"/>
          <w:b/>
          <w:sz w:val="24"/>
          <w:szCs w:val="24"/>
        </w:rPr>
      </w:pPr>
      <w:r w:rsidRPr="001375DD">
        <w:rPr>
          <w:rFonts w:ascii="Arial" w:hAnsi="Arial" w:cs="Arial"/>
          <w:b/>
          <w:sz w:val="24"/>
          <w:szCs w:val="24"/>
        </w:rPr>
        <w:t>Werk</w:t>
      </w:r>
    </w:p>
    <w:p w14:paraId="687D15BB" w14:textId="6BCD290C" w:rsidR="00C5652A" w:rsidRPr="001375DD" w:rsidRDefault="00EC5753" w:rsidP="005616BA">
      <w:pPr>
        <w:pStyle w:val="Listenabsatz"/>
        <w:spacing w:line="276" w:lineRule="auto"/>
        <w:jc w:val="both"/>
        <w:rPr>
          <w:rFonts w:ascii="Arial" w:hAnsi="Arial" w:cs="Arial"/>
          <w:color w:val="000000"/>
          <w:sz w:val="24"/>
          <w:szCs w:val="24"/>
        </w:rPr>
      </w:pPr>
      <w:r>
        <w:rPr>
          <w:rFonts w:ascii="Arial" w:hAnsi="Arial" w:cs="Arial"/>
          <w:color w:val="000000"/>
          <w:sz w:val="24"/>
          <w:szCs w:val="24"/>
        </w:rPr>
        <w:t xml:space="preserve">In einem Werk werden </w:t>
      </w:r>
      <w:r w:rsidR="00347CBB">
        <w:rPr>
          <w:rFonts w:ascii="Arial" w:hAnsi="Arial" w:cs="Arial"/>
          <w:color w:val="000000"/>
          <w:sz w:val="24"/>
          <w:szCs w:val="24"/>
        </w:rPr>
        <w:t xml:space="preserve">die </w:t>
      </w:r>
      <w:r>
        <w:rPr>
          <w:rFonts w:ascii="Arial" w:hAnsi="Arial" w:cs="Arial"/>
          <w:color w:val="000000"/>
          <w:sz w:val="24"/>
          <w:szCs w:val="24"/>
        </w:rPr>
        <w:t>P</w:t>
      </w:r>
      <w:r w:rsidR="00905913" w:rsidRPr="001375DD">
        <w:rPr>
          <w:rFonts w:ascii="Arial" w:hAnsi="Arial" w:cs="Arial"/>
          <w:color w:val="000000"/>
          <w:sz w:val="24"/>
          <w:szCs w:val="24"/>
        </w:rPr>
        <w:t>remium Tische produziert bzw. Waren und Dienstleistungen zur Verfügung gestellt.</w:t>
      </w:r>
      <w:r w:rsidR="00C5652A" w:rsidRPr="001375DD">
        <w:rPr>
          <w:rFonts w:ascii="Arial" w:hAnsi="Arial" w:cs="Arial"/>
          <w:color w:val="000000"/>
          <w:sz w:val="24"/>
          <w:szCs w:val="24"/>
        </w:rPr>
        <w:t xml:space="preserve"> </w:t>
      </w:r>
      <w:r w:rsidR="00905913" w:rsidRPr="001375DD">
        <w:rPr>
          <w:rFonts w:ascii="Arial" w:hAnsi="Arial" w:cs="Arial"/>
          <w:color w:val="000000"/>
          <w:sz w:val="24"/>
          <w:szCs w:val="24"/>
        </w:rPr>
        <w:t xml:space="preserve">Ein Werk muss genau einem Buchungskreis und einem Geschäftsbereich zugeordnet werden und kann mehrere Lagerorte, Verkaufsorganisationen, Vertriebswege und Versandstellen </w:t>
      </w:r>
      <w:r w:rsidR="00C5652A" w:rsidRPr="001375DD">
        <w:rPr>
          <w:rFonts w:ascii="Arial" w:hAnsi="Arial" w:cs="Arial"/>
          <w:color w:val="000000"/>
          <w:sz w:val="24"/>
          <w:szCs w:val="24"/>
        </w:rPr>
        <w:t>beinhalten. Ein</w:t>
      </w:r>
      <w:r w:rsidR="00905913" w:rsidRPr="001375DD">
        <w:rPr>
          <w:rFonts w:ascii="Arial" w:hAnsi="Arial" w:cs="Arial"/>
          <w:color w:val="000000"/>
          <w:sz w:val="24"/>
          <w:szCs w:val="24"/>
        </w:rPr>
        <w:t xml:space="preserve"> Werk benötigt zudem eine Adresse, eine </w:t>
      </w:r>
      <w:r w:rsidR="00C5652A" w:rsidRPr="001375DD">
        <w:rPr>
          <w:rFonts w:ascii="Arial" w:hAnsi="Arial" w:cs="Arial"/>
          <w:color w:val="000000"/>
          <w:sz w:val="24"/>
          <w:szCs w:val="24"/>
        </w:rPr>
        <w:t>Sprache</w:t>
      </w:r>
      <w:r w:rsidR="00905913" w:rsidRPr="001375DD">
        <w:rPr>
          <w:rFonts w:ascii="Arial" w:hAnsi="Arial" w:cs="Arial"/>
          <w:color w:val="000000"/>
          <w:sz w:val="24"/>
          <w:szCs w:val="24"/>
        </w:rPr>
        <w:t xml:space="preserve"> und ein Land. Jedes Werk h</w:t>
      </w:r>
      <w:r w:rsidR="00C5652A" w:rsidRPr="001375DD">
        <w:rPr>
          <w:rFonts w:ascii="Arial" w:hAnsi="Arial" w:cs="Arial"/>
          <w:color w:val="000000"/>
          <w:sz w:val="24"/>
          <w:szCs w:val="24"/>
        </w:rPr>
        <w:t>at einen eigenen Materialstamm.</w:t>
      </w:r>
    </w:p>
    <w:p w14:paraId="5D21675B" w14:textId="77777777" w:rsidR="00C5652A" w:rsidRPr="001375DD" w:rsidRDefault="00C5652A" w:rsidP="005616BA">
      <w:pPr>
        <w:pStyle w:val="Listenabsatz"/>
        <w:spacing w:line="276" w:lineRule="auto"/>
        <w:jc w:val="both"/>
        <w:rPr>
          <w:rFonts w:ascii="Arial" w:hAnsi="Arial" w:cs="Arial"/>
          <w:color w:val="000000"/>
          <w:sz w:val="24"/>
          <w:szCs w:val="24"/>
        </w:rPr>
      </w:pPr>
    </w:p>
    <w:p w14:paraId="3FBA4F2D" w14:textId="77777777" w:rsidR="00C5652A" w:rsidRPr="001375DD" w:rsidRDefault="00905913" w:rsidP="005616BA">
      <w:pPr>
        <w:pStyle w:val="Listenabsatz"/>
        <w:numPr>
          <w:ilvl w:val="0"/>
          <w:numId w:val="35"/>
        </w:numPr>
        <w:spacing w:line="276" w:lineRule="auto"/>
        <w:jc w:val="both"/>
        <w:rPr>
          <w:rFonts w:ascii="Arial" w:hAnsi="Arial" w:cs="Arial"/>
          <w:b/>
          <w:sz w:val="24"/>
          <w:szCs w:val="24"/>
        </w:rPr>
      </w:pPr>
      <w:r w:rsidRPr="001375DD">
        <w:rPr>
          <w:rFonts w:ascii="Arial" w:hAnsi="Arial" w:cs="Arial"/>
          <w:b/>
          <w:sz w:val="24"/>
          <w:szCs w:val="24"/>
        </w:rPr>
        <w:t>Lagerort</w:t>
      </w:r>
    </w:p>
    <w:p w14:paraId="4EA54A74" w14:textId="2D89C3F3" w:rsidR="00C5652A" w:rsidRPr="001375DD" w:rsidRDefault="00905913" w:rsidP="005616BA">
      <w:pPr>
        <w:pStyle w:val="Listenabsatz"/>
        <w:spacing w:line="276" w:lineRule="auto"/>
        <w:jc w:val="both"/>
        <w:rPr>
          <w:rFonts w:ascii="Arial" w:hAnsi="Arial" w:cs="Arial"/>
          <w:color w:val="000000"/>
          <w:sz w:val="24"/>
          <w:szCs w:val="24"/>
        </w:rPr>
      </w:pPr>
      <w:r w:rsidRPr="001375DD">
        <w:rPr>
          <w:rFonts w:ascii="Arial" w:hAnsi="Arial" w:cs="Arial"/>
          <w:color w:val="000000"/>
          <w:sz w:val="24"/>
          <w:szCs w:val="24"/>
        </w:rPr>
        <w:t>Ermöglicht die Unterscheidung von Materialbeständen innerhalb eines Werkes.</w:t>
      </w:r>
    </w:p>
    <w:p w14:paraId="192F1D71" w14:textId="77777777" w:rsidR="00C5652A" w:rsidRPr="001375DD" w:rsidRDefault="00C5652A" w:rsidP="005616BA">
      <w:pPr>
        <w:pStyle w:val="Listenabsatz"/>
        <w:spacing w:line="276" w:lineRule="auto"/>
        <w:jc w:val="both"/>
        <w:rPr>
          <w:rFonts w:ascii="Arial" w:hAnsi="Arial" w:cs="Arial"/>
          <w:color w:val="000000"/>
          <w:sz w:val="24"/>
          <w:szCs w:val="24"/>
        </w:rPr>
      </w:pPr>
    </w:p>
    <w:p w14:paraId="1931FB7E" w14:textId="77777777" w:rsidR="00C5652A" w:rsidRPr="001375DD" w:rsidRDefault="00905913" w:rsidP="005616BA">
      <w:pPr>
        <w:pStyle w:val="Listenabsatz"/>
        <w:numPr>
          <w:ilvl w:val="0"/>
          <w:numId w:val="35"/>
        </w:numPr>
        <w:spacing w:line="276" w:lineRule="auto"/>
        <w:jc w:val="both"/>
        <w:rPr>
          <w:rFonts w:ascii="Arial" w:hAnsi="Arial" w:cs="Arial"/>
          <w:b/>
          <w:sz w:val="24"/>
          <w:szCs w:val="24"/>
        </w:rPr>
      </w:pPr>
      <w:r w:rsidRPr="001375DD">
        <w:rPr>
          <w:rFonts w:ascii="Arial" w:hAnsi="Arial" w:cs="Arial"/>
          <w:b/>
          <w:sz w:val="24"/>
          <w:szCs w:val="24"/>
        </w:rPr>
        <w:t>Versandstelle</w:t>
      </w:r>
    </w:p>
    <w:p w14:paraId="72DB504A" w14:textId="32D9A51C" w:rsidR="001375DD" w:rsidRDefault="00905913" w:rsidP="005616BA">
      <w:pPr>
        <w:pStyle w:val="Listenabsatz"/>
        <w:spacing w:line="276" w:lineRule="auto"/>
        <w:jc w:val="both"/>
        <w:rPr>
          <w:rFonts w:ascii="Arial" w:hAnsi="Arial" w:cs="Arial"/>
          <w:color w:val="000000"/>
          <w:sz w:val="24"/>
          <w:szCs w:val="24"/>
        </w:rPr>
      </w:pPr>
      <w:r w:rsidRPr="001375DD">
        <w:rPr>
          <w:rFonts w:ascii="Arial" w:hAnsi="Arial" w:cs="Arial"/>
          <w:color w:val="000000"/>
          <w:sz w:val="24"/>
          <w:szCs w:val="24"/>
        </w:rPr>
        <w:t>Eine Versandstelle ermöglicht die Überwachung und Bearbeitung einer Lieferung sowie deren Warenausgabe. Eine Lieferung wird von genau einer Versandstelle bearbeitet.</w:t>
      </w:r>
    </w:p>
    <w:p w14:paraId="629FF105" w14:textId="77777777" w:rsidR="001375DD" w:rsidRPr="001375DD" w:rsidRDefault="001375DD" w:rsidP="005616BA">
      <w:pPr>
        <w:pStyle w:val="Listenabsatz"/>
        <w:spacing w:line="276" w:lineRule="auto"/>
        <w:jc w:val="both"/>
        <w:rPr>
          <w:rFonts w:ascii="Arial" w:hAnsi="Arial" w:cs="Arial"/>
          <w:color w:val="000000"/>
          <w:sz w:val="24"/>
          <w:szCs w:val="24"/>
        </w:rPr>
      </w:pPr>
    </w:p>
    <w:p w14:paraId="2F5CB6EE" w14:textId="77777777" w:rsidR="001375DD" w:rsidRPr="001375DD" w:rsidRDefault="00905913" w:rsidP="005616BA">
      <w:pPr>
        <w:pStyle w:val="Listenabsatz"/>
        <w:numPr>
          <w:ilvl w:val="0"/>
          <w:numId w:val="35"/>
        </w:numPr>
        <w:spacing w:line="276" w:lineRule="auto"/>
        <w:jc w:val="both"/>
        <w:rPr>
          <w:rFonts w:ascii="Arial" w:hAnsi="Arial" w:cs="Arial"/>
          <w:b/>
          <w:sz w:val="24"/>
          <w:szCs w:val="24"/>
        </w:rPr>
      </w:pPr>
      <w:r w:rsidRPr="001375DD">
        <w:rPr>
          <w:rFonts w:ascii="Arial" w:hAnsi="Arial" w:cs="Arial"/>
          <w:b/>
          <w:sz w:val="24"/>
          <w:szCs w:val="24"/>
        </w:rPr>
        <w:t>Einkaufsorganisation</w:t>
      </w:r>
    </w:p>
    <w:p w14:paraId="350782EF" w14:textId="1B3A4761" w:rsidR="001375DD" w:rsidRPr="001375DD" w:rsidRDefault="00905913" w:rsidP="005616BA">
      <w:pPr>
        <w:pStyle w:val="Listenabsatz"/>
        <w:spacing w:line="276" w:lineRule="auto"/>
        <w:jc w:val="both"/>
        <w:rPr>
          <w:rFonts w:ascii="Arial" w:hAnsi="Arial" w:cs="Arial"/>
          <w:color w:val="000000"/>
          <w:sz w:val="24"/>
          <w:szCs w:val="24"/>
        </w:rPr>
      </w:pPr>
      <w:r w:rsidRPr="001375DD">
        <w:rPr>
          <w:rFonts w:ascii="Arial" w:hAnsi="Arial" w:cs="Arial"/>
          <w:color w:val="000000"/>
          <w:sz w:val="24"/>
          <w:szCs w:val="24"/>
        </w:rPr>
        <w:t xml:space="preserve">Eine Einkaufsorganisation beschafft die Materialien die für die Herstellung </w:t>
      </w:r>
      <w:r w:rsidR="004C0F86">
        <w:rPr>
          <w:rFonts w:ascii="Arial" w:hAnsi="Arial" w:cs="Arial"/>
          <w:color w:val="000000"/>
          <w:sz w:val="24"/>
          <w:szCs w:val="24"/>
        </w:rPr>
        <w:t>der</w:t>
      </w:r>
      <w:r w:rsidRPr="001375DD">
        <w:rPr>
          <w:rFonts w:ascii="Arial" w:hAnsi="Arial" w:cs="Arial"/>
          <w:color w:val="000000"/>
          <w:sz w:val="24"/>
          <w:szCs w:val="24"/>
        </w:rPr>
        <w:t xml:space="preserve"> Tische benötigt werden. </w:t>
      </w:r>
      <w:r w:rsidR="00E55163">
        <w:rPr>
          <w:rFonts w:ascii="Arial" w:hAnsi="Arial" w:cs="Arial"/>
          <w:color w:val="000000"/>
          <w:sz w:val="24"/>
          <w:szCs w:val="24"/>
        </w:rPr>
        <w:t xml:space="preserve">Mit einem </w:t>
      </w:r>
      <w:r w:rsidRPr="001375DD">
        <w:rPr>
          <w:rFonts w:ascii="Arial" w:hAnsi="Arial" w:cs="Arial"/>
          <w:color w:val="000000"/>
          <w:sz w:val="24"/>
          <w:szCs w:val="24"/>
        </w:rPr>
        <w:t>Lieferant</w:t>
      </w:r>
      <w:r w:rsidR="001375DD" w:rsidRPr="001375DD">
        <w:rPr>
          <w:rFonts w:ascii="Arial" w:hAnsi="Arial" w:cs="Arial"/>
          <w:color w:val="000000"/>
          <w:sz w:val="24"/>
          <w:szCs w:val="24"/>
        </w:rPr>
        <w:t>en</w:t>
      </w:r>
      <w:r w:rsidR="00E55163">
        <w:rPr>
          <w:rFonts w:ascii="Arial" w:hAnsi="Arial" w:cs="Arial"/>
          <w:color w:val="000000"/>
          <w:sz w:val="24"/>
          <w:szCs w:val="24"/>
        </w:rPr>
        <w:t xml:space="preserve"> werden</w:t>
      </w:r>
      <w:r w:rsidR="001375DD" w:rsidRPr="001375DD">
        <w:rPr>
          <w:rFonts w:ascii="Arial" w:hAnsi="Arial" w:cs="Arial"/>
          <w:color w:val="000000"/>
          <w:sz w:val="24"/>
          <w:szCs w:val="24"/>
        </w:rPr>
        <w:t xml:space="preserve"> die Einkaufskonditionen aus</w:t>
      </w:r>
      <w:r w:rsidR="00E55163">
        <w:rPr>
          <w:rFonts w:ascii="Arial" w:hAnsi="Arial" w:cs="Arial"/>
          <w:color w:val="000000"/>
          <w:sz w:val="24"/>
          <w:szCs w:val="24"/>
        </w:rPr>
        <w:t>gehandelt</w:t>
      </w:r>
      <w:r w:rsidR="001375DD" w:rsidRPr="001375DD">
        <w:rPr>
          <w:rFonts w:ascii="Arial" w:hAnsi="Arial" w:cs="Arial"/>
          <w:color w:val="000000"/>
          <w:sz w:val="24"/>
          <w:szCs w:val="24"/>
        </w:rPr>
        <w:t>.</w:t>
      </w:r>
    </w:p>
    <w:p w14:paraId="26D2711C" w14:textId="2CEE4275" w:rsidR="001375DD" w:rsidRDefault="00905913" w:rsidP="005616BA">
      <w:pPr>
        <w:pStyle w:val="Listenabsatz"/>
        <w:spacing w:line="276" w:lineRule="auto"/>
        <w:jc w:val="both"/>
        <w:rPr>
          <w:rFonts w:ascii="Arial" w:hAnsi="Arial" w:cs="Arial"/>
          <w:color w:val="000000"/>
          <w:sz w:val="24"/>
          <w:szCs w:val="24"/>
        </w:rPr>
      </w:pPr>
      <w:r w:rsidRPr="001375DD">
        <w:rPr>
          <w:rFonts w:ascii="Arial" w:hAnsi="Arial" w:cs="Arial"/>
          <w:color w:val="000000"/>
          <w:sz w:val="24"/>
          <w:szCs w:val="24"/>
        </w:rPr>
        <w:t>Die Beschaffungsform wird durch die Zuordnung zu Buchungskreisen und Werken geregelt.</w:t>
      </w:r>
    </w:p>
    <w:p w14:paraId="4B783CB9" w14:textId="77777777" w:rsidR="001375DD" w:rsidRPr="001375DD" w:rsidRDefault="001375DD" w:rsidP="005616BA">
      <w:pPr>
        <w:pStyle w:val="Listenabsatz"/>
        <w:spacing w:line="276" w:lineRule="auto"/>
        <w:jc w:val="both"/>
        <w:rPr>
          <w:rFonts w:ascii="Arial" w:hAnsi="Arial" w:cs="Arial"/>
          <w:color w:val="000000"/>
          <w:sz w:val="24"/>
          <w:szCs w:val="24"/>
        </w:rPr>
      </w:pPr>
    </w:p>
    <w:p w14:paraId="720C0AF3" w14:textId="77777777" w:rsidR="001375DD" w:rsidRPr="001375DD" w:rsidRDefault="00905913" w:rsidP="005616BA">
      <w:pPr>
        <w:pStyle w:val="Listenabsatz"/>
        <w:numPr>
          <w:ilvl w:val="0"/>
          <w:numId w:val="35"/>
        </w:numPr>
        <w:spacing w:line="276" w:lineRule="auto"/>
        <w:jc w:val="both"/>
        <w:rPr>
          <w:rFonts w:ascii="Arial" w:hAnsi="Arial" w:cs="Arial"/>
          <w:b/>
          <w:sz w:val="24"/>
          <w:szCs w:val="24"/>
        </w:rPr>
      </w:pPr>
      <w:r w:rsidRPr="001375DD">
        <w:rPr>
          <w:rFonts w:ascii="Arial" w:hAnsi="Arial" w:cs="Arial"/>
          <w:b/>
          <w:sz w:val="24"/>
          <w:szCs w:val="24"/>
        </w:rPr>
        <w:t>Verkaufsorganisation</w:t>
      </w:r>
    </w:p>
    <w:p w14:paraId="482BD6C3" w14:textId="5B4CF66A" w:rsidR="004C0F86" w:rsidRDefault="004C0F86" w:rsidP="005616BA">
      <w:pPr>
        <w:pStyle w:val="Listenabsatz"/>
        <w:spacing w:line="276" w:lineRule="auto"/>
        <w:jc w:val="both"/>
        <w:rPr>
          <w:rFonts w:ascii="Arial" w:hAnsi="Arial" w:cs="Arial"/>
          <w:color w:val="000000"/>
          <w:sz w:val="24"/>
          <w:szCs w:val="24"/>
        </w:rPr>
      </w:pPr>
      <w:r>
        <w:rPr>
          <w:rFonts w:ascii="Arial" w:hAnsi="Arial" w:cs="Arial"/>
          <w:color w:val="000000"/>
          <w:sz w:val="24"/>
          <w:szCs w:val="24"/>
        </w:rPr>
        <w:t>Eine Verkaufsorganisation ist</w:t>
      </w:r>
      <w:r w:rsidR="00905913" w:rsidRPr="001375DD">
        <w:rPr>
          <w:rFonts w:ascii="Arial" w:hAnsi="Arial" w:cs="Arial"/>
          <w:color w:val="000000"/>
          <w:sz w:val="24"/>
          <w:szCs w:val="24"/>
        </w:rPr>
        <w:t xml:space="preserve"> für den Vertrieb </w:t>
      </w:r>
      <w:r>
        <w:rPr>
          <w:rFonts w:ascii="Arial" w:hAnsi="Arial" w:cs="Arial"/>
          <w:color w:val="000000"/>
          <w:sz w:val="24"/>
          <w:szCs w:val="24"/>
        </w:rPr>
        <w:t>der</w:t>
      </w:r>
      <w:r w:rsidR="00905913" w:rsidRPr="001375DD">
        <w:rPr>
          <w:rFonts w:ascii="Arial" w:hAnsi="Arial" w:cs="Arial"/>
          <w:color w:val="000000"/>
          <w:sz w:val="24"/>
          <w:szCs w:val="24"/>
        </w:rPr>
        <w:t xml:space="preserve"> Tis</w:t>
      </w:r>
      <w:r w:rsidR="001375DD" w:rsidRPr="001375DD">
        <w:rPr>
          <w:rFonts w:ascii="Arial" w:hAnsi="Arial" w:cs="Arial"/>
          <w:color w:val="000000"/>
          <w:sz w:val="24"/>
          <w:szCs w:val="24"/>
        </w:rPr>
        <w:t>che</w:t>
      </w:r>
      <w:r>
        <w:rPr>
          <w:rFonts w:ascii="Arial" w:hAnsi="Arial" w:cs="Arial"/>
          <w:color w:val="000000"/>
          <w:sz w:val="24"/>
          <w:szCs w:val="24"/>
        </w:rPr>
        <w:t xml:space="preserve"> verantwortlich</w:t>
      </w:r>
      <w:r w:rsidR="001375DD" w:rsidRPr="001375DD">
        <w:rPr>
          <w:rFonts w:ascii="Arial" w:hAnsi="Arial" w:cs="Arial"/>
          <w:color w:val="000000"/>
          <w:sz w:val="24"/>
          <w:szCs w:val="24"/>
        </w:rPr>
        <w:t>.</w:t>
      </w:r>
    </w:p>
    <w:p w14:paraId="59B5CA60" w14:textId="6A222231" w:rsidR="001375DD" w:rsidRDefault="001375DD" w:rsidP="005616BA">
      <w:pPr>
        <w:pStyle w:val="Listenabsatz"/>
        <w:spacing w:line="276" w:lineRule="auto"/>
        <w:jc w:val="both"/>
        <w:rPr>
          <w:rFonts w:ascii="Arial" w:hAnsi="Arial" w:cs="Arial"/>
          <w:color w:val="000000"/>
          <w:sz w:val="24"/>
          <w:szCs w:val="24"/>
        </w:rPr>
      </w:pPr>
    </w:p>
    <w:p w14:paraId="3A869D53" w14:textId="594E45BA" w:rsidR="00D1711E" w:rsidRDefault="00D1711E" w:rsidP="005616BA">
      <w:pPr>
        <w:pStyle w:val="Listenabsatz"/>
        <w:spacing w:line="276" w:lineRule="auto"/>
        <w:jc w:val="both"/>
        <w:rPr>
          <w:rFonts w:ascii="Arial" w:hAnsi="Arial" w:cs="Arial"/>
          <w:color w:val="000000"/>
          <w:sz w:val="24"/>
          <w:szCs w:val="24"/>
        </w:rPr>
      </w:pPr>
    </w:p>
    <w:p w14:paraId="2AD5E2D6" w14:textId="6A6C05A7" w:rsidR="00D1711E" w:rsidRDefault="00D1711E" w:rsidP="005616BA">
      <w:pPr>
        <w:pStyle w:val="Listenabsatz"/>
        <w:spacing w:line="276" w:lineRule="auto"/>
        <w:jc w:val="both"/>
        <w:rPr>
          <w:rFonts w:ascii="Arial" w:hAnsi="Arial" w:cs="Arial"/>
          <w:color w:val="000000"/>
          <w:sz w:val="24"/>
          <w:szCs w:val="24"/>
        </w:rPr>
      </w:pPr>
    </w:p>
    <w:p w14:paraId="4D21D6AC" w14:textId="77777777" w:rsidR="00D1711E" w:rsidRPr="001375DD" w:rsidRDefault="00D1711E" w:rsidP="005616BA">
      <w:pPr>
        <w:pStyle w:val="Listenabsatz"/>
        <w:spacing w:line="276" w:lineRule="auto"/>
        <w:jc w:val="both"/>
        <w:rPr>
          <w:rFonts w:ascii="Arial" w:hAnsi="Arial" w:cs="Arial"/>
          <w:color w:val="000000"/>
          <w:sz w:val="24"/>
          <w:szCs w:val="24"/>
        </w:rPr>
      </w:pPr>
    </w:p>
    <w:p w14:paraId="1E1AE5D3" w14:textId="77777777" w:rsidR="001375DD" w:rsidRPr="001375DD" w:rsidRDefault="00905913" w:rsidP="005616BA">
      <w:pPr>
        <w:pStyle w:val="Listenabsatz"/>
        <w:numPr>
          <w:ilvl w:val="0"/>
          <w:numId w:val="35"/>
        </w:numPr>
        <w:spacing w:line="276" w:lineRule="auto"/>
        <w:jc w:val="both"/>
        <w:rPr>
          <w:rFonts w:ascii="Arial" w:hAnsi="Arial" w:cs="Arial"/>
          <w:b/>
          <w:sz w:val="24"/>
          <w:szCs w:val="24"/>
        </w:rPr>
      </w:pPr>
      <w:r w:rsidRPr="001375DD">
        <w:rPr>
          <w:rFonts w:ascii="Arial" w:hAnsi="Arial" w:cs="Arial"/>
          <w:b/>
          <w:sz w:val="24"/>
          <w:szCs w:val="24"/>
        </w:rPr>
        <w:lastRenderedPageBreak/>
        <w:t xml:space="preserve">Vertriebsweg </w:t>
      </w:r>
    </w:p>
    <w:p w14:paraId="5030620E" w14:textId="6AB8769C" w:rsidR="001375DD" w:rsidRPr="001375DD" w:rsidRDefault="00630D6F" w:rsidP="005616BA">
      <w:pPr>
        <w:pStyle w:val="Listenabsatz"/>
        <w:spacing w:line="276" w:lineRule="auto"/>
        <w:jc w:val="both"/>
        <w:rPr>
          <w:rFonts w:ascii="Arial" w:hAnsi="Arial" w:cs="Arial"/>
          <w:color w:val="000000"/>
          <w:sz w:val="24"/>
          <w:szCs w:val="24"/>
        </w:rPr>
      </w:pPr>
      <w:r>
        <w:rPr>
          <w:rFonts w:ascii="Arial" w:hAnsi="Arial" w:cs="Arial"/>
          <w:color w:val="000000"/>
          <w:sz w:val="24"/>
          <w:szCs w:val="24"/>
        </w:rPr>
        <w:t>Stellt den Dis</w:t>
      </w:r>
      <w:r w:rsidR="00EC5753">
        <w:rPr>
          <w:rFonts w:ascii="Arial" w:hAnsi="Arial" w:cs="Arial"/>
          <w:color w:val="000000"/>
          <w:sz w:val="24"/>
          <w:szCs w:val="24"/>
        </w:rPr>
        <w:t>tributionsw</w:t>
      </w:r>
      <w:r>
        <w:rPr>
          <w:rFonts w:ascii="Arial" w:hAnsi="Arial" w:cs="Arial"/>
          <w:color w:val="000000"/>
          <w:sz w:val="24"/>
          <w:szCs w:val="24"/>
        </w:rPr>
        <w:t>eg für die Kunden dar.</w:t>
      </w:r>
    </w:p>
    <w:p w14:paraId="792C6B44" w14:textId="6DFA660C" w:rsidR="001375DD" w:rsidRDefault="00905913" w:rsidP="005616BA">
      <w:pPr>
        <w:pStyle w:val="Listenabsatz"/>
        <w:spacing w:line="276" w:lineRule="auto"/>
        <w:jc w:val="both"/>
        <w:rPr>
          <w:rFonts w:ascii="Arial" w:hAnsi="Arial" w:cs="Arial"/>
          <w:color w:val="000000"/>
          <w:sz w:val="24"/>
          <w:szCs w:val="24"/>
        </w:rPr>
      </w:pPr>
      <w:r w:rsidRPr="001375DD">
        <w:rPr>
          <w:rFonts w:ascii="Arial" w:hAnsi="Arial" w:cs="Arial"/>
          <w:color w:val="000000"/>
          <w:sz w:val="24"/>
          <w:szCs w:val="24"/>
        </w:rPr>
        <w:t xml:space="preserve">Beispiele hierfür sind </w:t>
      </w:r>
      <w:r w:rsidR="00DA2D8B">
        <w:rPr>
          <w:rFonts w:ascii="Arial" w:hAnsi="Arial" w:cs="Arial"/>
          <w:color w:val="000000"/>
          <w:sz w:val="24"/>
          <w:szCs w:val="24"/>
        </w:rPr>
        <w:t xml:space="preserve">der </w:t>
      </w:r>
      <w:r w:rsidRPr="001375DD">
        <w:rPr>
          <w:rFonts w:ascii="Arial" w:hAnsi="Arial" w:cs="Arial"/>
          <w:color w:val="000000"/>
          <w:sz w:val="24"/>
          <w:szCs w:val="24"/>
        </w:rPr>
        <w:t xml:space="preserve">Groß- und Einzelhandel oder auch </w:t>
      </w:r>
      <w:r w:rsidR="00DA2D8B">
        <w:rPr>
          <w:rFonts w:ascii="Arial" w:hAnsi="Arial" w:cs="Arial"/>
          <w:color w:val="000000"/>
          <w:sz w:val="24"/>
          <w:szCs w:val="24"/>
        </w:rPr>
        <w:t xml:space="preserve">der </w:t>
      </w:r>
      <w:r w:rsidRPr="001375DD">
        <w:rPr>
          <w:rFonts w:ascii="Arial" w:hAnsi="Arial" w:cs="Arial"/>
          <w:color w:val="000000"/>
          <w:sz w:val="24"/>
          <w:szCs w:val="24"/>
        </w:rPr>
        <w:t>Direktverkauf.</w:t>
      </w:r>
      <w:r w:rsidR="001375DD" w:rsidRPr="001375DD">
        <w:rPr>
          <w:rFonts w:ascii="Arial" w:hAnsi="Arial" w:cs="Arial"/>
          <w:color w:val="000000"/>
          <w:sz w:val="24"/>
          <w:szCs w:val="24"/>
        </w:rPr>
        <w:t xml:space="preserve"> </w:t>
      </w:r>
      <w:r w:rsidRPr="001375DD">
        <w:rPr>
          <w:rFonts w:ascii="Arial" w:hAnsi="Arial" w:cs="Arial"/>
          <w:color w:val="000000"/>
          <w:sz w:val="24"/>
          <w:szCs w:val="24"/>
        </w:rPr>
        <w:t>Ein Vertriebsweg kann m</w:t>
      </w:r>
      <w:r w:rsidR="00B43B04">
        <w:rPr>
          <w:rFonts w:ascii="Arial" w:hAnsi="Arial" w:cs="Arial"/>
          <w:color w:val="000000"/>
          <w:sz w:val="24"/>
          <w:szCs w:val="24"/>
        </w:rPr>
        <w:t>ehreren</w:t>
      </w:r>
      <w:r w:rsidRPr="001375DD">
        <w:rPr>
          <w:rFonts w:ascii="Arial" w:hAnsi="Arial" w:cs="Arial"/>
          <w:color w:val="000000"/>
          <w:sz w:val="24"/>
          <w:szCs w:val="24"/>
        </w:rPr>
        <w:t xml:space="preserve"> Verkaufsorganisationen zugeordnet werden.</w:t>
      </w:r>
    </w:p>
    <w:p w14:paraId="67C10FB6" w14:textId="77777777" w:rsidR="00D1711E" w:rsidRPr="000C624B" w:rsidRDefault="00D1711E" w:rsidP="005616BA">
      <w:pPr>
        <w:pStyle w:val="Listenabsatz"/>
        <w:spacing w:line="276" w:lineRule="auto"/>
        <w:jc w:val="both"/>
        <w:rPr>
          <w:rFonts w:ascii="Arial" w:hAnsi="Arial" w:cs="Arial"/>
          <w:color w:val="000000"/>
          <w:sz w:val="24"/>
          <w:szCs w:val="24"/>
        </w:rPr>
      </w:pPr>
    </w:p>
    <w:p w14:paraId="53B33B89" w14:textId="77777777" w:rsidR="001375DD" w:rsidRPr="001375DD" w:rsidRDefault="00905913" w:rsidP="005616BA">
      <w:pPr>
        <w:pStyle w:val="Listenabsatz"/>
        <w:numPr>
          <w:ilvl w:val="0"/>
          <w:numId w:val="35"/>
        </w:numPr>
        <w:spacing w:line="276" w:lineRule="auto"/>
        <w:jc w:val="both"/>
        <w:rPr>
          <w:rFonts w:ascii="Arial" w:hAnsi="Arial" w:cs="Arial"/>
          <w:b/>
          <w:sz w:val="24"/>
          <w:szCs w:val="24"/>
        </w:rPr>
      </w:pPr>
      <w:r w:rsidRPr="001375DD">
        <w:rPr>
          <w:rFonts w:ascii="Arial" w:hAnsi="Arial" w:cs="Arial"/>
          <w:b/>
          <w:sz w:val="24"/>
          <w:szCs w:val="24"/>
        </w:rPr>
        <w:t>Sparte</w:t>
      </w:r>
    </w:p>
    <w:p w14:paraId="00FA98FE" w14:textId="67BCBBD0" w:rsidR="00905913" w:rsidRDefault="005116F3" w:rsidP="005616BA">
      <w:pPr>
        <w:pStyle w:val="Listenabsatz"/>
        <w:spacing w:line="276" w:lineRule="auto"/>
        <w:jc w:val="both"/>
        <w:rPr>
          <w:rFonts w:ascii="Arial" w:hAnsi="Arial" w:cs="Arial"/>
          <w:color w:val="000000"/>
          <w:sz w:val="24"/>
          <w:szCs w:val="24"/>
        </w:rPr>
      </w:pPr>
      <w:r w:rsidRPr="005116F3">
        <w:rPr>
          <w:rFonts w:ascii="Arial" w:hAnsi="Arial" w:cs="Arial"/>
          <w:color w:val="000000"/>
          <w:sz w:val="24"/>
          <w:szCs w:val="24"/>
        </w:rPr>
        <w:t>Ist die o</w:t>
      </w:r>
      <w:r w:rsidR="00905913" w:rsidRPr="005116F3">
        <w:rPr>
          <w:rFonts w:ascii="Arial" w:hAnsi="Arial" w:cs="Arial"/>
          <w:color w:val="000000"/>
          <w:sz w:val="24"/>
          <w:szCs w:val="24"/>
        </w:rPr>
        <w:t>rganisatorische Einheit</w:t>
      </w:r>
      <w:r w:rsidR="00337374" w:rsidRPr="005116F3">
        <w:rPr>
          <w:rFonts w:ascii="Arial" w:hAnsi="Arial" w:cs="Arial"/>
          <w:color w:val="000000"/>
          <w:sz w:val="24"/>
          <w:szCs w:val="24"/>
        </w:rPr>
        <w:t>,</w:t>
      </w:r>
      <w:r w:rsidR="00905913" w:rsidRPr="005116F3">
        <w:rPr>
          <w:rFonts w:ascii="Arial" w:hAnsi="Arial" w:cs="Arial"/>
          <w:color w:val="000000"/>
          <w:sz w:val="24"/>
          <w:szCs w:val="24"/>
        </w:rPr>
        <w:t xml:space="preserve"> die im Hinblick auf die vert</w:t>
      </w:r>
      <w:r w:rsidR="00337374" w:rsidRPr="005116F3">
        <w:rPr>
          <w:rFonts w:ascii="Arial" w:hAnsi="Arial" w:cs="Arial"/>
          <w:color w:val="000000"/>
          <w:sz w:val="24"/>
          <w:szCs w:val="24"/>
        </w:rPr>
        <w:t>riebliche Zuständigkeit oder der</w:t>
      </w:r>
      <w:r w:rsidR="00905913" w:rsidRPr="005116F3">
        <w:rPr>
          <w:rFonts w:ascii="Arial" w:hAnsi="Arial" w:cs="Arial"/>
          <w:color w:val="000000"/>
          <w:sz w:val="24"/>
          <w:szCs w:val="24"/>
        </w:rPr>
        <w:t xml:space="preserve"> Gewinnverantwortung von verkaufsfähigen Materialien oder Dienstleistungen gebildet wird.</w:t>
      </w:r>
    </w:p>
    <w:p w14:paraId="22E7988D" w14:textId="77777777" w:rsidR="001375DD" w:rsidRPr="00BD7769" w:rsidRDefault="001375DD" w:rsidP="005616BA">
      <w:pPr>
        <w:pStyle w:val="Listenabsatz"/>
        <w:spacing w:line="276" w:lineRule="auto"/>
        <w:jc w:val="both"/>
        <w:rPr>
          <w:rFonts w:ascii="Arial" w:hAnsi="Arial" w:cs="Arial"/>
          <w:b/>
          <w:sz w:val="40"/>
          <w:szCs w:val="40"/>
        </w:rPr>
      </w:pPr>
    </w:p>
    <w:p w14:paraId="492C7DDC" w14:textId="2DCB5037" w:rsidR="00916C42" w:rsidRDefault="00916C42" w:rsidP="005616BA">
      <w:pPr>
        <w:pStyle w:val="berschrift2"/>
        <w:spacing w:line="276" w:lineRule="auto"/>
        <w:jc w:val="both"/>
        <w:rPr>
          <w:rFonts w:ascii="Arial" w:hAnsi="Arial" w:cs="Arial"/>
          <w:sz w:val="28"/>
          <w:szCs w:val="28"/>
        </w:rPr>
      </w:pPr>
      <w:bookmarkStart w:id="30" w:name="_Toc502171246"/>
      <w:r w:rsidRPr="005A6BF8">
        <w:rPr>
          <w:rFonts w:ascii="Arial" w:hAnsi="Arial" w:cs="Arial"/>
          <w:sz w:val="28"/>
          <w:szCs w:val="28"/>
        </w:rPr>
        <w:t>4</w:t>
      </w:r>
      <w:r w:rsidR="000C4D73">
        <w:rPr>
          <w:rFonts w:ascii="Arial" w:hAnsi="Arial" w:cs="Arial"/>
          <w:sz w:val="28"/>
          <w:szCs w:val="28"/>
        </w:rPr>
        <w:t>.2</w:t>
      </w:r>
      <w:r w:rsidRPr="005A6BF8">
        <w:rPr>
          <w:rFonts w:ascii="Arial" w:hAnsi="Arial" w:cs="Arial"/>
          <w:sz w:val="28"/>
          <w:szCs w:val="28"/>
        </w:rPr>
        <w:t>. Financial Accounting (FI)</w:t>
      </w:r>
      <w:bookmarkEnd w:id="30"/>
    </w:p>
    <w:p w14:paraId="4BD74BB3" w14:textId="76569BC4" w:rsidR="001375DD" w:rsidRPr="00A02644" w:rsidRDefault="001375DD" w:rsidP="005616BA">
      <w:pPr>
        <w:pStyle w:val="StandardWeb"/>
        <w:spacing w:before="0" w:beforeAutospacing="0" w:after="0" w:afterAutospacing="0" w:line="276" w:lineRule="auto"/>
        <w:jc w:val="both"/>
      </w:pPr>
      <w:r w:rsidRPr="00A02644">
        <w:rPr>
          <w:rFonts w:ascii="Arial" w:hAnsi="Arial" w:cs="Arial"/>
          <w:color w:val="000000"/>
        </w:rPr>
        <w:t>Das Fi</w:t>
      </w:r>
      <w:r w:rsidR="003F65DD">
        <w:rPr>
          <w:rFonts w:ascii="Arial" w:hAnsi="Arial" w:cs="Arial"/>
          <w:color w:val="000000"/>
        </w:rPr>
        <w:t>nanzwesen befasst sich</w:t>
      </w:r>
      <w:r w:rsidRPr="00A02644">
        <w:rPr>
          <w:rFonts w:ascii="Arial" w:hAnsi="Arial" w:cs="Arial"/>
          <w:color w:val="000000"/>
        </w:rPr>
        <w:t xml:space="preserve"> mit der Beschaffung und Verwendung von Geld oder Kapital sowie mit der Abwicklung des Zahlungsverkehrs. Dabei wird zwischen externem und internem Finanzwesen unterschieden.</w:t>
      </w:r>
    </w:p>
    <w:p w14:paraId="1D7FFFA6" w14:textId="1028E2B4" w:rsidR="001375DD" w:rsidRPr="00A02644" w:rsidRDefault="001375DD" w:rsidP="005616BA">
      <w:pPr>
        <w:pStyle w:val="StandardWeb"/>
        <w:spacing w:before="0" w:beforeAutospacing="0" w:after="0" w:afterAutospacing="0" w:line="276" w:lineRule="auto"/>
        <w:jc w:val="both"/>
      </w:pPr>
      <w:r w:rsidRPr="00A02644">
        <w:rPr>
          <w:rFonts w:ascii="Arial" w:hAnsi="Arial" w:cs="Arial"/>
          <w:color w:val="000000"/>
        </w:rPr>
        <w:t>Das interne Finanzwesen unterliegt keiner gesetzlichen Basis</w:t>
      </w:r>
      <w:r w:rsidR="00993E8F">
        <w:rPr>
          <w:rFonts w:ascii="Arial" w:hAnsi="Arial" w:cs="Arial"/>
          <w:color w:val="000000"/>
        </w:rPr>
        <w:t>,</w:t>
      </w:r>
      <w:r w:rsidRPr="00A02644">
        <w:rPr>
          <w:rFonts w:ascii="Arial" w:hAnsi="Arial" w:cs="Arial"/>
          <w:color w:val="000000"/>
        </w:rPr>
        <w:t xml:space="preserve"> ist aber sehr hilfreich</w:t>
      </w:r>
      <w:r w:rsidR="00BB5509">
        <w:rPr>
          <w:rFonts w:ascii="Arial" w:hAnsi="Arial" w:cs="Arial"/>
          <w:color w:val="000000"/>
        </w:rPr>
        <w:t>,</w:t>
      </w:r>
      <w:r w:rsidRPr="00A02644">
        <w:rPr>
          <w:rFonts w:ascii="Arial" w:hAnsi="Arial" w:cs="Arial"/>
          <w:color w:val="000000"/>
        </w:rPr>
        <w:t xml:space="preserve"> da</w:t>
      </w:r>
      <w:r w:rsidR="00993E8F">
        <w:rPr>
          <w:rFonts w:ascii="Arial" w:hAnsi="Arial" w:cs="Arial"/>
          <w:color w:val="000000"/>
        </w:rPr>
        <w:t xml:space="preserve"> es</w:t>
      </w:r>
      <w:r w:rsidRPr="00A02644">
        <w:rPr>
          <w:rFonts w:ascii="Arial" w:hAnsi="Arial" w:cs="Arial"/>
          <w:color w:val="000000"/>
        </w:rPr>
        <w:t xml:space="preserve"> </w:t>
      </w:r>
      <w:r w:rsidR="00993E8F">
        <w:rPr>
          <w:rFonts w:ascii="Arial" w:hAnsi="Arial" w:cs="Arial"/>
          <w:color w:val="000000"/>
        </w:rPr>
        <w:t xml:space="preserve">die </w:t>
      </w:r>
      <w:r w:rsidRPr="00A02644">
        <w:rPr>
          <w:rFonts w:ascii="Arial" w:hAnsi="Arial" w:cs="Arial"/>
          <w:color w:val="000000"/>
        </w:rPr>
        <w:t>Steuerung und Planung eines Unternehmens erleichtert.</w:t>
      </w:r>
    </w:p>
    <w:p w14:paraId="79A6D74F" w14:textId="2E2D11BB" w:rsidR="001375DD" w:rsidRDefault="001375DD" w:rsidP="005616BA">
      <w:pPr>
        <w:pStyle w:val="StandardWeb"/>
        <w:spacing w:before="0" w:beforeAutospacing="0" w:after="0" w:afterAutospacing="0" w:line="276" w:lineRule="auto"/>
        <w:jc w:val="both"/>
        <w:rPr>
          <w:rFonts w:ascii="Arial" w:hAnsi="Arial" w:cs="Arial"/>
          <w:color w:val="000000"/>
        </w:rPr>
      </w:pPr>
      <w:r w:rsidRPr="00A02644">
        <w:rPr>
          <w:rFonts w:ascii="Arial" w:hAnsi="Arial" w:cs="Arial"/>
          <w:color w:val="000000"/>
        </w:rPr>
        <w:t>Das externe Finanzwesen hingegen ist gesetzlich verpflichtend und wird vom Finanzamt verlang</w:t>
      </w:r>
      <w:r w:rsidR="00BB5509">
        <w:rPr>
          <w:rFonts w:ascii="Arial" w:hAnsi="Arial" w:cs="Arial"/>
          <w:color w:val="000000"/>
        </w:rPr>
        <w:t>t. Es unterliegt somit auf den g</w:t>
      </w:r>
      <w:r w:rsidRPr="00A02644">
        <w:rPr>
          <w:rFonts w:ascii="Arial" w:hAnsi="Arial" w:cs="Arial"/>
          <w:color w:val="000000"/>
        </w:rPr>
        <w:t>esetzlichen Auflagen.</w:t>
      </w:r>
    </w:p>
    <w:p w14:paraId="120E0642" w14:textId="2C23E855" w:rsidR="00B32F13" w:rsidRPr="0090426E" w:rsidRDefault="00B32F13" w:rsidP="005616BA">
      <w:pPr>
        <w:pStyle w:val="StandardWeb"/>
        <w:spacing w:before="0" w:beforeAutospacing="0" w:after="0" w:afterAutospacing="0" w:line="276" w:lineRule="auto"/>
        <w:jc w:val="both"/>
        <w:rPr>
          <w:rFonts w:ascii="Arial" w:hAnsi="Arial" w:cs="Arial"/>
          <w:color w:val="000000"/>
          <w:sz w:val="36"/>
          <w:szCs w:val="36"/>
        </w:rPr>
      </w:pPr>
    </w:p>
    <w:p w14:paraId="31107EF7" w14:textId="65A4597B" w:rsidR="00F32D99" w:rsidRPr="004654CD" w:rsidRDefault="00DE4D71" w:rsidP="005616BA">
      <w:pPr>
        <w:pStyle w:val="StandardWeb"/>
        <w:spacing w:before="0" w:beforeAutospacing="0" w:after="0" w:afterAutospacing="0" w:line="276" w:lineRule="auto"/>
        <w:jc w:val="both"/>
        <w:rPr>
          <w:rFonts w:ascii="Arial" w:hAnsi="Arial" w:cs="Arial"/>
          <w:b/>
          <w:color w:val="000000"/>
          <w:sz w:val="26"/>
          <w:szCs w:val="26"/>
        </w:rPr>
      </w:pPr>
      <w:r w:rsidRPr="004654CD">
        <w:rPr>
          <w:rFonts w:ascii="Arial" w:hAnsi="Arial" w:cs="Arial"/>
          <w:b/>
          <w:color w:val="000000"/>
          <w:sz w:val="26"/>
          <w:szCs w:val="26"/>
        </w:rPr>
        <w:t>Prozess -</w:t>
      </w:r>
      <w:r w:rsidR="00B32F13" w:rsidRPr="004654CD">
        <w:rPr>
          <w:rFonts w:ascii="Arial" w:hAnsi="Arial" w:cs="Arial"/>
          <w:b/>
          <w:color w:val="000000"/>
          <w:sz w:val="26"/>
          <w:szCs w:val="26"/>
        </w:rPr>
        <w:t xml:space="preserve"> Financial Accounting</w:t>
      </w:r>
    </w:p>
    <w:p w14:paraId="6D76ACD0" w14:textId="77777777" w:rsidR="003F5751" w:rsidRPr="00B32F13" w:rsidRDefault="003F5751" w:rsidP="005616BA">
      <w:pPr>
        <w:pStyle w:val="StandardWeb"/>
        <w:spacing w:before="0" w:beforeAutospacing="0" w:after="0" w:afterAutospacing="0" w:line="276" w:lineRule="auto"/>
        <w:jc w:val="both"/>
        <w:rPr>
          <w:rFonts w:ascii="Arial" w:hAnsi="Arial" w:cs="Arial"/>
          <w:b/>
          <w:color w:val="000000"/>
        </w:rPr>
      </w:pPr>
    </w:p>
    <w:p w14:paraId="7AFC7AF0" w14:textId="77777777" w:rsidR="00B32F13" w:rsidRDefault="00B32F13" w:rsidP="007B4B13">
      <w:pPr>
        <w:pStyle w:val="StandardWeb"/>
        <w:keepNext/>
        <w:spacing w:before="0" w:beforeAutospacing="0" w:after="0" w:afterAutospacing="0" w:line="276" w:lineRule="auto"/>
        <w:jc w:val="center"/>
      </w:pPr>
      <w:r>
        <w:rPr>
          <w:rFonts w:ascii="Arial" w:hAnsi="Arial" w:cs="Arial"/>
          <w:noProof/>
          <w:color w:val="000000"/>
          <w:sz w:val="22"/>
          <w:szCs w:val="22"/>
        </w:rPr>
        <w:drawing>
          <wp:inline distT="0" distB="0" distL="0" distR="0" wp14:anchorId="5DE283DD" wp14:editId="0B09D491">
            <wp:extent cx="5732780" cy="344805"/>
            <wp:effectExtent l="0" t="0" r="1270" b="0"/>
            <wp:docPr id="15" name="Grafik 15" descr="https://lh6.googleusercontent.com/z0oNj9wsPEw1IsxegKxMcu9dPs-f84ZSeOnMpdT65tOTpeB1f0TcjcsE8OP6n5dSJooj_0ZDc_ig-VNV6Yb36wjTrktLzZ3LdZWYCXUVafjNrHwubi9zr8vtxBT_T6OF_Egaam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z0oNj9wsPEw1IsxegKxMcu9dPs-f84ZSeOnMpdT65tOTpeB1f0TcjcsE8OP6n5dSJooj_0ZDc_ig-VNV6Yb36wjTrktLzZ3LdZWYCXUVafjNrHwubi9zr8vtxBT_T6OF_EgaamYu"/>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780" cy="344805"/>
                    </a:xfrm>
                    <a:prstGeom prst="rect">
                      <a:avLst/>
                    </a:prstGeom>
                    <a:noFill/>
                    <a:ln>
                      <a:noFill/>
                    </a:ln>
                  </pic:spPr>
                </pic:pic>
              </a:graphicData>
            </a:graphic>
          </wp:inline>
        </w:drawing>
      </w:r>
    </w:p>
    <w:p w14:paraId="496B18E1" w14:textId="13223A20" w:rsidR="001D1392" w:rsidRPr="007B4B13" w:rsidRDefault="00B32F13" w:rsidP="007B4B13">
      <w:pPr>
        <w:pStyle w:val="Beschriftung"/>
        <w:spacing w:line="276" w:lineRule="auto"/>
        <w:jc w:val="center"/>
        <w:rPr>
          <w:rFonts w:ascii="Arial" w:hAnsi="Arial" w:cs="Arial"/>
          <w:color w:val="000000"/>
        </w:rPr>
      </w:pPr>
      <w:bookmarkStart w:id="31" w:name="_Toc501023777"/>
      <w:r w:rsidRPr="007B4B13">
        <w:rPr>
          <w:rFonts w:ascii="Arial" w:hAnsi="Arial" w:cs="Arial"/>
        </w:rPr>
        <w:t xml:space="preserve">Abbildung </w:t>
      </w:r>
      <w:r w:rsidRPr="007B4B13">
        <w:rPr>
          <w:rFonts w:ascii="Arial" w:hAnsi="Arial" w:cs="Arial"/>
        </w:rPr>
        <w:fldChar w:fldCharType="begin"/>
      </w:r>
      <w:r w:rsidRPr="007B4B13">
        <w:rPr>
          <w:rFonts w:ascii="Arial" w:hAnsi="Arial" w:cs="Arial"/>
        </w:rPr>
        <w:instrText xml:space="preserve"> SEQ Abbildung \* ARABIC </w:instrText>
      </w:r>
      <w:r w:rsidRPr="007B4B13">
        <w:rPr>
          <w:rFonts w:ascii="Arial" w:hAnsi="Arial" w:cs="Arial"/>
        </w:rPr>
        <w:fldChar w:fldCharType="separate"/>
      </w:r>
      <w:r w:rsidR="005E6E61" w:rsidRPr="007B4B13">
        <w:rPr>
          <w:rFonts w:ascii="Arial" w:hAnsi="Arial" w:cs="Arial"/>
          <w:noProof/>
        </w:rPr>
        <w:t>7</w:t>
      </w:r>
      <w:r w:rsidRPr="007B4B13">
        <w:rPr>
          <w:rFonts w:ascii="Arial" w:hAnsi="Arial" w:cs="Arial"/>
        </w:rPr>
        <w:fldChar w:fldCharType="end"/>
      </w:r>
      <w:r w:rsidRPr="007B4B13">
        <w:rPr>
          <w:rFonts w:ascii="Arial" w:hAnsi="Arial" w:cs="Arial"/>
        </w:rPr>
        <w:t>: Prozess Modul Financial Accounting</w:t>
      </w:r>
      <w:bookmarkEnd w:id="31"/>
    </w:p>
    <w:p w14:paraId="5B97083A" w14:textId="77777777" w:rsidR="00A02644" w:rsidRPr="00EB0E23" w:rsidRDefault="001375DD" w:rsidP="005616BA">
      <w:pPr>
        <w:spacing w:line="276" w:lineRule="auto"/>
        <w:jc w:val="both"/>
        <w:rPr>
          <w:rFonts w:ascii="Arial" w:hAnsi="Arial" w:cs="Arial"/>
          <w:b/>
          <w:sz w:val="26"/>
          <w:szCs w:val="26"/>
        </w:rPr>
      </w:pPr>
      <w:r w:rsidRPr="00EB0E23">
        <w:rPr>
          <w:rFonts w:ascii="Arial" w:hAnsi="Arial" w:cs="Arial"/>
          <w:b/>
          <w:sz w:val="26"/>
          <w:szCs w:val="26"/>
        </w:rPr>
        <w:t>Grundeinstellungen</w:t>
      </w:r>
    </w:p>
    <w:p w14:paraId="3E484A5B" w14:textId="5797D12E" w:rsidR="001375DD" w:rsidRPr="00A02644" w:rsidRDefault="005856A9" w:rsidP="005616BA">
      <w:pPr>
        <w:spacing w:line="276" w:lineRule="auto"/>
        <w:jc w:val="both"/>
        <w:rPr>
          <w:rFonts w:ascii="Arial" w:hAnsi="Arial" w:cs="Arial"/>
          <w:b/>
          <w:sz w:val="24"/>
          <w:szCs w:val="24"/>
        </w:rPr>
      </w:pPr>
      <w:r>
        <w:rPr>
          <w:rFonts w:ascii="Arial" w:hAnsi="Arial" w:cs="Arial"/>
          <w:color w:val="000000"/>
          <w:sz w:val="24"/>
          <w:szCs w:val="24"/>
        </w:rPr>
        <w:t>Als erstes müssen die g</w:t>
      </w:r>
      <w:r w:rsidR="001375DD" w:rsidRPr="00A02644">
        <w:rPr>
          <w:rFonts w:ascii="Arial" w:hAnsi="Arial" w:cs="Arial"/>
          <w:color w:val="000000"/>
          <w:sz w:val="24"/>
          <w:szCs w:val="24"/>
        </w:rPr>
        <w:t>lobalen Parameter des Buchungskreises um die Finanzparameter erweitert werden. Diese Parameter sind:</w:t>
      </w:r>
    </w:p>
    <w:p w14:paraId="765958D3" w14:textId="77777777" w:rsidR="001375DD" w:rsidRPr="00A02644" w:rsidRDefault="001375DD" w:rsidP="005616BA">
      <w:pPr>
        <w:pStyle w:val="StandardWeb"/>
        <w:numPr>
          <w:ilvl w:val="0"/>
          <w:numId w:val="46"/>
        </w:numPr>
        <w:spacing w:before="0" w:beforeAutospacing="0" w:after="0" w:afterAutospacing="0" w:line="276" w:lineRule="auto"/>
        <w:jc w:val="both"/>
        <w:textAlignment w:val="baseline"/>
        <w:rPr>
          <w:rFonts w:ascii="Arial" w:hAnsi="Arial" w:cs="Arial"/>
          <w:b/>
          <w:bCs/>
          <w:color w:val="000000"/>
        </w:rPr>
      </w:pPr>
      <w:r w:rsidRPr="00A02644">
        <w:rPr>
          <w:rFonts w:ascii="Arial" w:hAnsi="Arial" w:cs="Arial"/>
          <w:b/>
          <w:bCs/>
          <w:color w:val="000000"/>
        </w:rPr>
        <w:t>Kontenplan</w:t>
      </w:r>
    </w:p>
    <w:p w14:paraId="24625C65" w14:textId="694908EA" w:rsidR="001375DD" w:rsidRDefault="001375DD" w:rsidP="005616BA">
      <w:pPr>
        <w:pStyle w:val="StandardWeb"/>
        <w:numPr>
          <w:ilvl w:val="1"/>
          <w:numId w:val="46"/>
        </w:numPr>
        <w:spacing w:before="0" w:beforeAutospacing="0" w:after="0" w:afterAutospacing="0" w:line="276" w:lineRule="auto"/>
        <w:jc w:val="both"/>
        <w:textAlignment w:val="baseline"/>
        <w:rPr>
          <w:rFonts w:ascii="Arial" w:hAnsi="Arial" w:cs="Arial"/>
          <w:color w:val="000000"/>
        </w:rPr>
      </w:pPr>
      <w:r w:rsidRPr="00A02644">
        <w:rPr>
          <w:rFonts w:ascii="Arial" w:hAnsi="Arial" w:cs="Arial"/>
          <w:color w:val="000000"/>
        </w:rPr>
        <w:t>Im Kontenplan werde die Konten der Finanzbuchhaltung verwaltet</w:t>
      </w:r>
      <w:r w:rsidR="003E556C">
        <w:rPr>
          <w:rFonts w:ascii="Arial" w:hAnsi="Arial" w:cs="Arial"/>
          <w:color w:val="000000"/>
        </w:rPr>
        <w:t>.</w:t>
      </w:r>
    </w:p>
    <w:p w14:paraId="56EF7ACF" w14:textId="77777777" w:rsidR="00A02644" w:rsidRPr="00A02644" w:rsidRDefault="00A02644" w:rsidP="005616BA">
      <w:pPr>
        <w:pStyle w:val="StandardWeb"/>
        <w:spacing w:before="0" w:beforeAutospacing="0" w:after="0" w:afterAutospacing="0" w:line="276" w:lineRule="auto"/>
        <w:ind w:left="1440"/>
        <w:jc w:val="both"/>
        <w:textAlignment w:val="baseline"/>
        <w:rPr>
          <w:rFonts w:ascii="Arial" w:hAnsi="Arial" w:cs="Arial"/>
          <w:color w:val="000000"/>
        </w:rPr>
      </w:pPr>
    </w:p>
    <w:p w14:paraId="6C7F4589" w14:textId="77777777" w:rsidR="001375DD" w:rsidRPr="00A02644" w:rsidRDefault="001375DD" w:rsidP="005616BA">
      <w:pPr>
        <w:pStyle w:val="StandardWeb"/>
        <w:numPr>
          <w:ilvl w:val="0"/>
          <w:numId w:val="46"/>
        </w:numPr>
        <w:spacing w:before="0" w:beforeAutospacing="0" w:after="0" w:afterAutospacing="0" w:line="276" w:lineRule="auto"/>
        <w:jc w:val="both"/>
        <w:textAlignment w:val="baseline"/>
        <w:rPr>
          <w:rFonts w:ascii="Arial" w:hAnsi="Arial" w:cs="Arial"/>
          <w:b/>
          <w:bCs/>
          <w:color w:val="000000"/>
        </w:rPr>
      </w:pPr>
      <w:r w:rsidRPr="00A02644">
        <w:rPr>
          <w:rFonts w:ascii="Arial" w:hAnsi="Arial" w:cs="Arial"/>
          <w:b/>
          <w:bCs/>
          <w:color w:val="000000"/>
        </w:rPr>
        <w:t>Geschäftsjahresvariante</w:t>
      </w:r>
    </w:p>
    <w:p w14:paraId="699B9779" w14:textId="31E7EE1F" w:rsidR="001375DD" w:rsidRPr="00A02644" w:rsidRDefault="001375DD" w:rsidP="005616BA">
      <w:pPr>
        <w:pStyle w:val="StandardWeb"/>
        <w:numPr>
          <w:ilvl w:val="1"/>
          <w:numId w:val="47"/>
        </w:numPr>
        <w:spacing w:before="0" w:beforeAutospacing="0" w:after="0" w:afterAutospacing="0" w:line="276" w:lineRule="auto"/>
        <w:jc w:val="both"/>
        <w:textAlignment w:val="baseline"/>
        <w:rPr>
          <w:rFonts w:ascii="Arial" w:hAnsi="Arial" w:cs="Arial"/>
          <w:color w:val="000000"/>
        </w:rPr>
      </w:pPr>
      <w:r w:rsidRPr="00A02644">
        <w:rPr>
          <w:rFonts w:ascii="Arial" w:hAnsi="Arial" w:cs="Arial"/>
          <w:color w:val="000000"/>
        </w:rPr>
        <w:t>Definiert die Anzahl der Buchungsperioden und die Anzahl der Sonderperioden in einem Geschäftsjahr</w:t>
      </w:r>
      <w:r w:rsidR="003E556C">
        <w:rPr>
          <w:rFonts w:ascii="Arial" w:hAnsi="Arial" w:cs="Arial"/>
          <w:color w:val="000000"/>
        </w:rPr>
        <w:t>.</w:t>
      </w:r>
    </w:p>
    <w:p w14:paraId="02391770" w14:textId="29A6F16E" w:rsidR="001375DD" w:rsidRDefault="001375DD" w:rsidP="005616BA">
      <w:pPr>
        <w:pStyle w:val="StandardWeb"/>
        <w:numPr>
          <w:ilvl w:val="1"/>
          <w:numId w:val="47"/>
        </w:numPr>
        <w:spacing w:before="0" w:beforeAutospacing="0" w:after="0" w:afterAutospacing="0" w:line="276" w:lineRule="auto"/>
        <w:jc w:val="both"/>
        <w:textAlignment w:val="baseline"/>
        <w:rPr>
          <w:rFonts w:ascii="Arial" w:hAnsi="Arial" w:cs="Arial"/>
          <w:color w:val="000000"/>
        </w:rPr>
      </w:pPr>
      <w:r w:rsidRPr="00A02644">
        <w:rPr>
          <w:rFonts w:ascii="Arial" w:hAnsi="Arial" w:cs="Arial"/>
          <w:color w:val="000000"/>
        </w:rPr>
        <w:t>Die Buchungsperioden “K4” steht für ein Geschäftsjahr mit 4 Sonderperioden</w:t>
      </w:r>
      <w:r w:rsidR="003E556C">
        <w:rPr>
          <w:rFonts w:ascii="Arial" w:hAnsi="Arial" w:cs="Arial"/>
          <w:color w:val="000000"/>
        </w:rPr>
        <w:t>.</w:t>
      </w:r>
    </w:p>
    <w:p w14:paraId="313E94D7" w14:textId="77777777" w:rsidR="00A02644" w:rsidRPr="00A02644" w:rsidRDefault="00A02644" w:rsidP="005616BA">
      <w:pPr>
        <w:pStyle w:val="StandardWeb"/>
        <w:spacing w:before="0" w:beforeAutospacing="0" w:after="0" w:afterAutospacing="0" w:line="276" w:lineRule="auto"/>
        <w:ind w:left="1440"/>
        <w:jc w:val="both"/>
        <w:textAlignment w:val="baseline"/>
        <w:rPr>
          <w:rFonts w:ascii="Arial" w:hAnsi="Arial" w:cs="Arial"/>
          <w:color w:val="000000"/>
        </w:rPr>
      </w:pPr>
    </w:p>
    <w:p w14:paraId="6344E64C" w14:textId="77777777" w:rsidR="001375DD" w:rsidRPr="00A02644" w:rsidRDefault="001375DD" w:rsidP="005616BA">
      <w:pPr>
        <w:pStyle w:val="StandardWeb"/>
        <w:numPr>
          <w:ilvl w:val="0"/>
          <w:numId w:val="38"/>
        </w:numPr>
        <w:spacing w:before="0" w:beforeAutospacing="0" w:after="0" w:afterAutospacing="0" w:line="276" w:lineRule="auto"/>
        <w:jc w:val="both"/>
        <w:textAlignment w:val="baseline"/>
        <w:rPr>
          <w:rFonts w:ascii="Arial" w:hAnsi="Arial" w:cs="Arial"/>
          <w:b/>
          <w:bCs/>
          <w:color w:val="000000"/>
        </w:rPr>
      </w:pPr>
      <w:r w:rsidRPr="00A02644">
        <w:rPr>
          <w:rFonts w:ascii="Arial" w:hAnsi="Arial" w:cs="Arial"/>
          <w:b/>
          <w:bCs/>
          <w:color w:val="000000"/>
        </w:rPr>
        <w:t>Umsatzsteuer-ID-Nr.</w:t>
      </w:r>
    </w:p>
    <w:p w14:paraId="6543DDCE" w14:textId="29B6A5D8" w:rsidR="001375DD" w:rsidRPr="00A02644" w:rsidRDefault="001375DD" w:rsidP="005616BA">
      <w:pPr>
        <w:pStyle w:val="StandardWeb"/>
        <w:numPr>
          <w:ilvl w:val="1"/>
          <w:numId w:val="48"/>
        </w:numPr>
        <w:spacing w:before="0" w:beforeAutospacing="0" w:after="0" w:afterAutospacing="0" w:line="276" w:lineRule="auto"/>
        <w:jc w:val="both"/>
        <w:textAlignment w:val="baseline"/>
        <w:rPr>
          <w:rFonts w:ascii="Arial" w:hAnsi="Arial" w:cs="Arial"/>
          <w:color w:val="000000"/>
        </w:rPr>
      </w:pPr>
      <w:r w:rsidRPr="00A02644">
        <w:rPr>
          <w:rFonts w:ascii="Arial" w:hAnsi="Arial" w:cs="Arial"/>
          <w:color w:val="000000"/>
        </w:rPr>
        <w:t xml:space="preserve">Über die </w:t>
      </w:r>
      <w:proofErr w:type="spellStart"/>
      <w:r w:rsidRPr="00A02644">
        <w:rPr>
          <w:rFonts w:ascii="Arial" w:hAnsi="Arial" w:cs="Arial"/>
          <w:color w:val="000000"/>
        </w:rPr>
        <w:t>USt</w:t>
      </w:r>
      <w:proofErr w:type="spellEnd"/>
      <w:r w:rsidRPr="00A02644">
        <w:rPr>
          <w:rFonts w:ascii="Arial" w:hAnsi="Arial" w:cs="Arial"/>
          <w:color w:val="000000"/>
        </w:rPr>
        <w:t xml:space="preserve">-ID kann die Horizontal </w:t>
      </w:r>
      <w:r w:rsidR="003E556C">
        <w:rPr>
          <w:rFonts w:ascii="Arial" w:hAnsi="Arial" w:cs="Arial"/>
          <w:color w:val="000000"/>
        </w:rPr>
        <w:t>AG</w:t>
      </w:r>
      <w:r w:rsidRPr="00A02644">
        <w:rPr>
          <w:rFonts w:ascii="Arial" w:hAnsi="Arial" w:cs="Arial"/>
          <w:color w:val="000000"/>
        </w:rPr>
        <w:t xml:space="preserve"> europaweit eindeutig identifiziert werden</w:t>
      </w:r>
      <w:r w:rsidR="003E556C">
        <w:rPr>
          <w:rFonts w:ascii="Arial" w:hAnsi="Arial" w:cs="Arial"/>
          <w:color w:val="000000"/>
        </w:rPr>
        <w:t>.</w:t>
      </w:r>
    </w:p>
    <w:p w14:paraId="02E38BA7" w14:textId="5BC7DB19" w:rsidR="001D1E74" w:rsidRPr="00D2705D" w:rsidRDefault="001375DD" w:rsidP="005616BA">
      <w:pPr>
        <w:pStyle w:val="StandardWeb"/>
        <w:numPr>
          <w:ilvl w:val="1"/>
          <w:numId w:val="48"/>
        </w:numPr>
        <w:spacing w:before="0" w:beforeAutospacing="0" w:after="0" w:afterAutospacing="0" w:line="276" w:lineRule="auto"/>
        <w:jc w:val="both"/>
        <w:textAlignment w:val="baseline"/>
        <w:rPr>
          <w:rFonts w:ascii="Arial" w:hAnsi="Arial" w:cs="Arial"/>
          <w:color w:val="000000"/>
        </w:rPr>
      </w:pPr>
      <w:r w:rsidRPr="00A02644">
        <w:rPr>
          <w:rFonts w:ascii="Arial" w:hAnsi="Arial" w:cs="Arial"/>
          <w:color w:val="000000"/>
        </w:rPr>
        <w:t xml:space="preserve">Sie wird benötigt da die Horizontal </w:t>
      </w:r>
      <w:r w:rsidR="003E556C">
        <w:rPr>
          <w:rFonts w:ascii="Arial" w:hAnsi="Arial" w:cs="Arial"/>
          <w:color w:val="000000"/>
        </w:rPr>
        <w:t>AG</w:t>
      </w:r>
      <w:r w:rsidRPr="00A02644">
        <w:rPr>
          <w:rFonts w:ascii="Arial" w:hAnsi="Arial" w:cs="Arial"/>
          <w:color w:val="000000"/>
        </w:rPr>
        <w:t xml:space="preserve"> auch </w:t>
      </w:r>
      <w:r w:rsidR="00EA720D">
        <w:rPr>
          <w:rFonts w:ascii="Arial" w:hAnsi="Arial" w:cs="Arial"/>
          <w:color w:val="000000"/>
        </w:rPr>
        <w:t xml:space="preserve">internationale </w:t>
      </w:r>
      <w:r w:rsidRPr="00A02644">
        <w:rPr>
          <w:rFonts w:ascii="Arial" w:hAnsi="Arial" w:cs="Arial"/>
          <w:color w:val="000000"/>
        </w:rPr>
        <w:t xml:space="preserve">Geschäftsbeziehungen </w:t>
      </w:r>
      <w:r w:rsidR="001073D8">
        <w:rPr>
          <w:rFonts w:ascii="Arial" w:hAnsi="Arial" w:cs="Arial"/>
          <w:color w:val="000000"/>
        </w:rPr>
        <w:t>hat</w:t>
      </w:r>
      <w:r w:rsidR="00EA720D">
        <w:rPr>
          <w:rFonts w:ascii="Arial" w:hAnsi="Arial" w:cs="Arial"/>
          <w:color w:val="000000"/>
        </w:rPr>
        <w:t>.</w:t>
      </w:r>
    </w:p>
    <w:p w14:paraId="41B4CB08" w14:textId="77777777" w:rsidR="001375DD" w:rsidRPr="00A02644" w:rsidRDefault="001375DD" w:rsidP="005616BA">
      <w:pPr>
        <w:pStyle w:val="StandardWeb"/>
        <w:numPr>
          <w:ilvl w:val="0"/>
          <w:numId w:val="39"/>
        </w:numPr>
        <w:spacing w:before="0" w:beforeAutospacing="0" w:after="0" w:afterAutospacing="0" w:line="276" w:lineRule="auto"/>
        <w:jc w:val="both"/>
        <w:textAlignment w:val="baseline"/>
        <w:rPr>
          <w:rFonts w:ascii="Arial" w:hAnsi="Arial" w:cs="Arial"/>
          <w:b/>
          <w:bCs/>
          <w:color w:val="000000"/>
        </w:rPr>
      </w:pPr>
      <w:r w:rsidRPr="00A02644">
        <w:rPr>
          <w:rFonts w:ascii="Arial" w:hAnsi="Arial" w:cs="Arial"/>
          <w:b/>
          <w:bCs/>
          <w:color w:val="000000"/>
        </w:rPr>
        <w:lastRenderedPageBreak/>
        <w:t>Feldstatusvariante</w:t>
      </w:r>
    </w:p>
    <w:p w14:paraId="4FDDD82F" w14:textId="05E8F0F2" w:rsidR="001375DD" w:rsidRPr="00A02644" w:rsidRDefault="001375DD" w:rsidP="005616BA">
      <w:pPr>
        <w:pStyle w:val="StandardWeb"/>
        <w:numPr>
          <w:ilvl w:val="1"/>
          <w:numId w:val="48"/>
        </w:numPr>
        <w:spacing w:before="0" w:beforeAutospacing="0" w:after="0" w:afterAutospacing="0" w:line="276" w:lineRule="auto"/>
        <w:jc w:val="both"/>
        <w:textAlignment w:val="baseline"/>
        <w:rPr>
          <w:rFonts w:ascii="Arial" w:hAnsi="Arial" w:cs="Arial"/>
          <w:color w:val="000000"/>
        </w:rPr>
      </w:pPr>
      <w:r w:rsidRPr="00A02644">
        <w:rPr>
          <w:rFonts w:ascii="Arial" w:hAnsi="Arial" w:cs="Arial"/>
          <w:color w:val="000000"/>
        </w:rPr>
        <w:t>Die Feldstatusvariante gibt an welche Felder bei einem Beleg ausgefüllt werden müssen</w:t>
      </w:r>
      <w:r w:rsidR="007706C1">
        <w:rPr>
          <w:rFonts w:ascii="Arial" w:hAnsi="Arial" w:cs="Arial"/>
          <w:color w:val="000000"/>
        </w:rPr>
        <w:t>.</w:t>
      </w:r>
    </w:p>
    <w:p w14:paraId="1CD46324" w14:textId="45EFFC08" w:rsidR="00773942" w:rsidRDefault="00F34FC8" w:rsidP="005616BA">
      <w:pPr>
        <w:pStyle w:val="StandardWeb"/>
        <w:numPr>
          <w:ilvl w:val="1"/>
          <w:numId w:val="48"/>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Die Einstellung „</w:t>
      </w:r>
      <w:r w:rsidR="001375DD" w:rsidRPr="00A02644">
        <w:rPr>
          <w:rFonts w:ascii="Arial" w:hAnsi="Arial" w:cs="Arial"/>
          <w:color w:val="000000"/>
        </w:rPr>
        <w:t>0001</w:t>
      </w:r>
      <w:r>
        <w:rPr>
          <w:rFonts w:ascii="Arial" w:hAnsi="Arial" w:cs="Arial"/>
          <w:color w:val="000000"/>
        </w:rPr>
        <w:t>“</w:t>
      </w:r>
      <w:r w:rsidR="001375DD" w:rsidRPr="00A02644">
        <w:rPr>
          <w:rFonts w:ascii="Arial" w:hAnsi="Arial" w:cs="Arial"/>
          <w:color w:val="000000"/>
        </w:rPr>
        <w:t xml:space="preserve"> ist dabei die einzige Möglichkeit</w:t>
      </w:r>
      <w:r>
        <w:rPr>
          <w:rFonts w:ascii="Arial" w:hAnsi="Arial" w:cs="Arial"/>
          <w:color w:val="000000"/>
        </w:rPr>
        <w:t>.</w:t>
      </w:r>
    </w:p>
    <w:p w14:paraId="26A28A1D" w14:textId="0B0B76B4" w:rsidR="002C0839" w:rsidRPr="009D6F11" w:rsidRDefault="002C0839" w:rsidP="005616BA">
      <w:pPr>
        <w:pStyle w:val="StandardWeb"/>
        <w:spacing w:before="0" w:beforeAutospacing="0" w:after="0" w:afterAutospacing="0" w:line="276" w:lineRule="auto"/>
        <w:ind w:left="1440"/>
        <w:jc w:val="both"/>
        <w:textAlignment w:val="baseline"/>
        <w:rPr>
          <w:rFonts w:ascii="Arial" w:hAnsi="Arial" w:cs="Arial"/>
          <w:color w:val="000000"/>
        </w:rPr>
      </w:pPr>
    </w:p>
    <w:p w14:paraId="32986FFE" w14:textId="77777777" w:rsidR="001375DD" w:rsidRPr="00A02644" w:rsidRDefault="001375DD" w:rsidP="005616BA">
      <w:pPr>
        <w:pStyle w:val="StandardWeb"/>
        <w:numPr>
          <w:ilvl w:val="0"/>
          <w:numId w:val="40"/>
        </w:numPr>
        <w:spacing w:before="0" w:beforeAutospacing="0" w:after="0" w:afterAutospacing="0" w:line="276" w:lineRule="auto"/>
        <w:jc w:val="both"/>
        <w:textAlignment w:val="baseline"/>
        <w:rPr>
          <w:rFonts w:ascii="Arial" w:hAnsi="Arial" w:cs="Arial"/>
          <w:b/>
          <w:bCs/>
          <w:color w:val="000000"/>
        </w:rPr>
      </w:pPr>
      <w:r w:rsidRPr="00A02644">
        <w:rPr>
          <w:rFonts w:ascii="Arial" w:hAnsi="Arial" w:cs="Arial"/>
          <w:b/>
          <w:bCs/>
          <w:color w:val="000000"/>
        </w:rPr>
        <w:t>Geschäftsjahr vorschlagen</w:t>
      </w:r>
    </w:p>
    <w:p w14:paraId="5E29FE91" w14:textId="22F6B632" w:rsidR="00A02644" w:rsidRDefault="001375DD" w:rsidP="005616BA">
      <w:pPr>
        <w:pStyle w:val="StandardWeb"/>
        <w:numPr>
          <w:ilvl w:val="1"/>
          <w:numId w:val="48"/>
        </w:numPr>
        <w:spacing w:before="0" w:beforeAutospacing="0" w:after="0" w:afterAutospacing="0" w:line="276" w:lineRule="auto"/>
        <w:jc w:val="both"/>
        <w:textAlignment w:val="baseline"/>
        <w:rPr>
          <w:rFonts w:ascii="Arial" w:hAnsi="Arial" w:cs="Arial"/>
          <w:color w:val="000000"/>
        </w:rPr>
      </w:pPr>
      <w:r w:rsidRPr="00A02644">
        <w:rPr>
          <w:rFonts w:ascii="Arial" w:hAnsi="Arial" w:cs="Arial"/>
          <w:color w:val="000000"/>
        </w:rPr>
        <w:t>Schlägt automatisch zur Belegnummer das zugehörige Geschäftsjahr vor</w:t>
      </w:r>
      <w:r w:rsidR="00F34FC8">
        <w:rPr>
          <w:rFonts w:ascii="Arial" w:hAnsi="Arial" w:cs="Arial"/>
          <w:color w:val="000000"/>
        </w:rPr>
        <w:t>.</w:t>
      </w:r>
    </w:p>
    <w:p w14:paraId="4E1B9473" w14:textId="353A5C42" w:rsidR="001D1392" w:rsidRPr="001D1392" w:rsidRDefault="001D1392" w:rsidP="005616BA">
      <w:pPr>
        <w:pStyle w:val="StandardWeb"/>
        <w:spacing w:before="0" w:beforeAutospacing="0" w:after="0" w:afterAutospacing="0" w:line="276" w:lineRule="auto"/>
        <w:ind w:left="1440"/>
        <w:jc w:val="both"/>
        <w:textAlignment w:val="baseline"/>
        <w:rPr>
          <w:rFonts w:ascii="Arial" w:hAnsi="Arial" w:cs="Arial"/>
          <w:color w:val="000000"/>
        </w:rPr>
      </w:pPr>
    </w:p>
    <w:p w14:paraId="0BB6B78B" w14:textId="3ABCDA58" w:rsidR="001375DD" w:rsidRPr="00A02644" w:rsidRDefault="001375DD" w:rsidP="005616BA">
      <w:pPr>
        <w:pStyle w:val="StandardWeb"/>
        <w:numPr>
          <w:ilvl w:val="0"/>
          <w:numId w:val="69"/>
        </w:numPr>
        <w:spacing w:before="0" w:beforeAutospacing="0" w:after="0" w:afterAutospacing="0" w:line="276" w:lineRule="auto"/>
        <w:jc w:val="both"/>
        <w:textAlignment w:val="baseline"/>
        <w:rPr>
          <w:rFonts w:ascii="Arial" w:hAnsi="Arial" w:cs="Arial"/>
          <w:b/>
          <w:bCs/>
          <w:color w:val="000000"/>
        </w:rPr>
      </w:pPr>
      <w:r w:rsidRPr="00A02644">
        <w:rPr>
          <w:rFonts w:ascii="Arial" w:hAnsi="Arial" w:cs="Arial"/>
          <w:b/>
          <w:bCs/>
          <w:color w:val="000000"/>
        </w:rPr>
        <w:t>Var. Buchungsperiode</w:t>
      </w:r>
    </w:p>
    <w:p w14:paraId="74061809" w14:textId="58C1E51D" w:rsidR="001D1392" w:rsidRDefault="00F34FC8" w:rsidP="005616BA">
      <w:pPr>
        <w:pStyle w:val="StandardWeb"/>
        <w:numPr>
          <w:ilvl w:val="1"/>
          <w:numId w:val="48"/>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L</w:t>
      </w:r>
      <w:r w:rsidR="001375DD" w:rsidRPr="00A02644">
        <w:rPr>
          <w:rFonts w:ascii="Arial" w:hAnsi="Arial" w:cs="Arial"/>
          <w:color w:val="000000"/>
        </w:rPr>
        <w:t>egt die die offene Buchungsperiode fest, in dieser darf gebucht werden</w:t>
      </w:r>
      <w:r w:rsidR="001D1392">
        <w:rPr>
          <w:rFonts w:ascii="Arial" w:hAnsi="Arial" w:cs="Arial"/>
          <w:color w:val="000000"/>
        </w:rPr>
        <w:t>.</w:t>
      </w:r>
    </w:p>
    <w:p w14:paraId="54C3D0E5" w14:textId="77777777" w:rsidR="001D1392" w:rsidRDefault="001D1392" w:rsidP="005616BA">
      <w:pPr>
        <w:pStyle w:val="StandardWeb"/>
        <w:spacing w:before="0" w:beforeAutospacing="0" w:after="0" w:afterAutospacing="0" w:line="276" w:lineRule="auto"/>
        <w:ind w:left="1440"/>
        <w:jc w:val="both"/>
        <w:textAlignment w:val="baseline"/>
        <w:rPr>
          <w:rFonts w:ascii="Arial" w:hAnsi="Arial" w:cs="Arial"/>
          <w:color w:val="000000"/>
        </w:rPr>
      </w:pPr>
    </w:p>
    <w:p w14:paraId="365FCFEE" w14:textId="0AD6F873" w:rsidR="001375DD" w:rsidRPr="001D1392" w:rsidRDefault="001375DD" w:rsidP="005616BA">
      <w:pPr>
        <w:pStyle w:val="StandardWeb"/>
        <w:numPr>
          <w:ilvl w:val="0"/>
          <w:numId w:val="48"/>
        </w:numPr>
        <w:spacing w:before="0" w:beforeAutospacing="0" w:after="0" w:afterAutospacing="0" w:line="276" w:lineRule="auto"/>
        <w:jc w:val="both"/>
        <w:textAlignment w:val="baseline"/>
        <w:rPr>
          <w:rFonts w:ascii="Arial" w:hAnsi="Arial" w:cs="Arial"/>
          <w:color w:val="000000"/>
        </w:rPr>
      </w:pPr>
      <w:r w:rsidRPr="001D1392">
        <w:rPr>
          <w:rFonts w:ascii="Arial" w:hAnsi="Arial" w:cs="Arial"/>
          <w:b/>
          <w:bCs/>
          <w:color w:val="000000"/>
        </w:rPr>
        <w:t>Valutadatum vorschlagen</w:t>
      </w:r>
    </w:p>
    <w:p w14:paraId="14B8C012" w14:textId="77777777" w:rsidR="001375DD" w:rsidRPr="00A02644" w:rsidRDefault="001375DD" w:rsidP="005616BA">
      <w:pPr>
        <w:pStyle w:val="StandardWeb"/>
        <w:numPr>
          <w:ilvl w:val="1"/>
          <w:numId w:val="49"/>
        </w:numPr>
        <w:spacing w:before="0" w:beforeAutospacing="0" w:after="0" w:afterAutospacing="0" w:line="276" w:lineRule="auto"/>
        <w:jc w:val="both"/>
        <w:textAlignment w:val="baseline"/>
        <w:rPr>
          <w:rFonts w:ascii="Arial" w:hAnsi="Arial" w:cs="Arial"/>
          <w:color w:val="000000"/>
        </w:rPr>
      </w:pPr>
      <w:r w:rsidRPr="00A02644">
        <w:rPr>
          <w:rFonts w:ascii="Arial" w:hAnsi="Arial" w:cs="Arial"/>
          <w:color w:val="000000"/>
        </w:rPr>
        <w:t xml:space="preserve">Mit dieser Funktion wird der Zahlungsablauf automatisch generiert. </w:t>
      </w:r>
    </w:p>
    <w:p w14:paraId="0EAD2784" w14:textId="033EE17F" w:rsidR="001375DD" w:rsidRDefault="001375DD" w:rsidP="005616BA">
      <w:pPr>
        <w:pStyle w:val="StandardWeb"/>
        <w:numPr>
          <w:ilvl w:val="1"/>
          <w:numId w:val="49"/>
        </w:numPr>
        <w:spacing w:before="0" w:beforeAutospacing="0" w:after="0" w:afterAutospacing="0" w:line="276" w:lineRule="auto"/>
        <w:jc w:val="both"/>
        <w:textAlignment w:val="baseline"/>
        <w:rPr>
          <w:rFonts w:ascii="Arial" w:hAnsi="Arial" w:cs="Arial"/>
          <w:color w:val="000000"/>
        </w:rPr>
      </w:pPr>
      <w:r w:rsidRPr="00A02644">
        <w:rPr>
          <w:rFonts w:ascii="Arial" w:hAnsi="Arial" w:cs="Arial"/>
          <w:color w:val="000000"/>
        </w:rPr>
        <w:t xml:space="preserve">Das Valutadatum stellt das Datum dar an </w:t>
      </w:r>
      <w:r w:rsidR="00A02644" w:rsidRPr="00A02644">
        <w:rPr>
          <w:rFonts w:ascii="Arial" w:hAnsi="Arial" w:cs="Arial"/>
          <w:color w:val="000000"/>
        </w:rPr>
        <w:t>den Geldbewegungen</w:t>
      </w:r>
      <w:r w:rsidRPr="00A02644">
        <w:rPr>
          <w:rFonts w:ascii="Arial" w:hAnsi="Arial" w:cs="Arial"/>
          <w:color w:val="000000"/>
        </w:rPr>
        <w:t xml:space="preserve"> auf dem Firmenkonto tatsächlich stattfinden.</w:t>
      </w:r>
    </w:p>
    <w:p w14:paraId="4F91A653" w14:textId="6C1EC1BD" w:rsidR="00F14759" w:rsidRPr="00F14759" w:rsidRDefault="00F14759" w:rsidP="005616BA">
      <w:pPr>
        <w:pStyle w:val="StandardWeb"/>
        <w:spacing w:before="0" w:beforeAutospacing="0" w:after="0" w:afterAutospacing="0" w:line="276" w:lineRule="auto"/>
        <w:ind w:left="1440"/>
        <w:jc w:val="both"/>
        <w:textAlignment w:val="baseline"/>
        <w:rPr>
          <w:rFonts w:ascii="Arial" w:hAnsi="Arial" w:cs="Arial"/>
          <w:color w:val="000000"/>
          <w:sz w:val="36"/>
          <w:szCs w:val="36"/>
        </w:rPr>
      </w:pPr>
    </w:p>
    <w:p w14:paraId="23D1B68A" w14:textId="77777777" w:rsidR="001375DD" w:rsidRPr="000A42A6" w:rsidRDefault="001375DD" w:rsidP="005616BA">
      <w:pPr>
        <w:spacing w:line="276" w:lineRule="auto"/>
        <w:jc w:val="both"/>
        <w:rPr>
          <w:rFonts w:ascii="Arial" w:hAnsi="Arial" w:cs="Arial"/>
          <w:b/>
          <w:sz w:val="26"/>
          <w:szCs w:val="26"/>
        </w:rPr>
      </w:pPr>
      <w:r w:rsidRPr="000A42A6">
        <w:rPr>
          <w:rFonts w:ascii="Arial" w:hAnsi="Arial" w:cs="Arial"/>
          <w:b/>
          <w:sz w:val="26"/>
          <w:szCs w:val="26"/>
        </w:rPr>
        <w:t>Belegnummernkreise</w:t>
      </w:r>
    </w:p>
    <w:p w14:paraId="2C845DBC" w14:textId="216BE17A" w:rsidR="001375DD" w:rsidRDefault="001375DD" w:rsidP="005616BA">
      <w:pPr>
        <w:pStyle w:val="StandardWeb"/>
        <w:spacing w:before="0" w:beforeAutospacing="0" w:after="0" w:afterAutospacing="0" w:line="276" w:lineRule="auto"/>
        <w:jc w:val="both"/>
        <w:rPr>
          <w:rFonts w:ascii="Arial" w:hAnsi="Arial" w:cs="Arial"/>
          <w:color w:val="000000"/>
        </w:rPr>
      </w:pPr>
      <w:r w:rsidRPr="00A02644">
        <w:rPr>
          <w:rFonts w:ascii="Arial" w:hAnsi="Arial" w:cs="Arial"/>
          <w:color w:val="000000"/>
        </w:rPr>
        <w:t xml:space="preserve">Belegnummernkreise werden benötigt um eine Debitorenrechnung erstellen zu </w:t>
      </w:r>
      <w:r w:rsidR="00A02644" w:rsidRPr="00BF6330">
        <w:rPr>
          <w:rFonts w:ascii="Arial" w:hAnsi="Arial" w:cs="Arial"/>
          <w:color w:val="000000"/>
        </w:rPr>
        <w:t>können. Folgende</w:t>
      </w:r>
      <w:r w:rsidRPr="00BF6330">
        <w:rPr>
          <w:rFonts w:ascii="Arial" w:hAnsi="Arial" w:cs="Arial"/>
          <w:color w:val="000000"/>
        </w:rPr>
        <w:t xml:space="preserve"> Belegnummernkreise wurden angelegt:</w:t>
      </w:r>
    </w:p>
    <w:tbl>
      <w:tblPr>
        <w:tblStyle w:val="Tabellenraster"/>
        <w:tblpPr w:leftFromText="141" w:rightFromText="141" w:vertAnchor="page" w:horzAnchor="margin" w:tblpXSpec="center" w:tblpY="8236"/>
        <w:tblW w:w="4175" w:type="dxa"/>
        <w:tblLook w:val="04A0" w:firstRow="1" w:lastRow="0" w:firstColumn="1" w:lastColumn="0" w:noHBand="0" w:noVBand="1"/>
      </w:tblPr>
      <w:tblGrid>
        <w:gridCol w:w="1555"/>
        <w:gridCol w:w="2620"/>
      </w:tblGrid>
      <w:tr w:rsidR="00D2705D" w:rsidRPr="00BF6330" w14:paraId="2522C474" w14:textId="77777777" w:rsidTr="007B4B13">
        <w:trPr>
          <w:trHeight w:val="348"/>
        </w:trPr>
        <w:tc>
          <w:tcPr>
            <w:tcW w:w="1555" w:type="dxa"/>
            <w:shd w:val="clear" w:color="auto" w:fill="FBE4D5" w:themeFill="accent2" w:themeFillTint="33"/>
            <w:noWrap/>
            <w:hideMark/>
          </w:tcPr>
          <w:p w14:paraId="4F4A91D6" w14:textId="77777777" w:rsidR="00D2705D" w:rsidRPr="00BF6330" w:rsidRDefault="00D2705D" w:rsidP="005616BA">
            <w:pPr>
              <w:spacing w:line="276" w:lineRule="auto"/>
              <w:jc w:val="both"/>
              <w:rPr>
                <w:rFonts w:ascii="Arial" w:hAnsi="Arial" w:cs="Arial"/>
                <w:b/>
                <w:bCs/>
              </w:rPr>
            </w:pPr>
            <w:r w:rsidRPr="00BF6330">
              <w:rPr>
                <w:rFonts w:ascii="Arial" w:hAnsi="Arial" w:cs="Arial"/>
                <w:b/>
                <w:bCs/>
              </w:rPr>
              <w:t>Name</w:t>
            </w:r>
          </w:p>
        </w:tc>
        <w:tc>
          <w:tcPr>
            <w:tcW w:w="2620" w:type="dxa"/>
            <w:shd w:val="clear" w:color="auto" w:fill="FBE4D5" w:themeFill="accent2" w:themeFillTint="33"/>
            <w:noWrap/>
            <w:hideMark/>
          </w:tcPr>
          <w:p w14:paraId="7AC9A744" w14:textId="77777777" w:rsidR="00D2705D" w:rsidRPr="00BF6330" w:rsidRDefault="00D2705D" w:rsidP="005616BA">
            <w:pPr>
              <w:spacing w:line="276" w:lineRule="auto"/>
              <w:jc w:val="both"/>
              <w:rPr>
                <w:rFonts w:ascii="Arial" w:hAnsi="Arial" w:cs="Arial"/>
                <w:b/>
                <w:bCs/>
              </w:rPr>
            </w:pPr>
            <w:proofErr w:type="spellStart"/>
            <w:r w:rsidRPr="00BF6330">
              <w:rPr>
                <w:rFonts w:ascii="Arial" w:hAnsi="Arial" w:cs="Arial"/>
                <w:b/>
                <w:bCs/>
              </w:rPr>
              <w:t>Belegart</w:t>
            </w:r>
            <w:proofErr w:type="spellEnd"/>
          </w:p>
        </w:tc>
      </w:tr>
      <w:tr w:rsidR="00D2705D" w:rsidRPr="00BF6330" w14:paraId="401F8B72" w14:textId="77777777" w:rsidTr="007B4B13">
        <w:trPr>
          <w:trHeight w:val="210"/>
        </w:trPr>
        <w:tc>
          <w:tcPr>
            <w:tcW w:w="1555" w:type="dxa"/>
            <w:shd w:val="clear" w:color="auto" w:fill="DEEAF6" w:themeFill="accent1" w:themeFillTint="33"/>
            <w:noWrap/>
          </w:tcPr>
          <w:p w14:paraId="41D76D95" w14:textId="77777777" w:rsidR="00D2705D" w:rsidRPr="00BF6330" w:rsidRDefault="00D2705D" w:rsidP="005616BA">
            <w:pPr>
              <w:spacing w:line="276" w:lineRule="auto"/>
              <w:jc w:val="both"/>
              <w:rPr>
                <w:rFonts w:ascii="Arial" w:hAnsi="Arial" w:cs="Arial"/>
              </w:rPr>
            </w:pPr>
            <w:r w:rsidRPr="00BF6330">
              <w:rPr>
                <w:rFonts w:ascii="Arial" w:hAnsi="Arial" w:cs="Arial"/>
              </w:rPr>
              <w:t>14</w:t>
            </w:r>
          </w:p>
        </w:tc>
        <w:tc>
          <w:tcPr>
            <w:tcW w:w="2620" w:type="dxa"/>
            <w:shd w:val="clear" w:color="auto" w:fill="DEEAF6" w:themeFill="accent1" w:themeFillTint="33"/>
            <w:noWrap/>
          </w:tcPr>
          <w:p w14:paraId="0093C600" w14:textId="77777777" w:rsidR="00D2705D" w:rsidRPr="00BF6330" w:rsidRDefault="00D2705D" w:rsidP="005616BA">
            <w:pPr>
              <w:spacing w:line="276" w:lineRule="auto"/>
              <w:jc w:val="both"/>
              <w:rPr>
                <w:rFonts w:ascii="Arial" w:hAnsi="Arial" w:cs="Arial"/>
              </w:rPr>
            </w:pPr>
            <w:r w:rsidRPr="00BF6330">
              <w:rPr>
                <w:rFonts w:ascii="Arial" w:hAnsi="Arial" w:cs="Arial"/>
              </w:rPr>
              <w:t>Debitoren Zahlung</w:t>
            </w:r>
          </w:p>
        </w:tc>
      </w:tr>
      <w:tr w:rsidR="00D2705D" w:rsidRPr="00BF6330" w14:paraId="54946395" w14:textId="77777777" w:rsidTr="007B4B13">
        <w:trPr>
          <w:trHeight w:val="225"/>
        </w:trPr>
        <w:tc>
          <w:tcPr>
            <w:tcW w:w="1555" w:type="dxa"/>
            <w:shd w:val="clear" w:color="auto" w:fill="auto"/>
            <w:noWrap/>
          </w:tcPr>
          <w:p w14:paraId="15357D05" w14:textId="77777777" w:rsidR="00D2705D" w:rsidRPr="00BF6330" w:rsidRDefault="00D2705D" w:rsidP="005616BA">
            <w:pPr>
              <w:spacing w:line="276" w:lineRule="auto"/>
              <w:jc w:val="both"/>
              <w:rPr>
                <w:rFonts w:ascii="Arial" w:hAnsi="Arial" w:cs="Arial"/>
              </w:rPr>
            </w:pPr>
            <w:r w:rsidRPr="00BF6330">
              <w:rPr>
                <w:rFonts w:ascii="Arial" w:hAnsi="Arial" w:cs="Arial"/>
              </w:rPr>
              <w:t>15</w:t>
            </w:r>
          </w:p>
        </w:tc>
        <w:tc>
          <w:tcPr>
            <w:tcW w:w="2620" w:type="dxa"/>
            <w:shd w:val="clear" w:color="auto" w:fill="auto"/>
            <w:noWrap/>
          </w:tcPr>
          <w:p w14:paraId="4009D746" w14:textId="77777777" w:rsidR="00D2705D" w:rsidRPr="00BF6330" w:rsidRDefault="00D2705D" w:rsidP="005616BA">
            <w:pPr>
              <w:spacing w:line="276" w:lineRule="auto"/>
              <w:jc w:val="both"/>
              <w:rPr>
                <w:rFonts w:ascii="Arial" w:hAnsi="Arial" w:cs="Arial"/>
              </w:rPr>
            </w:pPr>
            <w:r w:rsidRPr="00BF6330">
              <w:rPr>
                <w:rFonts w:ascii="Arial" w:hAnsi="Arial" w:cs="Arial"/>
              </w:rPr>
              <w:t>Kreditoren Zahlung</w:t>
            </w:r>
          </w:p>
        </w:tc>
      </w:tr>
      <w:tr w:rsidR="00D2705D" w:rsidRPr="00BF6330" w14:paraId="5ACAF734" w14:textId="77777777" w:rsidTr="007B4B13">
        <w:trPr>
          <w:trHeight w:val="217"/>
        </w:trPr>
        <w:tc>
          <w:tcPr>
            <w:tcW w:w="1555" w:type="dxa"/>
            <w:shd w:val="clear" w:color="auto" w:fill="DEEAF6" w:themeFill="accent1" w:themeFillTint="33"/>
            <w:noWrap/>
          </w:tcPr>
          <w:p w14:paraId="5BBD2C16" w14:textId="77777777" w:rsidR="00D2705D" w:rsidRPr="00BF6330" w:rsidRDefault="00D2705D" w:rsidP="005616BA">
            <w:pPr>
              <w:spacing w:line="276" w:lineRule="auto"/>
              <w:jc w:val="both"/>
              <w:rPr>
                <w:rFonts w:ascii="Arial" w:hAnsi="Arial" w:cs="Arial"/>
              </w:rPr>
            </w:pPr>
            <w:r w:rsidRPr="00BF6330">
              <w:rPr>
                <w:rFonts w:ascii="Arial" w:hAnsi="Arial" w:cs="Arial"/>
              </w:rPr>
              <w:t>18</w:t>
            </w:r>
          </w:p>
        </w:tc>
        <w:tc>
          <w:tcPr>
            <w:tcW w:w="2620" w:type="dxa"/>
            <w:shd w:val="clear" w:color="auto" w:fill="DEEAF6" w:themeFill="accent1" w:themeFillTint="33"/>
            <w:noWrap/>
          </w:tcPr>
          <w:p w14:paraId="0351237C" w14:textId="77777777" w:rsidR="00D2705D" w:rsidRPr="00BF6330" w:rsidRDefault="00D2705D" w:rsidP="005616BA">
            <w:pPr>
              <w:spacing w:line="276" w:lineRule="auto"/>
              <w:jc w:val="both"/>
              <w:rPr>
                <w:rFonts w:ascii="Arial" w:hAnsi="Arial" w:cs="Arial"/>
              </w:rPr>
            </w:pPr>
            <w:r w:rsidRPr="00BF6330">
              <w:rPr>
                <w:rFonts w:ascii="Arial" w:hAnsi="Arial" w:cs="Arial"/>
              </w:rPr>
              <w:t>Debitorenrechnung</w:t>
            </w:r>
          </w:p>
        </w:tc>
      </w:tr>
      <w:tr w:rsidR="00D2705D" w:rsidRPr="00BF6330" w14:paraId="2C929B02" w14:textId="77777777" w:rsidTr="007B4B13">
        <w:trPr>
          <w:trHeight w:val="220"/>
        </w:trPr>
        <w:tc>
          <w:tcPr>
            <w:tcW w:w="1555" w:type="dxa"/>
            <w:noWrap/>
          </w:tcPr>
          <w:p w14:paraId="377A77B6" w14:textId="77777777" w:rsidR="00D2705D" w:rsidRPr="00BF6330" w:rsidRDefault="00D2705D" w:rsidP="005616BA">
            <w:pPr>
              <w:spacing w:line="276" w:lineRule="auto"/>
              <w:jc w:val="both"/>
              <w:rPr>
                <w:rFonts w:ascii="Arial" w:hAnsi="Arial" w:cs="Arial"/>
              </w:rPr>
            </w:pPr>
            <w:r w:rsidRPr="00BF6330">
              <w:rPr>
                <w:rFonts w:ascii="Arial" w:hAnsi="Arial" w:cs="Arial"/>
              </w:rPr>
              <w:t>19</w:t>
            </w:r>
          </w:p>
        </w:tc>
        <w:tc>
          <w:tcPr>
            <w:tcW w:w="2620" w:type="dxa"/>
            <w:noWrap/>
          </w:tcPr>
          <w:p w14:paraId="704F4839" w14:textId="77777777" w:rsidR="00D2705D" w:rsidRPr="00BF6330" w:rsidRDefault="00D2705D" w:rsidP="005616BA">
            <w:pPr>
              <w:spacing w:line="276" w:lineRule="auto"/>
              <w:jc w:val="both"/>
              <w:rPr>
                <w:rFonts w:ascii="Arial" w:hAnsi="Arial" w:cs="Arial"/>
              </w:rPr>
            </w:pPr>
            <w:r w:rsidRPr="00BF6330">
              <w:rPr>
                <w:rFonts w:ascii="Arial" w:hAnsi="Arial" w:cs="Arial"/>
              </w:rPr>
              <w:t>Kreditorenrechnung</w:t>
            </w:r>
          </w:p>
        </w:tc>
      </w:tr>
      <w:tr w:rsidR="00D2705D" w:rsidRPr="00BF6330" w14:paraId="16C3D179" w14:textId="77777777" w:rsidTr="007B4B13">
        <w:trPr>
          <w:trHeight w:val="223"/>
        </w:trPr>
        <w:tc>
          <w:tcPr>
            <w:tcW w:w="1555" w:type="dxa"/>
            <w:shd w:val="clear" w:color="auto" w:fill="DEEAF6" w:themeFill="accent1" w:themeFillTint="33"/>
            <w:noWrap/>
          </w:tcPr>
          <w:p w14:paraId="0F516F93" w14:textId="77777777" w:rsidR="00D2705D" w:rsidRPr="00BF6330" w:rsidRDefault="00D2705D" w:rsidP="005616BA">
            <w:pPr>
              <w:spacing w:line="276" w:lineRule="auto"/>
              <w:jc w:val="both"/>
              <w:rPr>
                <w:rFonts w:ascii="Arial" w:hAnsi="Arial" w:cs="Arial"/>
              </w:rPr>
            </w:pPr>
            <w:r w:rsidRPr="00BF6330">
              <w:rPr>
                <w:rFonts w:ascii="Arial" w:hAnsi="Arial" w:cs="Arial"/>
              </w:rPr>
              <w:t>49</w:t>
            </w:r>
          </w:p>
        </w:tc>
        <w:tc>
          <w:tcPr>
            <w:tcW w:w="2620" w:type="dxa"/>
            <w:shd w:val="clear" w:color="auto" w:fill="DEEAF6" w:themeFill="accent1" w:themeFillTint="33"/>
            <w:noWrap/>
          </w:tcPr>
          <w:p w14:paraId="423217B2" w14:textId="77777777" w:rsidR="00D2705D" w:rsidRPr="00BF6330" w:rsidRDefault="00D2705D" w:rsidP="005616BA">
            <w:pPr>
              <w:keepNext/>
              <w:spacing w:line="276" w:lineRule="auto"/>
              <w:jc w:val="both"/>
              <w:rPr>
                <w:rFonts w:ascii="Arial" w:hAnsi="Arial" w:cs="Arial"/>
              </w:rPr>
            </w:pPr>
            <w:r w:rsidRPr="00BF6330">
              <w:rPr>
                <w:rFonts w:ascii="Arial" w:hAnsi="Arial" w:cs="Arial"/>
              </w:rPr>
              <w:t>Warenausgang</w:t>
            </w:r>
          </w:p>
        </w:tc>
      </w:tr>
      <w:tr w:rsidR="00D2705D" w:rsidRPr="00BF6330" w14:paraId="77B55FCD" w14:textId="77777777" w:rsidTr="007B4B13">
        <w:trPr>
          <w:trHeight w:val="223"/>
        </w:trPr>
        <w:tc>
          <w:tcPr>
            <w:tcW w:w="1555" w:type="dxa"/>
            <w:shd w:val="clear" w:color="auto" w:fill="auto"/>
            <w:noWrap/>
          </w:tcPr>
          <w:p w14:paraId="7147BF35" w14:textId="77777777" w:rsidR="00D2705D" w:rsidRPr="00BF6330" w:rsidRDefault="00D2705D" w:rsidP="005616BA">
            <w:pPr>
              <w:spacing w:line="276" w:lineRule="auto"/>
              <w:jc w:val="both"/>
              <w:rPr>
                <w:rFonts w:ascii="Arial" w:hAnsi="Arial" w:cs="Arial"/>
              </w:rPr>
            </w:pPr>
            <w:r w:rsidRPr="00BF6330">
              <w:rPr>
                <w:rFonts w:ascii="Arial" w:hAnsi="Arial" w:cs="Arial"/>
              </w:rPr>
              <w:t>50</w:t>
            </w:r>
          </w:p>
        </w:tc>
        <w:tc>
          <w:tcPr>
            <w:tcW w:w="2620" w:type="dxa"/>
            <w:shd w:val="clear" w:color="auto" w:fill="auto"/>
            <w:noWrap/>
          </w:tcPr>
          <w:p w14:paraId="687F538E" w14:textId="77777777" w:rsidR="00D2705D" w:rsidRPr="00BF6330" w:rsidRDefault="00D2705D" w:rsidP="005616BA">
            <w:pPr>
              <w:keepNext/>
              <w:spacing w:line="276" w:lineRule="auto"/>
              <w:jc w:val="both"/>
              <w:rPr>
                <w:rFonts w:ascii="Arial" w:hAnsi="Arial" w:cs="Arial"/>
              </w:rPr>
            </w:pPr>
            <w:r w:rsidRPr="00BF6330">
              <w:rPr>
                <w:rFonts w:ascii="Arial" w:hAnsi="Arial" w:cs="Arial"/>
              </w:rPr>
              <w:t>Wareneingang</w:t>
            </w:r>
          </w:p>
        </w:tc>
      </w:tr>
      <w:tr w:rsidR="00D2705D" w:rsidRPr="00BF6330" w14:paraId="202B4CBC" w14:textId="77777777" w:rsidTr="007B4B13">
        <w:trPr>
          <w:trHeight w:val="223"/>
        </w:trPr>
        <w:tc>
          <w:tcPr>
            <w:tcW w:w="1555" w:type="dxa"/>
            <w:shd w:val="clear" w:color="auto" w:fill="DEEAF6" w:themeFill="accent1" w:themeFillTint="33"/>
            <w:noWrap/>
          </w:tcPr>
          <w:p w14:paraId="042926EC" w14:textId="77777777" w:rsidR="00D2705D" w:rsidRPr="00BF6330" w:rsidRDefault="00D2705D" w:rsidP="005616BA">
            <w:pPr>
              <w:spacing w:line="276" w:lineRule="auto"/>
              <w:jc w:val="both"/>
              <w:rPr>
                <w:rFonts w:ascii="Arial" w:hAnsi="Arial" w:cs="Arial"/>
              </w:rPr>
            </w:pPr>
            <w:r w:rsidRPr="00BF6330">
              <w:rPr>
                <w:rFonts w:ascii="Arial" w:hAnsi="Arial" w:cs="Arial"/>
              </w:rPr>
              <w:t>51</w:t>
            </w:r>
          </w:p>
        </w:tc>
        <w:tc>
          <w:tcPr>
            <w:tcW w:w="2620" w:type="dxa"/>
            <w:shd w:val="clear" w:color="auto" w:fill="DEEAF6" w:themeFill="accent1" w:themeFillTint="33"/>
            <w:noWrap/>
          </w:tcPr>
          <w:p w14:paraId="39C6F17E" w14:textId="77777777" w:rsidR="00D2705D" w:rsidRPr="00BF6330" w:rsidRDefault="00D2705D" w:rsidP="005616BA">
            <w:pPr>
              <w:keepNext/>
              <w:spacing w:line="276" w:lineRule="auto"/>
              <w:jc w:val="both"/>
              <w:rPr>
                <w:rFonts w:ascii="Arial" w:hAnsi="Arial" w:cs="Arial"/>
              </w:rPr>
            </w:pPr>
            <w:r w:rsidRPr="00BF6330">
              <w:rPr>
                <w:rFonts w:ascii="Arial" w:hAnsi="Arial" w:cs="Arial"/>
              </w:rPr>
              <w:t>Eingangsrechnung</w:t>
            </w:r>
          </w:p>
        </w:tc>
      </w:tr>
    </w:tbl>
    <w:p w14:paraId="42B5D7BE" w14:textId="77777777" w:rsidR="009D6F11" w:rsidRDefault="009D6F11" w:rsidP="005616BA">
      <w:pPr>
        <w:pStyle w:val="StandardWeb"/>
        <w:spacing w:before="0" w:beforeAutospacing="0" w:after="0" w:afterAutospacing="0" w:line="276" w:lineRule="auto"/>
        <w:jc w:val="both"/>
        <w:rPr>
          <w:rFonts w:ascii="Arial" w:hAnsi="Arial" w:cs="Arial"/>
          <w:color w:val="000000"/>
        </w:rPr>
      </w:pPr>
    </w:p>
    <w:p w14:paraId="45AA62BF" w14:textId="77777777" w:rsidR="00BF6330" w:rsidRPr="00BF6330" w:rsidRDefault="00BF6330" w:rsidP="005616BA">
      <w:pPr>
        <w:pStyle w:val="StandardWeb"/>
        <w:spacing w:before="0" w:beforeAutospacing="0" w:after="0" w:afterAutospacing="0" w:line="276" w:lineRule="auto"/>
        <w:jc w:val="both"/>
        <w:rPr>
          <w:rFonts w:ascii="Arial" w:hAnsi="Arial" w:cs="Arial"/>
          <w:color w:val="000000"/>
        </w:rPr>
      </w:pPr>
    </w:p>
    <w:p w14:paraId="5BABE97C" w14:textId="6D29208C" w:rsidR="00603A9A" w:rsidRPr="00BF6330" w:rsidRDefault="00603A9A" w:rsidP="005616BA">
      <w:pPr>
        <w:pStyle w:val="StandardWeb"/>
        <w:spacing w:before="0" w:beforeAutospacing="0" w:after="0" w:afterAutospacing="0" w:line="276" w:lineRule="auto"/>
        <w:jc w:val="both"/>
        <w:rPr>
          <w:rFonts w:ascii="Arial" w:hAnsi="Arial" w:cs="Arial"/>
          <w:color w:val="000000"/>
        </w:rPr>
      </w:pPr>
    </w:p>
    <w:p w14:paraId="5DD28747" w14:textId="709CA8B3" w:rsidR="00603A9A" w:rsidRPr="00BF6330" w:rsidRDefault="00603A9A" w:rsidP="005616BA">
      <w:pPr>
        <w:pStyle w:val="StandardWeb"/>
        <w:spacing w:before="0" w:beforeAutospacing="0" w:after="0" w:afterAutospacing="0" w:line="276" w:lineRule="auto"/>
        <w:jc w:val="both"/>
        <w:rPr>
          <w:rFonts w:ascii="Arial" w:hAnsi="Arial" w:cs="Arial"/>
          <w:color w:val="000000"/>
        </w:rPr>
      </w:pPr>
    </w:p>
    <w:p w14:paraId="4500C92C" w14:textId="4A32776C" w:rsidR="00603A9A" w:rsidRPr="00BF6330" w:rsidRDefault="00603A9A" w:rsidP="005616BA">
      <w:pPr>
        <w:pStyle w:val="StandardWeb"/>
        <w:spacing w:before="0" w:beforeAutospacing="0" w:after="0" w:afterAutospacing="0" w:line="276" w:lineRule="auto"/>
        <w:jc w:val="both"/>
        <w:rPr>
          <w:rFonts w:ascii="Arial" w:hAnsi="Arial" w:cs="Arial"/>
          <w:color w:val="000000"/>
        </w:rPr>
      </w:pPr>
    </w:p>
    <w:p w14:paraId="6D0CC757" w14:textId="0B9512E0" w:rsidR="001375DD" w:rsidRDefault="001375DD" w:rsidP="005616BA">
      <w:pPr>
        <w:spacing w:line="276" w:lineRule="auto"/>
        <w:jc w:val="both"/>
      </w:pPr>
    </w:p>
    <w:p w14:paraId="7101C63B" w14:textId="77777777" w:rsidR="00F14759" w:rsidRDefault="00F14759" w:rsidP="005616BA">
      <w:pPr>
        <w:spacing w:line="276" w:lineRule="auto"/>
        <w:jc w:val="both"/>
      </w:pPr>
    </w:p>
    <w:p w14:paraId="7E5F491F" w14:textId="77777777" w:rsidR="00F14759" w:rsidRPr="007B4B13" w:rsidRDefault="00F14759" w:rsidP="00DE4D71">
      <w:pPr>
        <w:pStyle w:val="Beschriftung"/>
        <w:framePr w:w="3222" w:h="287" w:hRule="exact" w:hSpace="141" w:wrap="around" w:vAnchor="page" w:hAnchor="page" w:x="4359" w:y="10796"/>
        <w:spacing w:line="276" w:lineRule="auto"/>
        <w:jc w:val="center"/>
        <w:rPr>
          <w:rFonts w:ascii="Arial" w:hAnsi="Arial" w:cs="Arial"/>
        </w:rPr>
      </w:pPr>
      <w:bookmarkStart w:id="32" w:name="_Toc501023778"/>
      <w:r w:rsidRPr="007B4B13">
        <w:rPr>
          <w:rFonts w:ascii="Arial" w:hAnsi="Arial" w:cs="Arial"/>
        </w:rPr>
        <w:t xml:space="preserve">Abbildung </w:t>
      </w:r>
      <w:r w:rsidRPr="007B4B13">
        <w:rPr>
          <w:rFonts w:ascii="Arial" w:hAnsi="Arial" w:cs="Arial"/>
        </w:rPr>
        <w:fldChar w:fldCharType="begin"/>
      </w:r>
      <w:r w:rsidRPr="007B4B13">
        <w:rPr>
          <w:rFonts w:ascii="Arial" w:hAnsi="Arial" w:cs="Arial"/>
        </w:rPr>
        <w:instrText xml:space="preserve"> SEQ Abbildung \* ARABIC </w:instrText>
      </w:r>
      <w:r w:rsidRPr="007B4B13">
        <w:rPr>
          <w:rFonts w:ascii="Arial" w:hAnsi="Arial" w:cs="Arial"/>
        </w:rPr>
        <w:fldChar w:fldCharType="separate"/>
      </w:r>
      <w:r w:rsidRPr="007B4B13">
        <w:rPr>
          <w:rFonts w:ascii="Arial" w:hAnsi="Arial" w:cs="Arial"/>
          <w:noProof/>
        </w:rPr>
        <w:t>8</w:t>
      </w:r>
      <w:r w:rsidRPr="007B4B13">
        <w:rPr>
          <w:rFonts w:ascii="Arial" w:hAnsi="Arial" w:cs="Arial"/>
        </w:rPr>
        <w:fldChar w:fldCharType="end"/>
      </w:r>
      <w:r w:rsidRPr="007B4B13">
        <w:rPr>
          <w:rFonts w:ascii="Arial" w:hAnsi="Arial" w:cs="Arial"/>
        </w:rPr>
        <w:t>: Belegnummernkreise</w:t>
      </w:r>
      <w:bookmarkEnd w:id="32"/>
    </w:p>
    <w:p w14:paraId="7E41318E" w14:textId="217F6699" w:rsidR="001375DD" w:rsidRDefault="001375DD" w:rsidP="005616BA">
      <w:pPr>
        <w:spacing w:line="276" w:lineRule="auto"/>
        <w:jc w:val="both"/>
      </w:pPr>
    </w:p>
    <w:p w14:paraId="26171756" w14:textId="3B93D15F" w:rsidR="001375DD" w:rsidRPr="00BF6330" w:rsidRDefault="001375DD" w:rsidP="005616BA">
      <w:pPr>
        <w:pStyle w:val="StandardWeb"/>
        <w:spacing w:before="0" w:beforeAutospacing="0" w:after="0" w:afterAutospacing="0" w:line="276" w:lineRule="auto"/>
        <w:jc w:val="both"/>
      </w:pPr>
      <w:r w:rsidRPr="00BF6330">
        <w:rPr>
          <w:rFonts w:ascii="Arial" w:hAnsi="Arial" w:cs="Arial"/>
          <w:color w:val="000000"/>
        </w:rPr>
        <w:t xml:space="preserve">Jedem Nummernkreis </w:t>
      </w:r>
      <w:r w:rsidR="00BF6330" w:rsidRPr="00BF6330">
        <w:rPr>
          <w:rFonts w:ascii="Arial" w:hAnsi="Arial" w:cs="Arial"/>
          <w:color w:val="000000"/>
        </w:rPr>
        <w:t>werden</w:t>
      </w:r>
      <w:r w:rsidRPr="00BF6330">
        <w:rPr>
          <w:rFonts w:ascii="Arial" w:hAnsi="Arial" w:cs="Arial"/>
          <w:color w:val="000000"/>
        </w:rPr>
        <w:t xml:space="preserve"> folgende Parameter zugeordnet:</w:t>
      </w:r>
    </w:p>
    <w:p w14:paraId="5EE716BB" w14:textId="77777777" w:rsidR="001375DD" w:rsidRPr="00BF6330" w:rsidRDefault="001375DD" w:rsidP="005616BA">
      <w:pPr>
        <w:pStyle w:val="StandardWeb"/>
        <w:numPr>
          <w:ilvl w:val="0"/>
          <w:numId w:val="43"/>
        </w:numPr>
        <w:spacing w:before="0" w:beforeAutospacing="0" w:after="0" w:afterAutospacing="0" w:line="276" w:lineRule="auto"/>
        <w:jc w:val="both"/>
        <w:textAlignment w:val="baseline"/>
        <w:rPr>
          <w:rFonts w:ascii="Arial" w:hAnsi="Arial" w:cs="Arial"/>
          <w:color w:val="000000"/>
        </w:rPr>
      </w:pPr>
      <w:r w:rsidRPr="00BF6330">
        <w:rPr>
          <w:rFonts w:ascii="Arial" w:hAnsi="Arial" w:cs="Arial"/>
          <w:b/>
          <w:bCs/>
          <w:color w:val="000000"/>
        </w:rPr>
        <w:t>Nummer</w:t>
      </w:r>
    </w:p>
    <w:p w14:paraId="625FF1A0" w14:textId="39AB3C8C" w:rsidR="001375DD" w:rsidRDefault="001375DD" w:rsidP="005616BA">
      <w:pPr>
        <w:pStyle w:val="StandardWeb"/>
        <w:numPr>
          <w:ilvl w:val="1"/>
          <w:numId w:val="50"/>
        </w:numPr>
        <w:spacing w:before="0" w:beforeAutospacing="0" w:after="0" w:afterAutospacing="0" w:line="276" w:lineRule="auto"/>
        <w:jc w:val="both"/>
        <w:textAlignment w:val="baseline"/>
        <w:rPr>
          <w:rFonts w:ascii="Arial" w:hAnsi="Arial" w:cs="Arial"/>
          <w:color w:val="000000"/>
        </w:rPr>
      </w:pPr>
      <w:r w:rsidRPr="00BF6330">
        <w:rPr>
          <w:rFonts w:ascii="Arial" w:hAnsi="Arial" w:cs="Arial"/>
          <w:color w:val="000000"/>
        </w:rPr>
        <w:t xml:space="preserve">Die Nummer identifiziert eindeutig die </w:t>
      </w:r>
      <w:proofErr w:type="spellStart"/>
      <w:r w:rsidRPr="00BF6330">
        <w:rPr>
          <w:rFonts w:ascii="Arial" w:hAnsi="Arial" w:cs="Arial"/>
          <w:color w:val="000000"/>
        </w:rPr>
        <w:t>Belegart</w:t>
      </w:r>
      <w:proofErr w:type="spellEnd"/>
      <w:r w:rsidR="00F34FC8">
        <w:rPr>
          <w:rFonts w:ascii="Arial" w:hAnsi="Arial" w:cs="Arial"/>
          <w:color w:val="000000"/>
        </w:rPr>
        <w:t>.</w:t>
      </w:r>
    </w:p>
    <w:p w14:paraId="49CE12BF" w14:textId="77777777" w:rsidR="00A36D50" w:rsidRPr="00BF6330" w:rsidRDefault="00A36D50" w:rsidP="005616BA">
      <w:pPr>
        <w:pStyle w:val="StandardWeb"/>
        <w:spacing w:before="0" w:beforeAutospacing="0" w:after="0" w:afterAutospacing="0" w:line="276" w:lineRule="auto"/>
        <w:ind w:left="1440"/>
        <w:jc w:val="both"/>
        <w:textAlignment w:val="baseline"/>
        <w:rPr>
          <w:rFonts w:ascii="Arial" w:hAnsi="Arial" w:cs="Arial"/>
          <w:color w:val="000000"/>
        </w:rPr>
      </w:pPr>
    </w:p>
    <w:p w14:paraId="15C58455" w14:textId="77777777" w:rsidR="001375DD" w:rsidRPr="00BF6330" w:rsidRDefault="001375DD" w:rsidP="005616BA">
      <w:pPr>
        <w:pStyle w:val="StandardWeb"/>
        <w:numPr>
          <w:ilvl w:val="0"/>
          <w:numId w:val="44"/>
        </w:numPr>
        <w:spacing w:before="0" w:beforeAutospacing="0" w:after="0" w:afterAutospacing="0" w:line="276" w:lineRule="auto"/>
        <w:jc w:val="both"/>
        <w:textAlignment w:val="baseline"/>
        <w:rPr>
          <w:rFonts w:ascii="Arial" w:hAnsi="Arial" w:cs="Arial"/>
          <w:b/>
          <w:bCs/>
          <w:color w:val="000000"/>
        </w:rPr>
      </w:pPr>
      <w:r w:rsidRPr="00BF6330">
        <w:rPr>
          <w:rFonts w:ascii="Arial" w:hAnsi="Arial" w:cs="Arial"/>
          <w:b/>
          <w:bCs/>
          <w:color w:val="000000"/>
        </w:rPr>
        <w:t>Jahr</w:t>
      </w:r>
    </w:p>
    <w:p w14:paraId="5572785C" w14:textId="793EA531" w:rsidR="001375DD" w:rsidRDefault="001375DD" w:rsidP="005616BA">
      <w:pPr>
        <w:pStyle w:val="StandardWeb"/>
        <w:numPr>
          <w:ilvl w:val="1"/>
          <w:numId w:val="51"/>
        </w:numPr>
        <w:spacing w:before="0" w:beforeAutospacing="0" w:after="0" w:afterAutospacing="0" w:line="276" w:lineRule="auto"/>
        <w:jc w:val="both"/>
        <w:textAlignment w:val="baseline"/>
        <w:rPr>
          <w:rFonts w:ascii="Arial" w:hAnsi="Arial" w:cs="Arial"/>
          <w:color w:val="000000"/>
        </w:rPr>
      </w:pPr>
      <w:r w:rsidRPr="00BF6330">
        <w:rPr>
          <w:rFonts w:ascii="Arial" w:hAnsi="Arial" w:cs="Arial"/>
          <w:color w:val="000000"/>
        </w:rPr>
        <w:t>Gibt die Gültigkeit der Nummernintervalle an</w:t>
      </w:r>
      <w:r w:rsidR="00F34FC8">
        <w:rPr>
          <w:rFonts w:ascii="Arial" w:hAnsi="Arial" w:cs="Arial"/>
          <w:color w:val="000000"/>
        </w:rPr>
        <w:t>.</w:t>
      </w:r>
    </w:p>
    <w:p w14:paraId="26E1C658" w14:textId="77777777" w:rsidR="00A36D50" w:rsidRPr="00BF6330" w:rsidRDefault="00A36D50" w:rsidP="005616BA">
      <w:pPr>
        <w:pStyle w:val="StandardWeb"/>
        <w:spacing w:before="0" w:beforeAutospacing="0" w:after="0" w:afterAutospacing="0" w:line="276" w:lineRule="auto"/>
        <w:ind w:left="1440"/>
        <w:jc w:val="both"/>
        <w:textAlignment w:val="baseline"/>
        <w:rPr>
          <w:rFonts w:ascii="Arial" w:hAnsi="Arial" w:cs="Arial"/>
          <w:color w:val="000000"/>
        </w:rPr>
      </w:pPr>
    </w:p>
    <w:p w14:paraId="23804634" w14:textId="77777777" w:rsidR="001375DD" w:rsidRPr="00BF6330" w:rsidRDefault="001375DD" w:rsidP="005616BA">
      <w:pPr>
        <w:pStyle w:val="StandardWeb"/>
        <w:numPr>
          <w:ilvl w:val="0"/>
          <w:numId w:val="44"/>
        </w:numPr>
        <w:spacing w:before="0" w:beforeAutospacing="0" w:after="0" w:afterAutospacing="0" w:line="276" w:lineRule="auto"/>
        <w:jc w:val="both"/>
        <w:textAlignment w:val="baseline"/>
        <w:rPr>
          <w:rFonts w:ascii="Arial" w:hAnsi="Arial" w:cs="Arial"/>
          <w:color w:val="000000"/>
        </w:rPr>
      </w:pPr>
      <w:r w:rsidRPr="00BF6330">
        <w:rPr>
          <w:rFonts w:ascii="Arial" w:hAnsi="Arial" w:cs="Arial"/>
          <w:b/>
          <w:bCs/>
          <w:color w:val="000000"/>
        </w:rPr>
        <w:t>Von Nummer - Bis Nummer</w:t>
      </w:r>
    </w:p>
    <w:p w14:paraId="0B11F822" w14:textId="38F8D200" w:rsidR="001375DD" w:rsidRDefault="001375DD" w:rsidP="005616BA">
      <w:pPr>
        <w:pStyle w:val="StandardWeb"/>
        <w:numPr>
          <w:ilvl w:val="1"/>
          <w:numId w:val="51"/>
        </w:numPr>
        <w:spacing w:before="0" w:beforeAutospacing="0" w:after="0" w:afterAutospacing="0" w:line="276" w:lineRule="auto"/>
        <w:jc w:val="both"/>
        <w:textAlignment w:val="baseline"/>
        <w:rPr>
          <w:rFonts w:ascii="Arial" w:hAnsi="Arial" w:cs="Arial"/>
          <w:color w:val="000000"/>
        </w:rPr>
      </w:pPr>
      <w:r w:rsidRPr="00BF6330">
        <w:rPr>
          <w:rFonts w:ascii="Arial" w:hAnsi="Arial" w:cs="Arial"/>
          <w:color w:val="000000"/>
        </w:rPr>
        <w:t>Gibt das Intervall an in dem die Belege fortlaufend durchnummeriert werden. Wir haben jeder Nummer ein Intervall von 10</w:t>
      </w:r>
      <w:r w:rsidR="00ED33F7">
        <w:rPr>
          <w:rFonts w:ascii="Arial" w:hAnsi="Arial" w:cs="Arial"/>
          <w:color w:val="000000"/>
        </w:rPr>
        <w:t>.</w:t>
      </w:r>
      <w:r w:rsidRPr="00BF6330">
        <w:rPr>
          <w:rFonts w:ascii="Arial" w:hAnsi="Arial" w:cs="Arial"/>
          <w:color w:val="000000"/>
        </w:rPr>
        <w:t>000 Nummern zugeordnet.</w:t>
      </w:r>
    </w:p>
    <w:p w14:paraId="40B1B127" w14:textId="77777777" w:rsidR="00A36D50" w:rsidRPr="00BF6330" w:rsidRDefault="00A36D50" w:rsidP="005616BA">
      <w:pPr>
        <w:pStyle w:val="StandardWeb"/>
        <w:spacing w:before="0" w:beforeAutospacing="0" w:after="0" w:afterAutospacing="0" w:line="276" w:lineRule="auto"/>
        <w:ind w:left="1440"/>
        <w:jc w:val="both"/>
        <w:textAlignment w:val="baseline"/>
        <w:rPr>
          <w:rFonts w:ascii="Arial" w:hAnsi="Arial" w:cs="Arial"/>
          <w:color w:val="000000"/>
        </w:rPr>
      </w:pPr>
    </w:p>
    <w:p w14:paraId="4B68EF84" w14:textId="77777777" w:rsidR="001375DD" w:rsidRPr="00BF6330" w:rsidRDefault="001375DD" w:rsidP="005616BA">
      <w:pPr>
        <w:pStyle w:val="StandardWeb"/>
        <w:numPr>
          <w:ilvl w:val="0"/>
          <w:numId w:val="44"/>
        </w:numPr>
        <w:spacing w:before="0" w:beforeAutospacing="0" w:after="0" w:afterAutospacing="0" w:line="276" w:lineRule="auto"/>
        <w:jc w:val="both"/>
        <w:textAlignment w:val="baseline"/>
        <w:rPr>
          <w:rFonts w:ascii="Arial" w:hAnsi="Arial" w:cs="Arial"/>
          <w:b/>
          <w:bCs/>
          <w:color w:val="000000"/>
        </w:rPr>
      </w:pPr>
      <w:r w:rsidRPr="00BF6330">
        <w:rPr>
          <w:rFonts w:ascii="Arial" w:hAnsi="Arial" w:cs="Arial"/>
          <w:b/>
          <w:bCs/>
          <w:color w:val="000000"/>
        </w:rPr>
        <w:t>Nummernstand</w:t>
      </w:r>
    </w:p>
    <w:p w14:paraId="11706F56" w14:textId="43A979B9" w:rsidR="009D6F11" w:rsidRPr="001D1E74" w:rsidRDefault="001375DD" w:rsidP="005616BA">
      <w:pPr>
        <w:pStyle w:val="StandardWeb"/>
        <w:numPr>
          <w:ilvl w:val="1"/>
          <w:numId w:val="51"/>
        </w:numPr>
        <w:spacing w:before="0" w:beforeAutospacing="0" w:after="0" w:afterAutospacing="0" w:line="276" w:lineRule="auto"/>
        <w:jc w:val="both"/>
        <w:textAlignment w:val="baseline"/>
        <w:rPr>
          <w:rFonts w:ascii="Arial" w:hAnsi="Arial" w:cs="Arial"/>
          <w:color w:val="000000"/>
        </w:rPr>
      </w:pPr>
      <w:r w:rsidRPr="00BF6330">
        <w:rPr>
          <w:rFonts w:ascii="Arial" w:hAnsi="Arial" w:cs="Arial"/>
          <w:color w:val="000000"/>
        </w:rPr>
        <w:t>Gibt an</w:t>
      </w:r>
      <w:r w:rsidR="00A36D50">
        <w:rPr>
          <w:rFonts w:ascii="Arial" w:hAnsi="Arial" w:cs="Arial"/>
          <w:color w:val="000000"/>
        </w:rPr>
        <w:t>,</w:t>
      </w:r>
      <w:r w:rsidRPr="00BF6330">
        <w:rPr>
          <w:rFonts w:ascii="Arial" w:hAnsi="Arial" w:cs="Arial"/>
          <w:color w:val="000000"/>
        </w:rPr>
        <w:t xml:space="preserve"> bei welcher Nummer </w:t>
      </w:r>
      <w:r w:rsidR="00F34FC8">
        <w:rPr>
          <w:rFonts w:ascii="Arial" w:hAnsi="Arial" w:cs="Arial"/>
          <w:color w:val="000000"/>
        </w:rPr>
        <w:t>das</w:t>
      </w:r>
      <w:r w:rsidR="00BF6330" w:rsidRPr="00BF6330">
        <w:rPr>
          <w:rFonts w:ascii="Arial" w:hAnsi="Arial" w:cs="Arial"/>
          <w:color w:val="000000"/>
        </w:rPr>
        <w:t xml:space="preserve"> Intervall</w:t>
      </w:r>
      <w:r w:rsidRPr="00BF6330">
        <w:rPr>
          <w:rFonts w:ascii="Arial" w:hAnsi="Arial" w:cs="Arial"/>
          <w:color w:val="000000"/>
        </w:rPr>
        <w:t xml:space="preserve"> aktuell steht</w:t>
      </w:r>
      <w:r w:rsidR="00BF6330">
        <w:rPr>
          <w:rFonts w:ascii="Arial" w:hAnsi="Arial" w:cs="Arial"/>
          <w:color w:val="000000"/>
        </w:rPr>
        <w:t>.</w:t>
      </w:r>
    </w:p>
    <w:p w14:paraId="49E0A421" w14:textId="77777777" w:rsidR="00A36D50" w:rsidRPr="000A42A6" w:rsidRDefault="001375DD" w:rsidP="005616BA">
      <w:pPr>
        <w:spacing w:line="276" w:lineRule="auto"/>
        <w:jc w:val="both"/>
        <w:rPr>
          <w:rFonts w:ascii="Arial" w:hAnsi="Arial" w:cs="Arial"/>
          <w:b/>
          <w:sz w:val="26"/>
          <w:szCs w:val="26"/>
        </w:rPr>
      </w:pPr>
      <w:r w:rsidRPr="000A42A6">
        <w:rPr>
          <w:rFonts w:ascii="Arial" w:hAnsi="Arial" w:cs="Arial"/>
          <w:b/>
          <w:sz w:val="26"/>
          <w:szCs w:val="26"/>
        </w:rPr>
        <w:lastRenderedPageBreak/>
        <w:t>Toleranzgruppen</w:t>
      </w:r>
    </w:p>
    <w:p w14:paraId="3323D857" w14:textId="2B8FE212" w:rsidR="001375DD" w:rsidRPr="00A36D50" w:rsidRDefault="001375DD" w:rsidP="005616BA">
      <w:pPr>
        <w:spacing w:line="276" w:lineRule="auto"/>
        <w:jc w:val="both"/>
        <w:rPr>
          <w:rFonts w:ascii="Arial" w:hAnsi="Arial" w:cs="Arial"/>
          <w:b/>
          <w:sz w:val="24"/>
          <w:szCs w:val="24"/>
        </w:rPr>
      </w:pPr>
      <w:r w:rsidRPr="00BF6330">
        <w:rPr>
          <w:rFonts w:ascii="Arial" w:hAnsi="Arial" w:cs="Arial"/>
          <w:color w:val="000000"/>
          <w:sz w:val="24"/>
          <w:szCs w:val="24"/>
        </w:rPr>
        <w:t xml:space="preserve">Die </w:t>
      </w:r>
      <w:r w:rsidRPr="00BF6330">
        <w:rPr>
          <w:rFonts w:ascii="Arial" w:hAnsi="Arial" w:cs="Arial"/>
          <w:b/>
          <w:bCs/>
          <w:color w:val="000000"/>
          <w:sz w:val="24"/>
          <w:szCs w:val="24"/>
        </w:rPr>
        <w:t>Toleranzgruppen für Mitarbeiter</w:t>
      </w:r>
      <w:r w:rsidRPr="00BF6330">
        <w:rPr>
          <w:rFonts w:ascii="Arial" w:hAnsi="Arial" w:cs="Arial"/>
          <w:color w:val="000000"/>
          <w:sz w:val="24"/>
          <w:szCs w:val="24"/>
        </w:rPr>
        <w:t xml:space="preserve"> geben die Betragsgrenze an für die ein Mitarbeiter die Berechtigung besitzt:</w:t>
      </w:r>
    </w:p>
    <w:p w14:paraId="012F55C1" w14:textId="77777777" w:rsidR="001375DD" w:rsidRPr="00BF6330" w:rsidRDefault="001375DD" w:rsidP="005616BA">
      <w:pPr>
        <w:pStyle w:val="StandardWeb"/>
        <w:numPr>
          <w:ilvl w:val="0"/>
          <w:numId w:val="45"/>
        </w:numPr>
        <w:spacing w:before="0" w:beforeAutospacing="0" w:after="0" w:afterAutospacing="0" w:line="276" w:lineRule="auto"/>
        <w:jc w:val="both"/>
        <w:textAlignment w:val="baseline"/>
        <w:rPr>
          <w:rFonts w:ascii="Arial" w:hAnsi="Arial" w:cs="Arial"/>
          <w:color w:val="000000"/>
        </w:rPr>
      </w:pPr>
      <w:r w:rsidRPr="00BF6330">
        <w:rPr>
          <w:rFonts w:ascii="Arial" w:hAnsi="Arial" w:cs="Arial"/>
          <w:color w:val="000000"/>
        </w:rPr>
        <w:t>einen Betrag zu buchen.</w:t>
      </w:r>
    </w:p>
    <w:p w14:paraId="0FF97FEB" w14:textId="6C6DBD17" w:rsidR="001375DD" w:rsidRPr="00BF6330" w:rsidRDefault="001375DD" w:rsidP="005616BA">
      <w:pPr>
        <w:pStyle w:val="StandardWeb"/>
        <w:numPr>
          <w:ilvl w:val="0"/>
          <w:numId w:val="45"/>
        </w:numPr>
        <w:spacing w:before="0" w:beforeAutospacing="0" w:after="0" w:afterAutospacing="0" w:line="276" w:lineRule="auto"/>
        <w:jc w:val="both"/>
        <w:textAlignment w:val="baseline"/>
        <w:rPr>
          <w:rFonts w:ascii="Arial" w:hAnsi="Arial" w:cs="Arial"/>
          <w:color w:val="000000"/>
        </w:rPr>
      </w:pPr>
      <w:r w:rsidRPr="00BF6330">
        <w:rPr>
          <w:rFonts w:ascii="Arial" w:hAnsi="Arial" w:cs="Arial"/>
          <w:color w:val="000000"/>
        </w:rPr>
        <w:t>eine Belegposition auf ein Kreditoren- oder Debitoren Konto zu buchen</w:t>
      </w:r>
      <w:r w:rsidR="00B50610">
        <w:rPr>
          <w:rFonts w:ascii="Arial" w:hAnsi="Arial" w:cs="Arial"/>
          <w:color w:val="000000"/>
        </w:rPr>
        <w:t>.</w:t>
      </w:r>
    </w:p>
    <w:p w14:paraId="1502596D" w14:textId="7C4B6E58" w:rsidR="00A36D50" w:rsidRDefault="001375DD" w:rsidP="005616BA">
      <w:pPr>
        <w:pStyle w:val="StandardWeb"/>
        <w:numPr>
          <w:ilvl w:val="0"/>
          <w:numId w:val="45"/>
        </w:numPr>
        <w:spacing w:before="0" w:beforeAutospacing="0" w:after="0" w:afterAutospacing="0" w:line="276" w:lineRule="auto"/>
        <w:jc w:val="both"/>
        <w:textAlignment w:val="baseline"/>
        <w:rPr>
          <w:rFonts w:ascii="Arial" w:hAnsi="Arial" w:cs="Arial"/>
          <w:color w:val="000000"/>
        </w:rPr>
      </w:pPr>
      <w:r w:rsidRPr="00BF6330">
        <w:rPr>
          <w:rFonts w:ascii="Arial" w:hAnsi="Arial" w:cs="Arial"/>
          <w:color w:val="000000"/>
        </w:rPr>
        <w:t>eine Zahlungsdifferenz zu akzeptieren</w:t>
      </w:r>
      <w:r w:rsidR="00B50610">
        <w:rPr>
          <w:rFonts w:ascii="Arial" w:hAnsi="Arial" w:cs="Arial"/>
          <w:color w:val="000000"/>
        </w:rPr>
        <w:t>.</w:t>
      </w:r>
    </w:p>
    <w:p w14:paraId="64ECBF43" w14:textId="57AF96BB" w:rsidR="00F32D99" w:rsidRPr="00773942" w:rsidRDefault="00F32D99" w:rsidP="005616BA">
      <w:pPr>
        <w:pStyle w:val="StandardWeb"/>
        <w:spacing w:before="0" w:beforeAutospacing="0" w:after="0" w:afterAutospacing="0" w:line="276" w:lineRule="auto"/>
        <w:ind w:left="720"/>
        <w:jc w:val="both"/>
        <w:textAlignment w:val="baseline"/>
        <w:rPr>
          <w:rFonts w:ascii="Arial" w:hAnsi="Arial" w:cs="Arial"/>
          <w:color w:val="000000"/>
        </w:rPr>
      </w:pPr>
    </w:p>
    <w:p w14:paraId="77B566CE" w14:textId="664DF0A1" w:rsidR="001375DD" w:rsidRPr="00A67E4F" w:rsidRDefault="001375DD" w:rsidP="005616BA">
      <w:pPr>
        <w:pStyle w:val="StandardWeb"/>
        <w:spacing w:before="0" w:beforeAutospacing="0" w:after="0" w:afterAutospacing="0" w:line="276" w:lineRule="auto"/>
        <w:jc w:val="both"/>
        <w:rPr>
          <w:rFonts w:ascii="Arial" w:hAnsi="Arial" w:cs="Arial"/>
          <w:color w:val="000000"/>
        </w:rPr>
      </w:pPr>
      <w:r w:rsidRPr="00BF6330">
        <w:rPr>
          <w:rFonts w:ascii="Arial" w:hAnsi="Arial" w:cs="Arial"/>
          <w:color w:val="000000"/>
        </w:rPr>
        <w:t>Die Toleranzgruppen müssen noch den entsprechenden Benutzer</w:t>
      </w:r>
      <w:r w:rsidR="00A67E4F">
        <w:rPr>
          <w:rFonts w:ascii="Arial" w:hAnsi="Arial" w:cs="Arial"/>
          <w:color w:val="000000"/>
        </w:rPr>
        <w:t>n</w:t>
      </w:r>
      <w:r w:rsidRPr="00BF6330">
        <w:rPr>
          <w:rFonts w:ascii="Arial" w:hAnsi="Arial" w:cs="Arial"/>
          <w:color w:val="000000"/>
        </w:rPr>
        <w:t xml:space="preserve"> zugeordnet werden.</w:t>
      </w:r>
      <w:r w:rsidR="00A67E4F">
        <w:rPr>
          <w:rFonts w:ascii="Arial" w:hAnsi="Arial" w:cs="Arial"/>
          <w:color w:val="000000"/>
        </w:rPr>
        <w:t xml:space="preserve"> </w:t>
      </w:r>
      <w:r w:rsidRPr="00BF6330">
        <w:rPr>
          <w:rFonts w:ascii="Arial" w:hAnsi="Arial" w:cs="Arial"/>
          <w:color w:val="000000"/>
        </w:rPr>
        <w:t xml:space="preserve">Die </w:t>
      </w:r>
      <w:r w:rsidRPr="00BF6330">
        <w:rPr>
          <w:rFonts w:ascii="Arial" w:hAnsi="Arial" w:cs="Arial"/>
          <w:b/>
          <w:bCs/>
          <w:color w:val="000000"/>
        </w:rPr>
        <w:t>Toleranzgruppen für Debitoren und Kreditoren</w:t>
      </w:r>
      <w:r w:rsidRPr="00BF6330">
        <w:rPr>
          <w:rFonts w:ascii="Arial" w:hAnsi="Arial" w:cs="Arial"/>
          <w:color w:val="000000"/>
        </w:rPr>
        <w:t xml:space="preserve"> geben an</w:t>
      </w:r>
      <w:r w:rsidR="00A36D50">
        <w:rPr>
          <w:rFonts w:ascii="Arial" w:hAnsi="Arial" w:cs="Arial"/>
          <w:color w:val="000000"/>
        </w:rPr>
        <w:t xml:space="preserve">, wie </w:t>
      </w:r>
      <w:r w:rsidRPr="00BF6330">
        <w:rPr>
          <w:rFonts w:ascii="Arial" w:hAnsi="Arial" w:cs="Arial"/>
          <w:color w:val="000000"/>
        </w:rPr>
        <w:t>Zahlungsdifferenzen und Restposten, welche beim Zahlungsausgleich auftreten</w:t>
      </w:r>
      <w:r w:rsidR="00A67E4F">
        <w:rPr>
          <w:rFonts w:ascii="Arial" w:hAnsi="Arial" w:cs="Arial"/>
          <w:color w:val="000000"/>
        </w:rPr>
        <w:t>,</w:t>
      </w:r>
      <w:r w:rsidRPr="00BF6330">
        <w:rPr>
          <w:rFonts w:ascii="Arial" w:hAnsi="Arial" w:cs="Arial"/>
          <w:color w:val="000000"/>
        </w:rPr>
        <w:t xml:space="preserve"> gehandhabt werden.</w:t>
      </w:r>
    </w:p>
    <w:p w14:paraId="6BD108CC" w14:textId="4A056CCA" w:rsidR="001375DD" w:rsidRPr="00BD7769" w:rsidRDefault="001375DD" w:rsidP="005616BA">
      <w:pPr>
        <w:spacing w:line="276" w:lineRule="auto"/>
        <w:jc w:val="both"/>
        <w:rPr>
          <w:rFonts w:ascii="Arial" w:hAnsi="Arial" w:cs="Arial"/>
          <w:sz w:val="40"/>
          <w:szCs w:val="40"/>
        </w:rPr>
      </w:pPr>
    </w:p>
    <w:p w14:paraId="0493067D" w14:textId="03520700" w:rsidR="00916C42" w:rsidRDefault="00916C42" w:rsidP="005616BA">
      <w:pPr>
        <w:pStyle w:val="berschrift2"/>
        <w:spacing w:line="276" w:lineRule="auto"/>
        <w:jc w:val="both"/>
        <w:rPr>
          <w:rFonts w:ascii="Arial" w:hAnsi="Arial" w:cs="Arial"/>
          <w:sz w:val="28"/>
          <w:szCs w:val="28"/>
        </w:rPr>
      </w:pPr>
      <w:bookmarkStart w:id="33" w:name="_Toc502171247"/>
      <w:r w:rsidRPr="005A6BF8">
        <w:rPr>
          <w:rFonts w:ascii="Arial" w:hAnsi="Arial" w:cs="Arial"/>
          <w:sz w:val="28"/>
          <w:szCs w:val="28"/>
        </w:rPr>
        <w:t>4.</w:t>
      </w:r>
      <w:r w:rsidR="000C4D73">
        <w:rPr>
          <w:rFonts w:ascii="Arial" w:hAnsi="Arial" w:cs="Arial"/>
          <w:sz w:val="28"/>
          <w:szCs w:val="28"/>
        </w:rPr>
        <w:t>3</w:t>
      </w:r>
      <w:r w:rsidRPr="005A6BF8">
        <w:rPr>
          <w:rFonts w:ascii="Arial" w:hAnsi="Arial" w:cs="Arial"/>
          <w:sz w:val="28"/>
          <w:szCs w:val="28"/>
        </w:rPr>
        <w:t>. Material Management (MM)</w:t>
      </w:r>
      <w:bookmarkEnd w:id="33"/>
    </w:p>
    <w:p w14:paraId="54601AFE" w14:textId="77777777" w:rsidR="00EB0E23" w:rsidRPr="00EB0E23" w:rsidRDefault="00EB0E23" w:rsidP="005616BA">
      <w:pPr>
        <w:pStyle w:val="StandardWeb"/>
        <w:spacing w:before="0" w:beforeAutospacing="0" w:after="0" w:afterAutospacing="0" w:line="276" w:lineRule="auto"/>
        <w:jc w:val="both"/>
      </w:pPr>
      <w:r w:rsidRPr="00EB0E23">
        <w:rPr>
          <w:rFonts w:ascii="Arial" w:hAnsi="Arial" w:cs="Arial"/>
          <w:color w:val="000000"/>
        </w:rPr>
        <w:t xml:space="preserve">Das Material Management befasst sich vor allem mit der Abwicklung des Einkaufsprozesses, der Rechnungsprüfung und der Bestandsführung. </w:t>
      </w:r>
    </w:p>
    <w:p w14:paraId="05F865EF" w14:textId="475AF878" w:rsidR="00EB0E23" w:rsidRPr="00EB0E23" w:rsidRDefault="00DD4168" w:rsidP="005616BA">
      <w:pPr>
        <w:pStyle w:val="StandardWeb"/>
        <w:spacing w:before="0" w:beforeAutospacing="0" w:after="0" w:afterAutospacing="0" w:line="276" w:lineRule="auto"/>
        <w:jc w:val="both"/>
      </w:pPr>
      <w:r>
        <w:rPr>
          <w:rFonts w:ascii="Arial" w:hAnsi="Arial" w:cs="Arial"/>
          <w:color w:val="000000"/>
        </w:rPr>
        <w:t>Der</w:t>
      </w:r>
      <w:r w:rsidR="00EB0E23" w:rsidRPr="00EB0E23">
        <w:rPr>
          <w:rFonts w:ascii="Arial" w:hAnsi="Arial" w:cs="Arial"/>
          <w:color w:val="000000"/>
        </w:rPr>
        <w:t xml:space="preserve"> Einkaufsprozess </w:t>
      </w:r>
      <w:r>
        <w:rPr>
          <w:rFonts w:ascii="Arial" w:hAnsi="Arial" w:cs="Arial"/>
          <w:color w:val="000000"/>
        </w:rPr>
        <w:t>beschäftigt sich mit der</w:t>
      </w:r>
      <w:r w:rsidR="00EB0E23" w:rsidRPr="00EB0E23">
        <w:rPr>
          <w:rFonts w:ascii="Arial" w:hAnsi="Arial" w:cs="Arial"/>
          <w:color w:val="000000"/>
        </w:rPr>
        <w:t xml:space="preserve"> Beschaffung der nötigen Bauteile für unsere Tische und </w:t>
      </w:r>
      <w:r>
        <w:rPr>
          <w:rFonts w:ascii="Arial" w:hAnsi="Arial" w:cs="Arial"/>
          <w:color w:val="000000"/>
        </w:rPr>
        <w:t>der</w:t>
      </w:r>
      <w:r w:rsidR="00EB0E23" w:rsidRPr="00EB0E23">
        <w:rPr>
          <w:rFonts w:ascii="Arial" w:hAnsi="Arial" w:cs="Arial"/>
          <w:color w:val="000000"/>
        </w:rPr>
        <w:t xml:space="preserve"> </w:t>
      </w:r>
      <w:r w:rsidRPr="00EB0E23">
        <w:rPr>
          <w:rFonts w:ascii="Arial" w:hAnsi="Arial" w:cs="Arial"/>
          <w:color w:val="000000"/>
        </w:rPr>
        <w:t>Prüfung</w:t>
      </w:r>
      <w:r w:rsidR="00EB0E23" w:rsidRPr="00EB0E23">
        <w:rPr>
          <w:rFonts w:ascii="Arial" w:hAnsi="Arial" w:cs="Arial"/>
          <w:color w:val="000000"/>
        </w:rPr>
        <w:t xml:space="preserve"> der Eingangsrechnung </w:t>
      </w:r>
      <w:r>
        <w:rPr>
          <w:rFonts w:ascii="Arial" w:hAnsi="Arial" w:cs="Arial"/>
          <w:color w:val="000000"/>
        </w:rPr>
        <w:t>der Lieferanten</w:t>
      </w:r>
      <w:r w:rsidR="00EB0E23" w:rsidRPr="00EB0E23">
        <w:rPr>
          <w:rFonts w:ascii="Arial" w:hAnsi="Arial" w:cs="Arial"/>
          <w:color w:val="000000"/>
        </w:rPr>
        <w:t>.</w:t>
      </w:r>
    </w:p>
    <w:p w14:paraId="256B2544" w14:textId="160AA5CA" w:rsidR="00EB0E23" w:rsidRDefault="00EB0E23" w:rsidP="005616BA">
      <w:pPr>
        <w:pStyle w:val="StandardWeb"/>
        <w:spacing w:before="0" w:beforeAutospacing="0" w:after="0" w:afterAutospacing="0" w:line="276" w:lineRule="auto"/>
        <w:jc w:val="both"/>
        <w:rPr>
          <w:rFonts w:ascii="Arial" w:hAnsi="Arial" w:cs="Arial"/>
          <w:color w:val="000000"/>
        </w:rPr>
      </w:pPr>
      <w:r w:rsidRPr="00EB0E23">
        <w:rPr>
          <w:rFonts w:ascii="Arial" w:hAnsi="Arial" w:cs="Arial"/>
          <w:color w:val="000000"/>
        </w:rPr>
        <w:t>Mit der Bestandsführun</w:t>
      </w:r>
      <w:r w:rsidR="00D15179">
        <w:rPr>
          <w:rFonts w:ascii="Arial" w:hAnsi="Arial" w:cs="Arial"/>
          <w:color w:val="000000"/>
        </w:rPr>
        <w:t>g werden die neuen Materialien mengen- und w</w:t>
      </w:r>
      <w:r w:rsidRPr="00EB0E23">
        <w:rPr>
          <w:rFonts w:ascii="Arial" w:hAnsi="Arial" w:cs="Arial"/>
          <w:color w:val="000000"/>
        </w:rPr>
        <w:t>ertmäßig im Materialbestand verwaltet.</w:t>
      </w:r>
    </w:p>
    <w:p w14:paraId="3186E7E9" w14:textId="1F7BB1F5" w:rsidR="00F41BE6" w:rsidRPr="0090426E" w:rsidRDefault="00F41BE6" w:rsidP="005616BA">
      <w:pPr>
        <w:pStyle w:val="StandardWeb"/>
        <w:spacing w:before="0" w:beforeAutospacing="0" w:after="0" w:afterAutospacing="0" w:line="276" w:lineRule="auto"/>
        <w:jc w:val="both"/>
        <w:rPr>
          <w:rFonts w:ascii="Arial" w:hAnsi="Arial" w:cs="Arial"/>
          <w:b/>
          <w:color w:val="000000"/>
          <w:sz w:val="36"/>
          <w:szCs w:val="36"/>
        </w:rPr>
      </w:pPr>
    </w:p>
    <w:p w14:paraId="7CD688C9" w14:textId="3BF2ED7C" w:rsidR="00F32D99" w:rsidRPr="004654CD" w:rsidRDefault="00F41BE6" w:rsidP="005616BA">
      <w:pPr>
        <w:pStyle w:val="StandardWeb"/>
        <w:spacing w:before="0" w:beforeAutospacing="0" w:after="0" w:afterAutospacing="0" w:line="276" w:lineRule="auto"/>
        <w:jc w:val="both"/>
        <w:rPr>
          <w:rFonts w:ascii="Arial" w:hAnsi="Arial" w:cs="Arial"/>
          <w:b/>
          <w:color w:val="000000"/>
          <w:sz w:val="26"/>
          <w:szCs w:val="26"/>
        </w:rPr>
      </w:pPr>
      <w:r w:rsidRPr="004654CD">
        <w:rPr>
          <w:rFonts w:ascii="Arial" w:hAnsi="Arial" w:cs="Arial"/>
          <w:b/>
          <w:color w:val="000000"/>
          <w:sz w:val="26"/>
          <w:szCs w:val="26"/>
        </w:rPr>
        <w:t>Prozess - Material Management</w:t>
      </w:r>
    </w:p>
    <w:p w14:paraId="718D8782" w14:textId="77777777" w:rsidR="00F32D99" w:rsidRDefault="00F32D99" w:rsidP="005616BA">
      <w:pPr>
        <w:pStyle w:val="StandardWeb"/>
        <w:spacing w:before="0" w:beforeAutospacing="0" w:after="0" w:afterAutospacing="0" w:line="276" w:lineRule="auto"/>
        <w:jc w:val="both"/>
        <w:rPr>
          <w:rFonts w:ascii="Arial" w:hAnsi="Arial" w:cs="Arial"/>
          <w:b/>
          <w:color w:val="000000"/>
        </w:rPr>
      </w:pPr>
    </w:p>
    <w:p w14:paraId="22842CA0" w14:textId="489974D1" w:rsidR="00F41BE6" w:rsidRPr="00F41BE6" w:rsidRDefault="00F41BE6" w:rsidP="005616BA">
      <w:pPr>
        <w:pStyle w:val="StandardWeb"/>
        <w:spacing w:before="0" w:beforeAutospacing="0" w:after="0" w:afterAutospacing="0" w:line="276" w:lineRule="auto"/>
        <w:jc w:val="both"/>
        <w:rPr>
          <w:rFonts w:ascii="Arial" w:hAnsi="Arial" w:cs="Arial"/>
          <w:b/>
          <w:color w:val="000000"/>
        </w:rPr>
      </w:pPr>
      <w:r>
        <w:rPr>
          <w:rFonts w:ascii="Arial" w:hAnsi="Arial" w:cs="Arial"/>
          <w:noProof/>
          <w:color w:val="000000"/>
          <w:sz w:val="22"/>
          <w:szCs w:val="22"/>
        </w:rPr>
        <w:drawing>
          <wp:inline distT="0" distB="0" distL="0" distR="0" wp14:anchorId="49BC31D2" wp14:editId="7E2BEBB8">
            <wp:extent cx="5732780" cy="344805"/>
            <wp:effectExtent l="0" t="0" r="1270" b="0"/>
            <wp:docPr id="16" name="Grafik 16" descr="https://lh3.googleusercontent.com/b9O7miJmgZjJsug15AWx8065vlExvmcUJYwZcKt_zeVWrXP_EmoBXjteL1eBiyn1Z6fmB3QHrccG-4jz_8kZdDNL7QMja2ypVlOfdnN5AHWUPjyNnJnwNaU6CFbHvyJzJB00Yz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b9O7miJmgZjJsug15AWx8065vlExvmcUJYwZcKt_zeVWrXP_EmoBXjteL1eBiyn1Z6fmB3QHrccG-4jz_8kZdDNL7QMja2ypVlOfdnN5AHWUPjyNnJnwNaU6CFbHvyJzJB00YzDJ"/>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2780" cy="344805"/>
                    </a:xfrm>
                    <a:prstGeom prst="rect">
                      <a:avLst/>
                    </a:prstGeom>
                    <a:noFill/>
                    <a:ln>
                      <a:noFill/>
                    </a:ln>
                  </pic:spPr>
                </pic:pic>
              </a:graphicData>
            </a:graphic>
          </wp:inline>
        </w:drawing>
      </w:r>
    </w:p>
    <w:p w14:paraId="0FCA78A3" w14:textId="3BD66932" w:rsidR="00EB0E23" w:rsidRPr="005E6E61" w:rsidRDefault="00EB0E23" w:rsidP="005616BA">
      <w:pPr>
        <w:pStyle w:val="StandardWeb"/>
        <w:spacing w:before="0" w:beforeAutospacing="0" w:after="0" w:afterAutospacing="0" w:line="276" w:lineRule="auto"/>
        <w:jc w:val="both"/>
        <w:rPr>
          <w:sz w:val="8"/>
          <w:szCs w:val="8"/>
        </w:rPr>
      </w:pPr>
    </w:p>
    <w:p w14:paraId="3FB82FD2" w14:textId="77777777" w:rsidR="005E6E61" w:rsidRDefault="005E6E61" w:rsidP="005616BA">
      <w:pPr>
        <w:pStyle w:val="StandardWeb"/>
        <w:keepNext/>
        <w:spacing w:before="0" w:beforeAutospacing="0" w:after="0" w:afterAutospacing="0" w:line="276" w:lineRule="auto"/>
        <w:jc w:val="both"/>
      </w:pPr>
      <w:r>
        <w:rPr>
          <w:rFonts w:ascii="Arial" w:hAnsi="Arial" w:cs="Arial"/>
          <w:noProof/>
          <w:color w:val="000000"/>
          <w:sz w:val="22"/>
          <w:szCs w:val="22"/>
        </w:rPr>
        <w:drawing>
          <wp:inline distT="0" distB="0" distL="0" distR="0" wp14:anchorId="795949AD" wp14:editId="3B498AD1">
            <wp:extent cx="5732780" cy="611944"/>
            <wp:effectExtent l="0" t="0" r="1270" b="0"/>
            <wp:docPr id="17" name="Grafik 17" descr="https://lh4.googleusercontent.com/A6-3UmPtVxITKa0KZrbBPWuMAZcCYN1MgkLQXeS92gDZHtahJw_tU56I0vo24XgQeZZ0Z0gcjS5x9DcBcLQ7grqf8HWq-acaQL9snmBKQu5h7AeqkyslYrb5FkLU47maYLRLhR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A6-3UmPtVxITKa0KZrbBPWuMAZcCYN1MgkLQXeS92gDZHtahJw_tU56I0vo24XgQeZZ0Z0gcjS5x9DcBcLQ7grqf8HWq-acaQL9snmBKQu5h7AeqkyslYrb5FkLU47maYLRLhRe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9330" cy="614778"/>
                    </a:xfrm>
                    <a:prstGeom prst="rect">
                      <a:avLst/>
                    </a:prstGeom>
                    <a:noFill/>
                    <a:ln>
                      <a:noFill/>
                    </a:ln>
                  </pic:spPr>
                </pic:pic>
              </a:graphicData>
            </a:graphic>
          </wp:inline>
        </w:drawing>
      </w:r>
    </w:p>
    <w:p w14:paraId="7EAE92FD" w14:textId="4D7FA53B" w:rsidR="005E6E61" w:rsidRPr="008625AA" w:rsidRDefault="005E6E61" w:rsidP="008625AA">
      <w:pPr>
        <w:pStyle w:val="Beschriftung"/>
        <w:spacing w:line="276" w:lineRule="auto"/>
        <w:jc w:val="center"/>
        <w:rPr>
          <w:rFonts w:ascii="Arial" w:hAnsi="Arial" w:cs="Arial"/>
        </w:rPr>
      </w:pPr>
      <w:bookmarkStart w:id="34" w:name="_Toc501023779"/>
      <w:r w:rsidRPr="008625AA">
        <w:rPr>
          <w:rFonts w:ascii="Arial" w:hAnsi="Arial" w:cs="Arial"/>
        </w:rPr>
        <w:t xml:space="preserve">Abbildung </w:t>
      </w:r>
      <w:r w:rsidRPr="008625AA">
        <w:rPr>
          <w:rFonts w:ascii="Arial" w:hAnsi="Arial" w:cs="Arial"/>
        </w:rPr>
        <w:fldChar w:fldCharType="begin"/>
      </w:r>
      <w:r w:rsidRPr="008625AA">
        <w:rPr>
          <w:rFonts w:ascii="Arial" w:hAnsi="Arial" w:cs="Arial"/>
        </w:rPr>
        <w:instrText xml:space="preserve"> SEQ Abbildung \* ARABIC </w:instrText>
      </w:r>
      <w:r w:rsidRPr="008625AA">
        <w:rPr>
          <w:rFonts w:ascii="Arial" w:hAnsi="Arial" w:cs="Arial"/>
        </w:rPr>
        <w:fldChar w:fldCharType="separate"/>
      </w:r>
      <w:r w:rsidRPr="008625AA">
        <w:rPr>
          <w:rFonts w:ascii="Arial" w:hAnsi="Arial" w:cs="Arial"/>
          <w:noProof/>
        </w:rPr>
        <w:t>9</w:t>
      </w:r>
      <w:r w:rsidRPr="008625AA">
        <w:rPr>
          <w:rFonts w:ascii="Arial" w:hAnsi="Arial" w:cs="Arial"/>
        </w:rPr>
        <w:fldChar w:fldCharType="end"/>
      </w:r>
      <w:r w:rsidRPr="008625AA">
        <w:rPr>
          <w:rFonts w:ascii="Arial" w:hAnsi="Arial" w:cs="Arial"/>
        </w:rPr>
        <w:t>: Pr</w:t>
      </w:r>
      <w:r w:rsidR="00F32D99" w:rsidRPr="008625AA">
        <w:rPr>
          <w:rFonts w:ascii="Arial" w:hAnsi="Arial" w:cs="Arial"/>
        </w:rPr>
        <w:t>ozess Modul Material Management</w:t>
      </w:r>
      <w:bookmarkEnd w:id="34"/>
    </w:p>
    <w:p w14:paraId="1A817853" w14:textId="77777777" w:rsidR="00EB0E23" w:rsidRPr="000A42A6" w:rsidRDefault="00EB0E23" w:rsidP="005616BA">
      <w:pPr>
        <w:spacing w:line="276" w:lineRule="auto"/>
        <w:jc w:val="both"/>
        <w:rPr>
          <w:rFonts w:ascii="Arial" w:hAnsi="Arial" w:cs="Arial"/>
          <w:b/>
          <w:sz w:val="26"/>
          <w:szCs w:val="26"/>
        </w:rPr>
      </w:pPr>
      <w:r w:rsidRPr="000A42A6">
        <w:rPr>
          <w:rFonts w:ascii="Arial" w:hAnsi="Arial" w:cs="Arial"/>
          <w:b/>
          <w:sz w:val="26"/>
          <w:szCs w:val="26"/>
        </w:rPr>
        <w:t>Grundeinstellungen</w:t>
      </w:r>
    </w:p>
    <w:p w14:paraId="73F1BABA" w14:textId="63392CDE" w:rsidR="00EB0E23" w:rsidRPr="000A42A6" w:rsidRDefault="00EB0E23" w:rsidP="005616BA">
      <w:pPr>
        <w:spacing w:line="276" w:lineRule="auto"/>
        <w:jc w:val="both"/>
        <w:rPr>
          <w:rFonts w:ascii="Arial" w:hAnsi="Arial" w:cs="Arial"/>
          <w:b/>
          <w:sz w:val="26"/>
          <w:szCs w:val="26"/>
        </w:rPr>
      </w:pPr>
      <w:r w:rsidRPr="000A42A6">
        <w:rPr>
          <w:rFonts w:ascii="Arial" w:hAnsi="Arial" w:cs="Arial"/>
          <w:b/>
          <w:sz w:val="26"/>
          <w:szCs w:val="26"/>
        </w:rPr>
        <w:t>Buchungskreis aus Sicht der Materialwirtschaft</w:t>
      </w:r>
    </w:p>
    <w:p w14:paraId="1B9562B7" w14:textId="19E732A0" w:rsidR="00EB0E23" w:rsidRPr="00EB0E23" w:rsidRDefault="00EB0E23" w:rsidP="005616BA">
      <w:pPr>
        <w:pStyle w:val="StandardWeb"/>
        <w:spacing w:before="0" w:beforeAutospacing="0" w:after="0" w:afterAutospacing="0" w:line="276" w:lineRule="auto"/>
        <w:jc w:val="both"/>
      </w:pPr>
      <w:r w:rsidRPr="00EB0E23">
        <w:rPr>
          <w:rFonts w:ascii="Arial" w:hAnsi="Arial" w:cs="Arial"/>
          <w:color w:val="000000"/>
        </w:rPr>
        <w:t>Für die Materialwirtschaft muss der Buchungskreis um folgende Parameter erweitert werden:</w:t>
      </w:r>
    </w:p>
    <w:p w14:paraId="3CA95DAE" w14:textId="2209E512" w:rsidR="00EB0E23" w:rsidRDefault="00EB0E23" w:rsidP="005616BA">
      <w:pPr>
        <w:pStyle w:val="StandardWeb"/>
        <w:numPr>
          <w:ilvl w:val="0"/>
          <w:numId w:val="52"/>
        </w:numPr>
        <w:spacing w:before="0" w:beforeAutospacing="0" w:after="0" w:afterAutospacing="0" w:line="276" w:lineRule="auto"/>
        <w:jc w:val="both"/>
        <w:textAlignment w:val="baseline"/>
        <w:rPr>
          <w:rFonts w:ascii="Arial" w:hAnsi="Arial" w:cs="Arial"/>
          <w:b/>
          <w:bCs/>
          <w:color w:val="000000"/>
        </w:rPr>
      </w:pPr>
      <w:r w:rsidRPr="00EB0E23">
        <w:rPr>
          <w:rFonts w:ascii="Arial" w:hAnsi="Arial" w:cs="Arial"/>
          <w:b/>
          <w:bCs/>
          <w:color w:val="000000"/>
        </w:rPr>
        <w:t>Jahr</w:t>
      </w:r>
    </w:p>
    <w:p w14:paraId="7EA0AB0D" w14:textId="1BBF854A" w:rsidR="00EB0E23" w:rsidRPr="009A368F" w:rsidRDefault="0060664F" w:rsidP="005616BA">
      <w:pPr>
        <w:pStyle w:val="StandardWeb"/>
        <w:numPr>
          <w:ilvl w:val="1"/>
          <w:numId w:val="52"/>
        </w:numPr>
        <w:spacing w:before="0" w:beforeAutospacing="0" w:after="0" w:afterAutospacing="0" w:line="276" w:lineRule="auto"/>
        <w:jc w:val="both"/>
        <w:textAlignment w:val="baseline"/>
        <w:rPr>
          <w:rFonts w:ascii="Arial" w:hAnsi="Arial" w:cs="Arial"/>
          <w:b/>
          <w:bCs/>
          <w:color w:val="000000"/>
        </w:rPr>
      </w:pPr>
      <w:r>
        <w:rPr>
          <w:rFonts w:ascii="Arial" w:hAnsi="Arial" w:cs="Arial"/>
          <w:color w:val="000000"/>
        </w:rPr>
        <w:t>G</w:t>
      </w:r>
      <w:r w:rsidR="00EB0E23" w:rsidRPr="00EB0E23">
        <w:rPr>
          <w:rFonts w:ascii="Arial" w:hAnsi="Arial" w:cs="Arial"/>
          <w:color w:val="000000"/>
        </w:rPr>
        <w:t>ibt das aktuelle Jahr an in dem man sich befindet</w:t>
      </w:r>
      <w:r>
        <w:rPr>
          <w:rFonts w:ascii="Arial" w:hAnsi="Arial" w:cs="Arial"/>
          <w:color w:val="000000"/>
        </w:rPr>
        <w:t>.</w:t>
      </w:r>
    </w:p>
    <w:p w14:paraId="62C9EE7B" w14:textId="77777777" w:rsidR="009A368F" w:rsidRPr="00EB0E23" w:rsidRDefault="009A368F" w:rsidP="005616BA">
      <w:pPr>
        <w:pStyle w:val="StandardWeb"/>
        <w:spacing w:before="0" w:beforeAutospacing="0" w:after="0" w:afterAutospacing="0" w:line="276" w:lineRule="auto"/>
        <w:ind w:left="1440"/>
        <w:jc w:val="both"/>
        <w:textAlignment w:val="baseline"/>
        <w:rPr>
          <w:rFonts w:ascii="Arial" w:hAnsi="Arial" w:cs="Arial"/>
          <w:b/>
          <w:bCs/>
          <w:color w:val="000000"/>
        </w:rPr>
      </w:pPr>
    </w:p>
    <w:p w14:paraId="6A5EF4A3" w14:textId="2FDA2FF3" w:rsidR="00EB0E23" w:rsidRDefault="00EB0E23" w:rsidP="005616BA">
      <w:pPr>
        <w:pStyle w:val="StandardWeb"/>
        <w:numPr>
          <w:ilvl w:val="0"/>
          <w:numId w:val="53"/>
        </w:numPr>
        <w:spacing w:before="0" w:beforeAutospacing="0" w:after="0" w:afterAutospacing="0" w:line="276" w:lineRule="auto"/>
        <w:jc w:val="both"/>
        <w:textAlignment w:val="baseline"/>
        <w:rPr>
          <w:rFonts w:ascii="Arial" w:hAnsi="Arial" w:cs="Arial"/>
          <w:b/>
          <w:bCs/>
          <w:color w:val="000000"/>
        </w:rPr>
      </w:pPr>
      <w:r w:rsidRPr="00EB0E23">
        <w:rPr>
          <w:rFonts w:ascii="Arial" w:hAnsi="Arial" w:cs="Arial"/>
          <w:b/>
          <w:bCs/>
          <w:color w:val="000000"/>
        </w:rPr>
        <w:t>Periode</w:t>
      </w:r>
      <w:r>
        <w:rPr>
          <w:rFonts w:ascii="Arial" w:hAnsi="Arial" w:cs="Arial"/>
          <w:b/>
          <w:bCs/>
          <w:color w:val="000000"/>
        </w:rPr>
        <w:t xml:space="preserve"> </w:t>
      </w:r>
    </w:p>
    <w:p w14:paraId="442C62A9" w14:textId="578D1BA5" w:rsidR="00EB0E23" w:rsidRPr="009A368F" w:rsidRDefault="0060664F" w:rsidP="005616BA">
      <w:pPr>
        <w:pStyle w:val="StandardWeb"/>
        <w:numPr>
          <w:ilvl w:val="1"/>
          <w:numId w:val="62"/>
        </w:numPr>
        <w:spacing w:before="0" w:beforeAutospacing="0" w:after="0" w:afterAutospacing="0" w:line="276" w:lineRule="auto"/>
        <w:jc w:val="both"/>
        <w:textAlignment w:val="baseline"/>
        <w:rPr>
          <w:rFonts w:ascii="Arial" w:hAnsi="Arial" w:cs="Arial"/>
          <w:b/>
          <w:bCs/>
          <w:color w:val="000000"/>
        </w:rPr>
      </w:pPr>
      <w:r>
        <w:rPr>
          <w:rFonts w:ascii="Arial" w:hAnsi="Arial" w:cs="Arial"/>
          <w:color w:val="000000"/>
        </w:rPr>
        <w:t>G</w:t>
      </w:r>
      <w:r w:rsidR="00EB0E23" w:rsidRPr="00EB0E23">
        <w:rPr>
          <w:rFonts w:ascii="Arial" w:hAnsi="Arial" w:cs="Arial"/>
          <w:color w:val="000000"/>
        </w:rPr>
        <w:t>ibt den aktuellen Monat an</w:t>
      </w:r>
      <w:r>
        <w:rPr>
          <w:rFonts w:ascii="Arial" w:hAnsi="Arial" w:cs="Arial"/>
          <w:color w:val="000000"/>
        </w:rPr>
        <w:t>.</w:t>
      </w:r>
    </w:p>
    <w:p w14:paraId="5660B372" w14:textId="77777777" w:rsidR="009A368F" w:rsidRPr="00EB0E23" w:rsidRDefault="009A368F" w:rsidP="005616BA">
      <w:pPr>
        <w:pStyle w:val="StandardWeb"/>
        <w:spacing w:before="0" w:beforeAutospacing="0" w:after="0" w:afterAutospacing="0" w:line="276" w:lineRule="auto"/>
        <w:ind w:left="1440"/>
        <w:jc w:val="both"/>
        <w:textAlignment w:val="baseline"/>
        <w:rPr>
          <w:rFonts w:ascii="Arial" w:hAnsi="Arial" w:cs="Arial"/>
          <w:b/>
          <w:bCs/>
          <w:color w:val="000000"/>
        </w:rPr>
      </w:pPr>
    </w:p>
    <w:p w14:paraId="4037A037" w14:textId="77777777" w:rsidR="00EB0E23" w:rsidRDefault="00EB0E23" w:rsidP="005616BA">
      <w:pPr>
        <w:pStyle w:val="StandardWeb"/>
        <w:numPr>
          <w:ilvl w:val="0"/>
          <w:numId w:val="53"/>
        </w:numPr>
        <w:spacing w:before="0" w:beforeAutospacing="0" w:after="0" w:afterAutospacing="0" w:line="276" w:lineRule="auto"/>
        <w:jc w:val="both"/>
        <w:textAlignment w:val="baseline"/>
        <w:rPr>
          <w:rFonts w:ascii="Arial" w:hAnsi="Arial" w:cs="Arial"/>
          <w:color w:val="000000"/>
        </w:rPr>
      </w:pPr>
      <w:r w:rsidRPr="00EB0E23">
        <w:rPr>
          <w:rFonts w:ascii="Arial" w:hAnsi="Arial" w:cs="Arial"/>
          <w:b/>
          <w:bCs/>
          <w:color w:val="000000"/>
        </w:rPr>
        <w:t>Rückbuchung in die Vorperiode</w:t>
      </w:r>
      <w:r w:rsidRPr="00EB0E23">
        <w:rPr>
          <w:rFonts w:ascii="Arial" w:hAnsi="Arial" w:cs="Arial"/>
          <w:color w:val="000000"/>
        </w:rPr>
        <w:t xml:space="preserve"> (RVP)</w:t>
      </w:r>
    </w:p>
    <w:p w14:paraId="171C5E4D" w14:textId="63F73657" w:rsidR="009A368F" w:rsidRPr="001C2564" w:rsidRDefault="0060664F" w:rsidP="005616BA">
      <w:pPr>
        <w:pStyle w:val="StandardWeb"/>
        <w:numPr>
          <w:ilvl w:val="1"/>
          <w:numId w:val="53"/>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E</w:t>
      </w:r>
      <w:r w:rsidR="00EB0E23" w:rsidRPr="00EB0E23">
        <w:rPr>
          <w:rFonts w:ascii="Arial" w:hAnsi="Arial" w:cs="Arial"/>
          <w:color w:val="000000"/>
        </w:rPr>
        <w:t>rlaubt es auf ein Datum in der vorhergegangenen Periode zu buchen</w:t>
      </w:r>
      <w:r>
        <w:rPr>
          <w:rFonts w:ascii="Arial" w:hAnsi="Arial" w:cs="Arial"/>
          <w:color w:val="000000"/>
        </w:rPr>
        <w:t>.</w:t>
      </w:r>
    </w:p>
    <w:p w14:paraId="1159B723" w14:textId="77777777" w:rsidR="009A368F" w:rsidRPr="000A42A6" w:rsidRDefault="00EB0E23" w:rsidP="005616BA">
      <w:pPr>
        <w:spacing w:line="276" w:lineRule="auto"/>
        <w:jc w:val="both"/>
        <w:rPr>
          <w:rFonts w:ascii="Arial" w:hAnsi="Arial" w:cs="Arial"/>
          <w:b/>
          <w:sz w:val="26"/>
          <w:szCs w:val="26"/>
        </w:rPr>
      </w:pPr>
      <w:r w:rsidRPr="000A42A6">
        <w:rPr>
          <w:rFonts w:ascii="Arial" w:hAnsi="Arial" w:cs="Arial"/>
          <w:b/>
          <w:sz w:val="26"/>
          <w:szCs w:val="26"/>
        </w:rPr>
        <w:lastRenderedPageBreak/>
        <w:t>Eigenschaften der Materialarten festlegen</w:t>
      </w:r>
    </w:p>
    <w:p w14:paraId="251D3050" w14:textId="22763E65" w:rsidR="00F32D99" w:rsidRDefault="00EB0E23" w:rsidP="005616BA">
      <w:pPr>
        <w:spacing w:line="276" w:lineRule="auto"/>
        <w:jc w:val="both"/>
        <w:rPr>
          <w:rFonts w:ascii="Arial" w:hAnsi="Arial" w:cs="Arial"/>
          <w:color w:val="000000"/>
          <w:sz w:val="24"/>
          <w:szCs w:val="24"/>
        </w:rPr>
      </w:pPr>
      <w:r w:rsidRPr="009A368F">
        <w:rPr>
          <w:rFonts w:ascii="Arial" w:hAnsi="Arial" w:cs="Arial"/>
          <w:color w:val="000000"/>
          <w:sz w:val="24"/>
          <w:szCs w:val="24"/>
        </w:rPr>
        <w:t>Um sowohl Wert- als auch Mengenfortschreibung nutzen zu können</w:t>
      </w:r>
      <w:r w:rsidR="00EC3821">
        <w:rPr>
          <w:rFonts w:ascii="Arial" w:hAnsi="Arial" w:cs="Arial"/>
          <w:color w:val="000000"/>
          <w:sz w:val="24"/>
          <w:szCs w:val="24"/>
        </w:rPr>
        <w:t>,</w:t>
      </w:r>
      <w:r w:rsidRPr="009A368F">
        <w:rPr>
          <w:rFonts w:ascii="Arial" w:hAnsi="Arial" w:cs="Arial"/>
          <w:color w:val="000000"/>
          <w:sz w:val="24"/>
          <w:szCs w:val="24"/>
        </w:rPr>
        <w:t xml:space="preserve"> muss man dies im Customizing aktivieren. </w:t>
      </w:r>
      <w:r w:rsidR="00EC3821">
        <w:rPr>
          <w:rFonts w:ascii="Arial" w:hAnsi="Arial" w:cs="Arial"/>
          <w:color w:val="000000"/>
          <w:sz w:val="24"/>
          <w:szCs w:val="24"/>
        </w:rPr>
        <w:t>Die Fortschreibung wird sowohl für unsere Rohstoffe als</w:t>
      </w:r>
      <w:r w:rsidRPr="009A368F">
        <w:rPr>
          <w:rFonts w:ascii="Arial" w:hAnsi="Arial" w:cs="Arial"/>
          <w:color w:val="000000"/>
          <w:sz w:val="24"/>
          <w:szCs w:val="24"/>
        </w:rPr>
        <w:t xml:space="preserve"> auch für unser Fertigerzeugnis</w:t>
      </w:r>
      <w:r w:rsidR="00EC3821">
        <w:rPr>
          <w:rFonts w:ascii="Arial" w:hAnsi="Arial" w:cs="Arial"/>
          <w:color w:val="000000"/>
          <w:sz w:val="24"/>
          <w:szCs w:val="24"/>
        </w:rPr>
        <w:t>se aktiviert</w:t>
      </w:r>
      <w:r w:rsidRPr="009A368F">
        <w:rPr>
          <w:rFonts w:ascii="Arial" w:hAnsi="Arial" w:cs="Arial"/>
          <w:color w:val="000000"/>
          <w:sz w:val="24"/>
          <w:szCs w:val="24"/>
        </w:rPr>
        <w:t>.</w:t>
      </w:r>
      <w:r w:rsidR="009A368F">
        <w:rPr>
          <w:rFonts w:ascii="Arial" w:hAnsi="Arial" w:cs="Arial"/>
          <w:color w:val="000000"/>
          <w:sz w:val="24"/>
          <w:szCs w:val="24"/>
        </w:rPr>
        <w:t xml:space="preserve"> </w:t>
      </w:r>
      <w:r w:rsidRPr="009A368F">
        <w:rPr>
          <w:rFonts w:ascii="Arial" w:hAnsi="Arial" w:cs="Arial"/>
          <w:color w:val="000000"/>
          <w:sz w:val="24"/>
          <w:szCs w:val="24"/>
        </w:rPr>
        <w:t>Mengenfortschreibung erlaubt es Materialien in Stückzahlen zu verwalten also unabhängig ihres Wertes.</w:t>
      </w:r>
      <w:r w:rsidR="009A368F">
        <w:rPr>
          <w:rFonts w:ascii="Arial" w:hAnsi="Arial" w:cs="Arial"/>
          <w:color w:val="000000"/>
          <w:sz w:val="24"/>
          <w:szCs w:val="24"/>
        </w:rPr>
        <w:t xml:space="preserve"> </w:t>
      </w:r>
      <w:r w:rsidRPr="009A368F">
        <w:rPr>
          <w:rFonts w:ascii="Arial" w:hAnsi="Arial" w:cs="Arial"/>
          <w:color w:val="000000"/>
          <w:sz w:val="24"/>
          <w:szCs w:val="24"/>
        </w:rPr>
        <w:t>Wertfortschr</w:t>
      </w:r>
      <w:r w:rsidR="009A368F">
        <w:rPr>
          <w:rFonts w:ascii="Arial" w:hAnsi="Arial" w:cs="Arial"/>
          <w:color w:val="000000"/>
          <w:sz w:val="24"/>
          <w:szCs w:val="24"/>
        </w:rPr>
        <w:t>eibung erlaubt es Materialien a</w:t>
      </w:r>
      <w:r w:rsidRPr="009A368F">
        <w:rPr>
          <w:rFonts w:ascii="Arial" w:hAnsi="Arial" w:cs="Arial"/>
          <w:color w:val="000000"/>
          <w:sz w:val="24"/>
          <w:szCs w:val="24"/>
        </w:rPr>
        <w:t>nhand ihres Wertes zu fü</w:t>
      </w:r>
      <w:r w:rsidR="005E6E61">
        <w:rPr>
          <w:rFonts w:ascii="Arial" w:hAnsi="Arial" w:cs="Arial"/>
          <w:color w:val="000000"/>
          <w:sz w:val="24"/>
          <w:szCs w:val="24"/>
        </w:rPr>
        <w:t>hren dies ist Mengen unabhängig.</w:t>
      </w:r>
    </w:p>
    <w:p w14:paraId="2D446EAD" w14:textId="77777777" w:rsidR="007910EA" w:rsidRPr="007910EA" w:rsidRDefault="007910EA" w:rsidP="005616BA">
      <w:pPr>
        <w:spacing w:line="276" w:lineRule="auto"/>
        <w:jc w:val="both"/>
        <w:rPr>
          <w:rFonts w:ascii="Arial" w:hAnsi="Arial" w:cs="Arial"/>
          <w:color w:val="000000"/>
          <w:sz w:val="36"/>
          <w:szCs w:val="36"/>
        </w:rPr>
      </w:pPr>
    </w:p>
    <w:p w14:paraId="742EC6CE" w14:textId="77777777" w:rsidR="00EB0E23" w:rsidRPr="000A42A6" w:rsidRDefault="00EB0E23" w:rsidP="005616BA">
      <w:pPr>
        <w:spacing w:line="276" w:lineRule="auto"/>
        <w:jc w:val="both"/>
        <w:rPr>
          <w:rFonts w:ascii="Arial" w:hAnsi="Arial" w:cs="Arial"/>
          <w:b/>
          <w:sz w:val="26"/>
          <w:szCs w:val="26"/>
        </w:rPr>
      </w:pPr>
      <w:r w:rsidRPr="000A42A6">
        <w:rPr>
          <w:rFonts w:ascii="Arial" w:hAnsi="Arial" w:cs="Arial"/>
          <w:b/>
          <w:sz w:val="26"/>
          <w:szCs w:val="26"/>
        </w:rPr>
        <w:t xml:space="preserve">Allgemeine Werkseinstellungen </w:t>
      </w:r>
    </w:p>
    <w:p w14:paraId="418DB30A" w14:textId="6A82A743" w:rsidR="00EB0E23" w:rsidRPr="009A368F" w:rsidRDefault="00EB0E23" w:rsidP="005616BA">
      <w:pPr>
        <w:pStyle w:val="StandardWeb"/>
        <w:spacing w:before="0" w:beforeAutospacing="0" w:after="0" w:afterAutospacing="0" w:line="276" w:lineRule="auto"/>
        <w:jc w:val="both"/>
      </w:pPr>
      <w:r w:rsidRPr="009A368F">
        <w:rPr>
          <w:rFonts w:ascii="Arial" w:hAnsi="Arial" w:cs="Arial"/>
          <w:color w:val="000000"/>
        </w:rPr>
        <w:t xml:space="preserve">Hier werden folgende Parameter des Werkes </w:t>
      </w:r>
      <w:r w:rsidR="009A368F" w:rsidRPr="009A368F">
        <w:rPr>
          <w:rFonts w:ascii="Arial" w:hAnsi="Arial" w:cs="Arial"/>
          <w:color w:val="000000"/>
        </w:rPr>
        <w:t>gepflegt</w:t>
      </w:r>
      <w:r w:rsidRPr="009A368F">
        <w:rPr>
          <w:rFonts w:ascii="Arial" w:hAnsi="Arial" w:cs="Arial"/>
          <w:color w:val="000000"/>
        </w:rPr>
        <w:t>:</w:t>
      </w:r>
    </w:p>
    <w:p w14:paraId="741A572E" w14:textId="017ECEEB" w:rsidR="00EB0E23" w:rsidRPr="009A368F" w:rsidRDefault="00C4409C" w:rsidP="005616BA">
      <w:pPr>
        <w:pStyle w:val="StandardWeb"/>
        <w:numPr>
          <w:ilvl w:val="0"/>
          <w:numId w:val="54"/>
        </w:numPr>
        <w:spacing w:before="0" w:beforeAutospacing="0" w:after="0" w:afterAutospacing="0" w:line="276" w:lineRule="auto"/>
        <w:jc w:val="both"/>
        <w:textAlignment w:val="baseline"/>
        <w:rPr>
          <w:rFonts w:ascii="Arial" w:hAnsi="Arial" w:cs="Arial"/>
          <w:b/>
          <w:bCs/>
          <w:color w:val="000000"/>
        </w:rPr>
      </w:pPr>
      <w:r>
        <w:rPr>
          <w:rFonts w:ascii="Arial" w:hAnsi="Arial" w:cs="Arial"/>
          <w:b/>
          <w:bCs/>
          <w:color w:val="000000"/>
        </w:rPr>
        <w:t>Lagerort automatisch anlegen</w:t>
      </w:r>
    </w:p>
    <w:p w14:paraId="17CEC6F2" w14:textId="3DD5785E" w:rsidR="009A368F" w:rsidRDefault="00F32D99" w:rsidP="005616BA">
      <w:pPr>
        <w:pStyle w:val="StandardWeb"/>
        <w:numPr>
          <w:ilvl w:val="1"/>
          <w:numId w:val="63"/>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Der</w:t>
      </w:r>
      <w:r w:rsidR="00E3050F">
        <w:rPr>
          <w:rFonts w:ascii="Arial" w:hAnsi="Arial" w:cs="Arial"/>
          <w:color w:val="000000"/>
        </w:rPr>
        <w:t xml:space="preserve"> </w:t>
      </w:r>
      <w:r w:rsidR="00EB0E23" w:rsidRPr="009A368F">
        <w:rPr>
          <w:rFonts w:ascii="Arial" w:hAnsi="Arial" w:cs="Arial"/>
          <w:color w:val="000000"/>
        </w:rPr>
        <w:t xml:space="preserve">Lagerort mit der ersten </w:t>
      </w:r>
      <w:r w:rsidR="00EB0E23" w:rsidRPr="00F32D99">
        <w:rPr>
          <w:rFonts w:ascii="Arial" w:hAnsi="Arial" w:cs="Arial"/>
          <w:color w:val="000000"/>
        </w:rPr>
        <w:t>Warenbewegung automatisch angelegt</w:t>
      </w:r>
      <w:r w:rsidR="00E3050F" w:rsidRPr="00F32D99">
        <w:rPr>
          <w:rFonts w:ascii="Arial" w:hAnsi="Arial" w:cs="Arial"/>
          <w:color w:val="000000"/>
        </w:rPr>
        <w:t>.</w:t>
      </w:r>
      <w:r w:rsidR="00EB0E23" w:rsidRPr="00F32D99">
        <w:rPr>
          <w:rFonts w:ascii="Arial" w:hAnsi="Arial" w:cs="Arial"/>
          <w:color w:val="000000"/>
        </w:rPr>
        <w:t xml:space="preserve"> </w:t>
      </w:r>
    </w:p>
    <w:p w14:paraId="41778CA2" w14:textId="77777777" w:rsidR="00F146B8" w:rsidRPr="00F32D99" w:rsidRDefault="00F146B8" w:rsidP="00F146B8">
      <w:pPr>
        <w:pStyle w:val="StandardWeb"/>
        <w:spacing w:before="0" w:beforeAutospacing="0" w:after="0" w:afterAutospacing="0" w:line="276" w:lineRule="auto"/>
        <w:ind w:left="1440"/>
        <w:jc w:val="both"/>
        <w:textAlignment w:val="baseline"/>
        <w:rPr>
          <w:rFonts w:ascii="Arial" w:hAnsi="Arial" w:cs="Arial"/>
          <w:color w:val="000000"/>
        </w:rPr>
      </w:pPr>
    </w:p>
    <w:p w14:paraId="64EF5695" w14:textId="77777777" w:rsidR="00EB0E23" w:rsidRPr="009A368F" w:rsidRDefault="00EB0E23" w:rsidP="005616BA">
      <w:pPr>
        <w:pStyle w:val="StandardWeb"/>
        <w:numPr>
          <w:ilvl w:val="0"/>
          <w:numId w:val="55"/>
        </w:numPr>
        <w:spacing w:before="0" w:beforeAutospacing="0" w:after="0" w:afterAutospacing="0" w:line="276" w:lineRule="auto"/>
        <w:jc w:val="both"/>
        <w:textAlignment w:val="baseline"/>
        <w:rPr>
          <w:rFonts w:ascii="Arial" w:hAnsi="Arial" w:cs="Arial"/>
          <w:b/>
          <w:bCs/>
          <w:color w:val="000000"/>
        </w:rPr>
      </w:pPr>
      <w:r w:rsidRPr="009A368F">
        <w:rPr>
          <w:rFonts w:ascii="Arial" w:hAnsi="Arial" w:cs="Arial"/>
          <w:b/>
          <w:bCs/>
          <w:color w:val="000000"/>
        </w:rPr>
        <w:t>Stücklistenanwendung</w:t>
      </w:r>
    </w:p>
    <w:p w14:paraId="4CD98C90" w14:textId="71DEFA47" w:rsidR="00EB0E23" w:rsidRDefault="00EB0E23" w:rsidP="005616BA">
      <w:pPr>
        <w:pStyle w:val="StandardWeb"/>
        <w:numPr>
          <w:ilvl w:val="1"/>
          <w:numId w:val="64"/>
        </w:numPr>
        <w:spacing w:before="0" w:beforeAutospacing="0" w:after="0" w:afterAutospacing="0" w:line="276" w:lineRule="auto"/>
        <w:jc w:val="both"/>
        <w:textAlignment w:val="baseline"/>
        <w:rPr>
          <w:rFonts w:ascii="Arial" w:hAnsi="Arial" w:cs="Arial"/>
          <w:color w:val="000000"/>
        </w:rPr>
      </w:pPr>
      <w:r w:rsidRPr="009A368F">
        <w:rPr>
          <w:rFonts w:ascii="Arial" w:hAnsi="Arial" w:cs="Arial"/>
          <w:color w:val="000000"/>
        </w:rPr>
        <w:t>Bestandsführung (BEST)</w:t>
      </w:r>
      <w:r w:rsidR="00545D7A">
        <w:rPr>
          <w:rFonts w:ascii="Arial" w:hAnsi="Arial" w:cs="Arial"/>
          <w:color w:val="000000"/>
        </w:rPr>
        <w:t>.</w:t>
      </w:r>
    </w:p>
    <w:p w14:paraId="29262311" w14:textId="77777777" w:rsidR="009A368F" w:rsidRPr="009A368F" w:rsidRDefault="009A368F" w:rsidP="005616BA">
      <w:pPr>
        <w:pStyle w:val="StandardWeb"/>
        <w:spacing w:before="0" w:beforeAutospacing="0" w:after="0" w:afterAutospacing="0" w:line="276" w:lineRule="auto"/>
        <w:ind w:left="1440"/>
        <w:jc w:val="both"/>
        <w:textAlignment w:val="baseline"/>
        <w:rPr>
          <w:rFonts w:ascii="Arial" w:hAnsi="Arial" w:cs="Arial"/>
          <w:color w:val="000000"/>
        </w:rPr>
      </w:pPr>
    </w:p>
    <w:p w14:paraId="50F24282" w14:textId="77777777" w:rsidR="00EB0E23" w:rsidRPr="009A368F" w:rsidRDefault="00EB0E23" w:rsidP="005616BA">
      <w:pPr>
        <w:pStyle w:val="StandardWeb"/>
        <w:numPr>
          <w:ilvl w:val="0"/>
          <w:numId w:val="55"/>
        </w:numPr>
        <w:spacing w:before="0" w:beforeAutospacing="0" w:after="0" w:afterAutospacing="0" w:line="276" w:lineRule="auto"/>
        <w:jc w:val="both"/>
        <w:textAlignment w:val="baseline"/>
        <w:rPr>
          <w:rFonts w:ascii="Arial" w:hAnsi="Arial" w:cs="Arial"/>
          <w:b/>
          <w:bCs/>
          <w:color w:val="000000"/>
        </w:rPr>
      </w:pPr>
      <w:r w:rsidRPr="009A368F">
        <w:rPr>
          <w:rFonts w:ascii="Arial" w:hAnsi="Arial" w:cs="Arial"/>
          <w:b/>
          <w:bCs/>
          <w:color w:val="000000"/>
        </w:rPr>
        <w:t>Bestandsart</w:t>
      </w:r>
    </w:p>
    <w:p w14:paraId="7412FDD8" w14:textId="05E89E0D" w:rsidR="00C4409C" w:rsidRDefault="00EB0E23" w:rsidP="005616BA">
      <w:pPr>
        <w:pStyle w:val="StandardWeb"/>
        <w:numPr>
          <w:ilvl w:val="1"/>
          <w:numId w:val="65"/>
        </w:numPr>
        <w:spacing w:before="0" w:beforeAutospacing="0" w:after="0" w:afterAutospacing="0" w:line="276" w:lineRule="auto"/>
        <w:jc w:val="both"/>
        <w:textAlignment w:val="baseline"/>
        <w:rPr>
          <w:rFonts w:ascii="Arial" w:hAnsi="Arial" w:cs="Arial"/>
          <w:color w:val="000000"/>
        </w:rPr>
      </w:pPr>
      <w:r w:rsidRPr="009A368F">
        <w:rPr>
          <w:rFonts w:ascii="Arial" w:hAnsi="Arial" w:cs="Arial"/>
          <w:color w:val="000000"/>
        </w:rPr>
        <w:t>Hier haben wir “Lager” gewählt</w:t>
      </w:r>
      <w:r w:rsidR="00C4409C">
        <w:rPr>
          <w:rFonts w:ascii="Arial" w:hAnsi="Arial" w:cs="Arial"/>
          <w:color w:val="000000"/>
        </w:rPr>
        <w:t>.</w:t>
      </w:r>
    </w:p>
    <w:p w14:paraId="48041E2E" w14:textId="77777777" w:rsidR="005E6E61" w:rsidRPr="007910EA" w:rsidRDefault="005E6E61" w:rsidP="005616BA">
      <w:pPr>
        <w:pStyle w:val="StandardWeb"/>
        <w:spacing w:before="0" w:beforeAutospacing="0" w:after="0" w:afterAutospacing="0" w:line="276" w:lineRule="auto"/>
        <w:ind w:left="1440"/>
        <w:jc w:val="both"/>
        <w:textAlignment w:val="baseline"/>
        <w:rPr>
          <w:rFonts w:ascii="Arial" w:hAnsi="Arial" w:cs="Arial"/>
          <w:color w:val="000000"/>
          <w:sz w:val="36"/>
          <w:szCs w:val="36"/>
        </w:rPr>
      </w:pPr>
    </w:p>
    <w:p w14:paraId="569431C1" w14:textId="7D26A3CA" w:rsidR="00EB0E23" w:rsidRPr="000A42A6" w:rsidRDefault="00EB0E23" w:rsidP="005616BA">
      <w:pPr>
        <w:spacing w:line="276" w:lineRule="auto"/>
        <w:jc w:val="both"/>
        <w:rPr>
          <w:rFonts w:ascii="Arial" w:hAnsi="Arial" w:cs="Arial"/>
          <w:b/>
          <w:sz w:val="26"/>
          <w:szCs w:val="26"/>
        </w:rPr>
      </w:pPr>
      <w:r w:rsidRPr="000A42A6">
        <w:rPr>
          <w:rFonts w:ascii="Arial" w:hAnsi="Arial" w:cs="Arial"/>
          <w:b/>
          <w:sz w:val="26"/>
          <w:szCs w:val="26"/>
        </w:rPr>
        <w:t>Toleranzgrenzen für den Wareneingang</w:t>
      </w:r>
    </w:p>
    <w:p w14:paraId="0E4599D9" w14:textId="77777777" w:rsidR="00EB0E23" w:rsidRPr="009A368F" w:rsidRDefault="00EB0E23" w:rsidP="005616BA">
      <w:pPr>
        <w:pStyle w:val="StandardWeb"/>
        <w:spacing w:before="0" w:beforeAutospacing="0" w:after="0" w:afterAutospacing="0" w:line="276" w:lineRule="auto"/>
        <w:jc w:val="both"/>
      </w:pPr>
      <w:r w:rsidRPr="009A368F">
        <w:rPr>
          <w:rFonts w:ascii="Arial" w:hAnsi="Arial" w:cs="Arial"/>
          <w:color w:val="000000"/>
        </w:rPr>
        <w:t>Wir benötigen folgende Toleranzschlüssel:</w:t>
      </w:r>
    </w:p>
    <w:p w14:paraId="1F2BE06B" w14:textId="77777777" w:rsidR="00EB0E23" w:rsidRPr="009A368F" w:rsidRDefault="00EB0E23" w:rsidP="005616BA">
      <w:pPr>
        <w:pStyle w:val="StandardWeb"/>
        <w:numPr>
          <w:ilvl w:val="0"/>
          <w:numId w:val="56"/>
        </w:numPr>
        <w:spacing w:before="0" w:beforeAutospacing="0" w:after="0" w:afterAutospacing="0" w:line="276" w:lineRule="auto"/>
        <w:jc w:val="both"/>
        <w:textAlignment w:val="baseline"/>
        <w:rPr>
          <w:rFonts w:ascii="Arial" w:hAnsi="Arial" w:cs="Arial"/>
          <w:b/>
          <w:bCs/>
          <w:color w:val="000000"/>
        </w:rPr>
      </w:pPr>
      <w:r w:rsidRPr="009A368F">
        <w:rPr>
          <w:rFonts w:ascii="Arial" w:hAnsi="Arial" w:cs="Arial"/>
          <w:b/>
          <w:bCs/>
          <w:color w:val="000000"/>
        </w:rPr>
        <w:t>Bestellpreismengenabweichung bei Wareneingang/E-MSG (B1)</w:t>
      </w:r>
    </w:p>
    <w:p w14:paraId="714D2064" w14:textId="1608570C" w:rsidR="00EB0E23" w:rsidRDefault="00EB0E23" w:rsidP="005616BA">
      <w:pPr>
        <w:pStyle w:val="StandardWeb"/>
        <w:numPr>
          <w:ilvl w:val="1"/>
          <w:numId w:val="66"/>
        </w:numPr>
        <w:spacing w:before="0" w:beforeAutospacing="0" w:after="0" w:afterAutospacing="0" w:line="276" w:lineRule="auto"/>
        <w:jc w:val="both"/>
        <w:textAlignment w:val="baseline"/>
        <w:rPr>
          <w:rFonts w:ascii="Arial" w:hAnsi="Arial" w:cs="Arial"/>
          <w:color w:val="000000"/>
        </w:rPr>
      </w:pPr>
      <w:r w:rsidRPr="009A368F">
        <w:rPr>
          <w:rFonts w:ascii="Arial" w:hAnsi="Arial" w:cs="Arial"/>
          <w:color w:val="000000"/>
        </w:rPr>
        <w:t>Die Einstellung wird genutzt um festzulegen ab welcher Abweichung eine Fehlermeldung vom System ausgelöst werden soll, diese verweigert dem Benutzer somit auch die Buchung</w:t>
      </w:r>
      <w:r w:rsidR="00287EAD">
        <w:rPr>
          <w:rFonts w:ascii="Arial" w:hAnsi="Arial" w:cs="Arial"/>
          <w:color w:val="000000"/>
        </w:rPr>
        <w:t>.</w:t>
      </w:r>
    </w:p>
    <w:p w14:paraId="117E9868" w14:textId="77777777" w:rsidR="001E15B7" w:rsidRPr="009A368F" w:rsidRDefault="001E15B7" w:rsidP="005616BA">
      <w:pPr>
        <w:pStyle w:val="StandardWeb"/>
        <w:spacing w:before="0" w:beforeAutospacing="0" w:after="0" w:afterAutospacing="0" w:line="276" w:lineRule="auto"/>
        <w:ind w:left="1440"/>
        <w:jc w:val="both"/>
        <w:textAlignment w:val="baseline"/>
        <w:rPr>
          <w:rFonts w:ascii="Arial" w:hAnsi="Arial" w:cs="Arial"/>
          <w:color w:val="000000"/>
        </w:rPr>
      </w:pPr>
    </w:p>
    <w:p w14:paraId="36E08D05" w14:textId="77777777" w:rsidR="00EB0E23" w:rsidRPr="009A368F" w:rsidRDefault="00EB0E23" w:rsidP="005616BA">
      <w:pPr>
        <w:pStyle w:val="StandardWeb"/>
        <w:numPr>
          <w:ilvl w:val="0"/>
          <w:numId w:val="57"/>
        </w:numPr>
        <w:spacing w:before="0" w:beforeAutospacing="0" w:after="0" w:afterAutospacing="0" w:line="276" w:lineRule="auto"/>
        <w:jc w:val="both"/>
        <w:textAlignment w:val="baseline"/>
        <w:rPr>
          <w:rFonts w:ascii="Arial" w:hAnsi="Arial" w:cs="Arial"/>
          <w:b/>
          <w:bCs/>
          <w:color w:val="000000"/>
        </w:rPr>
      </w:pPr>
      <w:r w:rsidRPr="009A368F">
        <w:rPr>
          <w:rFonts w:ascii="Arial" w:hAnsi="Arial" w:cs="Arial"/>
          <w:b/>
          <w:bCs/>
          <w:color w:val="000000"/>
        </w:rPr>
        <w:t>Bestellpreismengenabweichung bei Wareneingang/W-MSG (B2)</w:t>
      </w:r>
    </w:p>
    <w:p w14:paraId="5F8ED9D9" w14:textId="3D78F589" w:rsidR="00EB0E23" w:rsidRDefault="00EB0E23" w:rsidP="005616BA">
      <w:pPr>
        <w:pStyle w:val="StandardWeb"/>
        <w:numPr>
          <w:ilvl w:val="1"/>
          <w:numId w:val="66"/>
        </w:numPr>
        <w:spacing w:before="0" w:beforeAutospacing="0" w:after="0" w:afterAutospacing="0" w:line="276" w:lineRule="auto"/>
        <w:jc w:val="both"/>
        <w:textAlignment w:val="baseline"/>
        <w:rPr>
          <w:rFonts w:ascii="Arial" w:hAnsi="Arial" w:cs="Arial"/>
          <w:color w:val="000000"/>
        </w:rPr>
      </w:pPr>
      <w:r w:rsidRPr="009A368F">
        <w:rPr>
          <w:rFonts w:ascii="Arial" w:hAnsi="Arial" w:cs="Arial"/>
          <w:color w:val="000000"/>
        </w:rPr>
        <w:t>Diese Einstellung wird genutzt</w:t>
      </w:r>
      <w:r w:rsidR="00312CD3">
        <w:rPr>
          <w:rFonts w:ascii="Arial" w:hAnsi="Arial" w:cs="Arial"/>
          <w:color w:val="000000"/>
        </w:rPr>
        <w:t>, um festzulegen, ab</w:t>
      </w:r>
      <w:r w:rsidRPr="009A368F">
        <w:rPr>
          <w:rFonts w:ascii="Arial" w:hAnsi="Arial" w:cs="Arial"/>
          <w:color w:val="000000"/>
        </w:rPr>
        <w:t xml:space="preserve"> welcher Abweichung eine Wa</w:t>
      </w:r>
      <w:r w:rsidR="00312CD3">
        <w:rPr>
          <w:rFonts w:ascii="Arial" w:hAnsi="Arial" w:cs="Arial"/>
          <w:color w:val="000000"/>
        </w:rPr>
        <w:t>rnmeldung ausgelöst werden soll. Die Warnmeldung kann vom Benutzer übergangen werden.</w:t>
      </w:r>
    </w:p>
    <w:p w14:paraId="44E14F58" w14:textId="77777777" w:rsidR="001E15B7" w:rsidRPr="009A368F" w:rsidRDefault="001E15B7" w:rsidP="005616BA">
      <w:pPr>
        <w:pStyle w:val="StandardWeb"/>
        <w:spacing w:before="0" w:beforeAutospacing="0" w:after="0" w:afterAutospacing="0" w:line="276" w:lineRule="auto"/>
        <w:ind w:left="1440"/>
        <w:jc w:val="both"/>
        <w:textAlignment w:val="baseline"/>
        <w:rPr>
          <w:rFonts w:ascii="Arial" w:hAnsi="Arial" w:cs="Arial"/>
          <w:color w:val="000000"/>
        </w:rPr>
      </w:pPr>
    </w:p>
    <w:p w14:paraId="06483C4B" w14:textId="77777777" w:rsidR="00EB0E23" w:rsidRPr="009A368F" w:rsidRDefault="00EB0E23" w:rsidP="005616BA">
      <w:pPr>
        <w:pStyle w:val="StandardWeb"/>
        <w:numPr>
          <w:ilvl w:val="0"/>
          <w:numId w:val="57"/>
        </w:numPr>
        <w:spacing w:before="0" w:beforeAutospacing="0" w:after="0" w:afterAutospacing="0" w:line="276" w:lineRule="auto"/>
        <w:jc w:val="both"/>
        <w:textAlignment w:val="baseline"/>
        <w:rPr>
          <w:rFonts w:ascii="Arial" w:hAnsi="Arial" w:cs="Arial"/>
          <w:b/>
          <w:bCs/>
          <w:color w:val="000000"/>
        </w:rPr>
      </w:pPr>
      <w:r w:rsidRPr="009A368F">
        <w:rPr>
          <w:rFonts w:ascii="Arial" w:hAnsi="Arial" w:cs="Arial"/>
          <w:b/>
          <w:bCs/>
          <w:color w:val="000000"/>
        </w:rPr>
        <w:t>V-Preisabweichung (VP)</w:t>
      </w:r>
    </w:p>
    <w:p w14:paraId="05A0AC5A" w14:textId="16B5DA09" w:rsidR="00EB0E23" w:rsidRDefault="00EB0E23" w:rsidP="005616BA">
      <w:pPr>
        <w:pStyle w:val="StandardWeb"/>
        <w:numPr>
          <w:ilvl w:val="1"/>
          <w:numId w:val="66"/>
        </w:numPr>
        <w:spacing w:before="0" w:beforeAutospacing="0" w:after="0" w:afterAutospacing="0" w:line="276" w:lineRule="auto"/>
        <w:jc w:val="both"/>
        <w:textAlignment w:val="baseline"/>
        <w:rPr>
          <w:rFonts w:ascii="Arial" w:hAnsi="Arial" w:cs="Arial"/>
          <w:color w:val="000000"/>
        </w:rPr>
      </w:pPr>
      <w:r w:rsidRPr="009A368F">
        <w:rPr>
          <w:rFonts w:ascii="Arial" w:hAnsi="Arial" w:cs="Arial"/>
          <w:color w:val="000000"/>
        </w:rPr>
        <w:t>Die Preisabweichung wird genutzt</w:t>
      </w:r>
      <w:r w:rsidR="00373055">
        <w:rPr>
          <w:rFonts w:ascii="Arial" w:hAnsi="Arial" w:cs="Arial"/>
          <w:color w:val="000000"/>
        </w:rPr>
        <w:t>,</w:t>
      </w:r>
      <w:r w:rsidRPr="009A368F">
        <w:rPr>
          <w:rFonts w:ascii="Arial" w:hAnsi="Arial" w:cs="Arial"/>
          <w:color w:val="000000"/>
        </w:rPr>
        <w:t xml:space="preserve"> um einzustellen</w:t>
      </w:r>
      <w:r w:rsidR="00373055">
        <w:rPr>
          <w:rFonts w:ascii="Arial" w:hAnsi="Arial" w:cs="Arial"/>
          <w:color w:val="000000"/>
        </w:rPr>
        <w:t>,</w:t>
      </w:r>
      <w:r w:rsidRPr="009A368F">
        <w:rPr>
          <w:rFonts w:ascii="Arial" w:hAnsi="Arial" w:cs="Arial"/>
          <w:color w:val="000000"/>
        </w:rPr>
        <w:t xml:space="preserve"> ab welcher prozentualen Abweichung zu dem eingestellten Durchschnittspreis vom System eine Warnmeldung ausgelöst wird.</w:t>
      </w:r>
    </w:p>
    <w:p w14:paraId="2BB04181" w14:textId="4F2B0F06" w:rsidR="00272BA7" w:rsidRPr="007910EA" w:rsidRDefault="00272BA7" w:rsidP="005616BA">
      <w:pPr>
        <w:pStyle w:val="StandardWeb"/>
        <w:spacing w:before="0" w:beforeAutospacing="0" w:after="0" w:afterAutospacing="0" w:line="276" w:lineRule="auto"/>
        <w:ind w:left="1440"/>
        <w:jc w:val="both"/>
        <w:textAlignment w:val="baseline"/>
        <w:rPr>
          <w:rFonts w:ascii="Arial" w:hAnsi="Arial" w:cs="Arial"/>
          <w:color w:val="000000"/>
          <w:sz w:val="36"/>
          <w:szCs w:val="36"/>
        </w:rPr>
      </w:pPr>
    </w:p>
    <w:p w14:paraId="0000A548" w14:textId="77777777" w:rsidR="00EB0E23" w:rsidRPr="000A42A6" w:rsidRDefault="00EB0E23" w:rsidP="005616BA">
      <w:pPr>
        <w:spacing w:line="276" w:lineRule="auto"/>
        <w:jc w:val="both"/>
        <w:rPr>
          <w:rFonts w:ascii="Arial" w:hAnsi="Arial" w:cs="Arial"/>
          <w:b/>
          <w:sz w:val="26"/>
          <w:szCs w:val="26"/>
        </w:rPr>
      </w:pPr>
      <w:r w:rsidRPr="000A42A6">
        <w:rPr>
          <w:rFonts w:ascii="Arial" w:hAnsi="Arial" w:cs="Arial"/>
          <w:b/>
          <w:sz w:val="26"/>
          <w:szCs w:val="26"/>
        </w:rPr>
        <w:t>Bewertungskreise gruppieren</w:t>
      </w:r>
    </w:p>
    <w:p w14:paraId="01EDF118" w14:textId="08974FB0" w:rsidR="000D1780" w:rsidRDefault="00EB0E23" w:rsidP="005616BA">
      <w:pPr>
        <w:pStyle w:val="StandardWeb"/>
        <w:spacing w:before="0" w:beforeAutospacing="0" w:after="0" w:afterAutospacing="0" w:line="276" w:lineRule="auto"/>
        <w:jc w:val="both"/>
        <w:rPr>
          <w:rFonts w:ascii="Arial" w:hAnsi="Arial" w:cs="Arial"/>
          <w:color w:val="000000"/>
        </w:rPr>
      </w:pPr>
      <w:r w:rsidRPr="000A42A6">
        <w:rPr>
          <w:rFonts w:ascii="Arial" w:hAnsi="Arial" w:cs="Arial"/>
          <w:color w:val="000000"/>
        </w:rPr>
        <w:t>Um die Kontenfindung für die Horizontal AG anlegen zu können benötigen wir die sogenannte Bewertungsmodifikationskonstante. Diese haben wir angelegt.</w:t>
      </w:r>
    </w:p>
    <w:p w14:paraId="2FD8D480" w14:textId="77777777" w:rsidR="00081C78" w:rsidRPr="00081C78" w:rsidRDefault="00081C78" w:rsidP="005616BA">
      <w:pPr>
        <w:pStyle w:val="StandardWeb"/>
        <w:spacing w:before="0" w:beforeAutospacing="0" w:after="0" w:afterAutospacing="0" w:line="276" w:lineRule="auto"/>
        <w:jc w:val="both"/>
        <w:rPr>
          <w:rFonts w:ascii="Arial" w:hAnsi="Arial" w:cs="Arial"/>
          <w:color w:val="000000"/>
        </w:rPr>
      </w:pPr>
    </w:p>
    <w:p w14:paraId="6D279031" w14:textId="77777777" w:rsidR="000A42A6" w:rsidRPr="000A42A6" w:rsidRDefault="00EB0E23" w:rsidP="005616BA">
      <w:pPr>
        <w:spacing w:line="276" w:lineRule="auto"/>
        <w:jc w:val="both"/>
        <w:rPr>
          <w:rFonts w:ascii="Arial" w:hAnsi="Arial" w:cs="Arial"/>
          <w:b/>
          <w:sz w:val="26"/>
          <w:szCs w:val="26"/>
        </w:rPr>
      </w:pPr>
      <w:r w:rsidRPr="000A42A6">
        <w:rPr>
          <w:rFonts w:ascii="Arial" w:hAnsi="Arial" w:cs="Arial"/>
          <w:b/>
          <w:sz w:val="26"/>
          <w:szCs w:val="26"/>
        </w:rPr>
        <w:lastRenderedPageBreak/>
        <w:t>Automatische Buchungen</w:t>
      </w:r>
    </w:p>
    <w:p w14:paraId="41EA14E0" w14:textId="7FD19DAC" w:rsidR="00EB0E23" w:rsidRPr="000A42A6" w:rsidRDefault="001303E0" w:rsidP="005616BA">
      <w:pPr>
        <w:spacing w:line="276" w:lineRule="auto"/>
        <w:jc w:val="both"/>
        <w:rPr>
          <w:rFonts w:ascii="Arial" w:hAnsi="Arial" w:cs="Arial"/>
          <w:b/>
          <w:sz w:val="24"/>
          <w:szCs w:val="24"/>
        </w:rPr>
      </w:pPr>
      <w:r>
        <w:rPr>
          <w:rFonts w:ascii="Arial" w:hAnsi="Arial" w:cs="Arial"/>
          <w:color w:val="000000"/>
          <w:sz w:val="24"/>
          <w:szCs w:val="24"/>
        </w:rPr>
        <w:t>Die a</w:t>
      </w:r>
      <w:r w:rsidR="00EB0E23" w:rsidRPr="000A42A6">
        <w:rPr>
          <w:rFonts w:ascii="Arial" w:hAnsi="Arial" w:cs="Arial"/>
          <w:color w:val="000000"/>
          <w:sz w:val="24"/>
          <w:szCs w:val="24"/>
        </w:rPr>
        <w:t>utomatischen</w:t>
      </w:r>
      <w:r w:rsidR="00960114">
        <w:rPr>
          <w:rFonts w:ascii="Arial" w:hAnsi="Arial" w:cs="Arial"/>
          <w:color w:val="000000"/>
          <w:sz w:val="24"/>
          <w:szCs w:val="24"/>
        </w:rPr>
        <w:t xml:space="preserve"> Buchungen sind notwendig, um aus b</w:t>
      </w:r>
      <w:r w:rsidR="00960114" w:rsidRPr="000A42A6">
        <w:rPr>
          <w:rFonts w:ascii="Arial" w:hAnsi="Arial" w:cs="Arial"/>
          <w:color w:val="000000"/>
          <w:sz w:val="24"/>
          <w:szCs w:val="24"/>
        </w:rPr>
        <w:t>uchhalt</w:t>
      </w:r>
      <w:r w:rsidR="00960114">
        <w:rPr>
          <w:rFonts w:ascii="Arial" w:hAnsi="Arial" w:cs="Arial"/>
          <w:color w:val="000000"/>
          <w:sz w:val="24"/>
          <w:szCs w:val="24"/>
        </w:rPr>
        <w:t>erischer</w:t>
      </w:r>
      <w:r w:rsidR="00EB0E23" w:rsidRPr="000A42A6">
        <w:rPr>
          <w:rFonts w:ascii="Arial" w:hAnsi="Arial" w:cs="Arial"/>
          <w:color w:val="000000"/>
          <w:sz w:val="24"/>
          <w:szCs w:val="24"/>
        </w:rPr>
        <w:t xml:space="preserve"> </w:t>
      </w:r>
      <w:r w:rsidR="00960114">
        <w:rPr>
          <w:rFonts w:ascii="Arial" w:hAnsi="Arial" w:cs="Arial"/>
          <w:color w:val="000000"/>
          <w:sz w:val="24"/>
          <w:szCs w:val="24"/>
        </w:rPr>
        <w:t xml:space="preserve">Sicht </w:t>
      </w:r>
      <w:r w:rsidR="00EB0E23" w:rsidRPr="000A42A6">
        <w:rPr>
          <w:rFonts w:ascii="Arial" w:hAnsi="Arial" w:cs="Arial"/>
          <w:color w:val="000000"/>
          <w:sz w:val="24"/>
          <w:szCs w:val="24"/>
        </w:rPr>
        <w:t xml:space="preserve">relevante Vorgänge automatisch vom System abwickeln lassen zu können. </w:t>
      </w:r>
    </w:p>
    <w:p w14:paraId="4C2FBA3A" w14:textId="77777777" w:rsidR="00EB0E23" w:rsidRPr="000A42A6" w:rsidRDefault="00EB0E23" w:rsidP="005616BA">
      <w:pPr>
        <w:pStyle w:val="StandardWeb"/>
        <w:spacing w:before="0" w:beforeAutospacing="0" w:after="0" w:afterAutospacing="0" w:line="276" w:lineRule="auto"/>
        <w:jc w:val="both"/>
      </w:pPr>
      <w:r w:rsidRPr="000A42A6">
        <w:rPr>
          <w:rFonts w:ascii="Arial" w:hAnsi="Arial" w:cs="Arial"/>
          <w:color w:val="000000"/>
        </w:rPr>
        <w:t>Benötigt haben wir folgende Vorgänge:</w:t>
      </w:r>
    </w:p>
    <w:p w14:paraId="5E082FA4" w14:textId="77777777" w:rsidR="00EB0E23" w:rsidRPr="000A42A6" w:rsidRDefault="00EB0E23" w:rsidP="005616BA">
      <w:pPr>
        <w:pStyle w:val="StandardWeb"/>
        <w:numPr>
          <w:ilvl w:val="0"/>
          <w:numId w:val="58"/>
        </w:numPr>
        <w:spacing w:before="0" w:beforeAutospacing="0" w:after="0" w:afterAutospacing="0" w:line="276" w:lineRule="auto"/>
        <w:jc w:val="both"/>
        <w:textAlignment w:val="baseline"/>
        <w:rPr>
          <w:rFonts w:ascii="Arial" w:hAnsi="Arial" w:cs="Arial"/>
          <w:color w:val="000000"/>
        </w:rPr>
      </w:pPr>
      <w:r w:rsidRPr="000A42A6">
        <w:rPr>
          <w:rFonts w:ascii="Arial" w:hAnsi="Arial" w:cs="Arial"/>
          <w:b/>
          <w:bCs/>
          <w:color w:val="000000"/>
        </w:rPr>
        <w:t xml:space="preserve">Bestandsbuchung </w:t>
      </w:r>
      <w:r w:rsidRPr="000A42A6">
        <w:rPr>
          <w:rFonts w:ascii="Arial" w:hAnsi="Arial" w:cs="Arial"/>
          <w:color w:val="000000"/>
        </w:rPr>
        <w:t>(BSX)</w:t>
      </w:r>
    </w:p>
    <w:p w14:paraId="7B1887FB" w14:textId="77777777" w:rsidR="00EB0E23" w:rsidRPr="000A42A6" w:rsidRDefault="00EB0E23" w:rsidP="005616BA">
      <w:pPr>
        <w:pStyle w:val="StandardWeb"/>
        <w:numPr>
          <w:ilvl w:val="0"/>
          <w:numId w:val="58"/>
        </w:numPr>
        <w:spacing w:before="0" w:beforeAutospacing="0" w:after="0" w:afterAutospacing="0" w:line="276" w:lineRule="auto"/>
        <w:jc w:val="both"/>
        <w:textAlignment w:val="baseline"/>
        <w:rPr>
          <w:rFonts w:ascii="Arial" w:hAnsi="Arial" w:cs="Arial"/>
          <w:color w:val="000000"/>
        </w:rPr>
      </w:pPr>
      <w:r w:rsidRPr="000A42A6">
        <w:rPr>
          <w:rFonts w:ascii="Arial" w:hAnsi="Arial" w:cs="Arial"/>
          <w:b/>
          <w:bCs/>
          <w:color w:val="000000"/>
        </w:rPr>
        <w:t>Gegenbuchungen zur Bestandsbuchung</w:t>
      </w:r>
      <w:r w:rsidRPr="000A42A6">
        <w:rPr>
          <w:rFonts w:ascii="Arial" w:hAnsi="Arial" w:cs="Arial"/>
          <w:color w:val="000000"/>
        </w:rPr>
        <w:t xml:space="preserve"> (GBB)</w:t>
      </w:r>
    </w:p>
    <w:p w14:paraId="7B7D26EA" w14:textId="6E0CDD6A" w:rsidR="00EB0E23" w:rsidRDefault="00EB0E23" w:rsidP="005616BA">
      <w:pPr>
        <w:pStyle w:val="StandardWeb"/>
        <w:numPr>
          <w:ilvl w:val="0"/>
          <w:numId w:val="58"/>
        </w:numPr>
        <w:spacing w:before="0" w:beforeAutospacing="0" w:after="0" w:afterAutospacing="0" w:line="276" w:lineRule="auto"/>
        <w:jc w:val="both"/>
        <w:textAlignment w:val="baseline"/>
        <w:rPr>
          <w:rFonts w:ascii="Arial" w:hAnsi="Arial" w:cs="Arial"/>
          <w:color w:val="000000"/>
        </w:rPr>
      </w:pPr>
      <w:r w:rsidRPr="000A42A6">
        <w:rPr>
          <w:rFonts w:ascii="Arial" w:hAnsi="Arial" w:cs="Arial"/>
          <w:b/>
          <w:bCs/>
          <w:color w:val="000000"/>
        </w:rPr>
        <w:t>WE/RE Verrechnung</w:t>
      </w:r>
      <w:r w:rsidRPr="000A42A6">
        <w:rPr>
          <w:rFonts w:ascii="Arial" w:hAnsi="Arial" w:cs="Arial"/>
          <w:color w:val="000000"/>
        </w:rPr>
        <w:t xml:space="preserve"> (WRX)</w:t>
      </w:r>
    </w:p>
    <w:p w14:paraId="7E97299C" w14:textId="77777777" w:rsidR="000A42A6" w:rsidRPr="000A42A6" w:rsidRDefault="000A42A6" w:rsidP="005616BA">
      <w:pPr>
        <w:pStyle w:val="StandardWeb"/>
        <w:spacing w:before="0" w:beforeAutospacing="0" w:after="0" w:afterAutospacing="0" w:line="276" w:lineRule="auto"/>
        <w:ind w:left="720"/>
        <w:jc w:val="both"/>
        <w:textAlignment w:val="baseline"/>
        <w:rPr>
          <w:rFonts w:ascii="Arial" w:hAnsi="Arial" w:cs="Arial"/>
          <w:color w:val="000000"/>
        </w:rPr>
      </w:pPr>
    </w:p>
    <w:p w14:paraId="519E7528" w14:textId="34324CB2" w:rsidR="00EB0E23" w:rsidRDefault="00EB0E23" w:rsidP="005616BA">
      <w:pPr>
        <w:pStyle w:val="StandardWeb"/>
        <w:spacing w:before="0" w:beforeAutospacing="0" w:after="0" w:afterAutospacing="0" w:line="276" w:lineRule="auto"/>
        <w:jc w:val="both"/>
        <w:rPr>
          <w:rFonts w:ascii="Arial" w:hAnsi="Arial" w:cs="Arial"/>
          <w:color w:val="000000"/>
        </w:rPr>
      </w:pPr>
      <w:r w:rsidRPr="000A42A6">
        <w:rPr>
          <w:rFonts w:ascii="Arial" w:hAnsi="Arial" w:cs="Arial"/>
          <w:color w:val="000000"/>
        </w:rPr>
        <w:t>Damit das System weiß welche Konten es für die Buchungen nutzen soll</w:t>
      </w:r>
      <w:r w:rsidR="00EA41DE">
        <w:rPr>
          <w:rFonts w:ascii="Arial" w:hAnsi="Arial" w:cs="Arial"/>
          <w:color w:val="000000"/>
        </w:rPr>
        <w:t>,</w:t>
      </w:r>
      <w:r w:rsidRPr="000A42A6">
        <w:rPr>
          <w:rFonts w:ascii="Arial" w:hAnsi="Arial" w:cs="Arial"/>
          <w:color w:val="000000"/>
        </w:rPr>
        <w:t xml:space="preserve"> müssen diese einmalig angelegt werden. Hier benötigt man die Bewertungsmodifikationskonstante, die Allg. Modifikation sowie die Bewertungsklasse und die Konten welche bebucht werden sollen.</w:t>
      </w:r>
    </w:p>
    <w:p w14:paraId="1DFB9B27" w14:textId="3765BEA0" w:rsidR="00F32D99" w:rsidRPr="00A21B33" w:rsidRDefault="00F32D99" w:rsidP="005616BA">
      <w:pPr>
        <w:pStyle w:val="StandardWeb"/>
        <w:spacing w:before="0" w:beforeAutospacing="0" w:after="0" w:afterAutospacing="0" w:line="276" w:lineRule="auto"/>
        <w:jc w:val="both"/>
        <w:rPr>
          <w:rFonts w:ascii="Arial" w:hAnsi="Arial" w:cs="Arial"/>
          <w:sz w:val="36"/>
          <w:szCs w:val="36"/>
        </w:rPr>
      </w:pPr>
    </w:p>
    <w:p w14:paraId="47016B94" w14:textId="77777777" w:rsidR="00EB0E23" w:rsidRPr="000A42A6" w:rsidRDefault="00EB0E23" w:rsidP="005616BA">
      <w:pPr>
        <w:spacing w:line="276" w:lineRule="auto"/>
        <w:jc w:val="both"/>
        <w:rPr>
          <w:rFonts w:ascii="Arial" w:hAnsi="Arial" w:cs="Arial"/>
          <w:b/>
          <w:sz w:val="26"/>
          <w:szCs w:val="26"/>
        </w:rPr>
      </w:pPr>
      <w:r w:rsidRPr="000A42A6">
        <w:rPr>
          <w:rFonts w:ascii="Arial" w:hAnsi="Arial" w:cs="Arial"/>
          <w:b/>
          <w:sz w:val="26"/>
          <w:szCs w:val="26"/>
        </w:rPr>
        <w:t xml:space="preserve">Toleranzgrenzen bei der Rechnungsprüfung </w:t>
      </w:r>
    </w:p>
    <w:p w14:paraId="4B8C578C" w14:textId="570A86A4" w:rsidR="000A42A6" w:rsidRDefault="00EB0E23" w:rsidP="005616BA">
      <w:pPr>
        <w:pStyle w:val="StandardWeb"/>
        <w:spacing w:before="0" w:beforeAutospacing="0" w:after="0" w:afterAutospacing="0" w:line="276" w:lineRule="auto"/>
        <w:jc w:val="both"/>
        <w:rPr>
          <w:rFonts w:ascii="Arial" w:hAnsi="Arial" w:cs="Arial"/>
          <w:color w:val="000000"/>
        </w:rPr>
      </w:pPr>
      <w:r w:rsidRPr="000A42A6">
        <w:rPr>
          <w:rFonts w:ascii="Arial" w:hAnsi="Arial" w:cs="Arial"/>
          <w:color w:val="000000"/>
        </w:rPr>
        <w:t xml:space="preserve">Die Toleranzgrenzen in der Rechnungsprüfung funktionieren analog </w:t>
      </w:r>
      <w:r w:rsidR="00816CB2">
        <w:rPr>
          <w:rFonts w:ascii="Arial" w:hAnsi="Arial" w:cs="Arial"/>
          <w:color w:val="000000"/>
        </w:rPr>
        <w:t>zu jenen Toleranzgrenzen im</w:t>
      </w:r>
      <w:r w:rsidRPr="000A42A6">
        <w:rPr>
          <w:rFonts w:ascii="Arial" w:hAnsi="Arial" w:cs="Arial"/>
          <w:color w:val="000000"/>
        </w:rPr>
        <w:t xml:space="preserve"> Wareneingang. </w:t>
      </w:r>
      <w:r w:rsidR="00816CB2">
        <w:rPr>
          <w:rFonts w:ascii="Arial" w:hAnsi="Arial" w:cs="Arial"/>
          <w:color w:val="000000"/>
        </w:rPr>
        <w:t xml:space="preserve">Es wird nur eine </w:t>
      </w:r>
      <w:r w:rsidRPr="000A42A6">
        <w:rPr>
          <w:rFonts w:ascii="Arial" w:hAnsi="Arial" w:cs="Arial"/>
          <w:color w:val="000000"/>
        </w:rPr>
        <w:t>Toleranzgrenze</w:t>
      </w:r>
      <w:r w:rsidR="00816CB2">
        <w:rPr>
          <w:rFonts w:ascii="Arial" w:hAnsi="Arial" w:cs="Arial"/>
          <w:color w:val="000000"/>
        </w:rPr>
        <w:t xml:space="preserve">, </w:t>
      </w:r>
      <w:r w:rsidR="00816CB2" w:rsidRPr="00530C3F">
        <w:rPr>
          <w:rFonts w:ascii="Arial" w:hAnsi="Arial" w:cs="Arial"/>
          <w:b/>
          <w:color w:val="000000"/>
        </w:rPr>
        <w:t>V-Preisabweichung</w:t>
      </w:r>
      <w:r w:rsidR="00816CB2">
        <w:rPr>
          <w:rFonts w:ascii="Arial" w:hAnsi="Arial" w:cs="Arial"/>
          <w:color w:val="000000"/>
        </w:rPr>
        <w:t>,</w:t>
      </w:r>
      <w:r w:rsidR="00F32D99">
        <w:rPr>
          <w:rFonts w:ascii="Arial" w:hAnsi="Arial" w:cs="Arial"/>
          <w:color w:val="000000"/>
        </w:rPr>
        <w:t xml:space="preserve"> benötig.</w:t>
      </w:r>
    </w:p>
    <w:p w14:paraId="088FDA67" w14:textId="2046E509" w:rsidR="00F32D99" w:rsidRPr="00A21B33" w:rsidRDefault="00F32D99" w:rsidP="005616BA">
      <w:pPr>
        <w:pStyle w:val="StandardWeb"/>
        <w:spacing w:before="0" w:beforeAutospacing="0" w:after="0" w:afterAutospacing="0" w:line="276" w:lineRule="auto"/>
        <w:jc w:val="both"/>
        <w:rPr>
          <w:rFonts w:ascii="Arial" w:hAnsi="Arial" w:cs="Arial"/>
          <w:sz w:val="36"/>
          <w:szCs w:val="36"/>
        </w:rPr>
      </w:pPr>
    </w:p>
    <w:p w14:paraId="316FECEC" w14:textId="77777777" w:rsidR="00EB0E23" w:rsidRPr="000A42A6" w:rsidRDefault="00EB0E23" w:rsidP="005616BA">
      <w:pPr>
        <w:spacing w:line="276" w:lineRule="auto"/>
        <w:jc w:val="both"/>
        <w:rPr>
          <w:rFonts w:ascii="Arial" w:hAnsi="Arial" w:cs="Arial"/>
          <w:b/>
          <w:sz w:val="26"/>
          <w:szCs w:val="26"/>
        </w:rPr>
      </w:pPr>
      <w:r w:rsidRPr="000A42A6">
        <w:rPr>
          <w:rFonts w:ascii="Arial" w:hAnsi="Arial" w:cs="Arial"/>
          <w:b/>
          <w:sz w:val="26"/>
          <w:szCs w:val="26"/>
        </w:rPr>
        <w:t>Positionsbetragsprüfung</w:t>
      </w:r>
    </w:p>
    <w:p w14:paraId="4C3B242A" w14:textId="187C75CD" w:rsidR="003464BE" w:rsidRDefault="00EB0E23" w:rsidP="005616BA">
      <w:pPr>
        <w:pStyle w:val="StandardWeb"/>
        <w:spacing w:before="0" w:beforeAutospacing="0" w:after="0" w:afterAutospacing="0" w:line="276" w:lineRule="auto"/>
        <w:jc w:val="both"/>
        <w:rPr>
          <w:rFonts w:ascii="Arial" w:hAnsi="Arial" w:cs="Arial"/>
          <w:color w:val="000000"/>
        </w:rPr>
      </w:pPr>
      <w:r w:rsidRPr="000A42A6">
        <w:rPr>
          <w:rFonts w:ascii="Arial" w:hAnsi="Arial" w:cs="Arial"/>
          <w:color w:val="000000"/>
        </w:rPr>
        <w:t>Die Positionsbetragsprüfung legt fest, dass bei einem ungewöhnlich hohen Betrag einer Rechnung diese erstmal gespe</w:t>
      </w:r>
      <w:r w:rsidR="00530C3F">
        <w:rPr>
          <w:rFonts w:ascii="Arial" w:hAnsi="Arial" w:cs="Arial"/>
          <w:color w:val="000000"/>
        </w:rPr>
        <w:t>rrt wird. Die Rechnung muss</w:t>
      </w:r>
      <w:r w:rsidRPr="000A42A6">
        <w:rPr>
          <w:rFonts w:ascii="Arial" w:hAnsi="Arial" w:cs="Arial"/>
          <w:color w:val="000000"/>
        </w:rPr>
        <w:t xml:space="preserve"> separat nochmals geprüft werden. </w:t>
      </w:r>
    </w:p>
    <w:p w14:paraId="79C00A04" w14:textId="77777777" w:rsidR="00F32D99" w:rsidRPr="00A21B33" w:rsidRDefault="00F32D99" w:rsidP="005616BA">
      <w:pPr>
        <w:pStyle w:val="StandardWeb"/>
        <w:spacing w:before="0" w:beforeAutospacing="0" w:after="0" w:afterAutospacing="0" w:line="276" w:lineRule="auto"/>
        <w:jc w:val="both"/>
        <w:rPr>
          <w:rFonts w:ascii="Arial" w:hAnsi="Arial" w:cs="Arial"/>
          <w:sz w:val="36"/>
          <w:szCs w:val="36"/>
        </w:rPr>
      </w:pPr>
    </w:p>
    <w:p w14:paraId="3E01F783" w14:textId="77777777" w:rsidR="00EB0E23" w:rsidRPr="003464BE" w:rsidRDefault="00EB0E23" w:rsidP="005616BA">
      <w:pPr>
        <w:spacing w:line="276" w:lineRule="auto"/>
        <w:jc w:val="both"/>
        <w:rPr>
          <w:rFonts w:ascii="Arial" w:hAnsi="Arial" w:cs="Arial"/>
          <w:b/>
          <w:sz w:val="26"/>
          <w:szCs w:val="26"/>
        </w:rPr>
      </w:pPr>
      <w:r w:rsidRPr="003464BE">
        <w:rPr>
          <w:rFonts w:ascii="Arial" w:hAnsi="Arial" w:cs="Arial"/>
          <w:b/>
          <w:sz w:val="26"/>
          <w:szCs w:val="26"/>
        </w:rPr>
        <w:t xml:space="preserve">Werksparameter </w:t>
      </w:r>
    </w:p>
    <w:p w14:paraId="6C81420A" w14:textId="77777777" w:rsidR="00EB0E23" w:rsidRPr="000A42A6" w:rsidRDefault="00EB0E23" w:rsidP="005616BA">
      <w:pPr>
        <w:pStyle w:val="StandardWeb"/>
        <w:spacing w:before="0" w:beforeAutospacing="0" w:after="0" w:afterAutospacing="0" w:line="276" w:lineRule="auto"/>
        <w:jc w:val="both"/>
      </w:pPr>
      <w:r w:rsidRPr="000A42A6">
        <w:rPr>
          <w:rFonts w:ascii="Arial" w:hAnsi="Arial" w:cs="Arial"/>
          <w:color w:val="000000"/>
        </w:rPr>
        <w:t>Zu pflegende Parameter sind:</w:t>
      </w:r>
    </w:p>
    <w:p w14:paraId="35CF7797" w14:textId="77777777" w:rsidR="00EB0E23" w:rsidRPr="000A42A6" w:rsidRDefault="00EB0E23" w:rsidP="005616BA">
      <w:pPr>
        <w:pStyle w:val="StandardWeb"/>
        <w:numPr>
          <w:ilvl w:val="0"/>
          <w:numId w:val="60"/>
        </w:numPr>
        <w:spacing w:before="0" w:beforeAutospacing="0" w:after="0" w:afterAutospacing="0" w:line="276" w:lineRule="auto"/>
        <w:jc w:val="both"/>
        <w:textAlignment w:val="baseline"/>
        <w:rPr>
          <w:rFonts w:ascii="Arial" w:hAnsi="Arial" w:cs="Arial"/>
          <w:b/>
          <w:bCs/>
          <w:color w:val="000000"/>
        </w:rPr>
      </w:pPr>
      <w:r w:rsidRPr="000A42A6">
        <w:rPr>
          <w:rFonts w:ascii="Arial" w:hAnsi="Arial" w:cs="Arial"/>
          <w:b/>
          <w:bCs/>
          <w:color w:val="000000"/>
        </w:rPr>
        <w:t>Nummernkreise</w:t>
      </w:r>
    </w:p>
    <w:p w14:paraId="732B9C5E" w14:textId="47D764D6" w:rsidR="00EB0E23" w:rsidRDefault="00EB0E23" w:rsidP="005616BA">
      <w:pPr>
        <w:pStyle w:val="StandardWeb"/>
        <w:numPr>
          <w:ilvl w:val="1"/>
          <w:numId w:val="67"/>
        </w:numPr>
        <w:spacing w:before="0" w:beforeAutospacing="0" w:after="0" w:afterAutospacing="0" w:line="276" w:lineRule="auto"/>
        <w:jc w:val="both"/>
        <w:textAlignment w:val="baseline"/>
        <w:rPr>
          <w:rFonts w:ascii="Arial" w:hAnsi="Arial" w:cs="Arial"/>
          <w:color w:val="000000"/>
        </w:rPr>
      </w:pPr>
      <w:r w:rsidRPr="000A42A6">
        <w:rPr>
          <w:rFonts w:ascii="Arial" w:hAnsi="Arial" w:cs="Arial"/>
          <w:color w:val="000000"/>
        </w:rPr>
        <w:t>Der Nummernkreis wird benötigt um Belege eindeutig identifizieren zu können. Für verschiedene Belege können unterschiedliche Nummernkreise definiert werden.</w:t>
      </w:r>
    </w:p>
    <w:p w14:paraId="2D4437DD" w14:textId="77777777" w:rsidR="00A361EF" w:rsidRPr="000A42A6" w:rsidRDefault="00A361EF" w:rsidP="005616BA">
      <w:pPr>
        <w:pStyle w:val="StandardWeb"/>
        <w:spacing w:before="0" w:beforeAutospacing="0" w:after="0" w:afterAutospacing="0" w:line="276" w:lineRule="auto"/>
        <w:ind w:left="1440"/>
        <w:jc w:val="both"/>
        <w:textAlignment w:val="baseline"/>
        <w:rPr>
          <w:rFonts w:ascii="Arial" w:hAnsi="Arial" w:cs="Arial"/>
          <w:color w:val="000000"/>
        </w:rPr>
      </w:pPr>
    </w:p>
    <w:p w14:paraId="6B1AAB0C" w14:textId="77777777" w:rsidR="00EB0E23" w:rsidRPr="000A42A6" w:rsidRDefault="00EB0E23" w:rsidP="005616BA">
      <w:pPr>
        <w:pStyle w:val="StandardWeb"/>
        <w:numPr>
          <w:ilvl w:val="0"/>
          <w:numId w:val="61"/>
        </w:numPr>
        <w:spacing w:before="0" w:beforeAutospacing="0" w:after="0" w:afterAutospacing="0" w:line="276" w:lineRule="auto"/>
        <w:jc w:val="both"/>
        <w:textAlignment w:val="baseline"/>
        <w:rPr>
          <w:rFonts w:ascii="Arial" w:hAnsi="Arial" w:cs="Arial"/>
          <w:b/>
          <w:bCs/>
          <w:color w:val="000000"/>
        </w:rPr>
      </w:pPr>
      <w:r w:rsidRPr="000A42A6">
        <w:rPr>
          <w:rFonts w:ascii="Arial" w:hAnsi="Arial" w:cs="Arial"/>
          <w:b/>
          <w:bCs/>
          <w:color w:val="000000"/>
        </w:rPr>
        <w:t>Disponenten</w:t>
      </w:r>
    </w:p>
    <w:p w14:paraId="7920D096" w14:textId="3E31DF20" w:rsidR="00EB0E23" w:rsidRDefault="00EB0E23" w:rsidP="005616BA">
      <w:pPr>
        <w:pStyle w:val="StandardWeb"/>
        <w:numPr>
          <w:ilvl w:val="1"/>
          <w:numId w:val="67"/>
        </w:numPr>
        <w:spacing w:before="0" w:beforeAutospacing="0" w:after="0" w:afterAutospacing="0" w:line="276" w:lineRule="auto"/>
        <w:jc w:val="both"/>
        <w:textAlignment w:val="baseline"/>
        <w:rPr>
          <w:rFonts w:ascii="Arial" w:hAnsi="Arial" w:cs="Arial"/>
          <w:color w:val="000000"/>
        </w:rPr>
      </w:pPr>
      <w:r w:rsidRPr="000A42A6">
        <w:rPr>
          <w:rFonts w:ascii="Arial" w:hAnsi="Arial" w:cs="Arial"/>
          <w:color w:val="000000"/>
        </w:rPr>
        <w:t>Hier wird der Disponent einem Werk zugewiesen</w:t>
      </w:r>
      <w:r w:rsidR="00A361EF">
        <w:rPr>
          <w:rFonts w:ascii="Arial" w:hAnsi="Arial" w:cs="Arial"/>
          <w:color w:val="000000"/>
        </w:rPr>
        <w:t>.</w:t>
      </w:r>
    </w:p>
    <w:p w14:paraId="5FD009F3" w14:textId="3876C078" w:rsidR="00272BA7" w:rsidRPr="000A42A6" w:rsidRDefault="00272BA7" w:rsidP="005616BA">
      <w:pPr>
        <w:pStyle w:val="StandardWeb"/>
        <w:spacing w:before="0" w:beforeAutospacing="0" w:after="0" w:afterAutospacing="0" w:line="276" w:lineRule="auto"/>
        <w:ind w:left="1440"/>
        <w:jc w:val="both"/>
        <w:textAlignment w:val="baseline"/>
        <w:rPr>
          <w:rFonts w:ascii="Arial" w:hAnsi="Arial" w:cs="Arial"/>
          <w:color w:val="000000"/>
        </w:rPr>
      </w:pPr>
    </w:p>
    <w:p w14:paraId="7AEEF39D" w14:textId="77777777" w:rsidR="00EB0E23" w:rsidRPr="000A42A6" w:rsidRDefault="00EB0E23" w:rsidP="005616BA">
      <w:pPr>
        <w:pStyle w:val="StandardWeb"/>
        <w:numPr>
          <w:ilvl w:val="0"/>
          <w:numId w:val="61"/>
        </w:numPr>
        <w:spacing w:before="0" w:beforeAutospacing="0" w:after="0" w:afterAutospacing="0" w:line="276" w:lineRule="auto"/>
        <w:jc w:val="both"/>
        <w:textAlignment w:val="baseline"/>
        <w:rPr>
          <w:rFonts w:ascii="Arial" w:hAnsi="Arial" w:cs="Arial"/>
          <w:b/>
          <w:bCs/>
          <w:color w:val="000000"/>
        </w:rPr>
      </w:pPr>
      <w:r w:rsidRPr="000A42A6">
        <w:rPr>
          <w:rFonts w:ascii="Arial" w:hAnsi="Arial" w:cs="Arial"/>
          <w:b/>
          <w:bCs/>
          <w:color w:val="000000"/>
        </w:rPr>
        <w:t>Pufferzeiten</w:t>
      </w:r>
    </w:p>
    <w:p w14:paraId="363ECA27" w14:textId="1187C585" w:rsidR="0090426E" w:rsidRPr="00272BA7" w:rsidRDefault="00EB0E23" w:rsidP="005616BA">
      <w:pPr>
        <w:pStyle w:val="StandardWeb"/>
        <w:numPr>
          <w:ilvl w:val="1"/>
          <w:numId w:val="67"/>
        </w:numPr>
        <w:spacing w:before="0" w:beforeAutospacing="0" w:after="0" w:afterAutospacing="0" w:line="276" w:lineRule="auto"/>
        <w:jc w:val="both"/>
        <w:textAlignment w:val="baseline"/>
        <w:rPr>
          <w:rFonts w:ascii="Arial" w:hAnsi="Arial" w:cs="Arial"/>
          <w:color w:val="000000"/>
        </w:rPr>
      </w:pPr>
      <w:r w:rsidRPr="000A42A6">
        <w:rPr>
          <w:rFonts w:ascii="Arial" w:hAnsi="Arial" w:cs="Arial"/>
          <w:color w:val="000000"/>
        </w:rPr>
        <w:t>Die Pufferzeit gibt an</w:t>
      </w:r>
      <w:r w:rsidR="00A361EF">
        <w:rPr>
          <w:rFonts w:ascii="Arial" w:hAnsi="Arial" w:cs="Arial"/>
          <w:color w:val="000000"/>
        </w:rPr>
        <w:t>,</w:t>
      </w:r>
      <w:r w:rsidRPr="000A42A6">
        <w:rPr>
          <w:rFonts w:ascii="Arial" w:hAnsi="Arial" w:cs="Arial"/>
          <w:color w:val="000000"/>
        </w:rPr>
        <w:t xml:space="preserve"> wie viel Puffer in die Planung eingerechnet wird. Dies wird in Arbeitstagen gemacht.</w:t>
      </w:r>
    </w:p>
    <w:p w14:paraId="1DFDD206" w14:textId="5CB7020C" w:rsidR="0072472D" w:rsidRDefault="0072472D" w:rsidP="005616BA">
      <w:pPr>
        <w:pStyle w:val="StandardWeb"/>
        <w:spacing w:before="0" w:beforeAutospacing="0" w:after="0" w:afterAutospacing="0" w:line="276" w:lineRule="auto"/>
        <w:ind w:left="1440"/>
        <w:jc w:val="both"/>
        <w:textAlignment w:val="baseline"/>
        <w:rPr>
          <w:rFonts w:ascii="Arial" w:hAnsi="Arial" w:cs="Arial"/>
          <w:color w:val="000000"/>
        </w:rPr>
      </w:pPr>
    </w:p>
    <w:p w14:paraId="73D667EA" w14:textId="696ECAF5" w:rsidR="00C37453" w:rsidRDefault="00C37453" w:rsidP="005616BA">
      <w:pPr>
        <w:pStyle w:val="StandardWeb"/>
        <w:spacing w:before="0" w:beforeAutospacing="0" w:after="0" w:afterAutospacing="0" w:line="276" w:lineRule="auto"/>
        <w:ind w:left="1440"/>
        <w:jc w:val="both"/>
        <w:textAlignment w:val="baseline"/>
        <w:rPr>
          <w:rFonts w:ascii="Arial" w:hAnsi="Arial" w:cs="Arial"/>
          <w:color w:val="000000"/>
        </w:rPr>
      </w:pPr>
    </w:p>
    <w:p w14:paraId="5A6D026D" w14:textId="36488690" w:rsidR="00C37453" w:rsidRDefault="00C37453" w:rsidP="005616BA">
      <w:pPr>
        <w:pStyle w:val="StandardWeb"/>
        <w:spacing w:before="0" w:beforeAutospacing="0" w:after="0" w:afterAutospacing="0" w:line="276" w:lineRule="auto"/>
        <w:ind w:left="1440"/>
        <w:jc w:val="both"/>
        <w:textAlignment w:val="baseline"/>
        <w:rPr>
          <w:rFonts w:ascii="Arial" w:hAnsi="Arial" w:cs="Arial"/>
          <w:color w:val="000000"/>
        </w:rPr>
      </w:pPr>
    </w:p>
    <w:p w14:paraId="175F0FDE" w14:textId="77777777" w:rsidR="00C37453" w:rsidRPr="000A42A6" w:rsidRDefault="00C37453" w:rsidP="005616BA">
      <w:pPr>
        <w:pStyle w:val="StandardWeb"/>
        <w:spacing w:before="0" w:beforeAutospacing="0" w:after="0" w:afterAutospacing="0" w:line="276" w:lineRule="auto"/>
        <w:ind w:left="1440"/>
        <w:jc w:val="both"/>
        <w:textAlignment w:val="baseline"/>
        <w:rPr>
          <w:rFonts w:ascii="Arial" w:hAnsi="Arial" w:cs="Arial"/>
          <w:color w:val="000000"/>
        </w:rPr>
      </w:pPr>
    </w:p>
    <w:p w14:paraId="1E82D641" w14:textId="77777777" w:rsidR="00EB0E23" w:rsidRPr="000A42A6" w:rsidRDefault="00EB0E23" w:rsidP="005616BA">
      <w:pPr>
        <w:pStyle w:val="StandardWeb"/>
        <w:numPr>
          <w:ilvl w:val="0"/>
          <w:numId w:val="61"/>
        </w:numPr>
        <w:spacing w:before="0" w:beforeAutospacing="0" w:after="0" w:afterAutospacing="0" w:line="276" w:lineRule="auto"/>
        <w:jc w:val="both"/>
        <w:textAlignment w:val="baseline"/>
        <w:rPr>
          <w:rFonts w:ascii="Arial" w:hAnsi="Arial" w:cs="Arial"/>
          <w:b/>
          <w:bCs/>
          <w:color w:val="000000"/>
        </w:rPr>
      </w:pPr>
      <w:r w:rsidRPr="000A42A6">
        <w:rPr>
          <w:rFonts w:ascii="Arial" w:hAnsi="Arial" w:cs="Arial"/>
          <w:b/>
          <w:bCs/>
          <w:color w:val="000000"/>
        </w:rPr>
        <w:lastRenderedPageBreak/>
        <w:t xml:space="preserve">Umsetzung </w:t>
      </w:r>
      <w:proofErr w:type="spellStart"/>
      <w:r w:rsidRPr="000A42A6">
        <w:rPr>
          <w:rFonts w:ascii="Arial" w:hAnsi="Arial" w:cs="Arial"/>
          <w:b/>
          <w:bCs/>
          <w:color w:val="000000"/>
        </w:rPr>
        <w:t>Plaf</w:t>
      </w:r>
      <w:proofErr w:type="spellEnd"/>
      <w:r w:rsidRPr="000A42A6">
        <w:rPr>
          <w:rFonts w:ascii="Arial" w:hAnsi="Arial" w:cs="Arial"/>
          <w:b/>
          <w:bCs/>
          <w:color w:val="000000"/>
        </w:rPr>
        <w:t xml:space="preserve"> -&gt; </w:t>
      </w:r>
      <w:proofErr w:type="spellStart"/>
      <w:r w:rsidRPr="000A42A6">
        <w:rPr>
          <w:rFonts w:ascii="Arial" w:hAnsi="Arial" w:cs="Arial"/>
          <w:b/>
          <w:bCs/>
          <w:color w:val="000000"/>
        </w:rPr>
        <w:t>Banf</w:t>
      </w:r>
      <w:proofErr w:type="spellEnd"/>
    </w:p>
    <w:p w14:paraId="1459CC8D" w14:textId="4D8C7819" w:rsidR="00A361EF" w:rsidRDefault="00EB0E23" w:rsidP="005616BA">
      <w:pPr>
        <w:pStyle w:val="StandardWeb"/>
        <w:numPr>
          <w:ilvl w:val="1"/>
          <w:numId w:val="67"/>
        </w:numPr>
        <w:spacing w:before="0" w:beforeAutospacing="0" w:after="0" w:afterAutospacing="0" w:line="276" w:lineRule="auto"/>
        <w:jc w:val="both"/>
        <w:textAlignment w:val="baseline"/>
        <w:rPr>
          <w:rFonts w:ascii="Arial" w:hAnsi="Arial" w:cs="Arial"/>
          <w:color w:val="000000"/>
        </w:rPr>
      </w:pPr>
      <w:r w:rsidRPr="000A42A6">
        <w:rPr>
          <w:rFonts w:ascii="Arial" w:hAnsi="Arial" w:cs="Arial"/>
          <w:color w:val="000000"/>
        </w:rPr>
        <w:t xml:space="preserve">Gibt die maximale Anzahl von Planaufträgen an, welche bei einer Sammelumsetzung eines Planauftrags in der BANF vorgeschlagen werden. Wir haben diese auf </w:t>
      </w:r>
      <w:r w:rsidR="00A361EF">
        <w:rPr>
          <w:rFonts w:ascii="Arial" w:hAnsi="Arial" w:cs="Arial"/>
          <w:color w:val="000000"/>
        </w:rPr>
        <w:t>„</w:t>
      </w:r>
      <w:r w:rsidRPr="000A42A6">
        <w:rPr>
          <w:rFonts w:ascii="Arial" w:hAnsi="Arial" w:cs="Arial"/>
          <w:color w:val="000000"/>
        </w:rPr>
        <w:t>999</w:t>
      </w:r>
      <w:r w:rsidR="00A361EF">
        <w:rPr>
          <w:rFonts w:ascii="Arial" w:hAnsi="Arial" w:cs="Arial"/>
          <w:color w:val="000000"/>
        </w:rPr>
        <w:t>“</w:t>
      </w:r>
      <w:r w:rsidRPr="000A42A6">
        <w:rPr>
          <w:rFonts w:ascii="Arial" w:hAnsi="Arial" w:cs="Arial"/>
          <w:color w:val="000000"/>
        </w:rPr>
        <w:t xml:space="preserve"> festgelegt</w:t>
      </w:r>
      <w:r w:rsidR="00A361EF">
        <w:rPr>
          <w:rFonts w:ascii="Arial" w:hAnsi="Arial" w:cs="Arial"/>
          <w:color w:val="000000"/>
        </w:rPr>
        <w:t>,</w:t>
      </w:r>
      <w:r w:rsidRPr="000A42A6">
        <w:rPr>
          <w:rFonts w:ascii="Arial" w:hAnsi="Arial" w:cs="Arial"/>
          <w:color w:val="000000"/>
        </w:rPr>
        <w:t xml:space="preserve"> da </w:t>
      </w:r>
      <w:r w:rsidR="00A361EF">
        <w:rPr>
          <w:rFonts w:ascii="Arial" w:hAnsi="Arial" w:cs="Arial"/>
          <w:color w:val="000000"/>
        </w:rPr>
        <w:t>keine Probleme verursacht werden sollen</w:t>
      </w:r>
      <w:r w:rsidRPr="000A42A6">
        <w:rPr>
          <w:rFonts w:ascii="Arial" w:hAnsi="Arial" w:cs="Arial"/>
          <w:color w:val="000000"/>
        </w:rPr>
        <w:t>.</w:t>
      </w:r>
    </w:p>
    <w:p w14:paraId="20E83379" w14:textId="77777777" w:rsidR="00C37453" w:rsidRPr="000D1780" w:rsidRDefault="00C37453" w:rsidP="005616BA">
      <w:pPr>
        <w:pStyle w:val="StandardWeb"/>
        <w:spacing w:before="0" w:beforeAutospacing="0" w:after="0" w:afterAutospacing="0" w:line="276" w:lineRule="auto"/>
        <w:ind w:left="1440"/>
        <w:jc w:val="both"/>
        <w:textAlignment w:val="baseline"/>
        <w:rPr>
          <w:rFonts w:ascii="Arial" w:hAnsi="Arial" w:cs="Arial"/>
          <w:color w:val="000000"/>
        </w:rPr>
      </w:pPr>
    </w:p>
    <w:p w14:paraId="02194477" w14:textId="4C7A6E4B" w:rsidR="00EB0E23" w:rsidRPr="000A42A6" w:rsidRDefault="00DC3220" w:rsidP="005616BA">
      <w:pPr>
        <w:pStyle w:val="StandardWeb"/>
        <w:numPr>
          <w:ilvl w:val="0"/>
          <w:numId w:val="61"/>
        </w:numPr>
        <w:spacing w:before="0" w:beforeAutospacing="0" w:after="0" w:afterAutospacing="0" w:line="276" w:lineRule="auto"/>
        <w:jc w:val="both"/>
        <w:textAlignment w:val="baseline"/>
        <w:rPr>
          <w:rFonts w:ascii="Arial" w:hAnsi="Arial" w:cs="Arial"/>
          <w:b/>
          <w:bCs/>
          <w:color w:val="000000"/>
        </w:rPr>
      </w:pPr>
      <w:r>
        <w:rPr>
          <w:rFonts w:ascii="Arial" w:hAnsi="Arial" w:cs="Arial"/>
          <w:b/>
          <w:bCs/>
          <w:color w:val="000000"/>
        </w:rPr>
        <w:t>Verfügbarkeit s</w:t>
      </w:r>
      <w:r w:rsidR="00EB0E23" w:rsidRPr="000A42A6">
        <w:rPr>
          <w:rFonts w:ascii="Arial" w:hAnsi="Arial" w:cs="Arial"/>
          <w:b/>
          <w:bCs/>
          <w:color w:val="000000"/>
        </w:rPr>
        <w:t>ek</w:t>
      </w:r>
      <w:r>
        <w:rPr>
          <w:rFonts w:ascii="Arial" w:hAnsi="Arial" w:cs="Arial"/>
          <w:b/>
          <w:bCs/>
          <w:color w:val="000000"/>
        </w:rPr>
        <w:t>undär Bedarf</w:t>
      </w:r>
    </w:p>
    <w:p w14:paraId="1E643C2F" w14:textId="540903F4" w:rsidR="00EB0E23" w:rsidRDefault="00EB0E23" w:rsidP="005616BA">
      <w:pPr>
        <w:pStyle w:val="StandardWeb"/>
        <w:numPr>
          <w:ilvl w:val="1"/>
          <w:numId w:val="67"/>
        </w:numPr>
        <w:spacing w:before="0" w:beforeAutospacing="0" w:after="0" w:afterAutospacing="0" w:line="276" w:lineRule="auto"/>
        <w:jc w:val="both"/>
        <w:textAlignment w:val="baseline"/>
        <w:rPr>
          <w:rFonts w:ascii="Arial" w:hAnsi="Arial" w:cs="Arial"/>
          <w:color w:val="000000"/>
        </w:rPr>
      </w:pPr>
      <w:r w:rsidRPr="000A42A6">
        <w:rPr>
          <w:rFonts w:ascii="Arial" w:hAnsi="Arial" w:cs="Arial"/>
          <w:color w:val="000000"/>
        </w:rPr>
        <w:t>Gibt an welche Prüfregel für die Verfügbarkeitsprüfung genutzt wird.</w:t>
      </w:r>
    </w:p>
    <w:p w14:paraId="78E99376" w14:textId="77777777" w:rsidR="00A361EF" w:rsidRPr="000A42A6" w:rsidRDefault="00A361EF" w:rsidP="005616BA">
      <w:pPr>
        <w:pStyle w:val="StandardWeb"/>
        <w:spacing w:before="0" w:beforeAutospacing="0" w:after="0" w:afterAutospacing="0" w:line="276" w:lineRule="auto"/>
        <w:ind w:left="1440"/>
        <w:jc w:val="both"/>
        <w:textAlignment w:val="baseline"/>
        <w:rPr>
          <w:rFonts w:ascii="Arial" w:hAnsi="Arial" w:cs="Arial"/>
          <w:color w:val="000000"/>
        </w:rPr>
      </w:pPr>
    </w:p>
    <w:p w14:paraId="06659E56" w14:textId="77777777" w:rsidR="00EB0E23" w:rsidRPr="000A42A6" w:rsidRDefault="00EB0E23" w:rsidP="005616BA">
      <w:pPr>
        <w:pStyle w:val="StandardWeb"/>
        <w:numPr>
          <w:ilvl w:val="0"/>
          <w:numId w:val="61"/>
        </w:numPr>
        <w:spacing w:before="0" w:beforeAutospacing="0" w:after="0" w:afterAutospacing="0" w:line="276" w:lineRule="auto"/>
        <w:jc w:val="both"/>
        <w:textAlignment w:val="baseline"/>
        <w:rPr>
          <w:rFonts w:ascii="Arial" w:hAnsi="Arial" w:cs="Arial"/>
          <w:b/>
          <w:bCs/>
          <w:color w:val="000000"/>
        </w:rPr>
      </w:pPr>
      <w:r w:rsidRPr="000A42A6">
        <w:rPr>
          <w:rFonts w:ascii="Arial" w:hAnsi="Arial" w:cs="Arial"/>
          <w:b/>
          <w:bCs/>
          <w:color w:val="000000"/>
        </w:rPr>
        <w:t>Fremdbeschaffung</w:t>
      </w:r>
    </w:p>
    <w:p w14:paraId="037809C2" w14:textId="13515834" w:rsidR="00EB0E23" w:rsidRDefault="00EB0E23" w:rsidP="005616BA">
      <w:pPr>
        <w:pStyle w:val="StandardWeb"/>
        <w:numPr>
          <w:ilvl w:val="1"/>
          <w:numId w:val="67"/>
        </w:numPr>
        <w:spacing w:before="0" w:beforeAutospacing="0" w:after="0" w:afterAutospacing="0" w:line="276" w:lineRule="auto"/>
        <w:jc w:val="both"/>
        <w:textAlignment w:val="baseline"/>
        <w:rPr>
          <w:rFonts w:ascii="Arial" w:hAnsi="Arial" w:cs="Arial"/>
          <w:color w:val="000000"/>
        </w:rPr>
      </w:pPr>
      <w:r w:rsidRPr="000A42A6">
        <w:rPr>
          <w:rFonts w:ascii="Arial" w:hAnsi="Arial" w:cs="Arial"/>
          <w:color w:val="000000"/>
        </w:rPr>
        <w:t>Die Fremdbeschaffung gibt an</w:t>
      </w:r>
      <w:r w:rsidR="001A15CC">
        <w:rPr>
          <w:rFonts w:ascii="Arial" w:hAnsi="Arial" w:cs="Arial"/>
          <w:color w:val="000000"/>
        </w:rPr>
        <w:t>,</w:t>
      </w:r>
      <w:r w:rsidRPr="000A42A6">
        <w:rPr>
          <w:rFonts w:ascii="Arial" w:hAnsi="Arial" w:cs="Arial"/>
          <w:color w:val="000000"/>
        </w:rPr>
        <w:t xml:space="preserve"> wie lange </w:t>
      </w:r>
      <w:r w:rsidR="001A15CC">
        <w:rPr>
          <w:rFonts w:ascii="Arial" w:hAnsi="Arial" w:cs="Arial"/>
          <w:color w:val="000000"/>
        </w:rPr>
        <w:t>eine Disposition für die Umsetzung einer „BANF“ in einen „Bestellungseingang“ benötigt</w:t>
      </w:r>
      <w:r w:rsidRPr="000A42A6">
        <w:rPr>
          <w:rFonts w:ascii="Arial" w:hAnsi="Arial" w:cs="Arial"/>
          <w:color w:val="000000"/>
        </w:rPr>
        <w:t>. Dies wird in die Wiederbeschaffungszeit eingerechnet.</w:t>
      </w:r>
    </w:p>
    <w:p w14:paraId="0D8B4B5C" w14:textId="77777777" w:rsidR="00A361EF" w:rsidRPr="000A42A6" w:rsidRDefault="00A361EF" w:rsidP="005616BA">
      <w:pPr>
        <w:pStyle w:val="StandardWeb"/>
        <w:spacing w:before="0" w:beforeAutospacing="0" w:after="0" w:afterAutospacing="0" w:line="276" w:lineRule="auto"/>
        <w:ind w:left="1440"/>
        <w:jc w:val="both"/>
        <w:textAlignment w:val="baseline"/>
        <w:rPr>
          <w:rFonts w:ascii="Arial" w:hAnsi="Arial" w:cs="Arial"/>
          <w:color w:val="000000"/>
        </w:rPr>
      </w:pPr>
    </w:p>
    <w:p w14:paraId="2F1B1A04" w14:textId="17CFE5AD" w:rsidR="00EB0E23" w:rsidRPr="000A42A6" w:rsidRDefault="00CB2BD2" w:rsidP="005616BA">
      <w:pPr>
        <w:pStyle w:val="StandardWeb"/>
        <w:numPr>
          <w:ilvl w:val="0"/>
          <w:numId w:val="61"/>
        </w:numPr>
        <w:spacing w:before="0" w:beforeAutospacing="0" w:after="0" w:afterAutospacing="0" w:line="276" w:lineRule="auto"/>
        <w:jc w:val="both"/>
        <w:textAlignment w:val="baseline"/>
        <w:rPr>
          <w:rFonts w:ascii="Arial" w:hAnsi="Arial" w:cs="Arial"/>
          <w:b/>
          <w:bCs/>
          <w:color w:val="000000"/>
        </w:rPr>
      </w:pPr>
      <w:r w:rsidRPr="000A42A6">
        <w:rPr>
          <w:rFonts w:ascii="Arial" w:hAnsi="Arial" w:cs="Arial"/>
          <w:b/>
          <w:bCs/>
          <w:color w:val="000000"/>
        </w:rPr>
        <w:t>Planung</w:t>
      </w:r>
      <w:r w:rsidR="00EB0E23" w:rsidRPr="000A42A6">
        <w:rPr>
          <w:rFonts w:ascii="Arial" w:hAnsi="Arial" w:cs="Arial"/>
          <w:b/>
          <w:bCs/>
          <w:color w:val="000000"/>
        </w:rPr>
        <w:t>s</w:t>
      </w:r>
      <w:r>
        <w:rPr>
          <w:rFonts w:ascii="Arial" w:hAnsi="Arial" w:cs="Arial"/>
          <w:b/>
          <w:bCs/>
          <w:color w:val="000000"/>
        </w:rPr>
        <w:t>h</w:t>
      </w:r>
      <w:r w:rsidRPr="000A42A6">
        <w:rPr>
          <w:rFonts w:ascii="Arial" w:hAnsi="Arial" w:cs="Arial"/>
          <w:b/>
          <w:bCs/>
          <w:color w:val="000000"/>
        </w:rPr>
        <w:t>orizont</w:t>
      </w:r>
    </w:p>
    <w:p w14:paraId="3DC1CA52" w14:textId="33D6CB69" w:rsidR="00EB0E23" w:rsidRDefault="00EB0E23" w:rsidP="005616BA">
      <w:pPr>
        <w:pStyle w:val="StandardWeb"/>
        <w:numPr>
          <w:ilvl w:val="1"/>
          <w:numId w:val="67"/>
        </w:numPr>
        <w:spacing w:before="0" w:beforeAutospacing="0" w:after="0" w:afterAutospacing="0" w:line="276" w:lineRule="auto"/>
        <w:jc w:val="both"/>
        <w:textAlignment w:val="baseline"/>
        <w:rPr>
          <w:rFonts w:ascii="Arial" w:hAnsi="Arial" w:cs="Arial"/>
          <w:color w:val="000000"/>
        </w:rPr>
      </w:pPr>
      <w:r w:rsidRPr="000A42A6">
        <w:rPr>
          <w:rFonts w:ascii="Arial" w:hAnsi="Arial" w:cs="Arial"/>
          <w:color w:val="000000"/>
        </w:rPr>
        <w:t>Angegeben wird der Planungshorizont in Arbeitstagen. Der Planungshorizont ist der Teil des Planungsbereiches, in dem eine Planungsvormerkung für die Veränderungsplanung im Planungshorizont durchgeführt wird.</w:t>
      </w:r>
    </w:p>
    <w:p w14:paraId="52463D75" w14:textId="77777777" w:rsidR="00A361EF" w:rsidRPr="000A42A6" w:rsidRDefault="00A361EF" w:rsidP="005616BA">
      <w:pPr>
        <w:pStyle w:val="StandardWeb"/>
        <w:spacing w:before="0" w:beforeAutospacing="0" w:after="0" w:afterAutospacing="0" w:line="276" w:lineRule="auto"/>
        <w:ind w:left="1440"/>
        <w:jc w:val="both"/>
        <w:textAlignment w:val="baseline"/>
        <w:rPr>
          <w:rFonts w:ascii="Arial" w:hAnsi="Arial" w:cs="Arial"/>
          <w:color w:val="000000"/>
        </w:rPr>
      </w:pPr>
    </w:p>
    <w:p w14:paraId="4E7B6E7A" w14:textId="77777777" w:rsidR="00EB0E23" w:rsidRPr="000A42A6" w:rsidRDefault="00EB0E23" w:rsidP="005616BA">
      <w:pPr>
        <w:pStyle w:val="StandardWeb"/>
        <w:numPr>
          <w:ilvl w:val="0"/>
          <w:numId w:val="61"/>
        </w:numPr>
        <w:spacing w:before="0" w:beforeAutospacing="0" w:after="0" w:afterAutospacing="0" w:line="276" w:lineRule="auto"/>
        <w:jc w:val="both"/>
        <w:textAlignment w:val="baseline"/>
        <w:rPr>
          <w:rFonts w:ascii="Arial" w:hAnsi="Arial" w:cs="Arial"/>
          <w:b/>
          <w:bCs/>
          <w:color w:val="000000"/>
        </w:rPr>
      </w:pPr>
      <w:r w:rsidRPr="000A42A6">
        <w:rPr>
          <w:rFonts w:ascii="Arial" w:hAnsi="Arial" w:cs="Arial"/>
          <w:b/>
          <w:bCs/>
          <w:color w:val="000000"/>
        </w:rPr>
        <w:t xml:space="preserve">Positionsnummer </w:t>
      </w:r>
    </w:p>
    <w:p w14:paraId="63998511" w14:textId="58E71592" w:rsidR="00EB0E23" w:rsidRDefault="00EB0E23" w:rsidP="005616BA">
      <w:pPr>
        <w:pStyle w:val="StandardWeb"/>
        <w:numPr>
          <w:ilvl w:val="1"/>
          <w:numId w:val="67"/>
        </w:numPr>
        <w:spacing w:before="0" w:beforeAutospacing="0" w:after="0" w:afterAutospacing="0" w:line="276" w:lineRule="auto"/>
        <w:jc w:val="both"/>
        <w:textAlignment w:val="baseline"/>
        <w:rPr>
          <w:rFonts w:ascii="Arial" w:hAnsi="Arial" w:cs="Arial"/>
          <w:color w:val="000000"/>
        </w:rPr>
      </w:pPr>
      <w:r w:rsidRPr="000A42A6">
        <w:rPr>
          <w:rFonts w:ascii="Arial" w:hAnsi="Arial" w:cs="Arial"/>
          <w:color w:val="000000"/>
        </w:rPr>
        <w:t>Die Positionsnummer gibt an welche Positionsnummer bei einem Planungslauf für die Bestellanforderungen vergeben werden.</w:t>
      </w:r>
    </w:p>
    <w:p w14:paraId="34336AF1" w14:textId="77777777" w:rsidR="000A42A6" w:rsidRPr="0090426E" w:rsidRDefault="000A42A6" w:rsidP="005616BA">
      <w:pPr>
        <w:pStyle w:val="StandardWeb"/>
        <w:spacing w:before="0" w:beforeAutospacing="0" w:after="0" w:afterAutospacing="0" w:line="276" w:lineRule="auto"/>
        <w:ind w:left="1440"/>
        <w:jc w:val="both"/>
        <w:textAlignment w:val="baseline"/>
        <w:rPr>
          <w:rFonts w:ascii="Arial" w:hAnsi="Arial" w:cs="Arial"/>
          <w:color w:val="000000"/>
          <w:sz w:val="36"/>
          <w:szCs w:val="36"/>
        </w:rPr>
      </w:pPr>
    </w:p>
    <w:p w14:paraId="1392D118" w14:textId="77777777" w:rsidR="00EB0E23" w:rsidRPr="000A42A6" w:rsidRDefault="00EB0E23" w:rsidP="005616BA">
      <w:pPr>
        <w:spacing w:line="276" w:lineRule="auto"/>
        <w:jc w:val="both"/>
        <w:rPr>
          <w:rFonts w:ascii="Arial" w:hAnsi="Arial" w:cs="Arial"/>
          <w:b/>
          <w:sz w:val="26"/>
          <w:szCs w:val="26"/>
        </w:rPr>
      </w:pPr>
      <w:r w:rsidRPr="000A42A6">
        <w:rPr>
          <w:rFonts w:ascii="Arial" w:hAnsi="Arial" w:cs="Arial"/>
          <w:b/>
          <w:sz w:val="26"/>
          <w:szCs w:val="26"/>
        </w:rPr>
        <w:t>Einkäufergruppe anlegen</w:t>
      </w:r>
    </w:p>
    <w:p w14:paraId="7CE33BB3" w14:textId="5499C880" w:rsidR="00EB0E23" w:rsidRDefault="00EB0E23" w:rsidP="005616BA">
      <w:pPr>
        <w:pStyle w:val="StandardWeb"/>
        <w:spacing w:before="0" w:beforeAutospacing="0" w:after="0" w:afterAutospacing="0" w:line="276" w:lineRule="auto"/>
        <w:jc w:val="both"/>
        <w:rPr>
          <w:rFonts w:ascii="Arial" w:hAnsi="Arial" w:cs="Arial"/>
          <w:color w:val="000000"/>
        </w:rPr>
      </w:pPr>
      <w:r w:rsidRPr="000A42A6">
        <w:rPr>
          <w:rFonts w:ascii="Arial" w:hAnsi="Arial" w:cs="Arial"/>
          <w:color w:val="000000"/>
        </w:rPr>
        <w:t>Die Einkäufergruppe ist ein oder mehrere Einkäufer die für die interne Beschaffung von Waren zuständig ist. Jeder Disponent ist einer Einkäufergruppe zugeordnet.</w:t>
      </w:r>
    </w:p>
    <w:p w14:paraId="311DD667" w14:textId="64EBC323" w:rsidR="00A33C5C" w:rsidRPr="0090426E" w:rsidRDefault="00A33C5C" w:rsidP="005616BA">
      <w:pPr>
        <w:spacing w:line="276" w:lineRule="auto"/>
        <w:jc w:val="both"/>
        <w:rPr>
          <w:rFonts w:ascii="Arial" w:eastAsia="Times New Roman" w:hAnsi="Arial" w:cs="Arial"/>
          <w:sz w:val="40"/>
          <w:szCs w:val="40"/>
          <w:lang w:eastAsia="de-DE"/>
        </w:rPr>
      </w:pPr>
    </w:p>
    <w:p w14:paraId="7228E025" w14:textId="153C31A7" w:rsidR="00916C42" w:rsidRDefault="000C4D73" w:rsidP="005616BA">
      <w:pPr>
        <w:pStyle w:val="berschrift2"/>
        <w:tabs>
          <w:tab w:val="center" w:pos="4536"/>
        </w:tabs>
        <w:spacing w:line="276" w:lineRule="auto"/>
        <w:jc w:val="both"/>
        <w:rPr>
          <w:rFonts w:ascii="Arial" w:hAnsi="Arial" w:cs="Arial"/>
          <w:sz w:val="28"/>
          <w:szCs w:val="28"/>
        </w:rPr>
      </w:pPr>
      <w:bookmarkStart w:id="35" w:name="_Toc502171248"/>
      <w:r>
        <w:rPr>
          <w:rFonts w:ascii="Arial" w:hAnsi="Arial" w:cs="Arial"/>
          <w:sz w:val="28"/>
          <w:szCs w:val="28"/>
        </w:rPr>
        <w:t>4.4</w:t>
      </w:r>
      <w:r w:rsidR="005A6BF8">
        <w:rPr>
          <w:rFonts w:ascii="Arial" w:hAnsi="Arial" w:cs="Arial"/>
          <w:sz w:val="28"/>
          <w:szCs w:val="28"/>
        </w:rPr>
        <w:t>.</w:t>
      </w:r>
      <w:r w:rsidR="00916C42" w:rsidRPr="005A6BF8">
        <w:rPr>
          <w:rFonts w:ascii="Arial" w:hAnsi="Arial" w:cs="Arial"/>
          <w:sz w:val="28"/>
          <w:szCs w:val="28"/>
        </w:rPr>
        <w:t xml:space="preserve"> </w:t>
      </w:r>
      <w:proofErr w:type="spellStart"/>
      <w:r w:rsidR="00916C42" w:rsidRPr="005A6BF8">
        <w:rPr>
          <w:rFonts w:ascii="Arial" w:hAnsi="Arial" w:cs="Arial"/>
          <w:sz w:val="28"/>
          <w:szCs w:val="28"/>
        </w:rPr>
        <w:t>Sales</w:t>
      </w:r>
      <w:proofErr w:type="spellEnd"/>
      <w:r w:rsidR="00916C42" w:rsidRPr="005A6BF8">
        <w:rPr>
          <w:rFonts w:ascii="Arial" w:hAnsi="Arial" w:cs="Arial"/>
          <w:sz w:val="28"/>
          <w:szCs w:val="28"/>
        </w:rPr>
        <w:t xml:space="preserve"> and Distribution (SD)</w:t>
      </w:r>
      <w:bookmarkEnd w:id="35"/>
    </w:p>
    <w:p w14:paraId="52C03197" w14:textId="77777777" w:rsidR="00A33C5C" w:rsidRPr="00A33C5C" w:rsidRDefault="00A33C5C" w:rsidP="005616BA">
      <w:pPr>
        <w:pStyle w:val="StandardWeb"/>
        <w:spacing w:before="0" w:beforeAutospacing="0" w:after="0" w:afterAutospacing="0" w:line="276" w:lineRule="auto"/>
        <w:jc w:val="both"/>
      </w:pPr>
      <w:r w:rsidRPr="00A33C5C">
        <w:rPr>
          <w:rFonts w:ascii="Arial" w:hAnsi="Arial" w:cs="Arial"/>
          <w:color w:val="000000"/>
        </w:rPr>
        <w:t>Alle zum Vertrieb von Fertigprodukten oder Dienstleistung gehörenden Prozesse werden mit dem Modul “</w:t>
      </w:r>
      <w:proofErr w:type="spellStart"/>
      <w:r w:rsidRPr="00A33C5C">
        <w:rPr>
          <w:rFonts w:ascii="Arial" w:hAnsi="Arial" w:cs="Arial"/>
          <w:color w:val="000000"/>
        </w:rPr>
        <w:t>Sales</w:t>
      </w:r>
      <w:proofErr w:type="spellEnd"/>
      <w:r w:rsidRPr="00A33C5C">
        <w:rPr>
          <w:rFonts w:ascii="Arial" w:hAnsi="Arial" w:cs="Arial"/>
          <w:color w:val="000000"/>
        </w:rPr>
        <w:t xml:space="preserve"> and Distribution” abgebildet. </w:t>
      </w:r>
    </w:p>
    <w:p w14:paraId="323B4D17" w14:textId="77777777" w:rsidR="00A33C5C" w:rsidRPr="00A33C5C" w:rsidRDefault="00A33C5C" w:rsidP="005616BA">
      <w:pPr>
        <w:pStyle w:val="StandardWeb"/>
        <w:spacing w:before="0" w:beforeAutospacing="0" w:after="0" w:afterAutospacing="0" w:line="276" w:lineRule="auto"/>
        <w:jc w:val="both"/>
      </w:pPr>
      <w:r w:rsidRPr="00A33C5C">
        <w:rPr>
          <w:rFonts w:ascii="Arial" w:hAnsi="Arial" w:cs="Arial"/>
          <w:color w:val="000000"/>
        </w:rPr>
        <w:t xml:space="preserve">Die Hauptaufgabe von </w:t>
      </w:r>
      <w:proofErr w:type="spellStart"/>
      <w:r w:rsidRPr="00A33C5C">
        <w:rPr>
          <w:rFonts w:ascii="Arial" w:hAnsi="Arial" w:cs="Arial"/>
          <w:color w:val="000000"/>
        </w:rPr>
        <w:t>Sales</w:t>
      </w:r>
      <w:proofErr w:type="spellEnd"/>
      <w:r w:rsidRPr="00A33C5C">
        <w:rPr>
          <w:rFonts w:ascii="Arial" w:hAnsi="Arial" w:cs="Arial"/>
          <w:color w:val="000000"/>
        </w:rPr>
        <w:t xml:space="preserve"> and Distribution ist, den Verkauf von Produkten oder Dienstleistungen an Geschäftspartner abzubilden. </w:t>
      </w:r>
    </w:p>
    <w:p w14:paraId="404AB728" w14:textId="20B13AF6" w:rsidR="00A33C5C" w:rsidRDefault="00A33C5C" w:rsidP="005616BA">
      <w:pPr>
        <w:pStyle w:val="StandardWeb"/>
        <w:spacing w:before="0" w:beforeAutospacing="0" w:after="0" w:afterAutospacing="0" w:line="276" w:lineRule="auto"/>
        <w:jc w:val="both"/>
        <w:rPr>
          <w:rFonts w:ascii="Arial" w:hAnsi="Arial" w:cs="Arial"/>
          <w:color w:val="000000"/>
        </w:rPr>
      </w:pPr>
      <w:r w:rsidRPr="00A33C5C">
        <w:rPr>
          <w:rFonts w:ascii="Arial" w:hAnsi="Arial" w:cs="Arial"/>
          <w:color w:val="000000"/>
        </w:rPr>
        <w:t xml:space="preserve">Das SD Modul ist ein Kernmodul im SAP System, es interagiert somit mit dem gesamten betriebswirtschaftlichen Ablauf der Horizontal AG. </w:t>
      </w:r>
      <w:proofErr w:type="spellStart"/>
      <w:r w:rsidRPr="00A33C5C">
        <w:rPr>
          <w:rFonts w:ascii="Arial" w:hAnsi="Arial" w:cs="Arial"/>
          <w:color w:val="000000"/>
        </w:rPr>
        <w:t>Sales</w:t>
      </w:r>
      <w:proofErr w:type="spellEnd"/>
      <w:r w:rsidRPr="00A33C5C">
        <w:rPr>
          <w:rFonts w:ascii="Arial" w:hAnsi="Arial" w:cs="Arial"/>
          <w:color w:val="000000"/>
        </w:rPr>
        <w:t xml:space="preserve"> and Distribution ist eng mit allen anderen Modulen im System verknüpft und stellt daher ein wichtiges Bindeglied zu:</w:t>
      </w:r>
    </w:p>
    <w:p w14:paraId="01073B5D" w14:textId="590EA6A8" w:rsidR="007F12BE" w:rsidRDefault="007F12BE" w:rsidP="005616BA">
      <w:pPr>
        <w:pStyle w:val="StandardWeb"/>
        <w:spacing w:before="0" w:beforeAutospacing="0" w:after="0" w:afterAutospacing="0" w:line="276" w:lineRule="auto"/>
        <w:jc w:val="both"/>
        <w:rPr>
          <w:rFonts w:ascii="Arial" w:hAnsi="Arial" w:cs="Arial"/>
          <w:color w:val="000000"/>
        </w:rPr>
      </w:pPr>
    </w:p>
    <w:p w14:paraId="05EA09C3" w14:textId="1B6EEE9F" w:rsidR="00A33C5C" w:rsidRPr="00A33C5C" w:rsidRDefault="00A33C5C" w:rsidP="005616BA">
      <w:pPr>
        <w:pStyle w:val="StandardWeb"/>
        <w:numPr>
          <w:ilvl w:val="0"/>
          <w:numId w:val="70"/>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D</w:t>
      </w:r>
      <w:r w:rsidRPr="00A33C5C">
        <w:rPr>
          <w:rFonts w:ascii="Arial" w:hAnsi="Arial" w:cs="Arial"/>
          <w:color w:val="000000"/>
        </w:rPr>
        <w:t>er Materialwirtschaft (MM)</w:t>
      </w:r>
    </w:p>
    <w:p w14:paraId="7E8540AC" w14:textId="456CE1EB" w:rsidR="00A33C5C" w:rsidRPr="00A33C5C" w:rsidRDefault="00A33C5C" w:rsidP="005616BA">
      <w:pPr>
        <w:pStyle w:val="StandardWeb"/>
        <w:numPr>
          <w:ilvl w:val="0"/>
          <w:numId w:val="70"/>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Das </w:t>
      </w:r>
      <w:r w:rsidRPr="00A33C5C">
        <w:rPr>
          <w:rFonts w:ascii="Arial" w:hAnsi="Arial" w:cs="Arial"/>
          <w:color w:val="000000"/>
        </w:rPr>
        <w:t>Finanzwesen (FI)</w:t>
      </w:r>
    </w:p>
    <w:p w14:paraId="0C51E783" w14:textId="651C2FD3" w:rsidR="0090426E" w:rsidRDefault="00A33C5C" w:rsidP="005616BA">
      <w:pPr>
        <w:pStyle w:val="StandardWeb"/>
        <w:numPr>
          <w:ilvl w:val="0"/>
          <w:numId w:val="70"/>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Der </w:t>
      </w:r>
      <w:r w:rsidRPr="00A33C5C">
        <w:rPr>
          <w:rFonts w:ascii="Arial" w:hAnsi="Arial" w:cs="Arial"/>
          <w:color w:val="000000"/>
        </w:rPr>
        <w:t>Produktion</w:t>
      </w:r>
      <w:r>
        <w:rPr>
          <w:rFonts w:ascii="Arial" w:hAnsi="Arial" w:cs="Arial"/>
          <w:color w:val="000000"/>
        </w:rPr>
        <w:t>-</w:t>
      </w:r>
      <w:r w:rsidRPr="00A33C5C">
        <w:rPr>
          <w:rFonts w:ascii="Arial" w:hAnsi="Arial" w:cs="Arial"/>
          <w:color w:val="000000"/>
        </w:rPr>
        <w:t xml:space="preserve"> und Produktionsplanung (PP)</w:t>
      </w:r>
    </w:p>
    <w:p w14:paraId="7B2E855F" w14:textId="5424C29B" w:rsidR="007F12BE" w:rsidRPr="00272BA7" w:rsidRDefault="007F12BE" w:rsidP="005616BA">
      <w:pPr>
        <w:pStyle w:val="StandardWeb"/>
        <w:spacing w:before="0" w:beforeAutospacing="0" w:after="0" w:afterAutospacing="0" w:line="276" w:lineRule="auto"/>
        <w:ind w:left="720"/>
        <w:jc w:val="both"/>
        <w:textAlignment w:val="baseline"/>
        <w:rPr>
          <w:rFonts w:ascii="Arial" w:hAnsi="Arial" w:cs="Arial"/>
          <w:color w:val="000000"/>
        </w:rPr>
      </w:pPr>
    </w:p>
    <w:p w14:paraId="7330939E" w14:textId="77777777" w:rsidR="00A33C5C" w:rsidRPr="00A33C5C" w:rsidRDefault="00A33C5C" w:rsidP="005616BA">
      <w:pPr>
        <w:pStyle w:val="StandardWeb"/>
        <w:spacing w:before="0" w:beforeAutospacing="0" w:after="0" w:afterAutospacing="0" w:line="276" w:lineRule="auto"/>
        <w:jc w:val="both"/>
      </w:pPr>
      <w:r w:rsidRPr="00A33C5C">
        <w:rPr>
          <w:rFonts w:ascii="Arial" w:hAnsi="Arial" w:cs="Arial"/>
          <w:color w:val="000000"/>
        </w:rPr>
        <w:lastRenderedPageBreak/>
        <w:t>Folgende Aufgabenbereiche werden von SD verwaltet:</w:t>
      </w:r>
    </w:p>
    <w:p w14:paraId="299C095D" w14:textId="77777777" w:rsidR="00A33C5C" w:rsidRPr="00A33C5C" w:rsidRDefault="00A33C5C" w:rsidP="005616BA">
      <w:pPr>
        <w:pStyle w:val="StandardWeb"/>
        <w:numPr>
          <w:ilvl w:val="0"/>
          <w:numId w:val="71"/>
        </w:numPr>
        <w:spacing w:before="0" w:beforeAutospacing="0" w:after="0" w:afterAutospacing="0" w:line="276" w:lineRule="auto"/>
        <w:jc w:val="both"/>
        <w:textAlignment w:val="baseline"/>
        <w:rPr>
          <w:rFonts w:ascii="Arial" w:hAnsi="Arial" w:cs="Arial"/>
          <w:color w:val="000000"/>
        </w:rPr>
      </w:pPr>
      <w:r w:rsidRPr="00A33C5C">
        <w:rPr>
          <w:rFonts w:ascii="Arial" w:hAnsi="Arial" w:cs="Arial"/>
          <w:color w:val="000000"/>
        </w:rPr>
        <w:t>Auftragsverwaltung</w:t>
      </w:r>
    </w:p>
    <w:p w14:paraId="621FFD17" w14:textId="77777777" w:rsidR="00A33C5C" w:rsidRPr="00A33C5C" w:rsidRDefault="00A33C5C" w:rsidP="005616BA">
      <w:pPr>
        <w:pStyle w:val="StandardWeb"/>
        <w:numPr>
          <w:ilvl w:val="0"/>
          <w:numId w:val="71"/>
        </w:numPr>
        <w:spacing w:before="0" w:beforeAutospacing="0" w:after="0" w:afterAutospacing="0" w:line="276" w:lineRule="auto"/>
        <w:jc w:val="both"/>
        <w:textAlignment w:val="baseline"/>
        <w:rPr>
          <w:rFonts w:ascii="Arial" w:hAnsi="Arial" w:cs="Arial"/>
          <w:color w:val="000000"/>
        </w:rPr>
      </w:pPr>
      <w:r w:rsidRPr="00A33C5C">
        <w:rPr>
          <w:rFonts w:ascii="Arial" w:hAnsi="Arial" w:cs="Arial"/>
          <w:color w:val="000000"/>
        </w:rPr>
        <w:t>Kundenabwicklung</w:t>
      </w:r>
    </w:p>
    <w:p w14:paraId="003D4010" w14:textId="77777777" w:rsidR="00A33C5C" w:rsidRPr="00A33C5C" w:rsidRDefault="00A33C5C" w:rsidP="005616BA">
      <w:pPr>
        <w:pStyle w:val="StandardWeb"/>
        <w:numPr>
          <w:ilvl w:val="0"/>
          <w:numId w:val="71"/>
        </w:numPr>
        <w:spacing w:before="0" w:beforeAutospacing="0" w:after="0" w:afterAutospacing="0" w:line="276" w:lineRule="auto"/>
        <w:jc w:val="both"/>
        <w:textAlignment w:val="baseline"/>
        <w:rPr>
          <w:rFonts w:ascii="Arial" w:hAnsi="Arial" w:cs="Arial"/>
          <w:color w:val="000000"/>
        </w:rPr>
      </w:pPr>
      <w:r w:rsidRPr="00A33C5C">
        <w:rPr>
          <w:rFonts w:ascii="Arial" w:hAnsi="Arial" w:cs="Arial"/>
          <w:color w:val="000000"/>
        </w:rPr>
        <w:t>Kommissionierung</w:t>
      </w:r>
    </w:p>
    <w:p w14:paraId="48CF5E15" w14:textId="77777777" w:rsidR="00A33C5C" w:rsidRPr="00A33C5C" w:rsidRDefault="00A33C5C" w:rsidP="005616BA">
      <w:pPr>
        <w:pStyle w:val="StandardWeb"/>
        <w:numPr>
          <w:ilvl w:val="0"/>
          <w:numId w:val="71"/>
        </w:numPr>
        <w:spacing w:before="0" w:beforeAutospacing="0" w:after="0" w:afterAutospacing="0" w:line="276" w:lineRule="auto"/>
        <w:jc w:val="both"/>
        <w:textAlignment w:val="baseline"/>
        <w:rPr>
          <w:rFonts w:ascii="Arial" w:hAnsi="Arial" w:cs="Arial"/>
          <w:color w:val="000000"/>
        </w:rPr>
      </w:pPr>
      <w:r w:rsidRPr="00A33C5C">
        <w:rPr>
          <w:rFonts w:ascii="Arial" w:hAnsi="Arial" w:cs="Arial"/>
          <w:color w:val="000000"/>
        </w:rPr>
        <w:t>Versand und Transport</w:t>
      </w:r>
    </w:p>
    <w:p w14:paraId="56593547" w14:textId="77777777" w:rsidR="00A33C5C" w:rsidRPr="00A33C5C" w:rsidRDefault="00A33C5C" w:rsidP="005616BA">
      <w:pPr>
        <w:pStyle w:val="StandardWeb"/>
        <w:numPr>
          <w:ilvl w:val="0"/>
          <w:numId w:val="71"/>
        </w:numPr>
        <w:spacing w:before="0" w:beforeAutospacing="0" w:after="0" w:afterAutospacing="0" w:line="276" w:lineRule="auto"/>
        <w:jc w:val="both"/>
        <w:textAlignment w:val="baseline"/>
        <w:rPr>
          <w:rFonts w:ascii="Arial" w:hAnsi="Arial" w:cs="Arial"/>
          <w:color w:val="000000"/>
        </w:rPr>
      </w:pPr>
      <w:r w:rsidRPr="00A33C5C">
        <w:rPr>
          <w:rFonts w:ascii="Arial" w:hAnsi="Arial" w:cs="Arial"/>
          <w:color w:val="000000"/>
        </w:rPr>
        <w:t>Fakturierung</w:t>
      </w:r>
    </w:p>
    <w:p w14:paraId="375DD15D" w14:textId="77777777" w:rsidR="00A33C5C" w:rsidRPr="00A33C5C" w:rsidRDefault="00A33C5C" w:rsidP="005616BA">
      <w:pPr>
        <w:pStyle w:val="StandardWeb"/>
        <w:numPr>
          <w:ilvl w:val="0"/>
          <w:numId w:val="71"/>
        </w:numPr>
        <w:spacing w:before="0" w:beforeAutospacing="0" w:after="0" w:afterAutospacing="0" w:line="276" w:lineRule="auto"/>
        <w:jc w:val="both"/>
        <w:textAlignment w:val="baseline"/>
        <w:rPr>
          <w:rFonts w:ascii="Arial" w:hAnsi="Arial" w:cs="Arial"/>
          <w:color w:val="000000"/>
        </w:rPr>
      </w:pPr>
      <w:r w:rsidRPr="00A33C5C">
        <w:rPr>
          <w:rFonts w:ascii="Arial" w:hAnsi="Arial" w:cs="Arial"/>
          <w:color w:val="000000"/>
        </w:rPr>
        <w:t>Kreditmanagement</w:t>
      </w:r>
    </w:p>
    <w:p w14:paraId="0208A833" w14:textId="31294A10" w:rsidR="00AC46C0" w:rsidRDefault="00A33C5C" w:rsidP="005616BA">
      <w:pPr>
        <w:pStyle w:val="StandardWeb"/>
        <w:numPr>
          <w:ilvl w:val="0"/>
          <w:numId w:val="71"/>
        </w:numPr>
        <w:spacing w:before="0" w:beforeAutospacing="0" w:after="0" w:afterAutospacing="0" w:line="276" w:lineRule="auto"/>
        <w:jc w:val="both"/>
        <w:textAlignment w:val="baseline"/>
        <w:rPr>
          <w:rFonts w:ascii="Arial" w:hAnsi="Arial" w:cs="Arial"/>
          <w:color w:val="000000"/>
        </w:rPr>
      </w:pPr>
      <w:r w:rsidRPr="00A33C5C">
        <w:rPr>
          <w:rFonts w:ascii="Arial" w:hAnsi="Arial" w:cs="Arial"/>
          <w:color w:val="000000"/>
        </w:rPr>
        <w:t>Außenhandel und Zoll</w:t>
      </w:r>
    </w:p>
    <w:p w14:paraId="180B0DB9" w14:textId="77777777" w:rsidR="0090426E" w:rsidRPr="0090426E" w:rsidRDefault="0090426E" w:rsidP="005616BA">
      <w:pPr>
        <w:pStyle w:val="StandardWeb"/>
        <w:spacing w:before="0" w:beforeAutospacing="0" w:after="0" w:afterAutospacing="0" w:line="276" w:lineRule="auto"/>
        <w:ind w:left="720"/>
        <w:jc w:val="both"/>
        <w:textAlignment w:val="baseline"/>
        <w:rPr>
          <w:rFonts w:ascii="Arial" w:hAnsi="Arial" w:cs="Arial"/>
          <w:color w:val="000000"/>
          <w:sz w:val="36"/>
          <w:szCs w:val="36"/>
        </w:rPr>
      </w:pPr>
    </w:p>
    <w:p w14:paraId="715823AB" w14:textId="1D6D6821" w:rsidR="00DE4D71" w:rsidRPr="004654CD" w:rsidRDefault="00B32F13" w:rsidP="005616BA">
      <w:pPr>
        <w:spacing w:line="276" w:lineRule="auto"/>
        <w:jc w:val="both"/>
        <w:rPr>
          <w:rFonts w:ascii="Arial" w:hAnsi="Arial" w:cs="Arial"/>
          <w:b/>
          <w:sz w:val="26"/>
          <w:szCs w:val="26"/>
        </w:rPr>
      </w:pPr>
      <w:r w:rsidRPr="004654CD">
        <w:rPr>
          <w:rFonts w:ascii="Arial" w:hAnsi="Arial" w:cs="Arial"/>
          <w:b/>
          <w:sz w:val="26"/>
          <w:szCs w:val="26"/>
        </w:rPr>
        <w:t>Prozesse -</w:t>
      </w:r>
      <w:r w:rsidR="008C3767" w:rsidRPr="004654CD">
        <w:rPr>
          <w:rFonts w:ascii="Arial" w:hAnsi="Arial" w:cs="Arial"/>
          <w:b/>
          <w:sz w:val="26"/>
          <w:szCs w:val="26"/>
        </w:rPr>
        <w:t xml:space="preserve"> </w:t>
      </w:r>
      <w:proofErr w:type="spellStart"/>
      <w:r w:rsidR="008C3767" w:rsidRPr="004654CD">
        <w:rPr>
          <w:rFonts w:ascii="Arial" w:hAnsi="Arial" w:cs="Arial"/>
          <w:b/>
          <w:sz w:val="26"/>
          <w:szCs w:val="26"/>
        </w:rPr>
        <w:t>Sales</w:t>
      </w:r>
      <w:proofErr w:type="spellEnd"/>
      <w:r w:rsidR="008C3767" w:rsidRPr="004654CD">
        <w:rPr>
          <w:rFonts w:ascii="Arial" w:hAnsi="Arial" w:cs="Arial"/>
          <w:b/>
          <w:sz w:val="26"/>
          <w:szCs w:val="26"/>
        </w:rPr>
        <w:t xml:space="preserve"> and Distribution</w:t>
      </w:r>
    </w:p>
    <w:p w14:paraId="48A577FE" w14:textId="65443148" w:rsidR="00DE4D71" w:rsidRDefault="00DE4D71" w:rsidP="005616BA">
      <w:pPr>
        <w:spacing w:line="276" w:lineRule="auto"/>
        <w:jc w:val="both"/>
        <w:rPr>
          <w:rFonts w:ascii="Arial" w:hAnsi="Arial" w:cs="Arial"/>
          <w:b/>
          <w:sz w:val="24"/>
          <w:szCs w:val="24"/>
        </w:rPr>
      </w:pPr>
      <w:r>
        <w:rPr>
          <w:rFonts w:ascii="Arial" w:hAnsi="Arial" w:cs="Arial"/>
          <w:noProof/>
          <w:color w:val="000000"/>
          <w:lang w:eastAsia="de-DE"/>
        </w:rPr>
        <w:drawing>
          <wp:inline distT="0" distB="0" distL="0" distR="0" wp14:anchorId="04238F92" wp14:editId="6347838B">
            <wp:extent cx="5732780" cy="344805"/>
            <wp:effectExtent l="0" t="0" r="1270" b="0"/>
            <wp:docPr id="12" name="Grafik 12" descr="https://lh4.googleusercontent.com/cfeGCMxxrWAB16bLssPGDao33r0ei3IcwOrxeNYNAxdLXYE3UinHcacQfobrwJ550QdS7zQKtQD4b623q8QO5qbW-T16MXf6iz7LY3fELuMUklVTlaHb0IlJPq66zp5X8FIVH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feGCMxxrWAB16bLssPGDao33r0ei3IcwOrxeNYNAxdLXYE3UinHcacQfobrwJ550QdS7zQKtQD4b623q8QO5qbW-T16MXf6iz7LY3fELuMUklVTlaHb0IlJPq66zp5X8FIVHGs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344805"/>
                    </a:xfrm>
                    <a:prstGeom prst="rect">
                      <a:avLst/>
                    </a:prstGeom>
                    <a:noFill/>
                    <a:ln>
                      <a:noFill/>
                    </a:ln>
                  </pic:spPr>
                </pic:pic>
              </a:graphicData>
            </a:graphic>
          </wp:inline>
        </w:drawing>
      </w:r>
    </w:p>
    <w:p w14:paraId="2E2A2952" w14:textId="1AE5F614" w:rsidR="00DE4D71" w:rsidRPr="00DE4D71" w:rsidRDefault="00DE4D71" w:rsidP="005616BA">
      <w:pPr>
        <w:spacing w:line="276" w:lineRule="auto"/>
        <w:jc w:val="both"/>
        <w:rPr>
          <w:rFonts w:ascii="Arial" w:hAnsi="Arial" w:cs="Arial"/>
          <w:b/>
          <w:sz w:val="24"/>
          <w:szCs w:val="24"/>
        </w:rPr>
      </w:pPr>
      <w:r>
        <w:rPr>
          <w:rFonts w:ascii="Arial" w:hAnsi="Arial" w:cs="Arial"/>
          <w:noProof/>
          <w:color w:val="000000"/>
          <w:lang w:eastAsia="de-DE"/>
        </w:rPr>
        <w:drawing>
          <wp:inline distT="0" distB="0" distL="0" distR="0" wp14:anchorId="1A39355A" wp14:editId="1FC089C0">
            <wp:extent cx="5732780" cy="344805"/>
            <wp:effectExtent l="0" t="0" r="1270" b="0"/>
            <wp:docPr id="7" name="Grafik 7" descr="https://lh4.googleusercontent.com/DnhBq_94YMuJRuE73fX1nLOy87CgjZaWRtbKtarCUV6tEfAuIFu1Obe9AhwXIk3DIE8068_C4QZ2WjiWtFFoTmuaovGeHEj67S6uhXK-0mU38-tapaIX3gMYT_hgDGgpu_RbDV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DnhBq_94YMuJRuE73fX1nLOy87CgjZaWRtbKtarCUV6tEfAuIFu1Obe9AhwXIk3DIE8068_C4QZ2WjiWtFFoTmuaovGeHEj67S6uhXK-0mU38-tapaIX3gMYT_hgDGgpu_RbDVt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780" cy="344805"/>
                    </a:xfrm>
                    <a:prstGeom prst="rect">
                      <a:avLst/>
                    </a:prstGeom>
                    <a:noFill/>
                    <a:ln>
                      <a:noFill/>
                    </a:ln>
                  </pic:spPr>
                </pic:pic>
              </a:graphicData>
            </a:graphic>
          </wp:inline>
        </w:drawing>
      </w:r>
    </w:p>
    <w:p w14:paraId="55028130" w14:textId="4DA612D0" w:rsidR="00AC46C0" w:rsidRPr="000C6622" w:rsidRDefault="00AC46C0" w:rsidP="000438BD">
      <w:pPr>
        <w:pStyle w:val="Beschriftung"/>
        <w:spacing w:line="276" w:lineRule="auto"/>
        <w:jc w:val="center"/>
        <w:rPr>
          <w:rFonts w:ascii="Arial" w:hAnsi="Arial" w:cs="Arial"/>
          <w:lang w:val="en-US"/>
        </w:rPr>
      </w:pPr>
      <w:bookmarkStart w:id="36" w:name="_Toc501023780"/>
      <w:proofErr w:type="spellStart"/>
      <w:r w:rsidRPr="000C6622">
        <w:rPr>
          <w:rFonts w:ascii="Arial" w:hAnsi="Arial" w:cs="Arial"/>
          <w:lang w:val="en-US"/>
        </w:rPr>
        <w:t>Abbildung</w:t>
      </w:r>
      <w:proofErr w:type="spellEnd"/>
      <w:r w:rsidRPr="000C6622">
        <w:rPr>
          <w:rFonts w:ascii="Arial" w:hAnsi="Arial" w:cs="Arial"/>
          <w:lang w:val="en-US"/>
        </w:rPr>
        <w:t xml:space="preserve"> </w:t>
      </w:r>
      <w:r w:rsidRPr="000438BD">
        <w:rPr>
          <w:rFonts w:ascii="Arial" w:hAnsi="Arial" w:cs="Arial"/>
        </w:rPr>
        <w:fldChar w:fldCharType="begin"/>
      </w:r>
      <w:r w:rsidRPr="000C6622">
        <w:rPr>
          <w:rFonts w:ascii="Arial" w:hAnsi="Arial" w:cs="Arial"/>
          <w:lang w:val="en-US"/>
        </w:rPr>
        <w:instrText xml:space="preserve"> SEQ Abbildung \* ARABIC </w:instrText>
      </w:r>
      <w:r w:rsidRPr="000438BD">
        <w:rPr>
          <w:rFonts w:ascii="Arial" w:hAnsi="Arial" w:cs="Arial"/>
        </w:rPr>
        <w:fldChar w:fldCharType="separate"/>
      </w:r>
      <w:r w:rsidR="005E6E61" w:rsidRPr="000C6622">
        <w:rPr>
          <w:rFonts w:ascii="Arial" w:hAnsi="Arial" w:cs="Arial"/>
          <w:noProof/>
          <w:lang w:val="en-US"/>
        </w:rPr>
        <w:t>10</w:t>
      </w:r>
      <w:r w:rsidRPr="000438BD">
        <w:rPr>
          <w:rFonts w:ascii="Arial" w:hAnsi="Arial" w:cs="Arial"/>
        </w:rPr>
        <w:fldChar w:fldCharType="end"/>
      </w:r>
      <w:r w:rsidR="00EC3BF9" w:rsidRPr="000C6622">
        <w:rPr>
          <w:rFonts w:ascii="Arial" w:hAnsi="Arial" w:cs="Arial"/>
          <w:lang w:val="en-US"/>
        </w:rPr>
        <w:t>:</w:t>
      </w:r>
      <w:r w:rsidRPr="000C6622">
        <w:rPr>
          <w:rFonts w:ascii="Arial" w:hAnsi="Arial" w:cs="Arial"/>
          <w:lang w:val="en-US"/>
        </w:rPr>
        <w:t xml:space="preserve"> </w:t>
      </w:r>
      <w:proofErr w:type="spellStart"/>
      <w:r w:rsidRPr="000C6622">
        <w:rPr>
          <w:rFonts w:ascii="Arial" w:hAnsi="Arial" w:cs="Arial"/>
          <w:lang w:val="en-US"/>
        </w:rPr>
        <w:t>Prozess</w:t>
      </w:r>
      <w:proofErr w:type="spellEnd"/>
      <w:r w:rsidRPr="000C6622">
        <w:rPr>
          <w:rFonts w:ascii="Arial" w:hAnsi="Arial" w:cs="Arial"/>
          <w:lang w:val="en-US"/>
        </w:rPr>
        <w:t xml:space="preserve"> Modul Sales and Distribution</w:t>
      </w:r>
      <w:bookmarkEnd w:id="36"/>
    </w:p>
    <w:p w14:paraId="62C3AD78" w14:textId="77777777" w:rsidR="00A33C5C" w:rsidRPr="00AC46C0" w:rsidRDefault="00A33C5C" w:rsidP="005616BA">
      <w:pPr>
        <w:spacing w:line="276" w:lineRule="auto"/>
        <w:jc w:val="both"/>
        <w:rPr>
          <w:rFonts w:ascii="Arial" w:hAnsi="Arial" w:cs="Arial"/>
          <w:b/>
          <w:sz w:val="26"/>
          <w:szCs w:val="26"/>
        </w:rPr>
      </w:pPr>
      <w:r w:rsidRPr="00AC46C0">
        <w:rPr>
          <w:rFonts w:ascii="Arial" w:hAnsi="Arial" w:cs="Arial"/>
          <w:b/>
          <w:sz w:val="26"/>
          <w:szCs w:val="26"/>
        </w:rPr>
        <w:t>Grundeinstellungen</w:t>
      </w:r>
    </w:p>
    <w:p w14:paraId="07E2C1C5" w14:textId="77777777" w:rsidR="00A33C5C" w:rsidRPr="004654CD" w:rsidRDefault="00A33C5C" w:rsidP="005616BA">
      <w:pPr>
        <w:spacing w:line="276" w:lineRule="auto"/>
        <w:jc w:val="both"/>
        <w:rPr>
          <w:rFonts w:ascii="Arial" w:hAnsi="Arial" w:cs="Arial"/>
          <w:b/>
          <w:sz w:val="26"/>
          <w:szCs w:val="26"/>
        </w:rPr>
      </w:pPr>
      <w:r w:rsidRPr="004654CD">
        <w:rPr>
          <w:rFonts w:ascii="Arial" w:hAnsi="Arial" w:cs="Arial"/>
          <w:b/>
          <w:sz w:val="26"/>
          <w:szCs w:val="26"/>
        </w:rPr>
        <w:t>Anlegen eines Kalkulationsschemas</w:t>
      </w:r>
    </w:p>
    <w:p w14:paraId="213048A2" w14:textId="77777777" w:rsidR="00A33C5C" w:rsidRPr="00AC46C0" w:rsidRDefault="00A33C5C" w:rsidP="005616BA">
      <w:pPr>
        <w:pStyle w:val="StandardWeb"/>
        <w:spacing w:before="0" w:beforeAutospacing="0" w:after="0" w:afterAutospacing="0" w:line="276" w:lineRule="auto"/>
        <w:jc w:val="both"/>
      </w:pPr>
      <w:r w:rsidRPr="00AC46C0">
        <w:rPr>
          <w:rFonts w:ascii="Arial" w:hAnsi="Arial" w:cs="Arial"/>
          <w:color w:val="000000"/>
        </w:rPr>
        <w:t>Das Kalkulationsschema gibt an welche Konditionen bei der Preisfindung eines Geschäftsvorfalles erlaubt sind. Außerdem gibt es die Reihenfolge vor mit der die verschiedenen Geschäftsfälle berücksichtigt werden.</w:t>
      </w:r>
    </w:p>
    <w:p w14:paraId="545F2CD1" w14:textId="77777777" w:rsidR="00A33C5C" w:rsidRPr="00AC46C0" w:rsidRDefault="00A33C5C" w:rsidP="005616BA">
      <w:pPr>
        <w:pStyle w:val="StandardWeb"/>
        <w:spacing w:before="0" w:beforeAutospacing="0" w:after="0" w:afterAutospacing="0" w:line="276" w:lineRule="auto"/>
        <w:jc w:val="both"/>
      </w:pPr>
      <w:r w:rsidRPr="00AC46C0">
        <w:rPr>
          <w:rFonts w:ascii="Arial" w:hAnsi="Arial" w:cs="Arial"/>
          <w:color w:val="000000"/>
        </w:rPr>
        <w:t>Da die Horizontal AG keine speziellen Parameter benötigt haben wir im Belegschema, Kundenschema und für die Konditionsart die Standart-Werte gewählt.</w:t>
      </w:r>
    </w:p>
    <w:p w14:paraId="69AE22E7" w14:textId="0EF9F3BC" w:rsidR="00AC46C0" w:rsidRPr="005F34C1" w:rsidRDefault="00AC46C0" w:rsidP="005616BA">
      <w:pPr>
        <w:spacing w:line="276" w:lineRule="auto"/>
        <w:jc w:val="both"/>
        <w:rPr>
          <w:rFonts w:ascii="Arial" w:hAnsi="Arial" w:cs="Arial"/>
          <w:sz w:val="36"/>
          <w:szCs w:val="36"/>
        </w:rPr>
      </w:pPr>
    </w:p>
    <w:p w14:paraId="600C6D85" w14:textId="77777777" w:rsidR="00A33C5C" w:rsidRPr="004654CD" w:rsidRDefault="00A33C5C" w:rsidP="005616BA">
      <w:pPr>
        <w:spacing w:line="276" w:lineRule="auto"/>
        <w:jc w:val="both"/>
        <w:rPr>
          <w:rFonts w:ascii="Arial" w:hAnsi="Arial" w:cs="Arial"/>
          <w:b/>
          <w:sz w:val="26"/>
          <w:szCs w:val="26"/>
        </w:rPr>
      </w:pPr>
      <w:r w:rsidRPr="004654CD">
        <w:rPr>
          <w:rFonts w:ascii="Arial" w:hAnsi="Arial" w:cs="Arial"/>
          <w:b/>
          <w:sz w:val="26"/>
          <w:szCs w:val="26"/>
        </w:rPr>
        <w:t xml:space="preserve">Versandstelle zuordnen </w:t>
      </w:r>
    </w:p>
    <w:p w14:paraId="3D44E8F0" w14:textId="1DBBAF52" w:rsidR="00A33C5C" w:rsidRDefault="00A33C5C" w:rsidP="005616BA">
      <w:pPr>
        <w:pStyle w:val="StandardWeb"/>
        <w:spacing w:before="0" w:beforeAutospacing="0" w:after="0" w:afterAutospacing="0" w:line="276" w:lineRule="auto"/>
        <w:jc w:val="both"/>
        <w:rPr>
          <w:rFonts w:ascii="Arial" w:hAnsi="Arial" w:cs="Arial"/>
          <w:color w:val="000000"/>
        </w:rPr>
      </w:pPr>
      <w:r w:rsidRPr="00AC46C0">
        <w:rPr>
          <w:rFonts w:ascii="Arial" w:hAnsi="Arial" w:cs="Arial"/>
          <w:color w:val="000000"/>
        </w:rPr>
        <w:t>Die Versandstelle ist eine organisatorische Einheit, welche für die Versandabwicklung verantwortlich ist. Sie gibt an welche Versandhilfsmittel, Transportmittel und welche Art des Versands das Unternehmen nutzt.</w:t>
      </w:r>
    </w:p>
    <w:p w14:paraId="44419762" w14:textId="77777777" w:rsidR="005F34C1" w:rsidRPr="00734EB8" w:rsidRDefault="005F34C1" w:rsidP="005616BA">
      <w:pPr>
        <w:pStyle w:val="StandardWeb"/>
        <w:spacing w:before="0" w:beforeAutospacing="0" w:after="0" w:afterAutospacing="0" w:line="276" w:lineRule="auto"/>
        <w:jc w:val="both"/>
        <w:rPr>
          <w:rFonts w:ascii="Arial" w:hAnsi="Arial" w:cs="Arial"/>
          <w:sz w:val="36"/>
          <w:szCs w:val="36"/>
        </w:rPr>
      </w:pPr>
    </w:p>
    <w:p w14:paraId="17A903AD" w14:textId="77777777" w:rsidR="00A33C5C" w:rsidRPr="004654CD" w:rsidRDefault="00A33C5C" w:rsidP="005616BA">
      <w:pPr>
        <w:spacing w:line="276" w:lineRule="auto"/>
        <w:jc w:val="both"/>
        <w:rPr>
          <w:rFonts w:ascii="Arial" w:hAnsi="Arial" w:cs="Arial"/>
          <w:b/>
          <w:sz w:val="26"/>
          <w:szCs w:val="26"/>
        </w:rPr>
      </w:pPr>
      <w:r w:rsidRPr="004654CD">
        <w:rPr>
          <w:rFonts w:ascii="Arial" w:hAnsi="Arial" w:cs="Arial"/>
          <w:b/>
          <w:sz w:val="26"/>
          <w:szCs w:val="26"/>
        </w:rPr>
        <w:t>Sachkonten zuordnen</w:t>
      </w:r>
    </w:p>
    <w:p w14:paraId="49FEB813" w14:textId="1BF2C154" w:rsidR="00A33C5C" w:rsidRPr="00AC46C0" w:rsidRDefault="00A33C5C" w:rsidP="005616BA">
      <w:pPr>
        <w:pStyle w:val="StandardWeb"/>
        <w:spacing w:before="0" w:beforeAutospacing="0" w:after="0" w:afterAutospacing="0" w:line="276" w:lineRule="auto"/>
        <w:jc w:val="both"/>
      </w:pPr>
      <w:r w:rsidRPr="00AC46C0">
        <w:rPr>
          <w:rFonts w:ascii="Arial" w:hAnsi="Arial" w:cs="Arial"/>
          <w:color w:val="000000"/>
        </w:rPr>
        <w:t>Die Sachkonten bilden die Struktur zur Aufnahme von Wertbewegungen in einem Buchungskreis. Sie werden in FI angelegt und verwaltet. Hier wird der Bogen von FI zu SD geschlagen. Wichtig ist hier das “Umsatzerlöse (500000)” da im Vertrieb immer auf dieses Konto gebucht wird.</w:t>
      </w:r>
    </w:p>
    <w:p w14:paraId="54784F3E" w14:textId="3E2C9C66" w:rsidR="00A33C5C" w:rsidRPr="00A33C5C" w:rsidRDefault="00DE4D71" w:rsidP="00DE4D71">
      <w:r>
        <w:br w:type="page"/>
      </w:r>
    </w:p>
    <w:p w14:paraId="5EC14381" w14:textId="4ADC3CB1" w:rsidR="00916C42" w:rsidRPr="000C6622" w:rsidRDefault="000C4D73" w:rsidP="005616BA">
      <w:pPr>
        <w:pStyle w:val="berschrift2"/>
        <w:spacing w:line="276" w:lineRule="auto"/>
        <w:jc w:val="both"/>
        <w:rPr>
          <w:rFonts w:ascii="Arial" w:hAnsi="Arial" w:cs="Arial"/>
          <w:sz w:val="28"/>
          <w:szCs w:val="28"/>
          <w:lang w:val="en-US"/>
        </w:rPr>
      </w:pPr>
      <w:bookmarkStart w:id="37" w:name="_Toc502171249"/>
      <w:r w:rsidRPr="000C6622">
        <w:rPr>
          <w:rFonts w:ascii="Arial" w:hAnsi="Arial" w:cs="Arial"/>
          <w:sz w:val="28"/>
          <w:szCs w:val="28"/>
          <w:lang w:val="en-US"/>
        </w:rPr>
        <w:lastRenderedPageBreak/>
        <w:t>4.5</w:t>
      </w:r>
      <w:r w:rsidR="00916C42" w:rsidRPr="000C6622">
        <w:rPr>
          <w:rFonts w:ascii="Arial" w:hAnsi="Arial" w:cs="Arial"/>
          <w:sz w:val="28"/>
          <w:szCs w:val="28"/>
          <w:lang w:val="en-US"/>
        </w:rPr>
        <w:t>. Product Planning</w:t>
      </w:r>
      <w:r w:rsidR="00945BB3" w:rsidRPr="000C6622">
        <w:rPr>
          <w:rFonts w:ascii="Arial" w:hAnsi="Arial" w:cs="Arial"/>
          <w:sz w:val="28"/>
          <w:szCs w:val="28"/>
          <w:lang w:val="en-US"/>
        </w:rPr>
        <w:t xml:space="preserve"> (PP)</w:t>
      </w:r>
      <w:bookmarkEnd w:id="37"/>
    </w:p>
    <w:p w14:paraId="0CE627B1" w14:textId="77777777" w:rsidR="00DE4D71"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 xml:space="preserve">Product Planning is responsible for the manufacturing processes of the companies. It lets the company plan, execute and control every step of the process, while at the same time it permits the user to detect defects in the production process and optimize them. </w:t>
      </w:r>
    </w:p>
    <w:p w14:paraId="748D6479" w14:textId="6AEBC02E" w:rsidR="00DE4D71" w:rsidRPr="00135933" w:rsidRDefault="00DE4D71" w:rsidP="00135933">
      <w:pPr>
        <w:spacing w:line="276" w:lineRule="auto"/>
        <w:rPr>
          <w:rFonts w:ascii="Arial" w:hAnsi="Arial" w:cs="Arial"/>
          <w:color w:val="000000" w:themeColor="text1"/>
          <w:sz w:val="24"/>
          <w:szCs w:val="24"/>
        </w:rPr>
      </w:pPr>
      <w:r w:rsidRPr="00135933">
        <w:rPr>
          <w:rFonts w:ascii="Arial" w:hAnsi="Arial" w:cs="Arial"/>
          <w:color w:val="000000" w:themeColor="text1"/>
          <w:sz w:val="24"/>
          <w:szCs w:val="24"/>
        </w:rPr>
        <w:t xml:space="preserve">The </w:t>
      </w:r>
      <w:proofErr w:type="spellStart"/>
      <w:r w:rsidRPr="00135933">
        <w:rPr>
          <w:rFonts w:ascii="Arial" w:hAnsi="Arial" w:cs="Arial"/>
          <w:color w:val="000000" w:themeColor="text1"/>
          <w:sz w:val="24"/>
          <w:szCs w:val="24"/>
        </w:rPr>
        <w:t>steps</w:t>
      </w:r>
      <w:proofErr w:type="spellEnd"/>
      <w:r w:rsidRPr="00135933">
        <w:rPr>
          <w:rFonts w:ascii="Arial" w:hAnsi="Arial" w:cs="Arial"/>
          <w:color w:val="000000" w:themeColor="text1"/>
          <w:sz w:val="24"/>
          <w:szCs w:val="24"/>
        </w:rPr>
        <w:t xml:space="preserve"> </w:t>
      </w:r>
      <w:proofErr w:type="spellStart"/>
      <w:r w:rsidRPr="00135933">
        <w:rPr>
          <w:rFonts w:ascii="Arial" w:hAnsi="Arial" w:cs="Arial"/>
          <w:color w:val="000000" w:themeColor="text1"/>
          <w:sz w:val="24"/>
          <w:szCs w:val="24"/>
        </w:rPr>
        <w:t>are</w:t>
      </w:r>
      <w:proofErr w:type="spellEnd"/>
      <w:r w:rsidR="00081C78">
        <w:rPr>
          <w:rFonts w:ascii="Arial" w:hAnsi="Arial" w:cs="Arial"/>
          <w:color w:val="000000" w:themeColor="text1"/>
          <w:sz w:val="24"/>
          <w:szCs w:val="24"/>
        </w:rPr>
        <w:t>:</w:t>
      </w:r>
      <w:r w:rsidRPr="00135933">
        <w:rPr>
          <w:rFonts w:ascii="Arial" w:hAnsi="Arial" w:cs="Arial"/>
          <w:color w:val="000000" w:themeColor="text1"/>
          <w:sz w:val="24"/>
          <w:szCs w:val="24"/>
        </w:rPr>
        <w:t xml:space="preserve"> </w:t>
      </w:r>
    </w:p>
    <w:p w14:paraId="6F54787B" w14:textId="77777777" w:rsidR="00DE4D71" w:rsidRPr="00135933" w:rsidRDefault="00DE4D71" w:rsidP="00135933">
      <w:pPr>
        <w:pStyle w:val="Listenabsatz"/>
        <w:numPr>
          <w:ilvl w:val="0"/>
          <w:numId w:val="75"/>
        </w:numPr>
        <w:spacing w:line="276" w:lineRule="auto"/>
        <w:rPr>
          <w:color w:val="000000" w:themeColor="text1"/>
          <w:sz w:val="24"/>
          <w:szCs w:val="24"/>
        </w:rPr>
      </w:pPr>
      <w:proofErr w:type="spellStart"/>
      <w:r w:rsidRPr="00135933">
        <w:rPr>
          <w:rFonts w:ascii="Arial" w:hAnsi="Arial" w:cs="Arial"/>
          <w:color w:val="000000" w:themeColor="text1"/>
          <w:sz w:val="24"/>
          <w:szCs w:val="24"/>
        </w:rPr>
        <w:t>Creating</w:t>
      </w:r>
      <w:proofErr w:type="spellEnd"/>
      <w:r w:rsidRPr="00135933">
        <w:rPr>
          <w:rFonts w:ascii="Arial" w:hAnsi="Arial" w:cs="Arial"/>
          <w:color w:val="000000" w:themeColor="text1"/>
          <w:sz w:val="24"/>
          <w:szCs w:val="24"/>
        </w:rPr>
        <w:t xml:space="preserve"> a </w:t>
      </w:r>
      <w:proofErr w:type="spellStart"/>
      <w:r w:rsidRPr="00135933">
        <w:rPr>
          <w:rFonts w:ascii="Arial" w:hAnsi="Arial" w:cs="Arial"/>
          <w:color w:val="000000" w:themeColor="text1"/>
          <w:sz w:val="24"/>
          <w:szCs w:val="24"/>
        </w:rPr>
        <w:t>planned</w:t>
      </w:r>
      <w:proofErr w:type="spellEnd"/>
      <w:r w:rsidRPr="00135933">
        <w:rPr>
          <w:rFonts w:ascii="Arial" w:hAnsi="Arial" w:cs="Arial"/>
          <w:color w:val="000000" w:themeColor="text1"/>
          <w:sz w:val="24"/>
          <w:szCs w:val="24"/>
        </w:rPr>
        <w:t xml:space="preserve"> </w:t>
      </w:r>
      <w:proofErr w:type="spellStart"/>
      <w:r w:rsidRPr="00135933">
        <w:rPr>
          <w:rFonts w:ascii="Arial" w:hAnsi="Arial" w:cs="Arial"/>
          <w:color w:val="000000" w:themeColor="text1"/>
          <w:sz w:val="24"/>
          <w:szCs w:val="24"/>
        </w:rPr>
        <w:t>order</w:t>
      </w:r>
      <w:proofErr w:type="spellEnd"/>
      <w:r w:rsidRPr="00135933">
        <w:rPr>
          <w:sz w:val="24"/>
          <w:szCs w:val="24"/>
        </w:rPr>
        <w:br/>
      </w:r>
    </w:p>
    <w:p w14:paraId="169EF0B6" w14:textId="77777777" w:rsidR="00DE4D71" w:rsidRPr="00135933" w:rsidRDefault="00DE4D71" w:rsidP="00135933">
      <w:pPr>
        <w:pStyle w:val="Listenabsatz"/>
        <w:numPr>
          <w:ilvl w:val="0"/>
          <w:numId w:val="75"/>
        </w:numPr>
        <w:spacing w:line="276" w:lineRule="auto"/>
        <w:rPr>
          <w:color w:val="000000" w:themeColor="text1"/>
          <w:sz w:val="24"/>
          <w:szCs w:val="24"/>
        </w:rPr>
      </w:pPr>
      <w:proofErr w:type="spellStart"/>
      <w:r w:rsidRPr="00135933">
        <w:rPr>
          <w:rFonts w:ascii="Arial" w:hAnsi="Arial" w:cs="Arial"/>
          <w:color w:val="000000" w:themeColor="text1"/>
          <w:sz w:val="24"/>
          <w:szCs w:val="24"/>
        </w:rPr>
        <w:t>Creating</w:t>
      </w:r>
      <w:proofErr w:type="spellEnd"/>
      <w:r w:rsidRPr="00135933">
        <w:rPr>
          <w:rFonts w:ascii="Arial" w:hAnsi="Arial" w:cs="Arial"/>
          <w:color w:val="000000" w:themeColor="text1"/>
          <w:sz w:val="24"/>
          <w:szCs w:val="24"/>
        </w:rPr>
        <w:t xml:space="preserve"> a </w:t>
      </w:r>
      <w:proofErr w:type="spellStart"/>
      <w:r w:rsidRPr="00135933">
        <w:rPr>
          <w:rFonts w:ascii="Arial" w:hAnsi="Arial" w:cs="Arial"/>
          <w:color w:val="000000" w:themeColor="text1"/>
          <w:sz w:val="24"/>
          <w:szCs w:val="24"/>
        </w:rPr>
        <w:t>production</w:t>
      </w:r>
      <w:proofErr w:type="spellEnd"/>
      <w:r w:rsidRPr="00135933">
        <w:rPr>
          <w:rFonts w:ascii="Arial" w:hAnsi="Arial" w:cs="Arial"/>
          <w:color w:val="000000" w:themeColor="text1"/>
          <w:sz w:val="24"/>
          <w:szCs w:val="24"/>
        </w:rPr>
        <w:t xml:space="preserve"> </w:t>
      </w:r>
      <w:proofErr w:type="spellStart"/>
      <w:r w:rsidRPr="00135933">
        <w:rPr>
          <w:rFonts w:ascii="Arial" w:hAnsi="Arial" w:cs="Arial"/>
          <w:color w:val="000000" w:themeColor="text1"/>
          <w:sz w:val="24"/>
          <w:szCs w:val="24"/>
        </w:rPr>
        <w:t>order</w:t>
      </w:r>
      <w:proofErr w:type="spellEnd"/>
      <w:r w:rsidRPr="00135933">
        <w:rPr>
          <w:rFonts w:ascii="Arial" w:hAnsi="Arial" w:cs="Arial"/>
          <w:color w:val="000000" w:themeColor="text1"/>
          <w:sz w:val="24"/>
          <w:szCs w:val="24"/>
        </w:rPr>
        <w:t xml:space="preserve"> </w:t>
      </w:r>
      <w:r w:rsidRPr="00135933">
        <w:rPr>
          <w:sz w:val="24"/>
          <w:szCs w:val="24"/>
        </w:rPr>
        <w:br/>
      </w:r>
    </w:p>
    <w:p w14:paraId="6A852A7D" w14:textId="77777777" w:rsidR="00DE4D71" w:rsidRPr="000C6622" w:rsidRDefault="00DE4D71" w:rsidP="00135933">
      <w:pPr>
        <w:pStyle w:val="Listenabsatz"/>
        <w:numPr>
          <w:ilvl w:val="0"/>
          <w:numId w:val="75"/>
        </w:numPr>
        <w:spacing w:line="276" w:lineRule="auto"/>
        <w:rPr>
          <w:color w:val="000000" w:themeColor="text1"/>
          <w:sz w:val="24"/>
          <w:szCs w:val="24"/>
          <w:lang w:val="en-US"/>
        </w:rPr>
      </w:pPr>
      <w:r w:rsidRPr="000C6622">
        <w:rPr>
          <w:rFonts w:ascii="Arial" w:hAnsi="Arial" w:cs="Arial"/>
          <w:color w:val="000000" w:themeColor="text1"/>
          <w:sz w:val="24"/>
          <w:szCs w:val="24"/>
          <w:lang w:val="en-US"/>
        </w:rPr>
        <w:t>Making a goods issue for the production order</w:t>
      </w:r>
      <w:r w:rsidRPr="000C6622">
        <w:rPr>
          <w:sz w:val="24"/>
          <w:szCs w:val="24"/>
          <w:lang w:val="en-US"/>
        </w:rPr>
        <w:br/>
      </w:r>
    </w:p>
    <w:p w14:paraId="11BBFC58" w14:textId="77777777" w:rsidR="00DE4D71" w:rsidRPr="000C6622" w:rsidRDefault="00DE4D71" w:rsidP="00135933">
      <w:pPr>
        <w:pStyle w:val="Listenabsatz"/>
        <w:numPr>
          <w:ilvl w:val="0"/>
          <w:numId w:val="75"/>
        </w:numPr>
        <w:spacing w:line="276" w:lineRule="auto"/>
        <w:rPr>
          <w:color w:val="000000" w:themeColor="text1"/>
          <w:sz w:val="24"/>
          <w:szCs w:val="24"/>
          <w:lang w:val="en-US"/>
        </w:rPr>
      </w:pPr>
      <w:r w:rsidRPr="000C6622">
        <w:rPr>
          <w:rFonts w:ascii="Arial" w:hAnsi="Arial" w:cs="Arial"/>
          <w:color w:val="000000" w:themeColor="text1"/>
          <w:sz w:val="24"/>
          <w:szCs w:val="24"/>
          <w:lang w:val="en-US"/>
        </w:rPr>
        <w:t>Followed by the Production and feedback</w:t>
      </w:r>
      <w:r w:rsidRPr="000C6622">
        <w:rPr>
          <w:sz w:val="24"/>
          <w:szCs w:val="24"/>
          <w:lang w:val="en-US"/>
        </w:rPr>
        <w:br/>
      </w:r>
    </w:p>
    <w:p w14:paraId="73CC63E7" w14:textId="77777777" w:rsidR="00DE4D71" w:rsidRPr="000C6622" w:rsidRDefault="00DE4D71" w:rsidP="00135933">
      <w:pPr>
        <w:pStyle w:val="Listenabsatz"/>
        <w:numPr>
          <w:ilvl w:val="0"/>
          <w:numId w:val="75"/>
        </w:numPr>
        <w:spacing w:line="276" w:lineRule="auto"/>
        <w:rPr>
          <w:color w:val="000000" w:themeColor="text1"/>
          <w:sz w:val="24"/>
          <w:szCs w:val="24"/>
          <w:lang w:val="en-US"/>
        </w:rPr>
      </w:pPr>
      <w:r w:rsidRPr="000C6622">
        <w:rPr>
          <w:rFonts w:ascii="Arial" w:hAnsi="Arial" w:cs="Arial"/>
          <w:color w:val="000000" w:themeColor="text1"/>
          <w:sz w:val="24"/>
          <w:szCs w:val="24"/>
          <w:lang w:val="en-US"/>
        </w:rPr>
        <w:t xml:space="preserve">Goods receipt for the production order. </w:t>
      </w:r>
    </w:p>
    <w:p w14:paraId="03218E02" w14:textId="77777777" w:rsidR="00DE4D71"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 xml:space="preserve">PP is designed to aid in the production of the finished product, while taking in consideration raw materials bought and </w:t>
      </w:r>
      <w:proofErr w:type="gramStart"/>
      <w:r w:rsidRPr="000C6622">
        <w:rPr>
          <w:rFonts w:ascii="Arial" w:hAnsi="Arial" w:cs="Arial"/>
          <w:color w:val="000000" w:themeColor="text1"/>
          <w:sz w:val="24"/>
          <w:szCs w:val="24"/>
          <w:lang w:val="en-US"/>
        </w:rPr>
        <w:t>produced  as</w:t>
      </w:r>
      <w:proofErr w:type="gramEnd"/>
      <w:r w:rsidRPr="000C6622">
        <w:rPr>
          <w:rFonts w:ascii="Arial" w:hAnsi="Arial" w:cs="Arial"/>
          <w:color w:val="000000" w:themeColor="text1"/>
          <w:sz w:val="24"/>
          <w:szCs w:val="24"/>
          <w:lang w:val="en-US"/>
        </w:rPr>
        <w:t xml:space="preserve"> well as the production process </w:t>
      </w:r>
      <w:proofErr w:type="spellStart"/>
      <w:r w:rsidRPr="000C6622">
        <w:rPr>
          <w:rFonts w:ascii="Arial" w:hAnsi="Arial" w:cs="Arial"/>
          <w:color w:val="000000" w:themeColor="text1"/>
          <w:sz w:val="24"/>
          <w:szCs w:val="24"/>
          <w:lang w:val="en-US"/>
        </w:rPr>
        <w:t>necesary</w:t>
      </w:r>
      <w:proofErr w:type="spellEnd"/>
      <w:r w:rsidRPr="000C6622">
        <w:rPr>
          <w:rFonts w:ascii="Arial" w:hAnsi="Arial" w:cs="Arial"/>
          <w:color w:val="000000" w:themeColor="text1"/>
          <w:sz w:val="24"/>
          <w:szCs w:val="24"/>
          <w:lang w:val="en-US"/>
        </w:rPr>
        <w:t xml:space="preserve"> to converting it from raw material to finished product. This includes the operations considering machines, personnel, and raw materials to optimize the production system.</w:t>
      </w:r>
    </w:p>
    <w:p w14:paraId="39518438" w14:textId="27CDDF11" w:rsidR="00DE4D71"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 xml:space="preserve">For PP to be executed properly it's necessary to fill in master data. Some of this master data include the bills of material for the final products to be produced, the workstations where the production takes place, work plans that detail the production process of the product (Infinity Table), material views for the articles which are already in the Article master. After making the customizing settings the team can verify if the product has the right result by </w:t>
      </w:r>
      <w:proofErr w:type="gramStart"/>
      <w:r w:rsidRPr="000C6622">
        <w:rPr>
          <w:rFonts w:ascii="Arial" w:hAnsi="Arial" w:cs="Arial"/>
          <w:color w:val="000000" w:themeColor="text1"/>
          <w:sz w:val="24"/>
          <w:szCs w:val="24"/>
          <w:lang w:val="en-US"/>
        </w:rPr>
        <w:t>making  test</w:t>
      </w:r>
      <w:proofErr w:type="gramEnd"/>
      <w:r w:rsidRPr="000C6622">
        <w:rPr>
          <w:rFonts w:ascii="Arial" w:hAnsi="Arial" w:cs="Arial"/>
          <w:color w:val="000000" w:themeColor="text1"/>
          <w:sz w:val="24"/>
          <w:szCs w:val="24"/>
          <w:lang w:val="en-US"/>
        </w:rPr>
        <w:t xml:space="preserve"> cases to check if it works properly.</w:t>
      </w:r>
    </w:p>
    <w:p w14:paraId="1FF35982" w14:textId="77777777" w:rsidR="00135933" w:rsidRPr="000C6622" w:rsidRDefault="00135933" w:rsidP="00135933">
      <w:pPr>
        <w:spacing w:line="276" w:lineRule="auto"/>
        <w:rPr>
          <w:rFonts w:ascii="Arial" w:hAnsi="Arial" w:cs="Arial"/>
          <w:color w:val="000000" w:themeColor="text1"/>
          <w:sz w:val="36"/>
          <w:szCs w:val="36"/>
          <w:lang w:val="en-US"/>
        </w:rPr>
      </w:pPr>
    </w:p>
    <w:p w14:paraId="074A399B" w14:textId="77777777" w:rsidR="00DE4D71" w:rsidRPr="004654CD" w:rsidRDefault="00DE4D71" w:rsidP="00135933">
      <w:pPr>
        <w:spacing w:line="276" w:lineRule="auto"/>
        <w:rPr>
          <w:rFonts w:ascii="Arial" w:hAnsi="Arial" w:cs="Arial"/>
          <w:b/>
          <w:bCs/>
          <w:color w:val="000000" w:themeColor="text1"/>
          <w:sz w:val="26"/>
          <w:szCs w:val="26"/>
          <w:lang w:val="en-US"/>
        </w:rPr>
      </w:pPr>
      <w:r w:rsidRPr="004654CD">
        <w:rPr>
          <w:rFonts w:ascii="Arial" w:hAnsi="Arial" w:cs="Arial"/>
          <w:b/>
          <w:bCs/>
          <w:color w:val="000000" w:themeColor="text1"/>
          <w:sz w:val="26"/>
          <w:szCs w:val="26"/>
          <w:lang w:val="en-US"/>
        </w:rPr>
        <w:t>Determining workplace managers</w:t>
      </w:r>
    </w:p>
    <w:p w14:paraId="4590B0F2" w14:textId="5F320CAB" w:rsidR="00DE4D71"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 xml:space="preserve">Before defining a workplace, it is </w:t>
      </w:r>
      <w:proofErr w:type="spellStart"/>
      <w:r w:rsidRPr="000C6622">
        <w:rPr>
          <w:rFonts w:ascii="Arial" w:hAnsi="Arial" w:cs="Arial"/>
          <w:color w:val="000000" w:themeColor="text1"/>
          <w:sz w:val="24"/>
          <w:szCs w:val="24"/>
          <w:lang w:val="en-US"/>
        </w:rPr>
        <w:t>necesary</w:t>
      </w:r>
      <w:proofErr w:type="spellEnd"/>
      <w:r w:rsidRPr="000C6622">
        <w:rPr>
          <w:rFonts w:ascii="Arial" w:hAnsi="Arial" w:cs="Arial"/>
          <w:color w:val="000000" w:themeColor="text1"/>
          <w:sz w:val="24"/>
          <w:szCs w:val="24"/>
          <w:lang w:val="en-US"/>
        </w:rPr>
        <w:t xml:space="preserve"> to define a workplace manager that is responsible for that workstation.</w:t>
      </w:r>
    </w:p>
    <w:p w14:paraId="1E1CE1F3" w14:textId="77777777" w:rsidR="00135933" w:rsidRPr="000C6622" w:rsidRDefault="00135933" w:rsidP="00135933">
      <w:pPr>
        <w:spacing w:line="276" w:lineRule="auto"/>
        <w:rPr>
          <w:rFonts w:ascii="Arial" w:hAnsi="Arial" w:cs="Arial"/>
          <w:color w:val="000000" w:themeColor="text1"/>
          <w:sz w:val="36"/>
          <w:szCs w:val="36"/>
          <w:lang w:val="en-US"/>
        </w:rPr>
      </w:pPr>
    </w:p>
    <w:p w14:paraId="5AE1123F" w14:textId="77777777" w:rsidR="00DE4D71" w:rsidRPr="004654CD" w:rsidRDefault="00DE4D71" w:rsidP="00135933">
      <w:pPr>
        <w:spacing w:line="276" w:lineRule="auto"/>
        <w:rPr>
          <w:rFonts w:ascii="Arial" w:hAnsi="Arial" w:cs="Arial"/>
          <w:color w:val="000000" w:themeColor="text1"/>
          <w:sz w:val="26"/>
          <w:szCs w:val="26"/>
          <w:lang w:val="en-US"/>
        </w:rPr>
      </w:pPr>
      <w:r w:rsidRPr="004654CD">
        <w:rPr>
          <w:rFonts w:ascii="Arial" w:hAnsi="Arial" w:cs="Arial"/>
          <w:b/>
          <w:bCs/>
          <w:color w:val="000000" w:themeColor="text1"/>
          <w:sz w:val="26"/>
          <w:szCs w:val="26"/>
          <w:lang w:val="en-US"/>
        </w:rPr>
        <w:t xml:space="preserve">Defining order </w:t>
      </w:r>
      <w:proofErr w:type="spellStart"/>
      <w:r w:rsidRPr="004654CD">
        <w:rPr>
          <w:rFonts w:ascii="Arial" w:hAnsi="Arial" w:cs="Arial"/>
          <w:b/>
          <w:bCs/>
          <w:color w:val="000000" w:themeColor="text1"/>
          <w:sz w:val="26"/>
          <w:szCs w:val="26"/>
          <w:lang w:val="en-US"/>
        </w:rPr>
        <w:t>dependant</w:t>
      </w:r>
      <w:proofErr w:type="spellEnd"/>
      <w:r w:rsidRPr="004654CD">
        <w:rPr>
          <w:rFonts w:ascii="Arial" w:hAnsi="Arial" w:cs="Arial"/>
          <w:b/>
          <w:bCs/>
          <w:color w:val="000000" w:themeColor="text1"/>
          <w:sz w:val="26"/>
          <w:szCs w:val="26"/>
          <w:lang w:val="en-US"/>
        </w:rPr>
        <w:t xml:space="preserve"> parameters</w:t>
      </w:r>
    </w:p>
    <w:p w14:paraId="21367B48" w14:textId="224CD7BD" w:rsidR="00135933"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 xml:space="preserve">In order to create a production </w:t>
      </w:r>
      <w:proofErr w:type="gramStart"/>
      <w:r w:rsidRPr="000C6622">
        <w:rPr>
          <w:rFonts w:ascii="Arial" w:hAnsi="Arial" w:cs="Arial"/>
          <w:color w:val="000000" w:themeColor="text1"/>
          <w:sz w:val="24"/>
          <w:szCs w:val="24"/>
          <w:lang w:val="en-US"/>
        </w:rPr>
        <w:t>order</w:t>
      </w:r>
      <w:proofErr w:type="gramEnd"/>
      <w:r w:rsidRPr="000C6622">
        <w:rPr>
          <w:rFonts w:ascii="Arial" w:hAnsi="Arial" w:cs="Arial"/>
          <w:color w:val="000000" w:themeColor="text1"/>
          <w:sz w:val="24"/>
          <w:szCs w:val="24"/>
          <w:lang w:val="en-US"/>
        </w:rPr>
        <w:t xml:space="preserve"> the parameters must be defined. First the plant for which the parameters are valid and the order type are to be defined to then create the parameters. The work plan was selected to be automatic and choosing PP01 for the bill of materials to be production general.</w:t>
      </w:r>
    </w:p>
    <w:p w14:paraId="382FA7D9" w14:textId="77777777" w:rsidR="00DE4D71" w:rsidRPr="00D65887" w:rsidRDefault="00DE4D71" w:rsidP="00135933">
      <w:pPr>
        <w:spacing w:line="276" w:lineRule="auto"/>
        <w:rPr>
          <w:rFonts w:ascii="Arial" w:hAnsi="Arial" w:cs="Arial"/>
          <w:color w:val="000000" w:themeColor="text1"/>
          <w:sz w:val="26"/>
          <w:szCs w:val="26"/>
          <w:lang w:val="en-US"/>
        </w:rPr>
      </w:pPr>
      <w:r w:rsidRPr="00D65887">
        <w:rPr>
          <w:rFonts w:ascii="Arial" w:hAnsi="Arial" w:cs="Arial"/>
          <w:b/>
          <w:bCs/>
          <w:color w:val="000000" w:themeColor="text1"/>
          <w:sz w:val="26"/>
          <w:szCs w:val="26"/>
          <w:lang w:val="en-US"/>
        </w:rPr>
        <w:lastRenderedPageBreak/>
        <w:t>Scheduling Parameters and Defining Production Orders</w:t>
      </w:r>
    </w:p>
    <w:p w14:paraId="1747148A" w14:textId="77777777" w:rsidR="00DE4D71"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A scheduling type is selected to differentiate between the starting point and the scheduling direction. It is possible to put different parameters for different order types and different production controllers within the same plant.</w:t>
      </w:r>
    </w:p>
    <w:p w14:paraId="1CEBAA68" w14:textId="77777777" w:rsidR="00DE4D71"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 xml:space="preserve">Once the plant parameters, order type and production supervisor are entered, it is possible to do a scheduling control for fine scheduling, where the user can select backward scheduling and put an automatic scheduling. </w:t>
      </w:r>
    </w:p>
    <w:p w14:paraId="17F51B12" w14:textId="2B337610" w:rsidR="00DE4D71"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The backward scheduling would be defined to easily create deadlines dates for goods issue date, loading date, transportation scheduling date, material availability date and others.</w:t>
      </w:r>
    </w:p>
    <w:p w14:paraId="70450047" w14:textId="77777777" w:rsidR="00135933" w:rsidRPr="000C6622" w:rsidRDefault="00135933" w:rsidP="00135933">
      <w:pPr>
        <w:spacing w:line="276" w:lineRule="auto"/>
        <w:rPr>
          <w:rFonts w:ascii="Arial" w:hAnsi="Arial" w:cs="Arial"/>
          <w:color w:val="000000" w:themeColor="text1"/>
          <w:sz w:val="36"/>
          <w:szCs w:val="36"/>
          <w:lang w:val="en-US"/>
        </w:rPr>
      </w:pPr>
    </w:p>
    <w:p w14:paraId="311C395D" w14:textId="77777777" w:rsidR="00DE4D71" w:rsidRPr="00D65887" w:rsidRDefault="00DE4D71" w:rsidP="00135933">
      <w:pPr>
        <w:spacing w:line="276" w:lineRule="auto"/>
        <w:rPr>
          <w:rFonts w:ascii="Arial" w:hAnsi="Arial" w:cs="Arial"/>
          <w:color w:val="000000" w:themeColor="text1"/>
          <w:sz w:val="26"/>
          <w:szCs w:val="26"/>
          <w:lang w:val="en-US"/>
        </w:rPr>
      </w:pPr>
      <w:r w:rsidRPr="00D65887">
        <w:rPr>
          <w:rFonts w:ascii="Arial" w:hAnsi="Arial" w:cs="Arial"/>
          <w:b/>
          <w:bCs/>
          <w:color w:val="000000" w:themeColor="text1"/>
          <w:sz w:val="26"/>
          <w:szCs w:val="26"/>
          <w:lang w:val="en-US"/>
        </w:rPr>
        <w:t>Defining the Horizons and Buffers</w:t>
      </w:r>
    </w:p>
    <w:p w14:paraId="22D164A0" w14:textId="77777777" w:rsidR="00DE4D71"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 xml:space="preserve">The system takes into consideration the necessary buffer times during termination with the </w:t>
      </w:r>
      <w:proofErr w:type="spellStart"/>
      <w:r w:rsidRPr="000C6622">
        <w:rPr>
          <w:rFonts w:ascii="Arial" w:hAnsi="Arial" w:cs="Arial"/>
          <w:color w:val="000000" w:themeColor="text1"/>
          <w:sz w:val="24"/>
          <w:szCs w:val="24"/>
          <w:lang w:val="en-US"/>
        </w:rPr>
        <w:t>marging</w:t>
      </w:r>
      <w:proofErr w:type="spellEnd"/>
      <w:r w:rsidRPr="000C6622">
        <w:rPr>
          <w:rFonts w:ascii="Arial" w:hAnsi="Arial" w:cs="Arial"/>
          <w:color w:val="000000" w:themeColor="text1"/>
          <w:sz w:val="24"/>
          <w:szCs w:val="24"/>
          <w:lang w:val="en-US"/>
        </w:rPr>
        <w:t xml:space="preserve"> key. It is made a distinction between opening horizon, safety horizon, anticipatory time and the release horizon.</w:t>
      </w:r>
    </w:p>
    <w:p w14:paraId="560E1EAC" w14:textId="77777777" w:rsidR="00DE4D71"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Once the buffer times are set it can put the horizons:</w:t>
      </w:r>
    </w:p>
    <w:p w14:paraId="76BB9070" w14:textId="77777777" w:rsidR="00DE4D71" w:rsidRPr="00135933" w:rsidRDefault="00DE4D71" w:rsidP="00135933">
      <w:pPr>
        <w:pStyle w:val="Listenabsatz"/>
        <w:numPr>
          <w:ilvl w:val="0"/>
          <w:numId w:val="76"/>
        </w:numPr>
        <w:spacing w:line="276" w:lineRule="auto"/>
        <w:rPr>
          <w:color w:val="000000" w:themeColor="text1"/>
          <w:sz w:val="24"/>
          <w:szCs w:val="24"/>
        </w:rPr>
      </w:pPr>
      <w:r w:rsidRPr="00135933">
        <w:rPr>
          <w:rFonts w:ascii="Arial" w:hAnsi="Arial" w:cs="Arial"/>
          <w:color w:val="000000" w:themeColor="text1"/>
          <w:sz w:val="24"/>
          <w:szCs w:val="24"/>
        </w:rPr>
        <w:t xml:space="preserve">Opening </w:t>
      </w:r>
      <w:proofErr w:type="spellStart"/>
      <w:r w:rsidRPr="00135933">
        <w:rPr>
          <w:rFonts w:ascii="Arial" w:hAnsi="Arial" w:cs="Arial"/>
          <w:color w:val="000000" w:themeColor="text1"/>
          <w:sz w:val="24"/>
          <w:szCs w:val="24"/>
        </w:rPr>
        <w:t>horizon</w:t>
      </w:r>
      <w:proofErr w:type="spellEnd"/>
      <w:r w:rsidRPr="00135933">
        <w:rPr>
          <w:rFonts w:ascii="Arial" w:hAnsi="Arial" w:cs="Arial"/>
          <w:color w:val="000000" w:themeColor="text1"/>
          <w:sz w:val="24"/>
          <w:szCs w:val="24"/>
        </w:rPr>
        <w:t xml:space="preserve"> </w:t>
      </w:r>
    </w:p>
    <w:p w14:paraId="14A0FE5E" w14:textId="77777777" w:rsidR="00DE4D71" w:rsidRPr="000C6622" w:rsidRDefault="00DE4D71" w:rsidP="00135933">
      <w:pPr>
        <w:pStyle w:val="Listenabsatz"/>
        <w:numPr>
          <w:ilvl w:val="1"/>
          <w:numId w:val="76"/>
        </w:numPr>
        <w:spacing w:line="276" w:lineRule="auto"/>
        <w:rPr>
          <w:color w:val="000000" w:themeColor="text1"/>
          <w:sz w:val="24"/>
          <w:szCs w:val="24"/>
          <w:lang w:val="en-US"/>
        </w:rPr>
      </w:pPr>
      <w:r w:rsidRPr="000C6622">
        <w:rPr>
          <w:rFonts w:ascii="Arial" w:hAnsi="Arial" w:cs="Arial"/>
          <w:color w:val="000000" w:themeColor="text1"/>
          <w:sz w:val="24"/>
          <w:szCs w:val="24"/>
          <w:lang w:val="en-US"/>
        </w:rPr>
        <w:t xml:space="preserve">The working days deducted from </w:t>
      </w:r>
      <w:proofErr w:type="spellStart"/>
      <w:r w:rsidRPr="000C6622">
        <w:rPr>
          <w:rFonts w:ascii="Arial" w:hAnsi="Arial" w:cs="Arial"/>
          <w:color w:val="000000" w:themeColor="text1"/>
          <w:sz w:val="24"/>
          <w:szCs w:val="24"/>
          <w:lang w:val="en-US"/>
        </w:rPr>
        <w:t>te</w:t>
      </w:r>
      <w:proofErr w:type="spellEnd"/>
      <w:r w:rsidRPr="000C6622">
        <w:rPr>
          <w:rFonts w:ascii="Arial" w:hAnsi="Arial" w:cs="Arial"/>
          <w:color w:val="000000" w:themeColor="text1"/>
          <w:sz w:val="24"/>
          <w:szCs w:val="24"/>
          <w:lang w:val="en-US"/>
        </w:rPr>
        <w:t xml:space="preserve"> planned start date. </w:t>
      </w:r>
      <w:r w:rsidRPr="000C6622">
        <w:rPr>
          <w:sz w:val="24"/>
          <w:szCs w:val="24"/>
          <w:lang w:val="en-US"/>
        </w:rPr>
        <w:br/>
      </w:r>
    </w:p>
    <w:p w14:paraId="7F4B225A" w14:textId="77777777" w:rsidR="00DE4D71" w:rsidRPr="00135933" w:rsidRDefault="00DE4D71" w:rsidP="00135933">
      <w:pPr>
        <w:pStyle w:val="Listenabsatz"/>
        <w:numPr>
          <w:ilvl w:val="0"/>
          <w:numId w:val="76"/>
        </w:numPr>
        <w:spacing w:line="276" w:lineRule="auto"/>
        <w:rPr>
          <w:color w:val="000000" w:themeColor="text1"/>
          <w:sz w:val="24"/>
          <w:szCs w:val="24"/>
        </w:rPr>
      </w:pPr>
      <w:r w:rsidRPr="00135933">
        <w:rPr>
          <w:rFonts w:ascii="Arial" w:hAnsi="Arial" w:cs="Arial"/>
          <w:color w:val="000000" w:themeColor="text1"/>
          <w:sz w:val="24"/>
          <w:szCs w:val="24"/>
        </w:rPr>
        <w:t xml:space="preserve">The </w:t>
      </w:r>
      <w:proofErr w:type="spellStart"/>
      <w:r w:rsidRPr="00135933">
        <w:rPr>
          <w:rFonts w:ascii="Arial" w:hAnsi="Arial" w:cs="Arial"/>
          <w:color w:val="000000" w:themeColor="text1"/>
          <w:sz w:val="24"/>
          <w:szCs w:val="24"/>
        </w:rPr>
        <w:t>security</w:t>
      </w:r>
      <w:proofErr w:type="spellEnd"/>
      <w:r w:rsidRPr="00135933">
        <w:rPr>
          <w:rFonts w:ascii="Arial" w:hAnsi="Arial" w:cs="Arial"/>
          <w:color w:val="000000" w:themeColor="text1"/>
          <w:sz w:val="24"/>
          <w:szCs w:val="24"/>
        </w:rPr>
        <w:t xml:space="preserve"> </w:t>
      </w:r>
      <w:proofErr w:type="spellStart"/>
      <w:r w:rsidRPr="00135933">
        <w:rPr>
          <w:rFonts w:ascii="Arial" w:hAnsi="Arial" w:cs="Arial"/>
          <w:color w:val="000000" w:themeColor="text1"/>
          <w:sz w:val="24"/>
          <w:szCs w:val="24"/>
        </w:rPr>
        <w:t>buffer</w:t>
      </w:r>
      <w:proofErr w:type="spellEnd"/>
      <w:r w:rsidRPr="00135933">
        <w:rPr>
          <w:rFonts w:ascii="Arial" w:hAnsi="Arial" w:cs="Arial"/>
          <w:color w:val="000000" w:themeColor="text1"/>
          <w:sz w:val="24"/>
          <w:szCs w:val="24"/>
        </w:rPr>
        <w:t xml:space="preserve"> </w:t>
      </w:r>
    </w:p>
    <w:p w14:paraId="0071DE78" w14:textId="77777777" w:rsidR="00DE4D71" w:rsidRPr="000C6622" w:rsidRDefault="00DE4D71" w:rsidP="00135933">
      <w:pPr>
        <w:pStyle w:val="Listenabsatz"/>
        <w:numPr>
          <w:ilvl w:val="1"/>
          <w:numId w:val="76"/>
        </w:numPr>
        <w:spacing w:line="276" w:lineRule="auto"/>
        <w:rPr>
          <w:color w:val="000000" w:themeColor="text1"/>
          <w:sz w:val="24"/>
          <w:szCs w:val="24"/>
          <w:lang w:val="en-US"/>
        </w:rPr>
      </w:pPr>
      <w:r w:rsidRPr="000C6622">
        <w:rPr>
          <w:rFonts w:ascii="Arial" w:hAnsi="Arial" w:cs="Arial"/>
          <w:color w:val="000000" w:themeColor="text1"/>
          <w:sz w:val="24"/>
          <w:szCs w:val="24"/>
          <w:lang w:val="en-US"/>
        </w:rPr>
        <w:t>Is chosen usually taking into consideration the planning time.</w:t>
      </w:r>
      <w:r w:rsidRPr="000C6622">
        <w:rPr>
          <w:sz w:val="24"/>
          <w:szCs w:val="24"/>
          <w:lang w:val="en-US"/>
        </w:rPr>
        <w:br/>
      </w:r>
    </w:p>
    <w:p w14:paraId="2B705A2B" w14:textId="77777777" w:rsidR="00DE4D71" w:rsidRPr="00135933" w:rsidRDefault="00DE4D71" w:rsidP="00135933">
      <w:pPr>
        <w:pStyle w:val="Listenabsatz"/>
        <w:numPr>
          <w:ilvl w:val="0"/>
          <w:numId w:val="76"/>
        </w:numPr>
        <w:spacing w:line="276" w:lineRule="auto"/>
        <w:rPr>
          <w:color w:val="000000" w:themeColor="text1"/>
          <w:sz w:val="24"/>
          <w:szCs w:val="24"/>
        </w:rPr>
      </w:pPr>
      <w:r w:rsidRPr="00135933">
        <w:rPr>
          <w:rFonts w:ascii="Arial" w:hAnsi="Arial" w:cs="Arial"/>
          <w:color w:val="000000" w:themeColor="text1"/>
          <w:sz w:val="24"/>
          <w:szCs w:val="24"/>
        </w:rPr>
        <w:t xml:space="preserve">The </w:t>
      </w:r>
      <w:proofErr w:type="spellStart"/>
      <w:r w:rsidRPr="00135933">
        <w:rPr>
          <w:rFonts w:ascii="Arial" w:hAnsi="Arial" w:cs="Arial"/>
          <w:color w:val="000000" w:themeColor="text1"/>
          <w:sz w:val="24"/>
          <w:szCs w:val="24"/>
        </w:rPr>
        <w:t>anticipation</w:t>
      </w:r>
      <w:proofErr w:type="spellEnd"/>
      <w:r w:rsidRPr="00135933">
        <w:rPr>
          <w:rFonts w:ascii="Arial" w:hAnsi="Arial" w:cs="Arial"/>
          <w:color w:val="000000" w:themeColor="text1"/>
          <w:sz w:val="24"/>
          <w:szCs w:val="24"/>
        </w:rPr>
        <w:t xml:space="preserve"> time </w:t>
      </w:r>
    </w:p>
    <w:p w14:paraId="103FDC6C" w14:textId="77777777" w:rsidR="00DE4D71" w:rsidRPr="000C6622" w:rsidRDefault="00DE4D71" w:rsidP="00135933">
      <w:pPr>
        <w:pStyle w:val="Listenabsatz"/>
        <w:numPr>
          <w:ilvl w:val="1"/>
          <w:numId w:val="76"/>
        </w:numPr>
        <w:spacing w:line="276" w:lineRule="auto"/>
        <w:rPr>
          <w:color w:val="000000" w:themeColor="text1"/>
          <w:sz w:val="24"/>
          <w:szCs w:val="24"/>
          <w:lang w:val="en-US"/>
        </w:rPr>
      </w:pPr>
      <w:r w:rsidRPr="000C6622">
        <w:rPr>
          <w:rFonts w:ascii="Arial" w:hAnsi="Arial" w:cs="Arial"/>
          <w:color w:val="000000" w:themeColor="text1"/>
          <w:sz w:val="24"/>
          <w:szCs w:val="24"/>
          <w:lang w:val="en-US"/>
        </w:rPr>
        <w:t xml:space="preserve">The difference between the start date and the scheduled start of the job. </w:t>
      </w:r>
      <w:r w:rsidRPr="000C6622">
        <w:rPr>
          <w:sz w:val="24"/>
          <w:szCs w:val="24"/>
          <w:lang w:val="en-US"/>
        </w:rPr>
        <w:br/>
      </w:r>
    </w:p>
    <w:p w14:paraId="7CF7CE12" w14:textId="77777777" w:rsidR="00DE4D71" w:rsidRPr="00135933" w:rsidRDefault="00DE4D71" w:rsidP="00135933">
      <w:pPr>
        <w:pStyle w:val="Listenabsatz"/>
        <w:numPr>
          <w:ilvl w:val="0"/>
          <w:numId w:val="76"/>
        </w:numPr>
        <w:spacing w:line="276" w:lineRule="auto"/>
        <w:rPr>
          <w:color w:val="000000" w:themeColor="text1"/>
          <w:sz w:val="24"/>
          <w:szCs w:val="24"/>
        </w:rPr>
      </w:pPr>
      <w:r w:rsidRPr="00135933">
        <w:rPr>
          <w:rFonts w:ascii="Arial" w:hAnsi="Arial" w:cs="Arial"/>
          <w:color w:val="000000" w:themeColor="text1"/>
          <w:sz w:val="24"/>
          <w:szCs w:val="24"/>
        </w:rPr>
        <w:t xml:space="preserve">The </w:t>
      </w:r>
      <w:proofErr w:type="spellStart"/>
      <w:r w:rsidRPr="00135933">
        <w:rPr>
          <w:rFonts w:ascii="Arial" w:hAnsi="Arial" w:cs="Arial"/>
          <w:color w:val="000000" w:themeColor="text1"/>
          <w:sz w:val="24"/>
          <w:szCs w:val="24"/>
        </w:rPr>
        <w:t>release</w:t>
      </w:r>
      <w:proofErr w:type="spellEnd"/>
      <w:r w:rsidRPr="00135933">
        <w:rPr>
          <w:rFonts w:ascii="Arial" w:hAnsi="Arial" w:cs="Arial"/>
          <w:color w:val="000000" w:themeColor="text1"/>
          <w:sz w:val="24"/>
          <w:szCs w:val="24"/>
        </w:rPr>
        <w:t xml:space="preserve"> </w:t>
      </w:r>
      <w:proofErr w:type="spellStart"/>
      <w:r w:rsidRPr="00135933">
        <w:rPr>
          <w:rFonts w:ascii="Arial" w:hAnsi="Arial" w:cs="Arial"/>
          <w:color w:val="000000" w:themeColor="text1"/>
          <w:sz w:val="24"/>
          <w:szCs w:val="24"/>
        </w:rPr>
        <w:t>horizon</w:t>
      </w:r>
      <w:proofErr w:type="spellEnd"/>
      <w:r w:rsidRPr="00135933">
        <w:rPr>
          <w:rFonts w:ascii="Arial" w:hAnsi="Arial" w:cs="Arial"/>
          <w:color w:val="000000" w:themeColor="text1"/>
          <w:sz w:val="24"/>
          <w:szCs w:val="24"/>
        </w:rPr>
        <w:t xml:space="preserve"> </w:t>
      </w:r>
    </w:p>
    <w:p w14:paraId="49A97EE3" w14:textId="74375047" w:rsidR="00DE4D71" w:rsidRPr="000C6622" w:rsidRDefault="00DE4D71" w:rsidP="00135933">
      <w:pPr>
        <w:pStyle w:val="Listenabsatz"/>
        <w:numPr>
          <w:ilvl w:val="1"/>
          <w:numId w:val="76"/>
        </w:numPr>
        <w:spacing w:line="276" w:lineRule="auto"/>
        <w:rPr>
          <w:color w:val="000000" w:themeColor="text1"/>
          <w:sz w:val="24"/>
          <w:szCs w:val="24"/>
          <w:lang w:val="en-US"/>
        </w:rPr>
      </w:pPr>
      <w:r w:rsidRPr="000C6622">
        <w:rPr>
          <w:rFonts w:ascii="Arial" w:hAnsi="Arial" w:cs="Arial"/>
          <w:color w:val="000000" w:themeColor="text1"/>
          <w:sz w:val="24"/>
          <w:szCs w:val="24"/>
          <w:lang w:val="en-US"/>
        </w:rPr>
        <w:t>Corresponds to the working days between the planned start date of the production order and the order release date.</w:t>
      </w:r>
    </w:p>
    <w:p w14:paraId="090FB38D" w14:textId="77777777" w:rsidR="00135933" w:rsidRPr="000C6622" w:rsidRDefault="00135933" w:rsidP="00135933">
      <w:pPr>
        <w:pStyle w:val="Listenabsatz"/>
        <w:spacing w:line="276" w:lineRule="auto"/>
        <w:ind w:left="1440"/>
        <w:rPr>
          <w:color w:val="000000" w:themeColor="text1"/>
          <w:sz w:val="36"/>
          <w:szCs w:val="36"/>
          <w:lang w:val="en-US"/>
        </w:rPr>
      </w:pPr>
    </w:p>
    <w:p w14:paraId="0675B3BE" w14:textId="77777777" w:rsidR="00DE4D71" w:rsidRPr="00D65887" w:rsidRDefault="00DE4D71" w:rsidP="00135933">
      <w:pPr>
        <w:spacing w:line="276" w:lineRule="auto"/>
        <w:rPr>
          <w:rFonts w:ascii="Arial" w:hAnsi="Arial" w:cs="Arial"/>
          <w:color w:val="000000" w:themeColor="text1"/>
          <w:sz w:val="26"/>
          <w:szCs w:val="26"/>
          <w:lang w:val="en-US"/>
        </w:rPr>
      </w:pPr>
      <w:r w:rsidRPr="00D65887">
        <w:rPr>
          <w:rFonts w:ascii="Arial" w:hAnsi="Arial" w:cs="Arial"/>
          <w:b/>
          <w:bCs/>
          <w:color w:val="000000" w:themeColor="text1"/>
          <w:sz w:val="26"/>
          <w:szCs w:val="26"/>
          <w:lang w:val="en-US"/>
        </w:rPr>
        <w:t xml:space="preserve">Specification of Confirmation Parameters </w:t>
      </w:r>
    </w:p>
    <w:p w14:paraId="6C7D3B5D" w14:textId="043A6F5B" w:rsidR="00DE4D71"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 xml:space="preserve">This is the behavior after feedback. By instance it is recorded if a message should be displayed in case of deviating production. It is defined if it is needed to check the order of procedure, the </w:t>
      </w:r>
      <w:proofErr w:type="spellStart"/>
      <w:r w:rsidRPr="000C6622">
        <w:rPr>
          <w:rFonts w:ascii="Arial" w:hAnsi="Arial" w:cs="Arial"/>
          <w:color w:val="000000" w:themeColor="text1"/>
          <w:sz w:val="24"/>
          <w:szCs w:val="24"/>
          <w:lang w:val="en-US"/>
        </w:rPr>
        <w:t>underdelivery</w:t>
      </w:r>
      <w:proofErr w:type="spellEnd"/>
      <w:r w:rsidRPr="000C6622">
        <w:rPr>
          <w:rFonts w:ascii="Arial" w:hAnsi="Arial" w:cs="Arial"/>
          <w:color w:val="000000" w:themeColor="text1"/>
          <w:sz w:val="24"/>
          <w:szCs w:val="24"/>
          <w:lang w:val="en-US"/>
        </w:rPr>
        <w:t xml:space="preserve"> tolerance, the </w:t>
      </w:r>
      <w:proofErr w:type="spellStart"/>
      <w:r w:rsidRPr="000C6622">
        <w:rPr>
          <w:rFonts w:ascii="Arial" w:hAnsi="Arial" w:cs="Arial"/>
          <w:color w:val="000000" w:themeColor="text1"/>
          <w:sz w:val="24"/>
          <w:szCs w:val="24"/>
          <w:lang w:val="en-US"/>
        </w:rPr>
        <w:t>overdelivery</w:t>
      </w:r>
      <w:proofErr w:type="spellEnd"/>
      <w:r w:rsidRPr="000C6622">
        <w:rPr>
          <w:rFonts w:ascii="Arial" w:hAnsi="Arial" w:cs="Arial"/>
          <w:color w:val="000000" w:themeColor="text1"/>
          <w:sz w:val="24"/>
          <w:szCs w:val="24"/>
          <w:lang w:val="en-US"/>
        </w:rPr>
        <w:t xml:space="preserve"> tolerance and information messages depending on the quality checks.</w:t>
      </w:r>
    </w:p>
    <w:p w14:paraId="50CEA064" w14:textId="6CE3FAFD" w:rsidR="00135933" w:rsidRPr="000C6622" w:rsidRDefault="00135933" w:rsidP="00135933">
      <w:pPr>
        <w:spacing w:line="276" w:lineRule="auto"/>
        <w:rPr>
          <w:rFonts w:ascii="Arial" w:hAnsi="Arial" w:cs="Arial"/>
          <w:color w:val="000000" w:themeColor="text1"/>
          <w:sz w:val="24"/>
          <w:szCs w:val="24"/>
          <w:lang w:val="en-US"/>
        </w:rPr>
      </w:pPr>
    </w:p>
    <w:p w14:paraId="0120B79F" w14:textId="77777777" w:rsidR="00135933" w:rsidRPr="000C6622" w:rsidRDefault="00135933" w:rsidP="00135933">
      <w:pPr>
        <w:spacing w:line="276" w:lineRule="auto"/>
        <w:rPr>
          <w:rFonts w:ascii="Arial" w:hAnsi="Arial" w:cs="Arial"/>
          <w:color w:val="000000" w:themeColor="text1"/>
          <w:sz w:val="24"/>
          <w:szCs w:val="24"/>
          <w:lang w:val="en-US"/>
        </w:rPr>
      </w:pPr>
    </w:p>
    <w:p w14:paraId="1B5B5998" w14:textId="77777777" w:rsidR="00DE4D71" w:rsidRPr="00D65887" w:rsidRDefault="00DE4D71" w:rsidP="00135933">
      <w:pPr>
        <w:spacing w:line="276" w:lineRule="auto"/>
        <w:rPr>
          <w:rFonts w:ascii="Arial" w:hAnsi="Arial" w:cs="Arial"/>
          <w:color w:val="000000" w:themeColor="text1"/>
          <w:sz w:val="26"/>
          <w:szCs w:val="26"/>
          <w:lang w:val="en-US"/>
        </w:rPr>
      </w:pPr>
      <w:r w:rsidRPr="00D65887">
        <w:rPr>
          <w:rFonts w:ascii="Arial" w:hAnsi="Arial" w:cs="Arial"/>
          <w:b/>
          <w:bCs/>
          <w:color w:val="000000" w:themeColor="text1"/>
          <w:sz w:val="26"/>
          <w:szCs w:val="26"/>
          <w:lang w:val="en-US"/>
        </w:rPr>
        <w:lastRenderedPageBreak/>
        <w:t>Extending product with work preparation</w:t>
      </w:r>
    </w:p>
    <w:p w14:paraId="1A88EAF9" w14:textId="54F226C6" w:rsidR="00DE4D71"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 xml:space="preserve">A requisite to initiate the production of the product is that the product must be extended by the work preparation view where it must be entered </w:t>
      </w:r>
      <w:proofErr w:type="spellStart"/>
      <w:r w:rsidRPr="000C6622">
        <w:rPr>
          <w:rFonts w:ascii="Arial" w:hAnsi="Arial" w:cs="Arial"/>
          <w:color w:val="000000" w:themeColor="text1"/>
          <w:sz w:val="24"/>
          <w:szCs w:val="24"/>
          <w:lang w:val="en-US"/>
        </w:rPr>
        <w:t>teh</w:t>
      </w:r>
      <w:proofErr w:type="spellEnd"/>
      <w:r w:rsidRPr="000C6622">
        <w:rPr>
          <w:rFonts w:ascii="Arial" w:hAnsi="Arial" w:cs="Arial"/>
          <w:color w:val="000000" w:themeColor="text1"/>
          <w:sz w:val="24"/>
          <w:szCs w:val="24"/>
          <w:lang w:val="en-US"/>
        </w:rPr>
        <w:t xml:space="preserve"> material name, the industry and type of material </w:t>
      </w:r>
      <w:proofErr w:type="gramStart"/>
      <w:r w:rsidRPr="000C6622">
        <w:rPr>
          <w:rFonts w:ascii="Arial" w:hAnsi="Arial" w:cs="Arial"/>
          <w:color w:val="000000" w:themeColor="text1"/>
          <w:sz w:val="24"/>
          <w:szCs w:val="24"/>
          <w:lang w:val="en-US"/>
        </w:rPr>
        <w:t>in order to</w:t>
      </w:r>
      <w:proofErr w:type="gramEnd"/>
      <w:r w:rsidRPr="000C6622">
        <w:rPr>
          <w:rFonts w:ascii="Arial" w:hAnsi="Arial" w:cs="Arial"/>
          <w:color w:val="000000" w:themeColor="text1"/>
          <w:sz w:val="24"/>
          <w:szCs w:val="24"/>
          <w:lang w:val="en-US"/>
        </w:rPr>
        <w:t xml:space="preserve"> view the work preparation.</w:t>
      </w:r>
    </w:p>
    <w:p w14:paraId="68C660CE" w14:textId="77777777" w:rsidR="00135933" w:rsidRPr="000C6622" w:rsidRDefault="00135933" w:rsidP="00135933">
      <w:pPr>
        <w:spacing w:line="276" w:lineRule="auto"/>
        <w:rPr>
          <w:rFonts w:ascii="Arial" w:hAnsi="Arial" w:cs="Arial"/>
          <w:color w:val="000000" w:themeColor="text1"/>
          <w:sz w:val="36"/>
          <w:szCs w:val="36"/>
          <w:lang w:val="en-US"/>
        </w:rPr>
      </w:pPr>
    </w:p>
    <w:p w14:paraId="11AB0244" w14:textId="77777777" w:rsidR="00DE4D71" w:rsidRPr="00D65887" w:rsidRDefault="00DE4D71" w:rsidP="00135933">
      <w:pPr>
        <w:spacing w:line="276" w:lineRule="auto"/>
        <w:rPr>
          <w:rFonts w:ascii="Arial" w:hAnsi="Arial" w:cs="Arial"/>
          <w:color w:val="000000" w:themeColor="text1"/>
          <w:sz w:val="26"/>
          <w:szCs w:val="26"/>
          <w:lang w:val="en-US"/>
        </w:rPr>
      </w:pPr>
      <w:r w:rsidRPr="00D65887">
        <w:rPr>
          <w:rFonts w:ascii="Arial" w:hAnsi="Arial" w:cs="Arial"/>
          <w:b/>
          <w:bCs/>
          <w:color w:val="000000" w:themeColor="text1"/>
          <w:sz w:val="26"/>
          <w:szCs w:val="26"/>
          <w:lang w:val="en-US"/>
        </w:rPr>
        <w:t>Defining test control</w:t>
      </w:r>
    </w:p>
    <w:p w14:paraId="688299D5" w14:textId="77777777" w:rsidR="00DE4D71"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This test controls help to assign different check rules to an order type. In the mask, the plant and the order type are to be specified first to define validation rules and so on. The availability process is also selected in this section as well as checking the material availability.</w:t>
      </w:r>
    </w:p>
    <w:p w14:paraId="755463E1" w14:textId="3A8FFBCC" w:rsidR="00DE4D71"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Once the availability process is made it also should be made a check of the material availability which the user can decide to release if needed.</w:t>
      </w:r>
    </w:p>
    <w:p w14:paraId="40BBA4FD" w14:textId="77777777" w:rsidR="00135933" w:rsidRPr="000C6622" w:rsidRDefault="00135933" w:rsidP="00135933">
      <w:pPr>
        <w:spacing w:line="276" w:lineRule="auto"/>
        <w:rPr>
          <w:rFonts w:ascii="Arial" w:hAnsi="Arial" w:cs="Arial"/>
          <w:color w:val="000000" w:themeColor="text1"/>
          <w:sz w:val="36"/>
          <w:szCs w:val="36"/>
          <w:lang w:val="en-US"/>
        </w:rPr>
      </w:pPr>
    </w:p>
    <w:p w14:paraId="4188B755" w14:textId="77777777" w:rsidR="00DE4D71" w:rsidRPr="00D65887" w:rsidRDefault="00DE4D71" w:rsidP="00135933">
      <w:pPr>
        <w:spacing w:line="276" w:lineRule="auto"/>
        <w:rPr>
          <w:rFonts w:ascii="Arial" w:hAnsi="Arial" w:cs="Arial"/>
          <w:color w:val="000000" w:themeColor="text1"/>
          <w:sz w:val="26"/>
          <w:szCs w:val="26"/>
          <w:lang w:val="en-US"/>
        </w:rPr>
      </w:pPr>
      <w:r w:rsidRPr="00D65887">
        <w:rPr>
          <w:rFonts w:ascii="Arial" w:hAnsi="Arial" w:cs="Arial"/>
          <w:b/>
          <w:bCs/>
          <w:color w:val="000000" w:themeColor="text1"/>
          <w:sz w:val="26"/>
          <w:szCs w:val="26"/>
          <w:lang w:val="en-US"/>
        </w:rPr>
        <w:t>Set Access Rating</w:t>
      </w:r>
    </w:p>
    <w:p w14:paraId="34EE16D0" w14:textId="0641CA60" w:rsidR="00DE4D71"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 xml:space="preserve">After defining the access </w:t>
      </w:r>
      <w:proofErr w:type="gramStart"/>
      <w:r w:rsidRPr="000C6622">
        <w:rPr>
          <w:rFonts w:ascii="Arial" w:hAnsi="Arial" w:cs="Arial"/>
          <w:color w:val="000000" w:themeColor="text1"/>
          <w:sz w:val="24"/>
          <w:szCs w:val="24"/>
          <w:lang w:val="en-US"/>
        </w:rPr>
        <w:t>valuation</w:t>
      </w:r>
      <w:proofErr w:type="gramEnd"/>
      <w:r w:rsidRPr="000C6622">
        <w:rPr>
          <w:rFonts w:ascii="Arial" w:hAnsi="Arial" w:cs="Arial"/>
          <w:color w:val="000000" w:themeColor="text1"/>
          <w:sz w:val="24"/>
          <w:szCs w:val="24"/>
          <w:lang w:val="en-US"/>
        </w:rPr>
        <w:t xml:space="preserve"> it is going to be able to carry out a goods receipt. It should be assigned a production order-actual to the valuation area in the input mask to define the access rating.</w:t>
      </w:r>
    </w:p>
    <w:p w14:paraId="24FD785A" w14:textId="77777777" w:rsidR="00135933" w:rsidRPr="000C6622" w:rsidRDefault="00135933" w:rsidP="00135933">
      <w:pPr>
        <w:spacing w:line="276" w:lineRule="auto"/>
        <w:rPr>
          <w:rFonts w:ascii="Arial" w:hAnsi="Arial" w:cs="Arial"/>
          <w:color w:val="000000" w:themeColor="text1"/>
          <w:sz w:val="36"/>
          <w:szCs w:val="36"/>
          <w:lang w:val="en-US"/>
        </w:rPr>
      </w:pPr>
    </w:p>
    <w:p w14:paraId="2CEE08B9" w14:textId="77777777" w:rsidR="00DE4D71" w:rsidRPr="00D65887" w:rsidRDefault="00DE4D71" w:rsidP="00135933">
      <w:pPr>
        <w:spacing w:line="276" w:lineRule="auto"/>
        <w:rPr>
          <w:rFonts w:ascii="Arial" w:hAnsi="Arial" w:cs="Arial"/>
          <w:color w:val="000000" w:themeColor="text1"/>
          <w:sz w:val="26"/>
          <w:szCs w:val="26"/>
          <w:lang w:val="en-US"/>
        </w:rPr>
      </w:pPr>
      <w:r w:rsidRPr="00D65887">
        <w:rPr>
          <w:rFonts w:ascii="Arial" w:hAnsi="Arial" w:cs="Arial"/>
          <w:b/>
          <w:bCs/>
          <w:color w:val="000000" w:themeColor="text1"/>
          <w:sz w:val="26"/>
          <w:szCs w:val="26"/>
          <w:lang w:val="en-US"/>
        </w:rPr>
        <w:t>Defining an order type when converting a planned order</w:t>
      </w:r>
    </w:p>
    <w:p w14:paraId="42D16EE8" w14:textId="40D661E8" w:rsidR="00DE4D71" w:rsidRPr="000C6622" w:rsidRDefault="00DE4D71" w:rsidP="00135933">
      <w:pPr>
        <w:spacing w:line="276" w:lineRule="auto"/>
        <w:rPr>
          <w:rFonts w:ascii="Arial" w:hAnsi="Arial" w:cs="Arial"/>
          <w:color w:val="000000" w:themeColor="text1"/>
          <w:sz w:val="24"/>
          <w:szCs w:val="24"/>
          <w:lang w:val="en-US"/>
        </w:rPr>
      </w:pPr>
      <w:r w:rsidRPr="000C6622">
        <w:rPr>
          <w:rFonts w:ascii="Arial" w:hAnsi="Arial" w:cs="Arial"/>
          <w:color w:val="000000" w:themeColor="text1"/>
          <w:sz w:val="24"/>
          <w:szCs w:val="24"/>
          <w:lang w:val="en-US"/>
        </w:rPr>
        <w:t>In customizing it is possible to predefine an or</w:t>
      </w:r>
      <w:r w:rsidR="00081C78">
        <w:rPr>
          <w:rFonts w:ascii="Arial" w:hAnsi="Arial" w:cs="Arial"/>
          <w:color w:val="000000" w:themeColor="text1"/>
          <w:sz w:val="24"/>
          <w:szCs w:val="24"/>
          <w:lang w:val="en-US"/>
        </w:rPr>
        <w:t xml:space="preserve">der type to make it easier for </w:t>
      </w:r>
      <w:r w:rsidRPr="000C6622">
        <w:rPr>
          <w:rFonts w:ascii="Arial" w:hAnsi="Arial" w:cs="Arial"/>
          <w:color w:val="000000" w:themeColor="text1"/>
          <w:sz w:val="24"/>
          <w:szCs w:val="24"/>
          <w:lang w:val="en-US"/>
        </w:rPr>
        <w:t>the end user by letting him choose it instead of entering the order type. The Menu Item provides an overview of all demand of the planning parameters which also lets you maintain the factory and plant parameters to later make an implementation and to convert the planned order to an order type PP01 (production order standard).</w:t>
      </w:r>
    </w:p>
    <w:p w14:paraId="49480B3A" w14:textId="6F46002E" w:rsidR="00DE4D71" w:rsidRPr="000C6622" w:rsidRDefault="00DE4D71" w:rsidP="005616BA">
      <w:pPr>
        <w:spacing w:line="276" w:lineRule="auto"/>
        <w:jc w:val="both"/>
        <w:rPr>
          <w:rFonts w:ascii="Arial" w:hAnsi="Arial" w:cs="Arial"/>
          <w:sz w:val="40"/>
          <w:szCs w:val="40"/>
          <w:lang w:val="en-US"/>
        </w:rPr>
      </w:pPr>
    </w:p>
    <w:p w14:paraId="6B81D148" w14:textId="46ED9569" w:rsidR="000065E5" w:rsidRPr="000C6622" w:rsidRDefault="000065E5" w:rsidP="005616BA">
      <w:pPr>
        <w:spacing w:line="276" w:lineRule="auto"/>
        <w:jc w:val="both"/>
        <w:rPr>
          <w:rFonts w:ascii="Arial" w:hAnsi="Arial" w:cs="Arial"/>
          <w:sz w:val="40"/>
          <w:szCs w:val="40"/>
          <w:lang w:val="en-US"/>
        </w:rPr>
      </w:pPr>
    </w:p>
    <w:p w14:paraId="2389B437" w14:textId="0B2195B8" w:rsidR="000065E5" w:rsidRPr="000C6622" w:rsidRDefault="000065E5" w:rsidP="005616BA">
      <w:pPr>
        <w:spacing w:line="276" w:lineRule="auto"/>
        <w:jc w:val="both"/>
        <w:rPr>
          <w:rFonts w:ascii="Arial" w:hAnsi="Arial" w:cs="Arial"/>
          <w:sz w:val="40"/>
          <w:szCs w:val="40"/>
          <w:lang w:val="en-US"/>
        </w:rPr>
      </w:pPr>
    </w:p>
    <w:p w14:paraId="2279702A" w14:textId="193C57D0" w:rsidR="000065E5" w:rsidRPr="000C6622" w:rsidRDefault="000065E5" w:rsidP="005616BA">
      <w:pPr>
        <w:spacing w:line="276" w:lineRule="auto"/>
        <w:jc w:val="both"/>
        <w:rPr>
          <w:rFonts w:ascii="Arial" w:hAnsi="Arial" w:cs="Arial"/>
          <w:sz w:val="40"/>
          <w:szCs w:val="40"/>
          <w:lang w:val="en-US"/>
        </w:rPr>
      </w:pPr>
    </w:p>
    <w:p w14:paraId="33F72CEE" w14:textId="31E4AAEA" w:rsidR="000065E5" w:rsidRPr="000C6622" w:rsidRDefault="000065E5" w:rsidP="005616BA">
      <w:pPr>
        <w:spacing w:line="276" w:lineRule="auto"/>
        <w:jc w:val="both"/>
        <w:rPr>
          <w:rFonts w:ascii="Arial" w:hAnsi="Arial" w:cs="Arial"/>
          <w:sz w:val="40"/>
          <w:szCs w:val="40"/>
          <w:lang w:val="en-US"/>
        </w:rPr>
      </w:pPr>
    </w:p>
    <w:p w14:paraId="4F5C35E0" w14:textId="2FD8E16D" w:rsidR="00916C42" w:rsidRPr="005A6BF8" w:rsidRDefault="00686A79" w:rsidP="005616BA">
      <w:pPr>
        <w:pStyle w:val="berschrift2"/>
        <w:spacing w:line="276" w:lineRule="auto"/>
        <w:jc w:val="both"/>
        <w:rPr>
          <w:rFonts w:ascii="Arial" w:hAnsi="Arial" w:cs="Arial"/>
          <w:sz w:val="28"/>
          <w:szCs w:val="28"/>
        </w:rPr>
      </w:pPr>
      <w:bookmarkStart w:id="38" w:name="_Toc502171250"/>
      <w:r>
        <w:rPr>
          <w:rFonts w:ascii="Arial" w:hAnsi="Arial" w:cs="Arial"/>
          <w:sz w:val="28"/>
          <w:szCs w:val="28"/>
        </w:rPr>
        <w:lastRenderedPageBreak/>
        <w:t>4.5</w:t>
      </w:r>
      <w:r w:rsidR="005A6BF8">
        <w:rPr>
          <w:rFonts w:ascii="Arial" w:hAnsi="Arial" w:cs="Arial"/>
          <w:sz w:val="28"/>
          <w:szCs w:val="28"/>
        </w:rPr>
        <w:t>.</w:t>
      </w:r>
      <w:r w:rsidR="00916C42" w:rsidRPr="005A6BF8">
        <w:rPr>
          <w:rFonts w:ascii="Arial" w:hAnsi="Arial" w:cs="Arial"/>
          <w:sz w:val="28"/>
          <w:szCs w:val="28"/>
        </w:rPr>
        <w:t xml:space="preserve"> Lieferantenbeurteilung</w:t>
      </w:r>
      <w:bookmarkEnd w:id="38"/>
    </w:p>
    <w:p w14:paraId="0615816C" w14:textId="547F4F39" w:rsidR="00AC46C0" w:rsidRPr="00AC46C0" w:rsidRDefault="00AC46C0" w:rsidP="005616BA">
      <w:pPr>
        <w:pStyle w:val="StandardWeb"/>
        <w:spacing w:before="0" w:beforeAutospacing="0" w:after="0" w:afterAutospacing="0" w:line="276" w:lineRule="auto"/>
        <w:jc w:val="both"/>
        <w:rPr>
          <w:rFonts w:ascii="Arial" w:hAnsi="Arial" w:cs="Arial"/>
          <w:color w:val="000000"/>
        </w:rPr>
      </w:pPr>
      <w:r w:rsidRPr="00AC46C0">
        <w:rPr>
          <w:rFonts w:ascii="Arial" w:hAnsi="Arial" w:cs="Arial"/>
          <w:color w:val="000000"/>
        </w:rPr>
        <w:t>Die Lieferantenbeurteilung ist ein Tool zur Kontrollen und Auswahl eines Lieferanten.</w:t>
      </w:r>
      <w:r>
        <w:rPr>
          <w:rFonts w:ascii="Arial" w:hAnsi="Arial" w:cs="Arial"/>
          <w:color w:val="000000"/>
        </w:rPr>
        <w:t xml:space="preserve"> Anhand diverser</w:t>
      </w:r>
      <w:r w:rsidRPr="00AC46C0">
        <w:rPr>
          <w:rFonts w:ascii="Arial" w:hAnsi="Arial" w:cs="Arial"/>
          <w:color w:val="000000"/>
        </w:rPr>
        <w:t xml:space="preserve"> Kriterien</w:t>
      </w:r>
      <w:r>
        <w:rPr>
          <w:rFonts w:ascii="Arial" w:hAnsi="Arial" w:cs="Arial"/>
          <w:color w:val="000000"/>
        </w:rPr>
        <w:t xml:space="preserve"> können die Lieferanten individuell</w:t>
      </w:r>
      <w:r w:rsidRPr="00AC46C0">
        <w:rPr>
          <w:rFonts w:ascii="Arial" w:hAnsi="Arial" w:cs="Arial"/>
          <w:color w:val="000000"/>
        </w:rPr>
        <w:t xml:space="preserve"> beurteilt werden. Folgenden Hauptkriterien stehen dabei zur Auswahl:</w:t>
      </w:r>
    </w:p>
    <w:p w14:paraId="7F07E877" w14:textId="77777777" w:rsidR="00AC46C0" w:rsidRPr="00AC46C0" w:rsidRDefault="00AC46C0" w:rsidP="005616BA">
      <w:pPr>
        <w:pStyle w:val="StandardWeb"/>
        <w:numPr>
          <w:ilvl w:val="0"/>
          <w:numId w:val="72"/>
        </w:numPr>
        <w:spacing w:before="0" w:beforeAutospacing="0" w:after="0" w:afterAutospacing="0" w:line="276" w:lineRule="auto"/>
        <w:jc w:val="both"/>
        <w:textAlignment w:val="baseline"/>
        <w:rPr>
          <w:rFonts w:ascii="Arial" w:hAnsi="Arial" w:cs="Arial"/>
          <w:color w:val="000000"/>
        </w:rPr>
      </w:pPr>
      <w:r w:rsidRPr="00AC46C0">
        <w:rPr>
          <w:rFonts w:ascii="Arial" w:hAnsi="Arial" w:cs="Arial"/>
          <w:color w:val="000000"/>
        </w:rPr>
        <w:t>Liefertreue</w:t>
      </w:r>
    </w:p>
    <w:p w14:paraId="6D6E0CF2" w14:textId="77777777" w:rsidR="00AC46C0" w:rsidRPr="00AC46C0" w:rsidRDefault="00AC46C0" w:rsidP="005616BA">
      <w:pPr>
        <w:pStyle w:val="StandardWeb"/>
        <w:numPr>
          <w:ilvl w:val="0"/>
          <w:numId w:val="72"/>
        </w:numPr>
        <w:spacing w:before="0" w:beforeAutospacing="0" w:after="0" w:afterAutospacing="0" w:line="276" w:lineRule="auto"/>
        <w:jc w:val="both"/>
        <w:textAlignment w:val="baseline"/>
        <w:rPr>
          <w:rFonts w:ascii="Arial" w:hAnsi="Arial" w:cs="Arial"/>
          <w:color w:val="000000"/>
        </w:rPr>
      </w:pPr>
      <w:r w:rsidRPr="00AC46C0">
        <w:rPr>
          <w:rFonts w:ascii="Arial" w:hAnsi="Arial" w:cs="Arial"/>
          <w:color w:val="000000"/>
        </w:rPr>
        <w:t>Preis</w:t>
      </w:r>
    </w:p>
    <w:p w14:paraId="31F39986" w14:textId="77777777" w:rsidR="00AC46C0" w:rsidRPr="00AC46C0" w:rsidRDefault="00AC46C0" w:rsidP="005616BA">
      <w:pPr>
        <w:pStyle w:val="StandardWeb"/>
        <w:numPr>
          <w:ilvl w:val="0"/>
          <w:numId w:val="72"/>
        </w:numPr>
        <w:spacing w:before="0" w:beforeAutospacing="0" w:after="0" w:afterAutospacing="0" w:line="276" w:lineRule="auto"/>
        <w:jc w:val="both"/>
        <w:textAlignment w:val="baseline"/>
        <w:rPr>
          <w:rFonts w:ascii="Arial" w:hAnsi="Arial" w:cs="Arial"/>
          <w:color w:val="000000"/>
        </w:rPr>
      </w:pPr>
      <w:r w:rsidRPr="00AC46C0">
        <w:rPr>
          <w:rFonts w:ascii="Arial" w:hAnsi="Arial" w:cs="Arial"/>
          <w:color w:val="000000"/>
        </w:rPr>
        <w:t>Qualität</w:t>
      </w:r>
    </w:p>
    <w:p w14:paraId="69557C06" w14:textId="26D1D1FD" w:rsidR="00AC46C0" w:rsidRDefault="00AC46C0" w:rsidP="005616BA">
      <w:pPr>
        <w:pStyle w:val="StandardWeb"/>
        <w:numPr>
          <w:ilvl w:val="0"/>
          <w:numId w:val="72"/>
        </w:numPr>
        <w:spacing w:before="0" w:beforeAutospacing="0" w:after="0" w:afterAutospacing="0" w:line="276" w:lineRule="auto"/>
        <w:jc w:val="both"/>
        <w:textAlignment w:val="baseline"/>
        <w:rPr>
          <w:rFonts w:ascii="Arial" w:hAnsi="Arial" w:cs="Arial"/>
          <w:color w:val="000000"/>
        </w:rPr>
      </w:pPr>
      <w:r w:rsidRPr="00AC46C0">
        <w:rPr>
          <w:rFonts w:ascii="Arial" w:hAnsi="Arial" w:cs="Arial"/>
          <w:color w:val="000000"/>
        </w:rPr>
        <w:t>Service</w:t>
      </w:r>
    </w:p>
    <w:p w14:paraId="5A71A7AE" w14:textId="77777777" w:rsidR="00135933" w:rsidRPr="00AC46C0" w:rsidRDefault="00135933" w:rsidP="00B13A5C">
      <w:pPr>
        <w:pStyle w:val="StandardWeb"/>
        <w:spacing w:before="0" w:beforeAutospacing="0" w:after="0" w:afterAutospacing="0" w:line="276" w:lineRule="auto"/>
        <w:ind w:left="720"/>
        <w:jc w:val="both"/>
        <w:textAlignment w:val="baseline"/>
        <w:rPr>
          <w:rFonts w:ascii="Arial" w:hAnsi="Arial" w:cs="Arial"/>
          <w:color w:val="000000"/>
        </w:rPr>
      </w:pPr>
    </w:p>
    <w:p w14:paraId="0F83E3ED" w14:textId="77777777" w:rsidR="00AC46C0" w:rsidRPr="00AC46C0" w:rsidRDefault="00AC46C0" w:rsidP="005616BA">
      <w:pPr>
        <w:spacing w:line="276" w:lineRule="auto"/>
        <w:jc w:val="both"/>
        <w:rPr>
          <w:rFonts w:ascii="Times New Roman" w:hAnsi="Times New Roman" w:cs="Times New Roman"/>
          <w:sz w:val="24"/>
          <w:szCs w:val="24"/>
        </w:rPr>
      </w:pPr>
    </w:p>
    <w:p w14:paraId="51CBA43C" w14:textId="77777777" w:rsidR="00AC46C0" w:rsidRPr="00AC46C0" w:rsidRDefault="00AC46C0" w:rsidP="005616BA">
      <w:pPr>
        <w:pStyle w:val="StandardWeb"/>
        <w:spacing w:before="0" w:beforeAutospacing="0" w:after="0" w:afterAutospacing="0" w:line="276" w:lineRule="auto"/>
        <w:jc w:val="both"/>
      </w:pPr>
      <w:r w:rsidRPr="00AC46C0">
        <w:rPr>
          <w:rFonts w:ascii="Arial" w:hAnsi="Arial" w:cs="Arial"/>
          <w:color w:val="000000"/>
        </w:rPr>
        <w:t>Die Hauptkriterien können dabei in Teilkriterien untergliedert werden.</w:t>
      </w:r>
    </w:p>
    <w:p w14:paraId="21440BE8" w14:textId="013F6E72" w:rsidR="003F4479" w:rsidRDefault="00AC46C0" w:rsidP="005616BA">
      <w:pPr>
        <w:pStyle w:val="StandardWeb"/>
        <w:spacing w:before="0" w:beforeAutospacing="0" w:after="0" w:afterAutospacing="0" w:line="276" w:lineRule="auto"/>
        <w:jc w:val="both"/>
        <w:rPr>
          <w:rFonts w:ascii="Arial" w:hAnsi="Arial" w:cs="Arial"/>
          <w:color w:val="000000"/>
        </w:rPr>
      </w:pPr>
      <w:r w:rsidRPr="00AC46C0">
        <w:rPr>
          <w:rFonts w:ascii="Arial" w:hAnsi="Arial" w:cs="Arial"/>
          <w:color w:val="000000"/>
        </w:rPr>
        <w:t>Die Kriterien können zudem auch gewichtet werden. Anhand dieser Gewichtung ermittelt das System eine Punktzahl (Note) für die einzelnen Lieferanten. Die Maximalpunktzahl kann vom Benutzer festgelegt werden.</w:t>
      </w:r>
    </w:p>
    <w:p w14:paraId="797CBF1D" w14:textId="77777777" w:rsidR="003F4479" w:rsidRPr="003F4479" w:rsidRDefault="003F4479" w:rsidP="005616BA">
      <w:pPr>
        <w:pStyle w:val="StandardWeb"/>
        <w:spacing w:before="0" w:beforeAutospacing="0" w:after="0" w:afterAutospacing="0" w:line="276" w:lineRule="auto"/>
        <w:jc w:val="both"/>
        <w:rPr>
          <w:rFonts w:ascii="Arial" w:hAnsi="Arial" w:cs="Arial"/>
          <w:color w:val="000000"/>
        </w:rPr>
      </w:pPr>
    </w:p>
    <w:p w14:paraId="1F97A2F8" w14:textId="1A9B5CA9" w:rsidR="003F4479" w:rsidRPr="003F4479" w:rsidRDefault="003F4479" w:rsidP="005616BA">
      <w:pPr>
        <w:spacing w:line="276" w:lineRule="auto"/>
        <w:jc w:val="both"/>
        <w:rPr>
          <w:rFonts w:ascii="Arial" w:hAnsi="Arial" w:cs="Arial"/>
          <w:b/>
          <w:sz w:val="24"/>
          <w:szCs w:val="24"/>
        </w:rPr>
      </w:pPr>
      <w:r w:rsidRPr="003F4479">
        <w:rPr>
          <w:rFonts w:ascii="Arial" w:hAnsi="Arial" w:cs="Arial"/>
          <w:b/>
          <w:sz w:val="24"/>
          <w:szCs w:val="24"/>
        </w:rPr>
        <w:t>Prozess der Lieferantenbeurteilung</w:t>
      </w:r>
    </w:p>
    <w:p w14:paraId="491996F0" w14:textId="744DB6A3" w:rsidR="003F4479" w:rsidRDefault="00AC46C0" w:rsidP="000438BD">
      <w:pPr>
        <w:pStyle w:val="StandardWeb"/>
        <w:keepNext/>
        <w:spacing w:before="0" w:beforeAutospacing="0" w:after="0" w:afterAutospacing="0" w:line="276" w:lineRule="auto"/>
        <w:jc w:val="center"/>
      </w:pPr>
      <w:r>
        <w:rPr>
          <w:rFonts w:ascii="Arial" w:hAnsi="Arial" w:cs="Arial"/>
          <w:noProof/>
          <w:color w:val="000000"/>
          <w:sz w:val="22"/>
          <w:szCs w:val="22"/>
        </w:rPr>
        <w:drawing>
          <wp:inline distT="0" distB="0" distL="0" distR="0" wp14:anchorId="651864E5" wp14:editId="5ADB5C47">
            <wp:extent cx="1990304" cy="1491175"/>
            <wp:effectExtent l="0" t="0" r="0" b="0"/>
            <wp:docPr id="14" name="Grafik 14" descr="https://lh3.googleusercontent.com/1R0SKYw27l-hzgHgTJQP8iMkklJxPzj8o08BdsA44ZfKjG41JCvEHpP1tn1xtq-j7YYyNrMkzO4XAK4eXRNXgXs3FL9Sh6boxhGHT7SZC7U0dIOsW71M0RQAO2cfcBJ_tsBUZ8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1R0SKYw27l-hzgHgTJQP8iMkklJxPzj8o08BdsA44ZfKjG41JCvEHpP1tn1xtq-j7YYyNrMkzO4XAK4eXRNXgXs3FL9Sh6boxhGHT7SZC7U0dIOsW71M0RQAO2cfcBJ_tsBUZ8h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2775" cy="1500518"/>
                    </a:xfrm>
                    <a:prstGeom prst="rect">
                      <a:avLst/>
                    </a:prstGeom>
                    <a:noFill/>
                    <a:ln>
                      <a:noFill/>
                    </a:ln>
                  </pic:spPr>
                </pic:pic>
              </a:graphicData>
            </a:graphic>
          </wp:inline>
        </w:drawing>
      </w:r>
    </w:p>
    <w:p w14:paraId="1EEA7602" w14:textId="3CD19ACE" w:rsidR="00AC46C0" w:rsidRPr="000438BD" w:rsidRDefault="003F4479" w:rsidP="000438BD">
      <w:pPr>
        <w:pStyle w:val="Beschriftung"/>
        <w:spacing w:line="276" w:lineRule="auto"/>
        <w:jc w:val="center"/>
        <w:rPr>
          <w:rFonts w:ascii="Arial" w:hAnsi="Arial" w:cs="Arial"/>
        </w:rPr>
      </w:pPr>
      <w:bookmarkStart w:id="39" w:name="_Toc501023781"/>
      <w:r w:rsidRPr="000438BD">
        <w:rPr>
          <w:rFonts w:ascii="Arial" w:hAnsi="Arial" w:cs="Arial"/>
        </w:rPr>
        <w:t xml:space="preserve">Abbildung </w:t>
      </w:r>
      <w:r w:rsidRPr="000438BD">
        <w:rPr>
          <w:rFonts w:ascii="Arial" w:hAnsi="Arial" w:cs="Arial"/>
        </w:rPr>
        <w:fldChar w:fldCharType="begin"/>
      </w:r>
      <w:r w:rsidRPr="000438BD">
        <w:rPr>
          <w:rFonts w:ascii="Arial" w:hAnsi="Arial" w:cs="Arial"/>
        </w:rPr>
        <w:instrText xml:space="preserve"> SEQ Abbildung \* ARABIC </w:instrText>
      </w:r>
      <w:r w:rsidRPr="000438BD">
        <w:rPr>
          <w:rFonts w:ascii="Arial" w:hAnsi="Arial" w:cs="Arial"/>
        </w:rPr>
        <w:fldChar w:fldCharType="separate"/>
      </w:r>
      <w:r w:rsidR="005E6E61" w:rsidRPr="000438BD">
        <w:rPr>
          <w:rFonts w:ascii="Arial" w:hAnsi="Arial" w:cs="Arial"/>
          <w:noProof/>
        </w:rPr>
        <w:t>11</w:t>
      </w:r>
      <w:r w:rsidRPr="000438BD">
        <w:rPr>
          <w:rFonts w:ascii="Arial" w:hAnsi="Arial" w:cs="Arial"/>
        </w:rPr>
        <w:fldChar w:fldCharType="end"/>
      </w:r>
      <w:r w:rsidRPr="000438BD">
        <w:rPr>
          <w:rFonts w:ascii="Arial" w:hAnsi="Arial" w:cs="Arial"/>
        </w:rPr>
        <w:t>: Prozess der Lieferantenbeurteilung</w:t>
      </w:r>
      <w:bookmarkEnd w:id="39"/>
    </w:p>
    <w:p w14:paraId="4891A513" w14:textId="05C87A06" w:rsidR="00AC46C0" w:rsidRPr="003F4479" w:rsidRDefault="003F4479" w:rsidP="005616BA">
      <w:pPr>
        <w:spacing w:line="276" w:lineRule="auto"/>
        <w:jc w:val="both"/>
        <w:rPr>
          <w:rFonts w:ascii="Arial" w:hAnsi="Arial" w:cs="Arial"/>
          <w:b/>
          <w:sz w:val="26"/>
          <w:szCs w:val="26"/>
        </w:rPr>
      </w:pPr>
      <w:r w:rsidRPr="003F4479">
        <w:rPr>
          <w:rFonts w:ascii="Arial" w:hAnsi="Arial" w:cs="Arial"/>
          <w:b/>
          <w:sz w:val="26"/>
          <w:szCs w:val="26"/>
        </w:rPr>
        <w:t>Grundeinstellungen</w:t>
      </w:r>
    </w:p>
    <w:p w14:paraId="1676B6C7" w14:textId="77777777" w:rsidR="00AC46C0" w:rsidRPr="003F4479" w:rsidRDefault="00AC46C0" w:rsidP="005616BA">
      <w:pPr>
        <w:pStyle w:val="StandardWeb"/>
        <w:spacing w:before="0" w:beforeAutospacing="0" w:after="0" w:afterAutospacing="0" w:line="276" w:lineRule="auto"/>
        <w:jc w:val="both"/>
      </w:pPr>
      <w:r w:rsidRPr="003F4479">
        <w:rPr>
          <w:rFonts w:ascii="Arial" w:hAnsi="Arial" w:cs="Arial"/>
          <w:color w:val="000000"/>
        </w:rPr>
        <w:t>Um die Lieferantenbeurteilung einzurichten benötigt man folgende Parameter:</w:t>
      </w:r>
    </w:p>
    <w:p w14:paraId="634EA0D8" w14:textId="77777777" w:rsidR="00AC46C0" w:rsidRPr="003F4479" w:rsidRDefault="00AC46C0" w:rsidP="005616BA">
      <w:pPr>
        <w:pStyle w:val="StandardWeb"/>
        <w:numPr>
          <w:ilvl w:val="0"/>
          <w:numId w:val="73"/>
        </w:numPr>
        <w:spacing w:before="0" w:beforeAutospacing="0" w:after="0" w:afterAutospacing="0" w:line="276" w:lineRule="auto"/>
        <w:jc w:val="both"/>
        <w:textAlignment w:val="baseline"/>
        <w:rPr>
          <w:rFonts w:ascii="Arial" w:hAnsi="Arial" w:cs="Arial"/>
          <w:color w:val="000000"/>
        </w:rPr>
      </w:pPr>
      <w:r w:rsidRPr="003F4479">
        <w:rPr>
          <w:rFonts w:ascii="Arial" w:hAnsi="Arial" w:cs="Arial"/>
          <w:color w:val="000000"/>
        </w:rPr>
        <w:t>die Einkaufsorganisation</w:t>
      </w:r>
    </w:p>
    <w:p w14:paraId="5A7D7348" w14:textId="01020CA6" w:rsidR="00AC46C0" w:rsidRPr="003F4479" w:rsidRDefault="00AC46C0" w:rsidP="005616BA">
      <w:pPr>
        <w:pStyle w:val="StandardWeb"/>
        <w:numPr>
          <w:ilvl w:val="0"/>
          <w:numId w:val="73"/>
        </w:numPr>
        <w:spacing w:before="0" w:beforeAutospacing="0" w:after="0" w:afterAutospacing="0" w:line="276" w:lineRule="auto"/>
        <w:jc w:val="both"/>
        <w:textAlignment w:val="baseline"/>
        <w:rPr>
          <w:rFonts w:ascii="Arial" w:hAnsi="Arial" w:cs="Arial"/>
          <w:color w:val="000000"/>
        </w:rPr>
      </w:pPr>
      <w:r w:rsidRPr="003F4479">
        <w:rPr>
          <w:rFonts w:ascii="Arial" w:hAnsi="Arial" w:cs="Arial"/>
          <w:color w:val="000000"/>
        </w:rPr>
        <w:t xml:space="preserve">die </w:t>
      </w:r>
      <w:r w:rsidR="00EE568F">
        <w:rPr>
          <w:rFonts w:ascii="Arial" w:hAnsi="Arial" w:cs="Arial"/>
          <w:color w:val="000000"/>
        </w:rPr>
        <w:t>B</w:t>
      </w:r>
      <w:r w:rsidR="00EE568F" w:rsidRPr="003F4479">
        <w:rPr>
          <w:rFonts w:ascii="Arial" w:hAnsi="Arial" w:cs="Arial"/>
          <w:color w:val="000000"/>
        </w:rPr>
        <w:t>est</w:t>
      </w:r>
      <w:r w:rsidR="00EE568F">
        <w:rPr>
          <w:rFonts w:ascii="Arial" w:hAnsi="Arial" w:cs="Arial"/>
          <w:color w:val="000000"/>
        </w:rPr>
        <w:t xml:space="preserve"> möglichste</w:t>
      </w:r>
      <w:r w:rsidRPr="003F4479">
        <w:rPr>
          <w:rFonts w:ascii="Arial" w:hAnsi="Arial" w:cs="Arial"/>
          <w:color w:val="000000"/>
        </w:rPr>
        <w:t xml:space="preserve"> Punktzahl</w:t>
      </w:r>
    </w:p>
    <w:p w14:paraId="19BC71D1" w14:textId="77777777" w:rsidR="00AC46C0" w:rsidRPr="003F4479" w:rsidRDefault="00AC46C0" w:rsidP="005616BA">
      <w:pPr>
        <w:pStyle w:val="StandardWeb"/>
        <w:numPr>
          <w:ilvl w:val="0"/>
          <w:numId w:val="73"/>
        </w:numPr>
        <w:spacing w:before="0" w:beforeAutospacing="0" w:after="0" w:afterAutospacing="0" w:line="276" w:lineRule="auto"/>
        <w:jc w:val="both"/>
        <w:textAlignment w:val="baseline"/>
        <w:rPr>
          <w:rFonts w:ascii="Arial" w:hAnsi="Arial" w:cs="Arial"/>
          <w:color w:val="000000"/>
        </w:rPr>
      </w:pPr>
      <w:r w:rsidRPr="003F4479">
        <w:rPr>
          <w:rFonts w:ascii="Arial" w:hAnsi="Arial" w:cs="Arial"/>
          <w:color w:val="000000"/>
        </w:rPr>
        <w:t>Geltungsdauer</w:t>
      </w:r>
    </w:p>
    <w:p w14:paraId="6D671E8A" w14:textId="2F0F3E9C" w:rsidR="00AC46C0" w:rsidRDefault="00EE568F" w:rsidP="005616BA">
      <w:pPr>
        <w:pStyle w:val="StandardWeb"/>
        <w:numPr>
          <w:ilvl w:val="0"/>
          <w:numId w:val="73"/>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D</w:t>
      </w:r>
      <w:r w:rsidR="00AC46C0" w:rsidRPr="003F4479">
        <w:rPr>
          <w:rFonts w:ascii="Arial" w:hAnsi="Arial" w:cs="Arial"/>
          <w:color w:val="000000"/>
        </w:rPr>
        <w:t>er Kalender</w:t>
      </w:r>
    </w:p>
    <w:p w14:paraId="625587ED" w14:textId="77777777" w:rsidR="003F4479" w:rsidRPr="003F4479" w:rsidRDefault="003F4479" w:rsidP="005616BA">
      <w:pPr>
        <w:pStyle w:val="StandardWeb"/>
        <w:spacing w:before="0" w:beforeAutospacing="0" w:after="0" w:afterAutospacing="0" w:line="276" w:lineRule="auto"/>
        <w:ind w:left="720"/>
        <w:jc w:val="both"/>
        <w:textAlignment w:val="baseline"/>
        <w:rPr>
          <w:rFonts w:ascii="Arial" w:hAnsi="Arial" w:cs="Arial"/>
          <w:color w:val="000000"/>
        </w:rPr>
      </w:pPr>
    </w:p>
    <w:p w14:paraId="280B7624" w14:textId="2158D826" w:rsidR="00AC46C0" w:rsidRPr="003F4479" w:rsidRDefault="009D2856" w:rsidP="005616BA">
      <w:pPr>
        <w:pStyle w:val="StandardWeb"/>
        <w:spacing w:before="0" w:beforeAutospacing="0" w:after="0" w:afterAutospacing="0" w:line="276" w:lineRule="auto"/>
        <w:jc w:val="both"/>
      </w:pPr>
      <w:r>
        <w:rPr>
          <w:rFonts w:ascii="Arial" w:hAnsi="Arial" w:cs="Arial"/>
          <w:color w:val="000000"/>
        </w:rPr>
        <w:t>Für die Horizontal AG wurde d</w:t>
      </w:r>
      <w:r w:rsidR="009A6A7C">
        <w:rPr>
          <w:rFonts w:ascii="Arial" w:hAnsi="Arial" w:cs="Arial"/>
          <w:color w:val="000000"/>
        </w:rPr>
        <w:t>ie</w:t>
      </w:r>
      <w:r w:rsidR="00AC46C0" w:rsidRPr="003F4479">
        <w:rPr>
          <w:rFonts w:ascii="Arial" w:hAnsi="Arial" w:cs="Arial"/>
          <w:color w:val="000000"/>
        </w:rPr>
        <w:t xml:space="preserve"> Mengentreue als Hauptkriterium gewählt</w:t>
      </w:r>
      <w:r w:rsidR="009A6A7C">
        <w:rPr>
          <w:rFonts w:ascii="Arial" w:hAnsi="Arial" w:cs="Arial"/>
          <w:color w:val="000000"/>
        </w:rPr>
        <w:t>. Im Glättungsfaktor</w:t>
      </w:r>
      <w:r w:rsidR="00AC46C0" w:rsidRPr="003F4479">
        <w:rPr>
          <w:rFonts w:ascii="Arial" w:hAnsi="Arial" w:cs="Arial"/>
          <w:color w:val="000000"/>
        </w:rPr>
        <w:t xml:space="preserve"> </w:t>
      </w:r>
      <w:r w:rsidR="009A6A7C">
        <w:rPr>
          <w:rFonts w:ascii="Arial" w:hAnsi="Arial" w:cs="Arial"/>
          <w:color w:val="000000"/>
        </w:rPr>
        <w:t xml:space="preserve">muss die </w:t>
      </w:r>
      <w:r w:rsidR="00AC46C0" w:rsidRPr="003F4479">
        <w:rPr>
          <w:rFonts w:ascii="Arial" w:hAnsi="Arial" w:cs="Arial"/>
          <w:color w:val="000000"/>
        </w:rPr>
        <w:t xml:space="preserve">Mengentreue </w:t>
      </w:r>
      <w:r w:rsidR="009A6A7C">
        <w:rPr>
          <w:rFonts w:ascii="Arial" w:hAnsi="Arial" w:cs="Arial"/>
          <w:color w:val="000000"/>
        </w:rPr>
        <w:t>gepflegt werden</w:t>
      </w:r>
      <w:r w:rsidR="00AC46C0" w:rsidRPr="003F4479">
        <w:rPr>
          <w:rFonts w:ascii="Arial" w:hAnsi="Arial" w:cs="Arial"/>
          <w:color w:val="000000"/>
        </w:rPr>
        <w:t>. Hier ha</w:t>
      </w:r>
      <w:r w:rsidR="009A6A7C">
        <w:rPr>
          <w:rFonts w:ascii="Arial" w:hAnsi="Arial" w:cs="Arial"/>
          <w:color w:val="000000"/>
        </w:rPr>
        <w:t>ben wir 0% angegeben</w:t>
      </w:r>
      <w:r w:rsidR="00AC46C0" w:rsidRPr="003F4479">
        <w:rPr>
          <w:rFonts w:ascii="Arial" w:hAnsi="Arial" w:cs="Arial"/>
          <w:color w:val="000000"/>
        </w:rPr>
        <w:t xml:space="preserve">. </w:t>
      </w:r>
      <w:r w:rsidR="00366E91">
        <w:rPr>
          <w:rFonts w:ascii="Arial" w:hAnsi="Arial" w:cs="Arial"/>
          <w:color w:val="000000"/>
        </w:rPr>
        <w:t>So bald ein</w:t>
      </w:r>
      <w:r w:rsidR="00330A10">
        <w:rPr>
          <w:rFonts w:ascii="Arial" w:hAnsi="Arial" w:cs="Arial"/>
          <w:color w:val="000000"/>
        </w:rPr>
        <w:t xml:space="preserve"> Lieferant</w:t>
      </w:r>
      <w:r w:rsidR="00AC46C0" w:rsidRPr="003F4479">
        <w:rPr>
          <w:rFonts w:ascii="Arial" w:hAnsi="Arial" w:cs="Arial"/>
          <w:color w:val="000000"/>
        </w:rPr>
        <w:t xml:space="preserve"> </w:t>
      </w:r>
      <w:r w:rsidR="00366E91">
        <w:rPr>
          <w:rFonts w:ascii="Arial" w:hAnsi="Arial" w:cs="Arial"/>
          <w:color w:val="000000"/>
        </w:rPr>
        <w:t>nicht in der geforderten Menge liefert</w:t>
      </w:r>
      <w:r w:rsidR="009A6A7C">
        <w:rPr>
          <w:rFonts w:ascii="Arial" w:hAnsi="Arial" w:cs="Arial"/>
          <w:color w:val="000000"/>
        </w:rPr>
        <w:t xml:space="preserve">, wird eine schlechte </w:t>
      </w:r>
      <w:r w:rsidR="00366E91">
        <w:rPr>
          <w:rFonts w:ascii="Arial" w:hAnsi="Arial" w:cs="Arial"/>
          <w:color w:val="000000"/>
        </w:rPr>
        <w:t>Beurteilung vergeben.</w:t>
      </w:r>
    </w:p>
    <w:p w14:paraId="5AC00D08" w14:textId="77777777" w:rsidR="00AC46C0" w:rsidRPr="003F4479" w:rsidRDefault="00AC46C0" w:rsidP="005616BA">
      <w:pPr>
        <w:pStyle w:val="StandardWeb"/>
        <w:spacing w:before="0" w:beforeAutospacing="0" w:after="0" w:afterAutospacing="0" w:line="276" w:lineRule="auto"/>
        <w:jc w:val="both"/>
      </w:pPr>
      <w:r w:rsidRPr="003F4479">
        <w:rPr>
          <w:rFonts w:ascii="Arial" w:hAnsi="Arial" w:cs="Arial"/>
          <w:color w:val="000000"/>
        </w:rPr>
        <w:t>Als Teilkriterium haben wir die Mengentreue gewählt. Da wir kein anderes Kriterium haben ist die Wahl der Gewichtung irrelevant.</w:t>
      </w:r>
    </w:p>
    <w:p w14:paraId="14C0D077" w14:textId="77777777" w:rsidR="00AC46C0" w:rsidRPr="003F4479" w:rsidRDefault="00AC46C0" w:rsidP="005616BA">
      <w:pPr>
        <w:pStyle w:val="StandardWeb"/>
        <w:spacing w:before="0" w:beforeAutospacing="0" w:after="0" w:afterAutospacing="0" w:line="276" w:lineRule="auto"/>
        <w:jc w:val="both"/>
      </w:pPr>
      <w:r w:rsidRPr="003F4479">
        <w:rPr>
          <w:rFonts w:ascii="Arial" w:hAnsi="Arial" w:cs="Arial"/>
          <w:color w:val="000000"/>
        </w:rPr>
        <w:t>Im letzten Schritt haben wir dann noch die Notenvergabe geregelt:</w:t>
      </w:r>
    </w:p>
    <w:p w14:paraId="440A0F91" w14:textId="59132975" w:rsidR="00AC46C0" w:rsidRPr="003F4479" w:rsidRDefault="00EE568F" w:rsidP="005616BA">
      <w:pPr>
        <w:pStyle w:val="StandardWeb"/>
        <w:numPr>
          <w:ilvl w:val="0"/>
          <w:numId w:val="74"/>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 xml:space="preserve">Bei einer Abweichung von </w:t>
      </w:r>
      <w:r w:rsidR="00AC46C0" w:rsidRPr="003F4479">
        <w:rPr>
          <w:rFonts w:ascii="Arial" w:hAnsi="Arial" w:cs="Arial"/>
          <w:color w:val="000000"/>
        </w:rPr>
        <w:t xml:space="preserve">0% </w:t>
      </w:r>
      <w:r>
        <w:rPr>
          <w:rFonts w:ascii="Arial" w:hAnsi="Arial" w:cs="Arial"/>
          <w:color w:val="000000"/>
        </w:rPr>
        <w:t xml:space="preserve">erhält </w:t>
      </w:r>
      <w:r w:rsidR="00AC46C0" w:rsidRPr="003F4479">
        <w:rPr>
          <w:rFonts w:ascii="Arial" w:hAnsi="Arial" w:cs="Arial"/>
          <w:color w:val="000000"/>
        </w:rPr>
        <w:t>der Lieferant die maximale Punktzahl von 100 Punkten</w:t>
      </w:r>
      <w:r w:rsidR="00330A10">
        <w:rPr>
          <w:rFonts w:ascii="Arial" w:hAnsi="Arial" w:cs="Arial"/>
          <w:color w:val="000000"/>
        </w:rPr>
        <w:t>.</w:t>
      </w:r>
    </w:p>
    <w:p w14:paraId="5103F934" w14:textId="2C483DBC" w:rsidR="00AC46C0" w:rsidRPr="003F4479" w:rsidRDefault="00AC46C0" w:rsidP="005616BA">
      <w:pPr>
        <w:pStyle w:val="StandardWeb"/>
        <w:numPr>
          <w:ilvl w:val="0"/>
          <w:numId w:val="74"/>
        </w:numPr>
        <w:spacing w:before="0" w:beforeAutospacing="0" w:after="0" w:afterAutospacing="0" w:line="276" w:lineRule="auto"/>
        <w:jc w:val="both"/>
        <w:textAlignment w:val="baseline"/>
        <w:rPr>
          <w:rFonts w:ascii="Arial" w:hAnsi="Arial" w:cs="Arial"/>
          <w:color w:val="000000"/>
        </w:rPr>
      </w:pPr>
      <w:r w:rsidRPr="003F4479">
        <w:rPr>
          <w:rFonts w:ascii="Arial" w:hAnsi="Arial" w:cs="Arial"/>
          <w:color w:val="000000"/>
        </w:rPr>
        <w:t xml:space="preserve">bei </w:t>
      </w:r>
      <w:r w:rsidR="00EE568F">
        <w:rPr>
          <w:rFonts w:ascii="Arial" w:hAnsi="Arial" w:cs="Arial"/>
          <w:color w:val="000000"/>
        </w:rPr>
        <w:t xml:space="preserve">einer Abweichung von </w:t>
      </w:r>
      <w:r w:rsidRPr="003F4479">
        <w:rPr>
          <w:rFonts w:ascii="Arial" w:hAnsi="Arial" w:cs="Arial"/>
          <w:color w:val="000000"/>
        </w:rPr>
        <w:t>1,0% fällt die Punktzahl auf 50</w:t>
      </w:r>
      <w:r w:rsidR="00EE568F">
        <w:rPr>
          <w:rFonts w:ascii="Arial" w:hAnsi="Arial" w:cs="Arial"/>
          <w:color w:val="000000"/>
        </w:rPr>
        <w:t>.</w:t>
      </w:r>
    </w:p>
    <w:p w14:paraId="4569DF8B" w14:textId="033DF0C9" w:rsidR="001375DD" w:rsidRPr="000065E5" w:rsidRDefault="00AC46C0" w:rsidP="007F7B54">
      <w:pPr>
        <w:pStyle w:val="StandardWeb"/>
        <w:numPr>
          <w:ilvl w:val="0"/>
          <w:numId w:val="74"/>
        </w:numPr>
        <w:spacing w:before="0" w:beforeAutospacing="0" w:after="0" w:afterAutospacing="0" w:line="276" w:lineRule="auto"/>
        <w:jc w:val="both"/>
        <w:textAlignment w:val="baseline"/>
        <w:rPr>
          <w:rFonts w:ascii="Arial" w:hAnsi="Arial" w:cs="Arial"/>
          <w:color w:val="000000"/>
        </w:rPr>
      </w:pPr>
      <w:r w:rsidRPr="003F4479">
        <w:rPr>
          <w:rFonts w:ascii="Arial" w:hAnsi="Arial" w:cs="Arial"/>
          <w:color w:val="000000"/>
        </w:rPr>
        <w:t>und bei</w:t>
      </w:r>
      <w:r w:rsidR="00EE568F">
        <w:rPr>
          <w:rFonts w:ascii="Arial" w:hAnsi="Arial" w:cs="Arial"/>
          <w:color w:val="000000"/>
        </w:rPr>
        <w:t xml:space="preserve"> einer Abweichung von</w:t>
      </w:r>
      <w:r w:rsidRPr="003F4479">
        <w:rPr>
          <w:rFonts w:ascii="Arial" w:hAnsi="Arial" w:cs="Arial"/>
          <w:color w:val="000000"/>
        </w:rPr>
        <w:t xml:space="preserve"> 2,0% auf einen Punkt</w:t>
      </w:r>
      <w:r w:rsidR="00EE568F">
        <w:rPr>
          <w:rFonts w:ascii="Arial" w:hAnsi="Arial" w:cs="Arial"/>
          <w:color w:val="000000"/>
        </w:rPr>
        <w:t>.</w:t>
      </w:r>
      <w:r w:rsidR="001375DD" w:rsidRPr="000065E5">
        <w:rPr>
          <w:rFonts w:ascii="Arial" w:hAnsi="Arial" w:cs="Arial"/>
          <w:b/>
          <w:sz w:val="32"/>
          <w:u w:val="single"/>
        </w:rPr>
        <w:br w:type="page"/>
      </w:r>
    </w:p>
    <w:p w14:paraId="610D0448" w14:textId="43BD0169" w:rsidR="00977CC0" w:rsidRPr="000C6622" w:rsidRDefault="00977CC0" w:rsidP="005032A8">
      <w:pPr>
        <w:pStyle w:val="berschrift1"/>
        <w:spacing w:line="276" w:lineRule="auto"/>
        <w:rPr>
          <w:rFonts w:ascii="Arial" w:hAnsi="Arial" w:cs="Arial"/>
          <w:lang w:val="en-US"/>
        </w:rPr>
      </w:pPr>
      <w:bookmarkStart w:id="40" w:name="_Toc502171251"/>
      <w:r w:rsidRPr="000C6622">
        <w:rPr>
          <w:rFonts w:ascii="Arial" w:hAnsi="Arial" w:cs="Arial"/>
          <w:lang w:val="en-US"/>
        </w:rPr>
        <w:lastRenderedPageBreak/>
        <w:t>5. Test-Cases</w:t>
      </w:r>
      <w:bookmarkEnd w:id="40"/>
    </w:p>
    <w:p w14:paraId="4AA978B4" w14:textId="114FA032" w:rsidR="000C229D" w:rsidRPr="000C6622" w:rsidRDefault="00977CC0" w:rsidP="002214DF">
      <w:pPr>
        <w:pStyle w:val="berschrift2"/>
        <w:spacing w:line="276" w:lineRule="auto"/>
        <w:rPr>
          <w:rFonts w:ascii="Arial" w:hAnsi="Arial" w:cs="Arial"/>
          <w:sz w:val="28"/>
          <w:szCs w:val="28"/>
          <w:lang w:val="en-US"/>
        </w:rPr>
      </w:pPr>
      <w:bookmarkStart w:id="41" w:name="_Toc502171252"/>
      <w:r w:rsidRPr="000C6622">
        <w:rPr>
          <w:rFonts w:ascii="Arial" w:hAnsi="Arial" w:cs="Arial"/>
          <w:sz w:val="28"/>
          <w:szCs w:val="28"/>
          <w:lang w:val="en-US"/>
        </w:rPr>
        <w:t xml:space="preserve">5.1. </w:t>
      </w:r>
      <w:r w:rsidR="00A66118" w:rsidRPr="000C6622">
        <w:rPr>
          <w:rFonts w:ascii="Arial" w:hAnsi="Arial" w:cs="Arial"/>
          <w:sz w:val="28"/>
          <w:szCs w:val="28"/>
          <w:lang w:val="en-US"/>
        </w:rPr>
        <w:t>Finance Accounting</w:t>
      </w:r>
      <w:r w:rsidR="00B50213" w:rsidRPr="000C6622">
        <w:rPr>
          <w:rFonts w:ascii="Arial" w:hAnsi="Arial" w:cs="Arial"/>
          <w:sz w:val="28"/>
          <w:szCs w:val="28"/>
          <w:lang w:val="en-US"/>
        </w:rPr>
        <w:t xml:space="preserve"> (FI)</w:t>
      </w:r>
      <w:bookmarkEnd w:id="41"/>
    </w:p>
    <w:p w14:paraId="34339E84" w14:textId="77777777" w:rsidR="00977CC0" w:rsidRPr="000C6622" w:rsidRDefault="00977CC0" w:rsidP="002214DF">
      <w:pPr>
        <w:spacing w:line="276" w:lineRule="auto"/>
        <w:rPr>
          <w:rFonts w:ascii="Arial" w:hAnsi="Arial" w:cs="Arial"/>
          <w:sz w:val="10"/>
          <w:szCs w:val="10"/>
          <w:lang w:val="en-US"/>
        </w:rPr>
      </w:pPr>
    </w:p>
    <w:tbl>
      <w:tblPr>
        <w:tblStyle w:val="Tabellenraster"/>
        <w:tblW w:w="9175" w:type="dxa"/>
        <w:tblLook w:val="04A0" w:firstRow="1" w:lastRow="0" w:firstColumn="1" w:lastColumn="0" w:noHBand="0" w:noVBand="1"/>
      </w:tblPr>
      <w:tblGrid>
        <w:gridCol w:w="9175"/>
      </w:tblGrid>
      <w:tr w:rsidR="000C229D" w:rsidRPr="0082751C" w14:paraId="288910F5" w14:textId="77777777" w:rsidTr="00282080">
        <w:tc>
          <w:tcPr>
            <w:tcW w:w="9175" w:type="dxa"/>
            <w:shd w:val="clear" w:color="auto" w:fill="99CCFF"/>
          </w:tcPr>
          <w:p w14:paraId="628878A4" w14:textId="5ADC0BA5" w:rsidR="000C229D" w:rsidRPr="00C57C3D" w:rsidRDefault="000E14E8" w:rsidP="00782FFD">
            <w:pPr>
              <w:rPr>
                <w:rFonts w:ascii="Arial" w:hAnsi="Arial" w:cs="Arial"/>
                <w:b/>
                <w:sz w:val="26"/>
                <w:szCs w:val="26"/>
              </w:rPr>
            </w:pPr>
            <w:r w:rsidRPr="00C57C3D">
              <w:rPr>
                <w:rFonts w:ascii="Arial" w:hAnsi="Arial" w:cs="Arial"/>
                <w:b/>
                <w:sz w:val="26"/>
                <w:szCs w:val="26"/>
              </w:rPr>
              <w:t>Test-Case 1</w:t>
            </w:r>
            <w:r w:rsidR="00C57C3D" w:rsidRPr="00C57C3D">
              <w:rPr>
                <w:rFonts w:ascii="Arial" w:hAnsi="Arial" w:cs="Arial"/>
                <w:b/>
                <w:sz w:val="26"/>
                <w:szCs w:val="26"/>
              </w:rPr>
              <w:t xml:space="preserve"> (FI)</w:t>
            </w:r>
            <w:r w:rsidRPr="00C57C3D">
              <w:rPr>
                <w:rFonts w:ascii="Arial" w:hAnsi="Arial" w:cs="Arial"/>
                <w:b/>
                <w:sz w:val="26"/>
                <w:szCs w:val="26"/>
              </w:rPr>
              <w:t>: Anlegen eines Sachkontos im Buchungskreis</w:t>
            </w:r>
          </w:p>
        </w:tc>
      </w:tr>
      <w:tr w:rsidR="000E14E8" w:rsidRPr="0082751C" w14:paraId="3E7DEAFB" w14:textId="77777777" w:rsidTr="0001270E">
        <w:tc>
          <w:tcPr>
            <w:tcW w:w="9175" w:type="dxa"/>
            <w:shd w:val="clear" w:color="auto" w:fill="BDD6EE" w:themeFill="accent1" w:themeFillTint="66"/>
          </w:tcPr>
          <w:p w14:paraId="1AB21FE2" w14:textId="24F578E2" w:rsidR="000E14E8" w:rsidRPr="0082751C" w:rsidRDefault="000E14E8" w:rsidP="00782FFD">
            <w:pPr>
              <w:rPr>
                <w:rFonts w:ascii="Arial" w:hAnsi="Arial" w:cs="Arial"/>
                <w:b/>
                <w:sz w:val="24"/>
                <w:szCs w:val="24"/>
              </w:rPr>
            </w:pPr>
            <w:r w:rsidRPr="0082751C">
              <w:rPr>
                <w:rFonts w:ascii="Arial" w:hAnsi="Arial" w:cs="Arial"/>
                <w:b/>
                <w:sz w:val="24"/>
                <w:szCs w:val="24"/>
              </w:rPr>
              <w:t>Beschreibung:</w:t>
            </w:r>
          </w:p>
        </w:tc>
      </w:tr>
      <w:tr w:rsidR="000C229D" w:rsidRPr="0082751C" w14:paraId="4A9A800C" w14:textId="77777777" w:rsidTr="00A77C1B">
        <w:tc>
          <w:tcPr>
            <w:tcW w:w="9175" w:type="dxa"/>
          </w:tcPr>
          <w:p w14:paraId="2D5C57A1" w14:textId="6C75E277" w:rsidR="000C229D" w:rsidRPr="0082751C" w:rsidRDefault="000C229D" w:rsidP="00782FFD">
            <w:pPr>
              <w:pStyle w:val="Listenabsatz"/>
              <w:numPr>
                <w:ilvl w:val="0"/>
                <w:numId w:val="2"/>
              </w:numPr>
              <w:rPr>
                <w:rFonts w:ascii="Arial" w:hAnsi="Arial" w:cs="Arial"/>
              </w:rPr>
            </w:pPr>
            <w:r w:rsidRPr="0082751C">
              <w:rPr>
                <w:rFonts w:ascii="Arial" w:hAnsi="Arial" w:cs="Arial"/>
                <w:sz w:val="24"/>
                <w:szCs w:val="24"/>
              </w:rPr>
              <w:t xml:space="preserve">Sachkonto </w:t>
            </w:r>
            <w:r w:rsidR="00B4019E">
              <w:rPr>
                <w:rFonts w:ascii="Arial" w:hAnsi="Arial" w:cs="Arial"/>
                <w:b/>
                <w:sz w:val="24"/>
                <w:szCs w:val="24"/>
              </w:rPr>
              <w:t>22</w:t>
            </w:r>
            <w:r w:rsidRPr="0082751C">
              <w:rPr>
                <w:rFonts w:ascii="Arial" w:hAnsi="Arial" w:cs="Arial"/>
                <w:b/>
                <w:sz w:val="24"/>
                <w:szCs w:val="24"/>
              </w:rPr>
              <w:t>0000</w:t>
            </w:r>
            <w:r w:rsidRPr="0082751C">
              <w:rPr>
                <w:rFonts w:ascii="Arial" w:hAnsi="Arial" w:cs="Arial"/>
                <w:sz w:val="24"/>
                <w:szCs w:val="24"/>
              </w:rPr>
              <w:t xml:space="preserve"> (</w:t>
            </w:r>
            <w:r w:rsidR="00B4019E">
              <w:rPr>
                <w:rFonts w:ascii="Arial" w:hAnsi="Arial" w:cs="Arial"/>
                <w:sz w:val="24"/>
                <w:szCs w:val="24"/>
              </w:rPr>
              <w:t>Fertige Erzeugnisse</w:t>
            </w:r>
            <w:r w:rsidRPr="0082751C">
              <w:rPr>
                <w:rFonts w:ascii="Arial" w:hAnsi="Arial" w:cs="Arial"/>
                <w:sz w:val="24"/>
                <w:szCs w:val="24"/>
              </w:rPr>
              <w:t xml:space="preserve">) mit Transaktion </w:t>
            </w:r>
            <w:r w:rsidRPr="0082751C">
              <w:rPr>
                <w:rFonts w:ascii="Arial" w:hAnsi="Arial" w:cs="Arial"/>
                <w:b/>
                <w:sz w:val="24"/>
                <w:szCs w:val="24"/>
              </w:rPr>
              <w:t>FSS0</w:t>
            </w:r>
            <w:r w:rsidRPr="0082751C">
              <w:rPr>
                <w:rFonts w:ascii="Arial" w:hAnsi="Arial" w:cs="Arial"/>
                <w:sz w:val="24"/>
                <w:szCs w:val="24"/>
              </w:rPr>
              <w:t xml:space="preserve"> im Buchungskreis </w:t>
            </w:r>
            <w:r w:rsidRPr="0082751C">
              <w:rPr>
                <w:rFonts w:ascii="Arial" w:hAnsi="Arial" w:cs="Arial"/>
                <w:i/>
                <w:sz w:val="24"/>
                <w:szCs w:val="24"/>
              </w:rPr>
              <w:t>HO17</w:t>
            </w:r>
            <w:r w:rsidRPr="0082751C">
              <w:rPr>
                <w:rFonts w:ascii="Arial" w:hAnsi="Arial" w:cs="Arial"/>
                <w:sz w:val="24"/>
                <w:szCs w:val="24"/>
              </w:rPr>
              <w:t xml:space="preserve"> anlegen</w:t>
            </w:r>
          </w:p>
        </w:tc>
      </w:tr>
      <w:tr w:rsidR="000C229D" w:rsidRPr="0082751C" w14:paraId="410156E1" w14:textId="77777777" w:rsidTr="0001270E">
        <w:tc>
          <w:tcPr>
            <w:tcW w:w="9175" w:type="dxa"/>
            <w:shd w:val="clear" w:color="auto" w:fill="BDD6EE" w:themeFill="accent1" w:themeFillTint="66"/>
          </w:tcPr>
          <w:p w14:paraId="242F2DEB" w14:textId="77777777" w:rsidR="000C229D" w:rsidRPr="0082751C" w:rsidRDefault="000C229D" w:rsidP="00782FFD">
            <w:pPr>
              <w:rPr>
                <w:rFonts w:ascii="Arial" w:hAnsi="Arial" w:cs="Arial"/>
              </w:rPr>
            </w:pPr>
            <w:r w:rsidRPr="0082751C">
              <w:rPr>
                <w:rFonts w:ascii="Arial" w:hAnsi="Arial" w:cs="Arial"/>
                <w:b/>
                <w:sz w:val="24"/>
                <w:szCs w:val="24"/>
              </w:rPr>
              <w:t>Voraussetzungen:</w:t>
            </w:r>
          </w:p>
        </w:tc>
      </w:tr>
      <w:tr w:rsidR="000C229D" w:rsidRPr="0082751C" w14:paraId="75C7AA6A" w14:textId="77777777" w:rsidTr="00A77C1B">
        <w:tc>
          <w:tcPr>
            <w:tcW w:w="9175" w:type="dxa"/>
          </w:tcPr>
          <w:p w14:paraId="6B6ECCA7" w14:textId="77777777" w:rsidR="000C229D" w:rsidRPr="0082751C" w:rsidRDefault="00EF06B1" w:rsidP="00782FFD">
            <w:pPr>
              <w:pStyle w:val="Listenabsatz"/>
              <w:numPr>
                <w:ilvl w:val="0"/>
                <w:numId w:val="2"/>
              </w:numPr>
              <w:rPr>
                <w:rFonts w:ascii="Arial" w:hAnsi="Arial" w:cs="Arial"/>
                <w:sz w:val="24"/>
                <w:szCs w:val="24"/>
              </w:rPr>
            </w:pPr>
            <w:r w:rsidRPr="0082751C">
              <w:rPr>
                <w:rFonts w:ascii="Arial" w:hAnsi="Arial" w:cs="Arial"/>
                <w:sz w:val="24"/>
                <w:szCs w:val="24"/>
              </w:rPr>
              <w:t xml:space="preserve">Der </w:t>
            </w:r>
            <w:r w:rsidR="000C229D" w:rsidRPr="0082751C">
              <w:rPr>
                <w:rFonts w:ascii="Arial" w:hAnsi="Arial" w:cs="Arial"/>
                <w:sz w:val="24"/>
                <w:szCs w:val="24"/>
              </w:rPr>
              <w:t xml:space="preserve">Buchungskreis </w:t>
            </w:r>
            <w:r w:rsidR="000C229D" w:rsidRPr="0082751C">
              <w:rPr>
                <w:rFonts w:ascii="Arial" w:hAnsi="Arial" w:cs="Arial"/>
                <w:i/>
                <w:sz w:val="24"/>
                <w:szCs w:val="24"/>
              </w:rPr>
              <w:t>HO17</w:t>
            </w:r>
            <w:r w:rsidR="000C229D" w:rsidRPr="0082751C">
              <w:rPr>
                <w:rFonts w:ascii="Arial" w:hAnsi="Arial" w:cs="Arial"/>
                <w:sz w:val="24"/>
                <w:szCs w:val="24"/>
              </w:rPr>
              <w:t xml:space="preserve"> ist angelegt</w:t>
            </w:r>
          </w:p>
          <w:p w14:paraId="14AE177C" w14:textId="77777777" w:rsidR="000C229D" w:rsidRPr="0082751C" w:rsidRDefault="00EF06B1" w:rsidP="00782FFD">
            <w:pPr>
              <w:pStyle w:val="Listenabsatz"/>
              <w:numPr>
                <w:ilvl w:val="0"/>
                <w:numId w:val="2"/>
              </w:numPr>
              <w:rPr>
                <w:rFonts w:ascii="Arial" w:hAnsi="Arial" w:cs="Arial"/>
              </w:rPr>
            </w:pPr>
            <w:r w:rsidRPr="0082751C">
              <w:rPr>
                <w:rFonts w:ascii="Arial" w:hAnsi="Arial" w:cs="Arial"/>
                <w:sz w:val="24"/>
                <w:szCs w:val="24"/>
              </w:rPr>
              <w:t xml:space="preserve">Der </w:t>
            </w:r>
            <w:r w:rsidR="000C229D" w:rsidRPr="0082751C">
              <w:rPr>
                <w:rFonts w:ascii="Arial" w:hAnsi="Arial" w:cs="Arial"/>
                <w:sz w:val="24"/>
                <w:szCs w:val="24"/>
              </w:rPr>
              <w:t>Kontorahmen IKR ist zugeordnet</w:t>
            </w:r>
          </w:p>
        </w:tc>
      </w:tr>
      <w:tr w:rsidR="000C229D" w:rsidRPr="0082751C" w14:paraId="7395ED2C" w14:textId="77777777" w:rsidTr="0001270E">
        <w:tc>
          <w:tcPr>
            <w:tcW w:w="9175" w:type="dxa"/>
            <w:shd w:val="clear" w:color="auto" w:fill="BDD6EE" w:themeFill="accent1" w:themeFillTint="66"/>
          </w:tcPr>
          <w:p w14:paraId="07E19175" w14:textId="77777777" w:rsidR="000C229D" w:rsidRPr="0082751C" w:rsidRDefault="000C229D" w:rsidP="00782FFD">
            <w:pPr>
              <w:rPr>
                <w:rFonts w:ascii="Arial" w:hAnsi="Arial" w:cs="Arial"/>
              </w:rPr>
            </w:pPr>
            <w:r w:rsidRPr="0082751C">
              <w:rPr>
                <w:rFonts w:ascii="Arial" w:hAnsi="Arial" w:cs="Arial"/>
                <w:b/>
                <w:sz w:val="24"/>
                <w:szCs w:val="24"/>
              </w:rPr>
              <w:t>Erwartetes Ergebnis:</w:t>
            </w:r>
          </w:p>
        </w:tc>
      </w:tr>
      <w:tr w:rsidR="000C229D" w:rsidRPr="0082751C" w14:paraId="1D35F2FA" w14:textId="77777777" w:rsidTr="000E14E8">
        <w:trPr>
          <w:trHeight w:val="655"/>
        </w:trPr>
        <w:tc>
          <w:tcPr>
            <w:tcW w:w="9175" w:type="dxa"/>
          </w:tcPr>
          <w:p w14:paraId="59B8AF9D" w14:textId="77777777" w:rsidR="000C229D" w:rsidRPr="0082751C" w:rsidRDefault="00EF06B1" w:rsidP="00782FFD">
            <w:pPr>
              <w:pStyle w:val="Listenabsatz"/>
              <w:numPr>
                <w:ilvl w:val="0"/>
                <w:numId w:val="2"/>
              </w:numPr>
              <w:rPr>
                <w:rFonts w:ascii="Arial" w:hAnsi="Arial" w:cs="Arial"/>
                <w:sz w:val="24"/>
                <w:szCs w:val="24"/>
              </w:rPr>
            </w:pPr>
            <w:r w:rsidRPr="0082751C">
              <w:rPr>
                <w:rFonts w:ascii="Arial" w:hAnsi="Arial" w:cs="Arial"/>
                <w:sz w:val="24"/>
                <w:szCs w:val="24"/>
              </w:rPr>
              <w:t xml:space="preserve">Das </w:t>
            </w:r>
            <w:r w:rsidR="000C229D" w:rsidRPr="0082751C">
              <w:rPr>
                <w:rFonts w:ascii="Arial" w:hAnsi="Arial" w:cs="Arial"/>
                <w:sz w:val="24"/>
                <w:szCs w:val="24"/>
              </w:rPr>
              <w:t xml:space="preserve">Sachkonto wurde angelegt und ist </w:t>
            </w:r>
            <w:r w:rsidRPr="0082751C">
              <w:rPr>
                <w:rFonts w:ascii="Arial" w:hAnsi="Arial" w:cs="Arial"/>
                <w:sz w:val="24"/>
                <w:szCs w:val="24"/>
              </w:rPr>
              <w:t>via.</w:t>
            </w:r>
            <w:r w:rsidR="006569D4" w:rsidRPr="0082751C">
              <w:rPr>
                <w:rFonts w:ascii="Arial" w:hAnsi="Arial" w:cs="Arial"/>
                <w:sz w:val="24"/>
                <w:szCs w:val="24"/>
              </w:rPr>
              <w:t xml:space="preserve"> Transaktion</w:t>
            </w:r>
            <w:r w:rsidR="000C229D" w:rsidRPr="0082751C">
              <w:rPr>
                <w:rFonts w:ascii="Arial" w:hAnsi="Arial" w:cs="Arial"/>
                <w:sz w:val="24"/>
                <w:szCs w:val="24"/>
              </w:rPr>
              <w:t xml:space="preserve"> </w:t>
            </w:r>
            <w:r w:rsidR="000C229D" w:rsidRPr="0082751C">
              <w:rPr>
                <w:rFonts w:ascii="Arial" w:hAnsi="Arial" w:cs="Arial"/>
                <w:b/>
                <w:sz w:val="24"/>
                <w:szCs w:val="24"/>
              </w:rPr>
              <w:t>FSS0</w:t>
            </w:r>
            <w:r w:rsidR="000C229D" w:rsidRPr="0082751C">
              <w:rPr>
                <w:rFonts w:ascii="Arial" w:hAnsi="Arial" w:cs="Arial"/>
                <w:sz w:val="24"/>
                <w:szCs w:val="24"/>
              </w:rPr>
              <w:t xml:space="preserve"> im Anzeigemodus abrufbar </w:t>
            </w:r>
          </w:p>
        </w:tc>
      </w:tr>
    </w:tbl>
    <w:p w14:paraId="43107110" w14:textId="26757C4C" w:rsidR="00724C9F" w:rsidRPr="0082751C" w:rsidRDefault="00724C9F">
      <w:pPr>
        <w:rPr>
          <w:rFonts w:ascii="Arial" w:hAnsi="Arial" w:cs="Arial"/>
          <w:sz w:val="24"/>
          <w:u w:val="single"/>
        </w:rPr>
      </w:pPr>
    </w:p>
    <w:tbl>
      <w:tblPr>
        <w:tblStyle w:val="Tabellenraster"/>
        <w:tblW w:w="9171" w:type="dxa"/>
        <w:tblLook w:val="04A0" w:firstRow="1" w:lastRow="0" w:firstColumn="1" w:lastColumn="0" w:noHBand="0" w:noVBand="1"/>
      </w:tblPr>
      <w:tblGrid>
        <w:gridCol w:w="9171"/>
      </w:tblGrid>
      <w:tr w:rsidR="00E12C33" w:rsidRPr="0082751C" w14:paraId="4AF57025" w14:textId="77777777" w:rsidTr="00282080">
        <w:trPr>
          <w:trHeight w:val="328"/>
        </w:trPr>
        <w:tc>
          <w:tcPr>
            <w:tcW w:w="9171" w:type="dxa"/>
            <w:shd w:val="clear" w:color="auto" w:fill="99CCFF"/>
          </w:tcPr>
          <w:p w14:paraId="68CE3C8A" w14:textId="5EF07A33" w:rsidR="00E12C33" w:rsidRPr="00C57C3D" w:rsidRDefault="000E14E8" w:rsidP="00A77C1B">
            <w:pPr>
              <w:rPr>
                <w:rFonts w:ascii="Arial" w:hAnsi="Arial" w:cs="Arial"/>
                <w:sz w:val="26"/>
                <w:szCs w:val="26"/>
              </w:rPr>
            </w:pPr>
            <w:r w:rsidRPr="00C57C3D">
              <w:rPr>
                <w:rFonts w:ascii="Arial" w:hAnsi="Arial" w:cs="Arial"/>
                <w:b/>
                <w:sz w:val="26"/>
                <w:szCs w:val="26"/>
              </w:rPr>
              <w:t>Test-Case 2</w:t>
            </w:r>
            <w:r w:rsidR="00C57C3D" w:rsidRPr="00C57C3D">
              <w:rPr>
                <w:rFonts w:ascii="Arial" w:hAnsi="Arial" w:cs="Arial"/>
                <w:b/>
                <w:sz w:val="26"/>
                <w:szCs w:val="26"/>
              </w:rPr>
              <w:t xml:space="preserve"> (FI)</w:t>
            </w:r>
            <w:r w:rsidRPr="00C57C3D">
              <w:rPr>
                <w:rFonts w:ascii="Arial" w:hAnsi="Arial" w:cs="Arial"/>
                <w:b/>
                <w:sz w:val="26"/>
                <w:szCs w:val="26"/>
              </w:rPr>
              <w:t>: Anlegen eines Debitors aus Buchhaltungssicht</w:t>
            </w:r>
          </w:p>
        </w:tc>
      </w:tr>
      <w:tr w:rsidR="000E14E8" w:rsidRPr="0082751C" w14:paraId="1869A676" w14:textId="77777777" w:rsidTr="0001270E">
        <w:trPr>
          <w:trHeight w:val="291"/>
        </w:trPr>
        <w:tc>
          <w:tcPr>
            <w:tcW w:w="9171" w:type="dxa"/>
            <w:shd w:val="clear" w:color="auto" w:fill="BDD6EE" w:themeFill="accent1" w:themeFillTint="66"/>
          </w:tcPr>
          <w:p w14:paraId="402CF96D" w14:textId="42A9C0E1" w:rsidR="000E14E8" w:rsidRPr="0082751C" w:rsidRDefault="000E14E8" w:rsidP="00A77C1B">
            <w:pPr>
              <w:rPr>
                <w:rFonts w:ascii="Arial" w:hAnsi="Arial" w:cs="Arial"/>
                <w:b/>
                <w:sz w:val="24"/>
                <w:szCs w:val="24"/>
              </w:rPr>
            </w:pPr>
            <w:r>
              <w:rPr>
                <w:rFonts w:ascii="Arial" w:hAnsi="Arial" w:cs="Arial"/>
                <w:b/>
                <w:sz w:val="24"/>
                <w:szCs w:val="24"/>
              </w:rPr>
              <w:t>Beschreibung:</w:t>
            </w:r>
          </w:p>
        </w:tc>
      </w:tr>
      <w:tr w:rsidR="00E12C33" w:rsidRPr="0082751C" w14:paraId="4AA4D744" w14:textId="77777777" w:rsidTr="000E14E8">
        <w:trPr>
          <w:trHeight w:val="281"/>
        </w:trPr>
        <w:tc>
          <w:tcPr>
            <w:tcW w:w="9171" w:type="dxa"/>
          </w:tcPr>
          <w:p w14:paraId="44DC1881" w14:textId="77777777" w:rsidR="00E12C33" w:rsidRPr="0082751C" w:rsidRDefault="00E12C33" w:rsidP="00E847FF">
            <w:pPr>
              <w:pStyle w:val="Listenabsatz"/>
              <w:numPr>
                <w:ilvl w:val="0"/>
                <w:numId w:val="2"/>
              </w:numPr>
              <w:rPr>
                <w:rFonts w:ascii="Arial" w:hAnsi="Arial" w:cs="Arial"/>
              </w:rPr>
            </w:pPr>
            <w:r w:rsidRPr="0082751C">
              <w:rPr>
                <w:rFonts w:ascii="Arial" w:hAnsi="Arial" w:cs="Arial"/>
                <w:sz w:val="24"/>
                <w:szCs w:val="24"/>
              </w:rPr>
              <w:t xml:space="preserve">Debitor </w:t>
            </w:r>
            <w:r w:rsidRPr="0082751C">
              <w:rPr>
                <w:rFonts w:ascii="Arial" w:hAnsi="Arial" w:cs="Arial"/>
                <w:i/>
                <w:sz w:val="24"/>
                <w:szCs w:val="24"/>
              </w:rPr>
              <w:t>HO_KUN_1</w:t>
            </w:r>
            <w:r w:rsidRPr="0082751C">
              <w:rPr>
                <w:rFonts w:ascii="Arial" w:hAnsi="Arial" w:cs="Arial"/>
                <w:sz w:val="24"/>
                <w:szCs w:val="24"/>
              </w:rPr>
              <w:t xml:space="preserve"> mit Transaktion </w:t>
            </w:r>
            <w:r w:rsidRPr="0082751C">
              <w:rPr>
                <w:rFonts w:ascii="Arial" w:hAnsi="Arial" w:cs="Arial"/>
                <w:b/>
                <w:sz w:val="24"/>
                <w:szCs w:val="24"/>
              </w:rPr>
              <w:t>FD01</w:t>
            </w:r>
            <w:r w:rsidRPr="0082751C">
              <w:rPr>
                <w:rFonts w:ascii="Arial" w:hAnsi="Arial" w:cs="Arial"/>
                <w:sz w:val="24"/>
                <w:szCs w:val="24"/>
              </w:rPr>
              <w:t xml:space="preserve"> im Buchungskreis </w:t>
            </w:r>
            <w:r w:rsidRPr="0082751C">
              <w:rPr>
                <w:rFonts w:ascii="Arial" w:hAnsi="Arial" w:cs="Arial"/>
                <w:i/>
                <w:sz w:val="24"/>
                <w:szCs w:val="24"/>
              </w:rPr>
              <w:t>HO17</w:t>
            </w:r>
            <w:r w:rsidRPr="0082751C">
              <w:rPr>
                <w:rFonts w:ascii="Arial" w:hAnsi="Arial" w:cs="Arial"/>
                <w:sz w:val="24"/>
                <w:szCs w:val="24"/>
              </w:rPr>
              <w:t xml:space="preserve"> anlegen</w:t>
            </w:r>
          </w:p>
        </w:tc>
      </w:tr>
      <w:tr w:rsidR="00E12C33" w:rsidRPr="0082751C" w14:paraId="17435EBA" w14:textId="77777777" w:rsidTr="0001270E">
        <w:trPr>
          <w:trHeight w:val="291"/>
        </w:trPr>
        <w:tc>
          <w:tcPr>
            <w:tcW w:w="9171" w:type="dxa"/>
            <w:shd w:val="clear" w:color="auto" w:fill="BDD6EE" w:themeFill="accent1" w:themeFillTint="66"/>
          </w:tcPr>
          <w:p w14:paraId="30E333B4" w14:textId="77777777" w:rsidR="00E12C33" w:rsidRPr="0082751C" w:rsidRDefault="00E12C33" w:rsidP="00A77C1B">
            <w:pPr>
              <w:rPr>
                <w:rFonts w:ascii="Arial" w:hAnsi="Arial" w:cs="Arial"/>
              </w:rPr>
            </w:pPr>
            <w:r w:rsidRPr="0082751C">
              <w:rPr>
                <w:rFonts w:ascii="Arial" w:hAnsi="Arial" w:cs="Arial"/>
                <w:b/>
                <w:sz w:val="24"/>
                <w:szCs w:val="24"/>
              </w:rPr>
              <w:t>Voraussetzungen:</w:t>
            </w:r>
          </w:p>
        </w:tc>
      </w:tr>
      <w:tr w:rsidR="00E12C33" w:rsidRPr="0082751C" w14:paraId="517FE2EB" w14:textId="77777777" w:rsidTr="000E14E8">
        <w:trPr>
          <w:trHeight w:val="582"/>
        </w:trPr>
        <w:tc>
          <w:tcPr>
            <w:tcW w:w="9171" w:type="dxa"/>
          </w:tcPr>
          <w:p w14:paraId="0E95D359" w14:textId="77777777" w:rsidR="00E12C33"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 xml:space="preserve">Buchungskreis ist angelegt </w:t>
            </w:r>
            <w:r w:rsidRPr="0082751C">
              <w:rPr>
                <w:rFonts w:ascii="Arial" w:hAnsi="Arial" w:cs="Arial"/>
                <w:i/>
                <w:sz w:val="24"/>
                <w:szCs w:val="24"/>
              </w:rPr>
              <w:t>HO17</w:t>
            </w:r>
          </w:p>
          <w:p w14:paraId="24D9C5A4" w14:textId="77777777" w:rsidR="00E12C33" w:rsidRPr="0082751C" w:rsidRDefault="00E12C33" w:rsidP="00E847FF">
            <w:pPr>
              <w:pStyle w:val="Listenabsatz"/>
              <w:numPr>
                <w:ilvl w:val="0"/>
                <w:numId w:val="2"/>
              </w:numPr>
              <w:rPr>
                <w:rFonts w:ascii="Arial" w:hAnsi="Arial" w:cs="Arial"/>
              </w:rPr>
            </w:pPr>
            <w:r w:rsidRPr="0082751C">
              <w:rPr>
                <w:rFonts w:ascii="Arial" w:hAnsi="Arial" w:cs="Arial"/>
                <w:sz w:val="24"/>
                <w:szCs w:val="24"/>
              </w:rPr>
              <w:t>Abstimmkonto Forderungen ist angelegt 240000</w:t>
            </w:r>
          </w:p>
        </w:tc>
      </w:tr>
      <w:tr w:rsidR="00E12C33" w:rsidRPr="0082751C" w14:paraId="240B8004" w14:textId="77777777" w:rsidTr="0001270E">
        <w:trPr>
          <w:trHeight w:val="281"/>
        </w:trPr>
        <w:tc>
          <w:tcPr>
            <w:tcW w:w="9171" w:type="dxa"/>
            <w:shd w:val="clear" w:color="auto" w:fill="BDD6EE" w:themeFill="accent1" w:themeFillTint="66"/>
          </w:tcPr>
          <w:p w14:paraId="32313002" w14:textId="77777777" w:rsidR="00E12C33" w:rsidRPr="0082751C" w:rsidRDefault="00E12C33" w:rsidP="00A77C1B">
            <w:pPr>
              <w:rPr>
                <w:rFonts w:ascii="Arial" w:hAnsi="Arial" w:cs="Arial"/>
              </w:rPr>
            </w:pPr>
            <w:r w:rsidRPr="0082751C">
              <w:rPr>
                <w:rFonts w:ascii="Arial" w:hAnsi="Arial" w:cs="Arial"/>
                <w:b/>
                <w:sz w:val="24"/>
                <w:szCs w:val="24"/>
              </w:rPr>
              <w:t>Erwartetes Ergebnis:</w:t>
            </w:r>
          </w:p>
        </w:tc>
      </w:tr>
      <w:tr w:rsidR="00E12C33" w:rsidRPr="0082751C" w14:paraId="337B50A2" w14:textId="77777777" w:rsidTr="000E14E8">
        <w:trPr>
          <w:trHeight w:val="591"/>
        </w:trPr>
        <w:tc>
          <w:tcPr>
            <w:tcW w:w="9171" w:type="dxa"/>
          </w:tcPr>
          <w:p w14:paraId="683AD146" w14:textId="77777777" w:rsidR="00E12C33"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Der Debitorenstammsatz wird fehlerfrei angelegt und kann jederzeit wieder</w:t>
            </w:r>
            <w:r w:rsidR="00182F3B" w:rsidRPr="0082751C">
              <w:rPr>
                <w:rFonts w:ascii="Arial" w:hAnsi="Arial" w:cs="Arial"/>
                <w:sz w:val="24"/>
                <w:szCs w:val="24"/>
              </w:rPr>
              <w:t xml:space="preserve"> aufgerufen werden</w:t>
            </w:r>
          </w:p>
        </w:tc>
      </w:tr>
    </w:tbl>
    <w:p w14:paraId="45FA2A67" w14:textId="686C1B1C" w:rsidR="00724C9F" w:rsidRPr="00C57C3D" w:rsidRDefault="00724C9F">
      <w:pPr>
        <w:rPr>
          <w:rFonts w:ascii="Arial" w:hAnsi="Arial" w:cs="Arial"/>
          <w:sz w:val="26"/>
          <w:szCs w:val="26"/>
          <w:u w:val="single"/>
        </w:rPr>
      </w:pPr>
    </w:p>
    <w:tbl>
      <w:tblPr>
        <w:tblStyle w:val="Tabellenraster"/>
        <w:tblW w:w="9171" w:type="dxa"/>
        <w:tblLook w:val="04A0" w:firstRow="1" w:lastRow="0" w:firstColumn="1" w:lastColumn="0" w:noHBand="0" w:noVBand="1"/>
      </w:tblPr>
      <w:tblGrid>
        <w:gridCol w:w="9171"/>
      </w:tblGrid>
      <w:tr w:rsidR="00E12C33" w:rsidRPr="00C57C3D" w14:paraId="226BF473" w14:textId="77777777" w:rsidTr="00282080">
        <w:trPr>
          <w:trHeight w:val="321"/>
        </w:trPr>
        <w:tc>
          <w:tcPr>
            <w:tcW w:w="9171" w:type="dxa"/>
            <w:shd w:val="clear" w:color="auto" w:fill="99CCFF"/>
          </w:tcPr>
          <w:p w14:paraId="29399DEA" w14:textId="401386F9" w:rsidR="00E12C33" w:rsidRPr="00C57C3D" w:rsidRDefault="000E14E8" w:rsidP="00A77C1B">
            <w:pPr>
              <w:rPr>
                <w:rFonts w:ascii="Arial" w:hAnsi="Arial" w:cs="Arial"/>
                <w:sz w:val="26"/>
                <w:szCs w:val="26"/>
              </w:rPr>
            </w:pPr>
            <w:r w:rsidRPr="00C57C3D">
              <w:rPr>
                <w:rFonts w:ascii="Arial" w:hAnsi="Arial" w:cs="Arial"/>
                <w:b/>
                <w:sz w:val="26"/>
                <w:szCs w:val="26"/>
              </w:rPr>
              <w:t>Test-Case 3</w:t>
            </w:r>
            <w:r w:rsidR="00C57C3D" w:rsidRPr="00C57C3D">
              <w:rPr>
                <w:rFonts w:ascii="Arial" w:hAnsi="Arial" w:cs="Arial"/>
                <w:b/>
                <w:sz w:val="26"/>
                <w:szCs w:val="26"/>
              </w:rPr>
              <w:t xml:space="preserve"> (FI)</w:t>
            </w:r>
            <w:r w:rsidRPr="00C57C3D">
              <w:rPr>
                <w:rFonts w:ascii="Arial" w:hAnsi="Arial" w:cs="Arial"/>
                <w:b/>
                <w:sz w:val="26"/>
                <w:szCs w:val="26"/>
              </w:rPr>
              <w:t>: Anlegen einer Debitorenrechnung</w:t>
            </w:r>
          </w:p>
        </w:tc>
      </w:tr>
      <w:tr w:rsidR="000E14E8" w:rsidRPr="0082751C" w14:paraId="066CB86F" w14:textId="77777777" w:rsidTr="0001270E">
        <w:trPr>
          <w:trHeight w:val="285"/>
        </w:trPr>
        <w:tc>
          <w:tcPr>
            <w:tcW w:w="9171" w:type="dxa"/>
            <w:shd w:val="clear" w:color="auto" w:fill="BDD6EE" w:themeFill="accent1" w:themeFillTint="66"/>
          </w:tcPr>
          <w:p w14:paraId="5B5C7E78" w14:textId="7D1D5BB1" w:rsidR="000E14E8" w:rsidRPr="0082751C" w:rsidRDefault="000E14E8" w:rsidP="00A77C1B">
            <w:pPr>
              <w:rPr>
                <w:rFonts w:ascii="Arial" w:hAnsi="Arial" w:cs="Arial"/>
                <w:b/>
                <w:sz w:val="24"/>
                <w:szCs w:val="24"/>
              </w:rPr>
            </w:pPr>
            <w:r>
              <w:rPr>
                <w:rFonts w:ascii="Arial" w:hAnsi="Arial" w:cs="Arial"/>
                <w:b/>
                <w:sz w:val="24"/>
                <w:szCs w:val="24"/>
              </w:rPr>
              <w:t>Beschreibung:</w:t>
            </w:r>
          </w:p>
        </w:tc>
      </w:tr>
      <w:tr w:rsidR="00E12C33" w:rsidRPr="0082751C" w14:paraId="1B080877" w14:textId="77777777" w:rsidTr="000E14E8">
        <w:trPr>
          <w:trHeight w:val="1130"/>
        </w:trPr>
        <w:tc>
          <w:tcPr>
            <w:tcW w:w="9171" w:type="dxa"/>
          </w:tcPr>
          <w:p w14:paraId="228D9C79" w14:textId="77777777" w:rsidR="00E12C33"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 xml:space="preserve">Mit der Transaktion </w:t>
            </w:r>
            <w:r w:rsidRPr="0082751C">
              <w:rPr>
                <w:rFonts w:ascii="Arial" w:hAnsi="Arial" w:cs="Arial"/>
                <w:b/>
                <w:sz w:val="24"/>
                <w:szCs w:val="24"/>
              </w:rPr>
              <w:t>FB70</w:t>
            </w:r>
            <w:r w:rsidRPr="0082751C">
              <w:rPr>
                <w:rFonts w:ascii="Arial" w:hAnsi="Arial" w:cs="Arial"/>
                <w:sz w:val="24"/>
                <w:szCs w:val="24"/>
              </w:rPr>
              <w:t xml:space="preserve"> wird die Debitorenrechnung für </w:t>
            </w:r>
            <w:r w:rsidRPr="0082751C">
              <w:rPr>
                <w:rFonts w:ascii="Arial" w:hAnsi="Arial" w:cs="Arial"/>
                <w:i/>
                <w:sz w:val="24"/>
                <w:szCs w:val="24"/>
              </w:rPr>
              <w:t>HO_KUN_1</w:t>
            </w:r>
            <w:r w:rsidRPr="0082751C">
              <w:rPr>
                <w:rFonts w:ascii="Arial" w:hAnsi="Arial" w:cs="Arial"/>
                <w:sz w:val="24"/>
                <w:szCs w:val="24"/>
              </w:rPr>
              <w:t xml:space="preserve"> mit einem </w:t>
            </w:r>
            <w:r w:rsidR="00213615" w:rsidRPr="0082751C">
              <w:rPr>
                <w:rFonts w:ascii="Arial" w:hAnsi="Arial" w:cs="Arial"/>
                <w:sz w:val="24"/>
                <w:szCs w:val="24"/>
              </w:rPr>
              <w:t>Beispielb</w:t>
            </w:r>
            <w:r w:rsidRPr="0082751C">
              <w:rPr>
                <w:rFonts w:ascii="Arial" w:hAnsi="Arial" w:cs="Arial"/>
                <w:sz w:val="24"/>
                <w:szCs w:val="24"/>
              </w:rPr>
              <w:t xml:space="preserve">etrag von </w:t>
            </w:r>
            <w:r w:rsidR="00353597" w:rsidRPr="0082751C">
              <w:rPr>
                <w:rFonts w:ascii="Arial" w:hAnsi="Arial" w:cs="Arial"/>
                <w:sz w:val="24"/>
                <w:szCs w:val="24"/>
              </w:rPr>
              <w:t xml:space="preserve">1.190 </w:t>
            </w:r>
            <w:r w:rsidRPr="0082751C">
              <w:rPr>
                <w:rFonts w:ascii="Arial" w:hAnsi="Arial" w:cs="Arial"/>
                <w:sz w:val="24"/>
                <w:szCs w:val="24"/>
              </w:rPr>
              <w:t>€ inklusive Mehrwerteuern erfasst.</w:t>
            </w:r>
          </w:p>
          <w:p w14:paraId="2DB88661" w14:textId="77777777" w:rsidR="00E12C33" w:rsidRPr="0082751C" w:rsidRDefault="00E12C33" w:rsidP="00E847FF">
            <w:pPr>
              <w:pStyle w:val="Listenabsatz"/>
              <w:numPr>
                <w:ilvl w:val="0"/>
                <w:numId w:val="2"/>
              </w:numPr>
              <w:rPr>
                <w:rFonts w:ascii="Arial" w:hAnsi="Arial" w:cs="Arial"/>
              </w:rPr>
            </w:pPr>
            <w:r w:rsidRPr="0082751C">
              <w:rPr>
                <w:rFonts w:ascii="Arial" w:hAnsi="Arial" w:cs="Arial"/>
                <w:sz w:val="24"/>
                <w:szCs w:val="24"/>
              </w:rPr>
              <w:t xml:space="preserve">Mit der Transaktion </w:t>
            </w:r>
            <w:r w:rsidRPr="0082751C">
              <w:rPr>
                <w:rFonts w:ascii="Arial" w:hAnsi="Arial" w:cs="Arial"/>
                <w:b/>
                <w:sz w:val="24"/>
                <w:szCs w:val="24"/>
              </w:rPr>
              <w:t>FBV0</w:t>
            </w:r>
            <w:r w:rsidRPr="0082751C">
              <w:rPr>
                <w:rFonts w:ascii="Arial" w:hAnsi="Arial" w:cs="Arial"/>
                <w:sz w:val="24"/>
                <w:szCs w:val="24"/>
              </w:rPr>
              <w:t xml:space="preserve"> wird die Debitorenrechnung für </w:t>
            </w:r>
            <w:r w:rsidRPr="0082751C">
              <w:rPr>
                <w:rFonts w:ascii="Arial" w:hAnsi="Arial" w:cs="Arial"/>
                <w:i/>
                <w:sz w:val="24"/>
                <w:szCs w:val="24"/>
              </w:rPr>
              <w:t>HO_KUN_1</w:t>
            </w:r>
            <w:r w:rsidRPr="0082751C">
              <w:rPr>
                <w:rFonts w:ascii="Arial" w:hAnsi="Arial" w:cs="Arial"/>
                <w:sz w:val="24"/>
                <w:szCs w:val="24"/>
              </w:rPr>
              <w:t xml:space="preserve"> im System verbucht</w:t>
            </w:r>
          </w:p>
        </w:tc>
      </w:tr>
      <w:tr w:rsidR="00E12C33" w:rsidRPr="0082751C" w14:paraId="1C102827" w14:textId="77777777" w:rsidTr="0001270E">
        <w:trPr>
          <w:trHeight w:val="275"/>
        </w:trPr>
        <w:tc>
          <w:tcPr>
            <w:tcW w:w="9171" w:type="dxa"/>
            <w:shd w:val="clear" w:color="auto" w:fill="BDD6EE" w:themeFill="accent1" w:themeFillTint="66"/>
          </w:tcPr>
          <w:p w14:paraId="1E396CD0" w14:textId="77777777" w:rsidR="00E12C33" w:rsidRPr="0082751C" w:rsidRDefault="00E12C33" w:rsidP="00A77C1B">
            <w:pPr>
              <w:rPr>
                <w:rFonts w:ascii="Arial" w:hAnsi="Arial" w:cs="Arial"/>
              </w:rPr>
            </w:pPr>
            <w:r w:rsidRPr="0082751C">
              <w:rPr>
                <w:rFonts w:ascii="Arial" w:hAnsi="Arial" w:cs="Arial"/>
                <w:b/>
                <w:sz w:val="24"/>
                <w:szCs w:val="24"/>
              </w:rPr>
              <w:t>Voraussetzungen:</w:t>
            </w:r>
          </w:p>
        </w:tc>
      </w:tr>
      <w:tr w:rsidR="00E12C33" w:rsidRPr="0082751C" w14:paraId="3B091718" w14:textId="77777777" w:rsidTr="000E14E8">
        <w:trPr>
          <w:trHeight w:val="1755"/>
        </w:trPr>
        <w:tc>
          <w:tcPr>
            <w:tcW w:w="9171" w:type="dxa"/>
          </w:tcPr>
          <w:p w14:paraId="32E129AC" w14:textId="77777777" w:rsidR="00E12C33"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 xml:space="preserve">Debitor ist angelegt </w:t>
            </w:r>
            <w:r w:rsidRPr="0082751C">
              <w:rPr>
                <w:rFonts w:ascii="Arial" w:hAnsi="Arial" w:cs="Arial"/>
                <w:i/>
                <w:sz w:val="24"/>
                <w:szCs w:val="24"/>
              </w:rPr>
              <w:t>HO_KUN_1</w:t>
            </w:r>
            <w:r w:rsidRPr="0082751C">
              <w:rPr>
                <w:rFonts w:ascii="Arial" w:hAnsi="Arial" w:cs="Arial"/>
                <w:sz w:val="24"/>
                <w:szCs w:val="24"/>
              </w:rPr>
              <w:t xml:space="preserve"> </w:t>
            </w:r>
          </w:p>
          <w:p w14:paraId="03088C98" w14:textId="6585B8BA" w:rsidR="00E12C33" w:rsidRPr="0082751C" w:rsidRDefault="00F511B3" w:rsidP="00E847FF">
            <w:pPr>
              <w:pStyle w:val="Listenabsatz"/>
              <w:numPr>
                <w:ilvl w:val="0"/>
                <w:numId w:val="2"/>
              </w:numPr>
              <w:rPr>
                <w:rFonts w:ascii="Arial" w:hAnsi="Arial" w:cs="Arial"/>
                <w:sz w:val="24"/>
                <w:szCs w:val="24"/>
              </w:rPr>
            </w:pPr>
            <w:r w:rsidRPr="0082751C">
              <w:rPr>
                <w:rFonts w:ascii="Arial" w:hAnsi="Arial" w:cs="Arial"/>
                <w:sz w:val="24"/>
                <w:szCs w:val="24"/>
              </w:rPr>
              <w:t xml:space="preserve">Forderungen </w:t>
            </w:r>
            <w:r w:rsidR="00E12C33" w:rsidRPr="0082751C">
              <w:rPr>
                <w:rFonts w:ascii="Arial" w:hAnsi="Arial" w:cs="Arial"/>
                <w:sz w:val="24"/>
                <w:szCs w:val="24"/>
              </w:rPr>
              <w:t xml:space="preserve">240000 </w:t>
            </w:r>
          </w:p>
          <w:p w14:paraId="7A066647" w14:textId="77777777" w:rsidR="00E12C33"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 xml:space="preserve">Umsatzerlöskonto 500000 </w:t>
            </w:r>
          </w:p>
          <w:p w14:paraId="628EA170" w14:textId="77777777" w:rsidR="00E12C33"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 xml:space="preserve">Umsatzsteuerkonto 480000 </w:t>
            </w:r>
          </w:p>
          <w:p w14:paraId="14D428F8" w14:textId="77777777" w:rsidR="00E12C33"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 xml:space="preserve">Belegnummernkreis </w:t>
            </w:r>
            <w:r w:rsidR="00751C74" w:rsidRPr="0082751C">
              <w:rPr>
                <w:rFonts w:ascii="Arial" w:hAnsi="Arial" w:cs="Arial"/>
                <w:sz w:val="24"/>
                <w:szCs w:val="24"/>
              </w:rPr>
              <w:t>Debitorenrechnung</w:t>
            </w:r>
            <w:r w:rsidRPr="0082751C">
              <w:rPr>
                <w:rFonts w:ascii="Arial" w:hAnsi="Arial" w:cs="Arial"/>
                <w:sz w:val="24"/>
                <w:szCs w:val="24"/>
              </w:rPr>
              <w:t xml:space="preserve"> ist vorhanden</w:t>
            </w:r>
          </w:p>
          <w:p w14:paraId="2A347F6C" w14:textId="77777777" w:rsidR="00E12C33" w:rsidRPr="0082751C" w:rsidRDefault="00E12C33" w:rsidP="00E847FF">
            <w:pPr>
              <w:pStyle w:val="Listenabsatz"/>
              <w:numPr>
                <w:ilvl w:val="0"/>
                <w:numId w:val="2"/>
              </w:numPr>
              <w:rPr>
                <w:rFonts w:ascii="Arial" w:hAnsi="Arial" w:cs="Arial"/>
              </w:rPr>
            </w:pPr>
            <w:r w:rsidRPr="0082751C">
              <w:rPr>
                <w:rFonts w:ascii="Arial" w:hAnsi="Arial" w:cs="Arial"/>
                <w:sz w:val="24"/>
                <w:szCs w:val="24"/>
              </w:rPr>
              <w:t>Angelegte Toleranzgruppen für Kreditoren/Debitoren und Mitarbeiter</w:t>
            </w:r>
          </w:p>
        </w:tc>
      </w:tr>
      <w:tr w:rsidR="00E12C33" w:rsidRPr="0082751C" w14:paraId="19BB5D69" w14:textId="77777777" w:rsidTr="0001270E">
        <w:trPr>
          <w:trHeight w:val="275"/>
        </w:trPr>
        <w:tc>
          <w:tcPr>
            <w:tcW w:w="9171" w:type="dxa"/>
            <w:shd w:val="clear" w:color="auto" w:fill="BDD6EE" w:themeFill="accent1" w:themeFillTint="66"/>
          </w:tcPr>
          <w:p w14:paraId="66C7CAC9" w14:textId="77777777" w:rsidR="00E12C33" w:rsidRPr="0082751C" w:rsidRDefault="00E12C33" w:rsidP="00A77C1B">
            <w:pPr>
              <w:rPr>
                <w:rFonts w:ascii="Arial" w:hAnsi="Arial" w:cs="Arial"/>
              </w:rPr>
            </w:pPr>
            <w:r w:rsidRPr="0082751C">
              <w:rPr>
                <w:rFonts w:ascii="Arial" w:hAnsi="Arial" w:cs="Arial"/>
                <w:b/>
                <w:sz w:val="24"/>
                <w:szCs w:val="24"/>
              </w:rPr>
              <w:t>Erwartetes Ergebnis:</w:t>
            </w:r>
          </w:p>
        </w:tc>
      </w:tr>
      <w:tr w:rsidR="00E12C33" w:rsidRPr="0082751C" w14:paraId="01A58580" w14:textId="77777777" w:rsidTr="000E14E8">
        <w:trPr>
          <w:trHeight w:val="1424"/>
        </w:trPr>
        <w:tc>
          <w:tcPr>
            <w:tcW w:w="9171" w:type="dxa"/>
          </w:tcPr>
          <w:p w14:paraId="43FB3732" w14:textId="77777777" w:rsidR="0070685A"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Die Rechnung wurde ordnungsgemäß angelegt und ist im System über die Einga</w:t>
            </w:r>
            <w:r w:rsidR="00182F3B" w:rsidRPr="0082751C">
              <w:rPr>
                <w:rFonts w:ascii="Arial" w:hAnsi="Arial" w:cs="Arial"/>
                <w:sz w:val="24"/>
                <w:szCs w:val="24"/>
              </w:rPr>
              <w:t>be der Rechnungsnummer abrufbar</w:t>
            </w:r>
            <w:r w:rsidRPr="0082751C">
              <w:rPr>
                <w:rFonts w:ascii="Arial" w:hAnsi="Arial" w:cs="Arial"/>
                <w:sz w:val="24"/>
                <w:szCs w:val="24"/>
              </w:rPr>
              <w:t xml:space="preserve"> </w:t>
            </w:r>
          </w:p>
          <w:p w14:paraId="17815FE5" w14:textId="77777777" w:rsidR="0070685A"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Buchungssatz:</w:t>
            </w:r>
          </w:p>
          <w:p w14:paraId="594888CA" w14:textId="77777777" w:rsidR="00E12C33" w:rsidRPr="0082751C" w:rsidRDefault="00E12C33" w:rsidP="008C76F9">
            <w:pPr>
              <w:pStyle w:val="Listenabsatz"/>
              <w:rPr>
                <w:rFonts w:ascii="Arial" w:hAnsi="Arial" w:cs="Arial"/>
                <w:sz w:val="24"/>
                <w:szCs w:val="24"/>
              </w:rPr>
            </w:pPr>
            <w:r w:rsidRPr="0082751C">
              <w:rPr>
                <w:rFonts w:ascii="Arial" w:hAnsi="Arial" w:cs="Arial"/>
                <w:sz w:val="24"/>
                <w:szCs w:val="24"/>
              </w:rPr>
              <w:t xml:space="preserve">240000 </w:t>
            </w:r>
            <w:proofErr w:type="spellStart"/>
            <w:r w:rsidRPr="0082751C">
              <w:rPr>
                <w:rFonts w:ascii="Arial" w:hAnsi="Arial" w:cs="Arial"/>
                <w:sz w:val="24"/>
                <w:szCs w:val="24"/>
              </w:rPr>
              <w:t>F.a.L.L</w:t>
            </w:r>
            <w:proofErr w:type="spellEnd"/>
            <w:r w:rsidRPr="0082751C">
              <w:rPr>
                <w:rFonts w:ascii="Arial" w:hAnsi="Arial" w:cs="Arial"/>
                <w:sz w:val="24"/>
                <w:szCs w:val="24"/>
              </w:rPr>
              <w:t xml:space="preserve">.    </w:t>
            </w:r>
            <w:r w:rsidR="0070685A" w:rsidRPr="0082751C">
              <w:rPr>
                <w:rFonts w:ascii="Arial" w:hAnsi="Arial" w:cs="Arial"/>
                <w:sz w:val="24"/>
                <w:szCs w:val="24"/>
              </w:rPr>
              <w:t>1.19</w:t>
            </w:r>
            <w:r w:rsidRPr="0082751C">
              <w:rPr>
                <w:rFonts w:ascii="Arial" w:hAnsi="Arial" w:cs="Arial"/>
                <w:sz w:val="24"/>
                <w:szCs w:val="24"/>
              </w:rPr>
              <w:t>0,-</w:t>
            </w:r>
            <w:r w:rsidR="0070685A" w:rsidRPr="0082751C">
              <w:rPr>
                <w:rFonts w:ascii="Arial" w:hAnsi="Arial" w:cs="Arial"/>
                <w:sz w:val="24"/>
                <w:szCs w:val="24"/>
              </w:rPr>
              <w:t xml:space="preserve"> </w:t>
            </w:r>
            <w:r w:rsidRPr="0082751C">
              <w:rPr>
                <w:rFonts w:ascii="Arial" w:hAnsi="Arial" w:cs="Arial"/>
                <w:sz w:val="24"/>
                <w:szCs w:val="24"/>
              </w:rPr>
              <w:t xml:space="preserve">€    </w:t>
            </w:r>
            <w:r w:rsidR="0070685A" w:rsidRPr="0082751C">
              <w:rPr>
                <w:rFonts w:ascii="Arial" w:hAnsi="Arial" w:cs="Arial"/>
                <w:sz w:val="24"/>
                <w:szCs w:val="24"/>
              </w:rPr>
              <w:t xml:space="preserve">      </w:t>
            </w:r>
            <w:r w:rsidRPr="0082751C">
              <w:rPr>
                <w:rFonts w:ascii="Arial" w:hAnsi="Arial" w:cs="Arial"/>
                <w:sz w:val="24"/>
                <w:szCs w:val="24"/>
              </w:rPr>
              <w:t xml:space="preserve">an    500000 Umsatzerlöse      </w:t>
            </w:r>
            <w:r w:rsidR="0070685A" w:rsidRPr="0082751C">
              <w:rPr>
                <w:rFonts w:ascii="Arial" w:hAnsi="Arial" w:cs="Arial"/>
                <w:sz w:val="24"/>
                <w:szCs w:val="24"/>
              </w:rPr>
              <w:t>1</w:t>
            </w:r>
            <w:r w:rsidRPr="0082751C">
              <w:rPr>
                <w:rFonts w:ascii="Arial" w:hAnsi="Arial" w:cs="Arial"/>
                <w:sz w:val="24"/>
                <w:szCs w:val="24"/>
              </w:rPr>
              <w:t>.000,-</w:t>
            </w:r>
            <w:r w:rsidR="0070685A" w:rsidRPr="0082751C">
              <w:rPr>
                <w:rFonts w:ascii="Arial" w:hAnsi="Arial" w:cs="Arial"/>
                <w:sz w:val="24"/>
                <w:szCs w:val="24"/>
              </w:rPr>
              <w:t xml:space="preserve"> </w:t>
            </w:r>
            <w:r w:rsidRPr="0082751C">
              <w:rPr>
                <w:rFonts w:ascii="Arial" w:hAnsi="Arial" w:cs="Arial"/>
                <w:sz w:val="24"/>
                <w:szCs w:val="24"/>
              </w:rPr>
              <w:t>€</w:t>
            </w:r>
          </w:p>
          <w:p w14:paraId="4EB49ADA" w14:textId="789195DC" w:rsidR="00E12C33" w:rsidRPr="0082751C" w:rsidRDefault="0070685A" w:rsidP="008C76F9">
            <w:pPr>
              <w:pStyle w:val="Listenabsatz"/>
              <w:rPr>
                <w:rFonts w:ascii="Arial" w:hAnsi="Arial" w:cs="Arial"/>
              </w:rPr>
            </w:pPr>
            <w:r w:rsidRPr="0082751C">
              <w:rPr>
                <w:rFonts w:ascii="Arial" w:hAnsi="Arial" w:cs="Arial"/>
                <w:sz w:val="24"/>
                <w:szCs w:val="24"/>
              </w:rPr>
              <w:t xml:space="preserve">                             </w:t>
            </w:r>
            <w:r w:rsidR="00D90F4F">
              <w:rPr>
                <w:rFonts w:ascii="Arial" w:hAnsi="Arial" w:cs="Arial"/>
                <w:sz w:val="24"/>
                <w:szCs w:val="24"/>
              </w:rPr>
              <w:t xml:space="preserve">                               </w:t>
            </w:r>
            <w:r w:rsidRPr="0082751C">
              <w:rPr>
                <w:rFonts w:ascii="Arial" w:hAnsi="Arial" w:cs="Arial"/>
                <w:sz w:val="24"/>
                <w:szCs w:val="24"/>
              </w:rPr>
              <w:t xml:space="preserve"> </w:t>
            </w:r>
            <w:r w:rsidR="00E12C33" w:rsidRPr="0082751C">
              <w:rPr>
                <w:rFonts w:ascii="Arial" w:hAnsi="Arial" w:cs="Arial"/>
                <w:sz w:val="24"/>
                <w:szCs w:val="24"/>
              </w:rPr>
              <w:t>480000 Umsatzsteuer</w:t>
            </w:r>
            <w:r w:rsidRPr="0082751C">
              <w:rPr>
                <w:rFonts w:ascii="Arial" w:hAnsi="Arial" w:cs="Arial"/>
                <w:sz w:val="24"/>
                <w:szCs w:val="24"/>
              </w:rPr>
              <w:t xml:space="preserve">        </w:t>
            </w:r>
            <w:r w:rsidR="00E12C33" w:rsidRPr="0082751C">
              <w:rPr>
                <w:rFonts w:ascii="Arial" w:hAnsi="Arial" w:cs="Arial"/>
                <w:sz w:val="24"/>
                <w:szCs w:val="24"/>
              </w:rPr>
              <w:t xml:space="preserve"> </w:t>
            </w:r>
            <w:r w:rsidRPr="0082751C">
              <w:rPr>
                <w:rFonts w:ascii="Arial" w:hAnsi="Arial" w:cs="Arial"/>
                <w:sz w:val="24"/>
                <w:szCs w:val="24"/>
              </w:rPr>
              <w:t>19</w:t>
            </w:r>
            <w:r w:rsidR="00E12C33" w:rsidRPr="0082751C">
              <w:rPr>
                <w:rFonts w:ascii="Arial" w:hAnsi="Arial" w:cs="Arial"/>
                <w:sz w:val="24"/>
                <w:szCs w:val="24"/>
              </w:rPr>
              <w:t>0,-</w:t>
            </w:r>
            <w:r w:rsidRPr="0082751C">
              <w:rPr>
                <w:rFonts w:ascii="Arial" w:hAnsi="Arial" w:cs="Arial"/>
                <w:sz w:val="24"/>
                <w:szCs w:val="24"/>
              </w:rPr>
              <w:t xml:space="preserve"> </w:t>
            </w:r>
            <w:r w:rsidR="00E12C33" w:rsidRPr="0082751C">
              <w:rPr>
                <w:rFonts w:ascii="Arial" w:hAnsi="Arial" w:cs="Arial"/>
                <w:sz w:val="24"/>
                <w:szCs w:val="24"/>
              </w:rPr>
              <w:t>€</w:t>
            </w:r>
          </w:p>
        </w:tc>
      </w:tr>
    </w:tbl>
    <w:p w14:paraId="45FF2CFB" w14:textId="44EBF083" w:rsidR="00E12C33" w:rsidRDefault="00E12C33">
      <w:pPr>
        <w:rPr>
          <w:rFonts w:ascii="Arial" w:hAnsi="Arial" w:cs="Arial"/>
        </w:rPr>
      </w:pPr>
    </w:p>
    <w:p w14:paraId="2A76A37D" w14:textId="77777777" w:rsidR="005032A8" w:rsidRPr="0082751C" w:rsidRDefault="005032A8">
      <w:pPr>
        <w:rPr>
          <w:rFonts w:ascii="Arial" w:hAnsi="Arial" w:cs="Arial"/>
        </w:rPr>
      </w:pPr>
    </w:p>
    <w:tbl>
      <w:tblPr>
        <w:tblStyle w:val="Tabellenraster"/>
        <w:tblW w:w="0" w:type="auto"/>
        <w:tblLook w:val="04A0" w:firstRow="1" w:lastRow="0" w:firstColumn="1" w:lastColumn="0" w:noHBand="0" w:noVBand="1"/>
      </w:tblPr>
      <w:tblGrid>
        <w:gridCol w:w="9062"/>
      </w:tblGrid>
      <w:tr w:rsidR="00E12C33" w:rsidRPr="0082751C" w14:paraId="15417E8E" w14:textId="77777777" w:rsidTr="00282080">
        <w:tc>
          <w:tcPr>
            <w:tcW w:w="9062" w:type="dxa"/>
            <w:shd w:val="clear" w:color="auto" w:fill="99CCFF"/>
          </w:tcPr>
          <w:p w14:paraId="49E94679" w14:textId="3721F5A4" w:rsidR="00E12C33" w:rsidRPr="00C57C3D" w:rsidRDefault="000E14E8" w:rsidP="00A77C1B">
            <w:pPr>
              <w:rPr>
                <w:rFonts w:ascii="Arial" w:hAnsi="Arial" w:cs="Arial"/>
                <w:sz w:val="26"/>
                <w:szCs w:val="26"/>
              </w:rPr>
            </w:pPr>
            <w:r w:rsidRPr="00C57C3D">
              <w:rPr>
                <w:rFonts w:ascii="Arial" w:hAnsi="Arial" w:cs="Arial"/>
                <w:b/>
                <w:sz w:val="26"/>
                <w:szCs w:val="26"/>
              </w:rPr>
              <w:lastRenderedPageBreak/>
              <w:t>Test-Case 4</w:t>
            </w:r>
            <w:r w:rsidR="00C57C3D" w:rsidRPr="00C57C3D">
              <w:rPr>
                <w:rFonts w:ascii="Arial" w:hAnsi="Arial" w:cs="Arial"/>
                <w:b/>
                <w:sz w:val="26"/>
                <w:szCs w:val="26"/>
              </w:rPr>
              <w:t xml:space="preserve"> (FI)</w:t>
            </w:r>
            <w:r w:rsidRPr="00C57C3D">
              <w:rPr>
                <w:rFonts w:ascii="Arial" w:hAnsi="Arial" w:cs="Arial"/>
                <w:b/>
                <w:sz w:val="26"/>
                <w:szCs w:val="26"/>
              </w:rPr>
              <w:t>: Buchen eines Zahlungseingangs</w:t>
            </w:r>
          </w:p>
        </w:tc>
      </w:tr>
      <w:tr w:rsidR="000E14E8" w:rsidRPr="0082751C" w14:paraId="087C7576" w14:textId="77777777" w:rsidTr="0001270E">
        <w:tc>
          <w:tcPr>
            <w:tcW w:w="9062" w:type="dxa"/>
            <w:shd w:val="clear" w:color="auto" w:fill="BDD6EE" w:themeFill="accent1" w:themeFillTint="66"/>
          </w:tcPr>
          <w:p w14:paraId="1BFB085C" w14:textId="7E9BD4AF" w:rsidR="000E14E8" w:rsidRPr="0082751C" w:rsidRDefault="000E14E8" w:rsidP="00A77C1B">
            <w:pPr>
              <w:rPr>
                <w:rFonts w:ascii="Arial" w:hAnsi="Arial" w:cs="Arial"/>
                <w:b/>
                <w:sz w:val="24"/>
                <w:szCs w:val="24"/>
              </w:rPr>
            </w:pPr>
            <w:r>
              <w:rPr>
                <w:rFonts w:ascii="Arial" w:hAnsi="Arial" w:cs="Arial"/>
                <w:b/>
                <w:sz w:val="24"/>
                <w:szCs w:val="24"/>
              </w:rPr>
              <w:t>Beschreibung:</w:t>
            </w:r>
          </w:p>
        </w:tc>
      </w:tr>
      <w:tr w:rsidR="00E12C33" w:rsidRPr="0082751C" w14:paraId="2FD274C1" w14:textId="77777777" w:rsidTr="006700B4">
        <w:tc>
          <w:tcPr>
            <w:tcW w:w="9062" w:type="dxa"/>
          </w:tcPr>
          <w:p w14:paraId="0CA0C4F6" w14:textId="77777777" w:rsidR="00E12C33"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 xml:space="preserve">Zahlungseingang </w:t>
            </w:r>
            <w:r w:rsidR="00EB3385" w:rsidRPr="0082751C">
              <w:rPr>
                <w:rFonts w:ascii="Arial" w:hAnsi="Arial" w:cs="Arial"/>
                <w:sz w:val="24"/>
                <w:szCs w:val="24"/>
              </w:rPr>
              <w:t>zu der,</w:t>
            </w:r>
            <w:r w:rsidRPr="0082751C">
              <w:rPr>
                <w:rFonts w:ascii="Arial" w:hAnsi="Arial" w:cs="Arial"/>
                <w:sz w:val="24"/>
                <w:szCs w:val="24"/>
              </w:rPr>
              <w:t xml:space="preserve"> in Test-Case 4 e</w:t>
            </w:r>
            <w:r w:rsidR="0070685A" w:rsidRPr="0082751C">
              <w:rPr>
                <w:rFonts w:ascii="Arial" w:hAnsi="Arial" w:cs="Arial"/>
                <w:sz w:val="24"/>
                <w:szCs w:val="24"/>
              </w:rPr>
              <w:t>rstellten</w:t>
            </w:r>
            <w:r w:rsidR="00EB3385" w:rsidRPr="0082751C">
              <w:rPr>
                <w:rFonts w:ascii="Arial" w:hAnsi="Arial" w:cs="Arial"/>
                <w:sz w:val="24"/>
                <w:szCs w:val="24"/>
              </w:rPr>
              <w:t>,</w:t>
            </w:r>
            <w:r w:rsidR="0070685A" w:rsidRPr="0082751C">
              <w:rPr>
                <w:rFonts w:ascii="Arial" w:hAnsi="Arial" w:cs="Arial"/>
                <w:sz w:val="24"/>
                <w:szCs w:val="24"/>
              </w:rPr>
              <w:t xml:space="preserve"> Rechnung zu verbuchen</w:t>
            </w:r>
          </w:p>
          <w:p w14:paraId="0EB0CDC3" w14:textId="10E3602A" w:rsidR="006915EA" w:rsidRPr="006915EA" w:rsidRDefault="00E12C33" w:rsidP="00E847FF">
            <w:pPr>
              <w:pStyle w:val="Listenabsatz"/>
              <w:numPr>
                <w:ilvl w:val="0"/>
                <w:numId w:val="2"/>
              </w:numPr>
              <w:rPr>
                <w:rFonts w:ascii="Arial" w:hAnsi="Arial" w:cs="Arial"/>
              </w:rPr>
            </w:pPr>
            <w:r w:rsidRPr="0082751C">
              <w:rPr>
                <w:rFonts w:ascii="Arial" w:hAnsi="Arial" w:cs="Arial"/>
                <w:sz w:val="24"/>
                <w:szCs w:val="24"/>
              </w:rPr>
              <w:t xml:space="preserve">Mit der Transaktion </w:t>
            </w:r>
            <w:r w:rsidRPr="0082751C">
              <w:rPr>
                <w:rFonts w:ascii="Arial" w:hAnsi="Arial" w:cs="Arial"/>
                <w:b/>
                <w:sz w:val="24"/>
                <w:szCs w:val="24"/>
              </w:rPr>
              <w:t>F-28</w:t>
            </w:r>
            <w:r w:rsidR="00B32270" w:rsidRPr="0082751C">
              <w:rPr>
                <w:rFonts w:ascii="Arial" w:hAnsi="Arial" w:cs="Arial"/>
                <w:sz w:val="24"/>
                <w:szCs w:val="24"/>
              </w:rPr>
              <w:t xml:space="preserve"> wird der Zahlungseingang von 1.190</w:t>
            </w:r>
            <w:r w:rsidR="0070685A" w:rsidRPr="0082751C">
              <w:rPr>
                <w:rFonts w:ascii="Arial" w:hAnsi="Arial" w:cs="Arial"/>
                <w:sz w:val="24"/>
                <w:szCs w:val="24"/>
              </w:rPr>
              <w:t xml:space="preserve"> </w:t>
            </w:r>
            <w:r w:rsidRPr="0082751C">
              <w:rPr>
                <w:rFonts w:ascii="Arial" w:hAnsi="Arial" w:cs="Arial"/>
                <w:sz w:val="24"/>
                <w:szCs w:val="24"/>
              </w:rPr>
              <w:t>€ erfasst und verbucht</w:t>
            </w:r>
          </w:p>
        </w:tc>
      </w:tr>
      <w:tr w:rsidR="00E12C33" w:rsidRPr="0082751C" w14:paraId="1FEB1BF3" w14:textId="77777777" w:rsidTr="0001270E">
        <w:tc>
          <w:tcPr>
            <w:tcW w:w="9062" w:type="dxa"/>
            <w:shd w:val="clear" w:color="auto" w:fill="BDD6EE" w:themeFill="accent1" w:themeFillTint="66"/>
          </w:tcPr>
          <w:p w14:paraId="37D5CB75" w14:textId="77777777" w:rsidR="00E12C33" w:rsidRPr="0082751C" w:rsidRDefault="00E12C33" w:rsidP="00A77C1B">
            <w:pPr>
              <w:rPr>
                <w:rFonts w:ascii="Arial" w:hAnsi="Arial" w:cs="Arial"/>
              </w:rPr>
            </w:pPr>
            <w:r w:rsidRPr="0082751C">
              <w:rPr>
                <w:rFonts w:ascii="Arial" w:hAnsi="Arial" w:cs="Arial"/>
                <w:b/>
                <w:sz w:val="24"/>
                <w:szCs w:val="24"/>
              </w:rPr>
              <w:t>Voraussetzungen:</w:t>
            </w:r>
          </w:p>
        </w:tc>
      </w:tr>
      <w:tr w:rsidR="00E12C33" w:rsidRPr="0082751C" w14:paraId="03785CFA" w14:textId="77777777" w:rsidTr="006700B4">
        <w:tc>
          <w:tcPr>
            <w:tcW w:w="9062" w:type="dxa"/>
          </w:tcPr>
          <w:p w14:paraId="199C07F4" w14:textId="77777777" w:rsidR="00E12C33"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 xml:space="preserve">Debitoren Ausgangsrechnung für </w:t>
            </w:r>
            <w:r w:rsidRPr="0082751C">
              <w:rPr>
                <w:rFonts w:ascii="Arial" w:hAnsi="Arial" w:cs="Arial"/>
                <w:i/>
                <w:sz w:val="24"/>
                <w:szCs w:val="24"/>
              </w:rPr>
              <w:t>HO_KUN_1</w:t>
            </w:r>
            <w:r w:rsidRPr="0082751C">
              <w:rPr>
                <w:rFonts w:ascii="Arial" w:hAnsi="Arial" w:cs="Arial"/>
                <w:sz w:val="24"/>
                <w:szCs w:val="24"/>
              </w:rPr>
              <w:t xml:space="preserve"> wurde erfasst </w:t>
            </w:r>
          </w:p>
          <w:p w14:paraId="11E9EAD8" w14:textId="797B4B94" w:rsidR="00E12C33"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Bankkonto 280000 ist angelegt</w:t>
            </w:r>
          </w:p>
          <w:p w14:paraId="04321813" w14:textId="77777777" w:rsidR="00E12C33"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 xml:space="preserve">Belegnummernkreis </w:t>
            </w:r>
            <w:r w:rsidR="00751C74" w:rsidRPr="0082751C">
              <w:rPr>
                <w:rFonts w:ascii="Arial" w:hAnsi="Arial" w:cs="Arial"/>
                <w:sz w:val="24"/>
                <w:szCs w:val="24"/>
              </w:rPr>
              <w:t>Debitorenzahlung</w:t>
            </w:r>
            <w:r w:rsidRPr="0082751C">
              <w:rPr>
                <w:rFonts w:ascii="Arial" w:hAnsi="Arial" w:cs="Arial"/>
                <w:sz w:val="24"/>
                <w:szCs w:val="24"/>
              </w:rPr>
              <w:t xml:space="preserve"> ist vorhanden</w:t>
            </w:r>
          </w:p>
          <w:p w14:paraId="55E313B8" w14:textId="3644A072" w:rsidR="006915EA" w:rsidRPr="0082751C" w:rsidRDefault="006915EA" w:rsidP="00E847FF">
            <w:pPr>
              <w:pStyle w:val="Listenabsatz"/>
              <w:numPr>
                <w:ilvl w:val="0"/>
                <w:numId w:val="2"/>
              </w:numPr>
              <w:rPr>
                <w:rFonts w:ascii="Arial" w:hAnsi="Arial" w:cs="Arial"/>
                <w:sz w:val="24"/>
                <w:szCs w:val="24"/>
              </w:rPr>
            </w:pPr>
            <w:r>
              <w:rPr>
                <w:rFonts w:ascii="Arial" w:hAnsi="Arial" w:cs="Arial"/>
                <w:sz w:val="24"/>
                <w:szCs w:val="24"/>
              </w:rPr>
              <w:t>Toleranzgruppe muss leer sein</w:t>
            </w:r>
            <w:r w:rsidR="007B113B">
              <w:rPr>
                <w:rFonts w:ascii="Arial" w:hAnsi="Arial" w:cs="Arial"/>
                <w:sz w:val="24"/>
                <w:szCs w:val="24"/>
              </w:rPr>
              <w:t>!</w:t>
            </w:r>
          </w:p>
        </w:tc>
      </w:tr>
      <w:tr w:rsidR="00E12C33" w:rsidRPr="0082751C" w14:paraId="29C2BEB8" w14:textId="77777777" w:rsidTr="0001270E">
        <w:tc>
          <w:tcPr>
            <w:tcW w:w="9062" w:type="dxa"/>
            <w:shd w:val="clear" w:color="auto" w:fill="BDD6EE" w:themeFill="accent1" w:themeFillTint="66"/>
          </w:tcPr>
          <w:p w14:paraId="3B93A236" w14:textId="77777777" w:rsidR="00E12C33" w:rsidRPr="0082751C" w:rsidRDefault="00E12C33" w:rsidP="00A77C1B">
            <w:pPr>
              <w:rPr>
                <w:rFonts w:ascii="Arial" w:hAnsi="Arial" w:cs="Arial"/>
              </w:rPr>
            </w:pPr>
            <w:r w:rsidRPr="0082751C">
              <w:rPr>
                <w:rFonts w:ascii="Arial" w:hAnsi="Arial" w:cs="Arial"/>
                <w:b/>
                <w:sz w:val="24"/>
                <w:szCs w:val="24"/>
              </w:rPr>
              <w:t>Erwartetes Ergebnis:</w:t>
            </w:r>
          </w:p>
        </w:tc>
      </w:tr>
      <w:tr w:rsidR="00E12C33" w:rsidRPr="0082751C" w14:paraId="7EB9CE39" w14:textId="77777777" w:rsidTr="006700B4">
        <w:tc>
          <w:tcPr>
            <w:tcW w:w="9062" w:type="dxa"/>
          </w:tcPr>
          <w:p w14:paraId="2F1B6F2A" w14:textId="77777777" w:rsidR="00E12C33" w:rsidRPr="0082751C" w:rsidRDefault="00E12C33" w:rsidP="00E847FF">
            <w:pPr>
              <w:pStyle w:val="Listenabsatz"/>
              <w:numPr>
                <w:ilvl w:val="0"/>
                <w:numId w:val="2"/>
              </w:numPr>
              <w:rPr>
                <w:rFonts w:ascii="Arial" w:hAnsi="Arial" w:cs="Arial"/>
                <w:bCs/>
                <w:sz w:val="24"/>
                <w:szCs w:val="24"/>
              </w:rPr>
            </w:pPr>
            <w:r w:rsidRPr="0082751C">
              <w:rPr>
                <w:rFonts w:ascii="Arial" w:hAnsi="Arial" w:cs="Arial"/>
                <w:sz w:val="24"/>
                <w:szCs w:val="24"/>
              </w:rPr>
              <w:t xml:space="preserve">Der Kontensaldo </w:t>
            </w:r>
            <w:r w:rsidR="0070685A" w:rsidRPr="0082751C">
              <w:rPr>
                <w:rFonts w:ascii="Arial" w:hAnsi="Arial" w:cs="Arial"/>
                <w:sz w:val="24"/>
                <w:szCs w:val="24"/>
              </w:rPr>
              <w:t>des Debitorenkontos, der</w:t>
            </w:r>
            <w:r w:rsidRPr="0082751C">
              <w:rPr>
                <w:rFonts w:ascii="Arial" w:hAnsi="Arial" w:cs="Arial"/>
                <w:sz w:val="24"/>
                <w:szCs w:val="24"/>
              </w:rPr>
              <w:t xml:space="preserve"> durch die Debitorenrechnung en</w:t>
            </w:r>
            <w:r w:rsidR="005F52E2" w:rsidRPr="0082751C">
              <w:rPr>
                <w:rFonts w:ascii="Arial" w:hAnsi="Arial" w:cs="Arial"/>
                <w:sz w:val="24"/>
                <w:szCs w:val="24"/>
              </w:rPr>
              <w:t>tstanden ist, wird ausgeglichen</w:t>
            </w:r>
          </w:p>
          <w:p w14:paraId="4A845B53" w14:textId="77777777" w:rsidR="009F7EEF"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Beleg für Debitorenzahlung wurde erstellt</w:t>
            </w:r>
          </w:p>
          <w:p w14:paraId="52B05A6A" w14:textId="77777777" w:rsidR="00E12C33"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Buchungssatz:</w:t>
            </w:r>
          </w:p>
          <w:p w14:paraId="5289777D" w14:textId="77777777" w:rsidR="00E12C33" w:rsidRPr="0082751C" w:rsidRDefault="00E12C33" w:rsidP="008C76F9">
            <w:pPr>
              <w:pStyle w:val="Listenabsatz"/>
              <w:rPr>
                <w:rFonts w:ascii="Arial" w:hAnsi="Arial" w:cs="Arial"/>
              </w:rPr>
            </w:pPr>
            <w:r w:rsidRPr="0082751C">
              <w:rPr>
                <w:rFonts w:ascii="Arial" w:hAnsi="Arial" w:cs="Arial"/>
                <w:sz w:val="24"/>
                <w:szCs w:val="24"/>
              </w:rPr>
              <w:t xml:space="preserve">280000 Bank     </w:t>
            </w:r>
            <w:r w:rsidR="009F7EEF" w:rsidRPr="0082751C">
              <w:rPr>
                <w:rFonts w:ascii="Arial" w:hAnsi="Arial" w:cs="Arial"/>
                <w:sz w:val="24"/>
                <w:szCs w:val="24"/>
              </w:rPr>
              <w:t xml:space="preserve">       </w:t>
            </w:r>
            <w:r w:rsidRPr="0082751C">
              <w:rPr>
                <w:rFonts w:ascii="Arial" w:hAnsi="Arial" w:cs="Arial"/>
                <w:sz w:val="24"/>
                <w:szCs w:val="24"/>
              </w:rPr>
              <w:t xml:space="preserve">             </w:t>
            </w:r>
            <w:r w:rsidR="009F7EEF" w:rsidRPr="0082751C">
              <w:rPr>
                <w:rFonts w:ascii="Arial" w:hAnsi="Arial" w:cs="Arial"/>
                <w:sz w:val="24"/>
                <w:szCs w:val="24"/>
              </w:rPr>
              <w:t xml:space="preserve">     </w:t>
            </w:r>
            <w:r w:rsidRPr="0082751C">
              <w:rPr>
                <w:rFonts w:ascii="Arial" w:hAnsi="Arial" w:cs="Arial"/>
                <w:sz w:val="24"/>
                <w:szCs w:val="24"/>
              </w:rPr>
              <w:t xml:space="preserve"> an       </w:t>
            </w:r>
            <w:r w:rsidR="009F7EEF" w:rsidRPr="0082751C">
              <w:rPr>
                <w:rFonts w:ascii="Arial" w:hAnsi="Arial" w:cs="Arial"/>
                <w:sz w:val="24"/>
                <w:szCs w:val="24"/>
              </w:rPr>
              <w:t xml:space="preserve"> </w:t>
            </w:r>
            <w:r w:rsidRPr="0082751C">
              <w:rPr>
                <w:rFonts w:ascii="Arial" w:hAnsi="Arial" w:cs="Arial"/>
                <w:sz w:val="24"/>
                <w:szCs w:val="24"/>
              </w:rPr>
              <w:t xml:space="preserve">       240000 </w:t>
            </w:r>
            <w:proofErr w:type="spellStart"/>
            <w:r w:rsidRPr="0082751C">
              <w:rPr>
                <w:rFonts w:ascii="Arial" w:hAnsi="Arial" w:cs="Arial"/>
                <w:sz w:val="24"/>
                <w:szCs w:val="24"/>
              </w:rPr>
              <w:t>F.a.L.L</w:t>
            </w:r>
            <w:proofErr w:type="spellEnd"/>
            <w:r w:rsidRPr="0082751C">
              <w:rPr>
                <w:rFonts w:ascii="Arial" w:hAnsi="Arial" w:cs="Arial"/>
                <w:sz w:val="24"/>
                <w:szCs w:val="24"/>
              </w:rPr>
              <w:t xml:space="preserve">.          </w:t>
            </w:r>
            <w:r w:rsidR="009F7EEF" w:rsidRPr="0082751C">
              <w:rPr>
                <w:rFonts w:ascii="Arial" w:hAnsi="Arial" w:cs="Arial"/>
                <w:sz w:val="24"/>
                <w:szCs w:val="24"/>
              </w:rPr>
              <w:t>1.190</w:t>
            </w:r>
            <w:r w:rsidRPr="0082751C">
              <w:rPr>
                <w:rFonts w:ascii="Arial" w:hAnsi="Arial" w:cs="Arial"/>
                <w:sz w:val="24"/>
                <w:szCs w:val="24"/>
              </w:rPr>
              <w:t>,-</w:t>
            </w:r>
            <w:r w:rsidR="009F7EEF" w:rsidRPr="0082751C">
              <w:rPr>
                <w:rFonts w:ascii="Arial" w:hAnsi="Arial" w:cs="Arial"/>
                <w:sz w:val="24"/>
                <w:szCs w:val="24"/>
              </w:rPr>
              <w:t xml:space="preserve"> </w:t>
            </w:r>
            <w:r w:rsidRPr="0082751C">
              <w:rPr>
                <w:rFonts w:ascii="Arial" w:hAnsi="Arial" w:cs="Arial"/>
                <w:sz w:val="24"/>
                <w:szCs w:val="24"/>
              </w:rPr>
              <w:t>€</w:t>
            </w:r>
          </w:p>
        </w:tc>
      </w:tr>
    </w:tbl>
    <w:p w14:paraId="02CB2428" w14:textId="0E5CCB1B" w:rsidR="00EB323A" w:rsidRPr="0082751C" w:rsidRDefault="00EB323A" w:rsidP="00EB323A">
      <w:pPr>
        <w:rPr>
          <w:rFonts w:ascii="Arial" w:hAnsi="Arial" w:cs="Arial"/>
          <w:b/>
          <w:sz w:val="28"/>
          <w:szCs w:val="24"/>
          <w:u w:val="single"/>
        </w:rPr>
      </w:pPr>
    </w:p>
    <w:tbl>
      <w:tblPr>
        <w:tblStyle w:val="Tabellenraster"/>
        <w:tblW w:w="0" w:type="auto"/>
        <w:tblLook w:val="04A0" w:firstRow="1" w:lastRow="0" w:firstColumn="1" w:lastColumn="0" w:noHBand="0" w:noVBand="1"/>
      </w:tblPr>
      <w:tblGrid>
        <w:gridCol w:w="9062"/>
      </w:tblGrid>
      <w:tr w:rsidR="00E12C33" w:rsidRPr="0082751C" w14:paraId="3C20C5E1" w14:textId="77777777" w:rsidTr="00282080">
        <w:tc>
          <w:tcPr>
            <w:tcW w:w="9062" w:type="dxa"/>
            <w:shd w:val="clear" w:color="auto" w:fill="99CCFF"/>
          </w:tcPr>
          <w:p w14:paraId="4636B73F" w14:textId="33F13786" w:rsidR="00E12C33" w:rsidRPr="00C57C3D" w:rsidRDefault="000E14E8" w:rsidP="00A77C1B">
            <w:pPr>
              <w:rPr>
                <w:rFonts w:ascii="Arial" w:hAnsi="Arial" w:cs="Arial"/>
                <w:b/>
                <w:sz w:val="26"/>
                <w:szCs w:val="26"/>
              </w:rPr>
            </w:pPr>
            <w:r w:rsidRPr="00C57C3D">
              <w:rPr>
                <w:rFonts w:ascii="Arial" w:hAnsi="Arial" w:cs="Arial"/>
                <w:b/>
                <w:sz w:val="26"/>
                <w:szCs w:val="26"/>
              </w:rPr>
              <w:t>Test-Case 5</w:t>
            </w:r>
            <w:r w:rsidR="00C57C3D" w:rsidRPr="00C57C3D">
              <w:rPr>
                <w:rFonts w:ascii="Arial" w:hAnsi="Arial" w:cs="Arial"/>
                <w:b/>
                <w:sz w:val="26"/>
                <w:szCs w:val="26"/>
              </w:rPr>
              <w:t xml:space="preserve"> (FI)</w:t>
            </w:r>
            <w:r w:rsidRPr="00C57C3D">
              <w:rPr>
                <w:rFonts w:ascii="Arial" w:hAnsi="Arial" w:cs="Arial"/>
                <w:b/>
                <w:sz w:val="26"/>
                <w:szCs w:val="26"/>
              </w:rPr>
              <w:t>: Anlegen eines Kreditors aus Buchhaltungssicht</w:t>
            </w:r>
          </w:p>
        </w:tc>
      </w:tr>
      <w:tr w:rsidR="000E14E8" w:rsidRPr="0082751C" w14:paraId="264AB370" w14:textId="77777777" w:rsidTr="0001270E">
        <w:tc>
          <w:tcPr>
            <w:tcW w:w="9062" w:type="dxa"/>
            <w:shd w:val="clear" w:color="auto" w:fill="BDD6EE" w:themeFill="accent1" w:themeFillTint="66"/>
          </w:tcPr>
          <w:p w14:paraId="63F41807" w14:textId="166EACB1" w:rsidR="000E14E8" w:rsidRPr="0082751C" w:rsidRDefault="000E14E8" w:rsidP="00A77C1B">
            <w:pPr>
              <w:rPr>
                <w:rFonts w:ascii="Arial" w:hAnsi="Arial" w:cs="Arial"/>
                <w:b/>
                <w:sz w:val="24"/>
                <w:szCs w:val="24"/>
              </w:rPr>
            </w:pPr>
            <w:r>
              <w:rPr>
                <w:rFonts w:ascii="Arial" w:hAnsi="Arial" w:cs="Arial"/>
                <w:b/>
                <w:sz w:val="24"/>
                <w:szCs w:val="24"/>
              </w:rPr>
              <w:t>Beschreibung:</w:t>
            </w:r>
          </w:p>
        </w:tc>
      </w:tr>
      <w:tr w:rsidR="00E12C33" w:rsidRPr="0082751C" w14:paraId="454F69FE" w14:textId="77777777" w:rsidTr="006700B4">
        <w:tc>
          <w:tcPr>
            <w:tcW w:w="9062" w:type="dxa"/>
          </w:tcPr>
          <w:p w14:paraId="505418FC" w14:textId="77777777" w:rsidR="00E12C33" w:rsidRPr="0082751C" w:rsidRDefault="003B2ACC" w:rsidP="00E847FF">
            <w:pPr>
              <w:pStyle w:val="Listenabsatz"/>
              <w:numPr>
                <w:ilvl w:val="0"/>
                <w:numId w:val="2"/>
              </w:numPr>
              <w:rPr>
                <w:rFonts w:ascii="Arial" w:hAnsi="Arial" w:cs="Arial"/>
              </w:rPr>
            </w:pPr>
            <w:r w:rsidRPr="0082751C">
              <w:rPr>
                <w:rFonts w:ascii="Arial" w:hAnsi="Arial" w:cs="Arial"/>
                <w:sz w:val="24"/>
                <w:szCs w:val="24"/>
              </w:rPr>
              <w:t xml:space="preserve">Kreditor </w:t>
            </w:r>
            <w:r w:rsidRPr="0082751C">
              <w:rPr>
                <w:rFonts w:ascii="Arial" w:hAnsi="Arial" w:cs="Arial"/>
                <w:i/>
                <w:sz w:val="24"/>
                <w:szCs w:val="24"/>
              </w:rPr>
              <w:t>HO_LI_1</w:t>
            </w:r>
            <w:r w:rsidRPr="0082751C">
              <w:rPr>
                <w:rFonts w:ascii="Arial" w:hAnsi="Arial" w:cs="Arial"/>
                <w:sz w:val="24"/>
                <w:szCs w:val="24"/>
              </w:rPr>
              <w:t xml:space="preserve"> mit Transaktion </w:t>
            </w:r>
            <w:r w:rsidRPr="0082751C">
              <w:rPr>
                <w:rFonts w:ascii="Arial" w:hAnsi="Arial" w:cs="Arial"/>
                <w:b/>
                <w:sz w:val="24"/>
                <w:szCs w:val="24"/>
              </w:rPr>
              <w:t>FK01</w:t>
            </w:r>
            <w:r w:rsidRPr="0082751C">
              <w:rPr>
                <w:rFonts w:ascii="Arial" w:hAnsi="Arial" w:cs="Arial"/>
                <w:sz w:val="24"/>
                <w:szCs w:val="24"/>
              </w:rPr>
              <w:t xml:space="preserve"> im Buchungskreis </w:t>
            </w:r>
            <w:r w:rsidRPr="0082751C">
              <w:rPr>
                <w:rFonts w:ascii="Arial" w:hAnsi="Arial" w:cs="Arial"/>
                <w:i/>
                <w:sz w:val="24"/>
                <w:szCs w:val="24"/>
              </w:rPr>
              <w:t>HO17</w:t>
            </w:r>
            <w:r w:rsidRPr="0082751C">
              <w:rPr>
                <w:rFonts w:ascii="Arial" w:hAnsi="Arial" w:cs="Arial"/>
                <w:sz w:val="24"/>
                <w:szCs w:val="24"/>
              </w:rPr>
              <w:t xml:space="preserve"> anlegen</w:t>
            </w:r>
          </w:p>
        </w:tc>
      </w:tr>
      <w:tr w:rsidR="00E12C33" w:rsidRPr="0082751C" w14:paraId="6CA96E89" w14:textId="77777777" w:rsidTr="0001270E">
        <w:tc>
          <w:tcPr>
            <w:tcW w:w="9062" w:type="dxa"/>
            <w:shd w:val="clear" w:color="auto" w:fill="BDD6EE" w:themeFill="accent1" w:themeFillTint="66"/>
          </w:tcPr>
          <w:p w14:paraId="12A20513" w14:textId="77777777" w:rsidR="00E12C33" w:rsidRPr="0082751C" w:rsidRDefault="00E12C33" w:rsidP="00A77C1B">
            <w:pPr>
              <w:rPr>
                <w:rFonts w:ascii="Arial" w:hAnsi="Arial" w:cs="Arial"/>
              </w:rPr>
            </w:pPr>
            <w:r w:rsidRPr="0082751C">
              <w:rPr>
                <w:rFonts w:ascii="Arial" w:hAnsi="Arial" w:cs="Arial"/>
                <w:b/>
                <w:sz w:val="24"/>
                <w:szCs w:val="24"/>
              </w:rPr>
              <w:t>Voraussetzungen:</w:t>
            </w:r>
          </w:p>
        </w:tc>
      </w:tr>
      <w:tr w:rsidR="00E12C33" w:rsidRPr="0082751C" w14:paraId="3CA974CD" w14:textId="77777777" w:rsidTr="006700B4">
        <w:tc>
          <w:tcPr>
            <w:tcW w:w="9062" w:type="dxa"/>
          </w:tcPr>
          <w:p w14:paraId="3B02664C" w14:textId="77777777" w:rsidR="00E12C33"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 xml:space="preserve">Buchungskreis ist angelegt </w:t>
            </w:r>
            <w:r w:rsidRPr="0082751C">
              <w:rPr>
                <w:rFonts w:ascii="Arial" w:hAnsi="Arial" w:cs="Arial"/>
                <w:i/>
                <w:sz w:val="24"/>
                <w:szCs w:val="24"/>
              </w:rPr>
              <w:t>HO17</w:t>
            </w:r>
            <w:r w:rsidRPr="0082751C">
              <w:rPr>
                <w:rFonts w:ascii="Arial" w:hAnsi="Arial" w:cs="Arial"/>
                <w:sz w:val="24"/>
                <w:szCs w:val="24"/>
              </w:rPr>
              <w:t xml:space="preserve"> </w:t>
            </w:r>
          </w:p>
          <w:p w14:paraId="661B3412" w14:textId="77777777" w:rsidR="00E12C33" w:rsidRPr="0082751C" w:rsidRDefault="00E12C33" w:rsidP="00E847FF">
            <w:pPr>
              <w:pStyle w:val="Listenabsatz"/>
              <w:numPr>
                <w:ilvl w:val="0"/>
                <w:numId w:val="2"/>
              </w:numPr>
              <w:rPr>
                <w:rFonts w:ascii="Arial" w:hAnsi="Arial" w:cs="Arial"/>
                <w:sz w:val="24"/>
                <w:szCs w:val="24"/>
              </w:rPr>
            </w:pPr>
            <w:r w:rsidRPr="0082751C">
              <w:rPr>
                <w:rFonts w:ascii="Arial" w:hAnsi="Arial" w:cs="Arial"/>
                <w:sz w:val="24"/>
                <w:szCs w:val="24"/>
              </w:rPr>
              <w:t>Abstimmkonto Verbindlichkeiten ist angelegt 440000</w:t>
            </w:r>
          </w:p>
        </w:tc>
      </w:tr>
      <w:tr w:rsidR="00E12C33" w:rsidRPr="0082751C" w14:paraId="366ECD96" w14:textId="77777777" w:rsidTr="0001270E">
        <w:tc>
          <w:tcPr>
            <w:tcW w:w="9062" w:type="dxa"/>
            <w:shd w:val="clear" w:color="auto" w:fill="BDD6EE" w:themeFill="accent1" w:themeFillTint="66"/>
          </w:tcPr>
          <w:p w14:paraId="4BF2A348" w14:textId="77777777" w:rsidR="00E12C33" w:rsidRPr="0082751C" w:rsidRDefault="00E12C33" w:rsidP="00A77C1B">
            <w:pPr>
              <w:rPr>
                <w:rFonts w:ascii="Arial" w:hAnsi="Arial" w:cs="Arial"/>
              </w:rPr>
            </w:pPr>
            <w:r w:rsidRPr="0082751C">
              <w:rPr>
                <w:rFonts w:ascii="Arial" w:hAnsi="Arial" w:cs="Arial"/>
                <w:b/>
                <w:sz w:val="24"/>
                <w:szCs w:val="24"/>
              </w:rPr>
              <w:t>Erwartetes Ergebnis:</w:t>
            </w:r>
          </w:p>
        </w:tc>
      </w:tr>
      <w:tr w:rsidR="00E12C33" w:rsidRPr="0082751C" w14:paraId="2E91B7A9" w14:textId="77777777" w:rsidTr="006700B4">
        <w:tc>
          <w:tcPr>
            <w:tcW w:w="9062" w:type="dxa"/>
          </w:tcPr>
          <w:p w14:paraId="53D1B175" w14:textId="0A0F5DB0" w:rsidR="00E12C33" w:rsidRPr="0082751C" w:rsidRDefault="00E12C33" w:rsidP="00E847FF">
            <w:pPr>
              <w:pStyle w:val="Listenabsatz"/>
              <w:numPr>
                <w:ilvl w:val="0"/>
                <w:numId w:val="2"/>
              </w:numPr>
              <w:rPr>
                <w:rFonts w:ascii="Arial" w:hAnsi="Arial" w:cs="Arial"/>
                <w:b/>
                <w:bCs/>
                <w:sz w:val="24"/>
                <w:szCs w:val="24"/>
              </w:rPr>
            </w:pPr>
            <w:r w:rsidRPr="0082751C">
              <w:rPr>
                <w:rFonts w:ascii="Arial" w:hAnsi="Arial" w:cs="Arial"/>
                <w:sz w:val="24"/>
                <w:szCs w:val="24"/>
              </w:rPr>
              <w:t>Der Kreditorenstammsatz angelegt und kann jederzeit wieder aufgerufen werden</w:t>
            </w:r>
          </w:p>
        </w:tc>
      </w:tr>
    </w:tbl>
    <w:p w14:paraId="65E4B4E7" w14:textId="77777777" w:rsidR="00CE45DC" w:rsidRPr="0082751C" w:rsidRDefault="00CE45DC" w:rsidP="00724C9F">
      <w:pPr>
        <w:rPr>
          <w:rFonts w:ascii="Arial" w:hAnsi="Arial" w:cs="Arial"/>
          <w:b/>
          <w:sz w:val="28"/>
          <w:szCs w:val="24"/>
          <w:u w:val="single"/>
        </w:rPr>
      </w:pPr>
    </w:p>
    <w:tbl>
      <w:tblPr>
        <w:tblStyle w:val="Tabellenraster"/>
        <w:tblW w:w="0" w:type="auto"/>
        <w:tblLook w:val="04A0" w:firstRow="1" w:lastRow="0" w:firstColumn="1" w:lastColumn="0" w:noHBand="0" w:noVBand="1"/>
      </w:tblPr>
      <w:tblGrid>
        <w:gridCol w:w="9062"/>
      </w:tblGrid>
      <w:tr w:rsidR="003B2ACC" w:rsidRPr="0082751C" w14:paraId="6126EC16" w14:textId="77777777" w:rsidTr="00282080">
        <w:tc>
          <w:tcPr>
            <w:tcW w:w="9062" w:type="dxa"/>
            <w:shd w:val="clear" w:color="auto" w:fill="99CCFF"/>
          </w:tcPr>
          <w:p w14:paraId="798E3F7F" w14:textId="31B1B3DC" w:rsidR="003B2ACC" w:rsidRPr="00C57C3D" w:rsidRDefault="000E14E8" w:rsidP="00A77C1B">
            <w:pPr>
              <w:rPr>
                <w:rFonts w:ascii="Arial" w:hAnsi="Arial" w:cs="Arial"/>
                <w:b/>
                <w:sz w:val="26"/>
                <w:szCs w:val="26"/>
              </w:rPr>
            </w:pPr>
            <w:r w:rsidRPr="00C57C3D">
              <w:rPr>
                <w:rFonts w:ascii="Arial" w:hAnsi="Arial" w:cs="Arial"/>
                <w:b/>
                <w:sz w:val="26"/>
                <w:szCs w:val="26"/>
              </w:rPr>
              <w:t>Test-Case 6</w:t>
            </w:r>
            <w:r w:rsidR="00C57C3D" w:rsidRPr="00C57C3D">
              <w:rPr>
                <w:rFonts w:ascii="Arial" w:hAnsi="Arial" w:cs="Arial"/>
                <w:b/>
                <w:sz w:val="26"/>
                <w:szCs w:val="26"/>
              </w:rPr>
              <w:t xml:space="preserve"> (FI)</w:t>
            </w:r>
            <w:r w:rsidRPr="00C57C3D">
              <w:rPr>
                <w:rFonts w:ascii="Arial" w:hAnsi="Arial" w:cs="Arial"/>
                <w:b/>
                <w:sz w:val="26"/>
                <w:szCs w:val="26"/>
              </w:rPr>
              <w:t>: Anlegen einer Kreditorenrechnung</w:t>
            </w:r>
          </w:p>
        </w:tc>
      </w:tr>
      <w:tr w:rsidR="000E14E8" w:rsidRPr="0082751C" w14:paraId="1640D4D2" w14:textId="77777777" w:rsidTr="0001270E">
        <w:tc>
          <w:tcPr>
            <w:tcW w:w="9062" w:type="dxa"/>
            <w:shd w:val="clear" w:color="auto" w:fill="BDD6EE" w:themeFill="accent1" w:themeFillTint="66"/>
          </w:tcPr>
          <w:p w14:paraId="1A3C4C1E" w14:textId="7F18DAD6" w:rsidR="000E14E8" w:rsidRPr="0082751C" w:rsidRDefault="000E14E8" w:rsidP="00A77C1B">
            <w:pPr>
              <w:rPr>
                <w:rFonts w:ascii="Arial" w:hAnsi="Arial" w:cs="Arial"/>
                <w:b/>
                <w:sz w:val="24"/>
                <w:szCs w:val="24"/>
              </w:rPr>
            </w:pPr>
            <w:r>
              <w:rPr>
                <w:rFonts w:ascii="Arial" w:hAnsi="Arial" w:cs="Arial"/>
                <w:b/>
                <w:sz w:val="24"/>
                <w:szCs w:val="24"/>
              </w:rPr>
              <w:t>Beschreibung:</w:t>
            </w:r>
          </w:p>
        </w:tc>
      </w:tr>
      <w:tr w:rsidR="003B2ACC" w:rsidRPr="0082751C" w14:paraId="3FC25838" w14:textId="77777777" w:rsidTr="006700B4">
        <w:tc>
          <w:tcPr>
            <w:tcW w:w="9062" w:type="dxa"/>
          </w:tcPr>
          <w:p w14:paraId="2D3BF90F" w14:textId="77777777" w:rsidR="003B2ACC" w:rsidRPr="0082751C" w:rsidRDefault="003B2ACC" w:rsidP="00E847FF">
            <w:pPr>
              <w:pStyle w:val="Listenabsatz"/>
              <w:numPr>
                <w:ilvl w:val="0"/>
                <w:numId w:val="2"/>
              </w:numPr>
              <w:rPr>
                <w:rFonts w:ascii="Arial" w:hAnsi="Arial" w:cs="Arial"/>
                <w:sz w:val="24"/>
                <w:szCs w:val="24"/>
              </w:rPr>
            </w:pPr>
            <w:r w:rsidRPr="0082751C">
              <w:rPr>
                <w:rFonts w:ascii="Arial" w:hAnsi="Arial" w:cs="Arial"/>
                <w:sz w:val="24"/>
                <w:szCs w:val="24"/>
              </w:rPr>
              <w:t xml:space="preserve">Mit der Transaktion </w:t>
            </w:r>
            <w:r w:rsidRPr="0082751C">
              <w:rPr>
                <w:rFonts w:ascii="Arial" w:hAnsi="Arial" w:cs="Arial"/>
                <w:b/>
                <w:sz w:val="24"/>
                <w:szCs w:val="24"/>
              </w:rPr>
              <w:t>FB60</w:t>
            </w:r>
            <w:r w:rsidRPr="0082751C">
              <w:rPr>
                <w:rFonts w:ascii="Arial" w:hAnsi="Arial" w:cs="Arial"/>
                <w:sz w:val="24"/>
                <w:szCs w:val="24"/>
              </w:rPr>
              <w:t xml:space="preserve"> wird eine Kreditorenrechnung in Höhe von </w:t>
            </w:r>
            <w:r w:rsidR="0070685A" w:rsidRPr="0082751C">
              <w:rPr>
                <w:rFonts w:ascii="Arial" w:hAnsi="Arial" w:cs="Arial"/>
                <w:sz w:val="24"/>
                <w:szCs w:val="24"/>
              </w:rPr>
              <w:t xml:space="preserve">1.190 </w:t>
            </w:r>
            <w:r w:rsidRPr="0082751C">
              <w:rPr>
                <w:rFonts w:ascii="Arial" w:hAnsi="Arial" w:cs="Arial"/>
                <w:sz w:val="24"/>
                <w:szCs w:val="24"/>
              </w:rPr>
              <w:t>€ inklusive Mehrwertsteuer erfasst.</w:t>
            </w:r>
          </w:p>
          <w:p w14:paraId="70CE91F5" w14:textId="77777777" w:rsidR="003B2ACC" w:rsidRPr="0082751C" w:rsidRDefault="003B2ACC" w:rsidP="00E847FF">
            <w:pPr>
              <w:pStyle w:val="Listenabsatz"/>
              <w:numPr>
                <w:ilvl w:val="0"/>
                <w:numId w:val="2"/>
              </w:numPr>
              <w:rPr>
                <w:rFonts w:ascii="Arial" w:hAnsi="Arial" w:cs="Arial"/>
              </w:rPr>
            </w:pPr>
            <w:r w:rsidRPr="0082751C">
              <w:rPr>
                <w:rFonts w:ascii="Arial" w:hAnsi="Arial" w:cs="Arial"/>
                <w:sz w:val="24"/>
                <w:szCs w:val="24"/>
              </w:rPr>
              <w:t xml:space="preserve">Mit der Transaktion </w:t>
            </w:r>
            <w:r w:rsidRPr="0082751C">
              <w:rPr>
                <w:rFonts w:ascii="Arial" w:hAnsi="Arial" w:cs="Arial"/>
                <w:b/>
                <w:sz w:val="24"/>
                <w:szCs w:val="24"/>
              </w:rPr>
              <w:t>FBV0</w:t>
            </w:r>
            <w:r w:rsidRPr="0082751C">
              <w:rPr>
                <w:rFonts w:ascii="Arial" w:hAnsi="Arial" w:cs="Arial"/>
                <w:sz w:val="24"/>
                <w:szCs w:val="24"/>
              </w:rPr>
              <w:t xml:space="preserve"> wird die Kreditorenrechnung im System verbucht</w:t>
            </w:r>
          </w:p>
        </w:tc>
      </w:tr>
      <w:tr w:rsidR="003B2ACC" w:rsidRPr="0082751C" w14:paraId="49FC0CDA" w14:textId="77777777" w:rsidTr="0001270E">
        <w:tc>
          <w:tcPr>
            <w:tcW w:w="9062" w:type="dxa"/>
            <w:shd w:val="clear" w:color="auto" w:fill="BDD6EE" w:themeFill="accent1" w:themeFillTint="66"/>
          </w:tcPr>
          <w:p w14:paraId="1DBF2BB2" w14:textId="77777777" w:rsidR="003B2ACC" w:rsidRPr="0082751C" w:rsidRDefault="003B2ACC" w:rsidP="00A77C1B">
            <w:pPr>
              <w:rPr>
                <w:rFonts w:ascii="Arial" w:hAnsi="Arial" w:cs="Arial"/>
                <w:b/>
                <w:sz w:val="24"/>
                <w:szCs w:val="24"/>
              </w:rPr>
            </w:pPr>
            <w:r w:rsidRPr="0082751C">
              <w:rPr>
                <w:rFonts w:ascii="Arial" w:hAnsi="Arial" w:cs="Arial"/>
                <w:b/>
                <w:sz w:val="24"/>
                <w:szCs w:val="24"/>
              </w:rPr>
              <w:t>Voraussetzungen:</w:t>
            </w:r>
          </w:p>
        </w:tc>
      </w:tr>
      <w:tr w:rsidR="003B2ACC" w:rsidRPr="0082751C" w14:paraId="0A1C87F1" w14:textId="77777777" w:rsidTr="006700B4">
        <w:tc>
          <w:tcPr>
            <w:tcW w:w="9062" w:type="dxa"/>
          </w:tcPr>
          <w:p w14:paraId="6585E215" w14:textId="77777777" w:rsidR="003B2ACC" w:rsidRPr="0082751C" w:rsidRDefault="003B2ACC" w:rsidP="00E847FF">
            <w:pPr>
              <w:pStyle w:val="Listenabsatz"/>
              <w:numPr>
                <w:ilvl w:val="0"/>
                <w:numId w:val="2"/>
              </w:numPr>
              <w:rPr>
                <w:rFonts w:ascii="Arial" w:hAnsi="Arial" w:cs="Arial"/>
                <w:sz w:val="24"/>
                <w:szCs w:val="24"/>
              </w:rPr>
            </w:pPr>
            <w:r w:rsidRPr="0082751C">
              <w:rPr>
                <w:rFonts w:ascii="Arial" w:hAnsi="Arial" w:cs="Arial"/>
                <w:sz w:val="24"/>
                <w:szCs w:val="24"/>
              </w:rPr>
              <w:t xml:space="preserve">Kreditor </w:t>
            </w:r>
            <w:r w:rsidRPr="0082751C">
              <w:rPr>
                <w:rFonts w:ascii="Arial" w:hAnsi="Arial" w:cs="Arial"/>
                <w:i/>
                <w:sz w:val="24"/>
                <w:szCs w:val="24"/>
              </w:rPr>
              <w:t>HO_LI_1</w:t>
            </w:r>
            <w:r w:rsidRPr="0082751C">
              <w:rPr>
                <w:rFonts w:ascii="Arial" w:hAnsi="Arial" w:cs="Arial"/>
                <w:sz w:val="24"/>
                <w:szCs w:val="24"/>
              </w:rPr>
              <w:t xml:space="preserve"> ist angelegt</w:t>
            </w:r>
          </w:p>
          <w:p w14:paraId="5C3F2621" w14:textId="039743C8" w:rsidR="003B2ACC" w:rsidRPr="0082751C" w:rsidRDefault="003B2ACC" w:rsidP="00E847FF">
            <w:pPr>
              <w:pStyle w:val="Listenabsatz"/>
              <w:numPr>
                <w:ilvl w:val="0"/>
                <w:numId w:val="2"/>
              </w:numPr>
              <w:rPr>
                <w:rFonts w:ascii="Arial" w:hAnsi="Arial" w:cs="Arial"/>
                <w:sz w:val="24"/>
                <w:szCs w:val="24"/>
              </w:rPr>
            </w:pPr>
            <w:r w:rsidRPr="0082751C">
              <w:rPr>
                <w:rFonts w:ascii="Arial" w:hAnsi="Arial" w:cs="Arial"/>
                <w:sz w:val="24"/>
                <w:szCs w:val="24"/>
              </w:rPr>
              <w:t xml:space="preserve">Belegnummer </w:t>
            </w:r>
            <w:r w:rsidR="007921E4" w:rsidRPr="0082751C">
              <w:rPr>
                <w:rFonts w:ascii="Arial" w:hAnsi="Arial" w:cs="Arial"/>
                <w:sz w:val="24"/>
                <w:szCs w:val="24"/>
              </w:rPr>
              <w:t xml:space="preserve">Kreditorenrechnung </w:t>
            </w:r>
            <w:r w:rsidRPr="0082751C">
              <w:rPr>
                <w:rFonts w:ascii="Arial" w:hAnsi="Arial" w:cs="Arial"/>
                <w:sz w:val="24"/>
                <w:szCs w:val="24"/>
              </w:rPr>
              <w:t>ist vorhanden</w:t>
            </w:r>
          </w:p>
          <w:p w14:paraId="7DA6AC68" w14:textId="77777777" w:rsidR="003B2ACC" w:rsidRPr="0082751C" w:rsidRDefault="003B2ACC" w:rsidP="00E847FF">
            <w:pPr>
              <w:pStyle w:val="Listenabsatz"/>
              <w:numPr>
                <w:ilvl w:val="0"/>
                <w:numId w:val="2"/>
              </w:numPr>
              <w:rPr>
                <w:rFonts w:ascii="Arial" w:hAnsi="Arial" w:cs="Arial"/>
                <w:sz w:val="24"/>
                <w:szCs w:val="24"/>
              </w:rPr>
            </w:pPr>
            <w:r w:rsidRPr="0082751C">
              <w:rPr>
                <w:rFonts w:ascii="Arial" w:hAnsi="Arial" w:cs="Arial"/>
                <w:sz w:val="24"/>
                <w:szCs w:val="24"/>
              </w:rPr>
              <w:t>Das Sachkonto 200000 (Rohstoffe) ist angelegt</w:t>
            </w:r>
          </w:p>
          <w:p w14:paraId="7E310B9C" w14:textId="77777777" w:rsidR="003B2ACC" w:rsidRPr="0082751C" w:rsidRDefault="003B2ACC" w:rsidP="00E847FF">
            <w:pPr>
              <w:pStyle w:val="Listenabsatz"/>
              <w:numPr>
                <w:ilvl w:val="0"/>
                <w:numId w:val="2"/>
              </w:numPr>
              <w:rPr>
                <w:rFonts w:ascii="Arial" w:hAnsi="Arial" w:cs="Arial"/>
                <w:sz w:val="24"/>
                <w:szCs w:val="24"/>
              </w:rPr>
            </w:pPr>
            <w:r w:rsidRPr="0082751C">
              <w:rPr>
                <w:rFonts w:ascii="Arial" w:hAnsi="Arial" w:cs="Arial"/>
                <w:sz w:val="24"/>
                <w:szCs w:val="24"/>
              </w:rPr>
              <w:t>Das Sachkonto 260000 (Vorsteuer) ist angelegt</w:t>
            </w:r>
          </w:p>
          <w:p w14:paraId="3A976D5D" w14:textId="77777777" w:rsidR="003B2ACC" w:rsidRPr="0082751C" w:rsidRDefault="003B2ACC" w:rsidP="00E847FF">
            <w:pPr>
              <w:pStyle w:val="Listenabsatz"/>
              <w:numPr>
                <w:ilvl w:val="0"/>
                <w:numId w:val="2"/>
              </w:numPr>
              <w:rPr>
                <w:rFonts w:ascii="Arial" w:hAnsi="Arial" w:cs="Arial"/>
                <w:sz w:val="24"/>
                <w:szCs w:val="24"/>
              </w:rPr>
            </w:pPr>
            <w:r w:rsidRPr="0082751C">
              <w:rPr>
                <w:rFonts w:ascii="Arial" w:hAnsi="Arial" w:cs="Arial"/>
                <w:sz w:val="24"/>
                <w:szCs w:val="24"/>
              </w:rPr>
              <w:t>Abstimmkonto 400000</w:t>
            </w:r>
            <w:r w:rsidRPr="0082751C">
              <w:rPr>
                <w:rFonts w:ascii="Arial" w:hAnsi="Arial" w:cs="Arial"/>
                <w:b/>
                <w:sz w:val="24"/>
                <w:szCs w:val="24"/>
              </w:rPr>
              <w:t xml:space="preserve"> </w:t>
            </w:r>
            <w:r w:rsidRPr="0082751C">
              <w:rPr>
                <w:rFonts w:ascii="Arial" w:hAnsi="Arial" w:cs="Arial"/>
                <w:sz w:val="24"/>
                <w:szCs w:val="24"/>
              </w:rPr>
              <w:t>(Verbindlichkeiten)</w:t>
            </w:r>
          </w:p>
          <w:p w14:paraId="5E4B4ED7" w14:textId="77777777" w:rsidR="003B2ACC" w:rsidRPr="0082751C" w:rsidRDefault="003B2ACC" w:rsidP="00E847FF">
            <w:pPr>
              <w:pStyle w:val="Listenabsatz"/>
              <w:numPr>
                <w:ilvl w:val="0"/>
                <w:numId w:val="2"/>
              </w:numPr>
              <w:rPr>
                <w:rFonts w:ascii="Arial" w:hAnsi="Arial" w:cs="Arial"/>
                <w:sz w:val="24"/>
                <w:szCs w:val="24"/>
              </w:rPr>
            </w:pPr>
            <w:r w:rsidRPr="0082751C">
              <w:rPr>
                <w:rFonts w:ascii="Arial" w:hAnsi="Arial" w:cs="Arial"/>
                <w:sz w:val="24"/>
                <w:szCs w:val="24"/>
              </w:rPr>
              <w:t>Angelegte Toleranzgruppe (Kreditoren/Debitoren und Mitarbeiter)</w:t>
            </w:r>
          </w:p>
        </w:tc>
      </w:tr>
      <w:tr w:rsidR="003B2ACC" w:rsidRPr="0082751C" w14:paraId="75E07331" w14:textId="77777777" w:rsidTr="0001270E">
        <w:tc>
          <w:tcPr>
            <w:tcW w:w="9062" w:type="dxa"/>
            <w:shd w:val="clear" w:color="auto" w:fill="BDD6EE" w:themeFill="accent1" w:themeFillTint="66"/>
          </w:tcPr>
          <w:p w14:paraId="0397E95E" w14:textId="77777777" w:rsidR="003B2ACC" w:rsidRPr="0082751C" w:rsidRDefault="003B2ACC" w:rsidP="00A77C1B">
            <w:pPr>
              <w:rPr>
                <w:rFonts w:ascii="Arial" w:hAnsi="Arial" w:cs="Arial"/>
              </w:rPr>
            </w:pPr>
            <w:r w:rsidRPr="0082751C">
              <w:rPr>
                <w:rFonts w:ascii="Arial" w:hAnsi="Arial" w:cs="Arial"/>
                <w:b/>
                <w:sz w:val="24"/>
                <w:szCs w:val="24"/>
              </w:rPr>
              <w:t>Erwartetes Ergebnis:</w:t>
            </w:r>
          </w:p>
        </w:tc>
      </w:tr>
      <w:tr w:rsidR="003B2ACC" w:rsidRPr="0082751C" w14:paraId="63CA20B3" w14:textId="77777777" w:rsidTr="006700B4">
        <w:tc>
          <w:tcPr>
            <w:tcW w:w="9062" w:type="dxa"/>
          </w:tcPr>
          <w:p w14:paraId="3EB019E9" w14:textId="77777777" w:rsidR="009B3E75" w:rsidRPr="0082751C" w:rsidRDefault="003B2ACC" w:rsidP="009B3E75">
            <w:pPr>
              <w:pStyle w:val="Listenabsatz"/>
              <w:numPr>
                <w:ilvl w:val="0"/>
                <w:numId w:val="1"/>
              </w:numPr>
              <w:rPr>
                <w:rFonts w:ascii="Arial" w:hAnsi="Arial" w:cs="Arial"/>
                <w:sz w:val="24"/>
                <w:szCs w:val="24"/>
              </w:rPr>
            </w:pPr>
            <w:r w:rsidRPr="0082751C">
              <w:rPr>
                <w:rFonts w:ascii="Arial" w:hAnsi="Arial" w:cs="Arial"/>
                <w:sz w:val="24"/>
                <w:szCs w:val="24"/>
              </w:rPr>
              <w:t>Die Rechnung wurde ordnungsgemäß angelegt und ist im System über die Einga</w:t>
            </w:r>
            <w:r w:rsidR="00231DE1" w:rsidRPr="0082751C">
              <w:rPr>
                <w:rFonts w:ascii="Arial" w:hAnsi="Arial" w:cs="Arial"/>
                <w:sz w:val="24"/>
                <w:szCs w:val="24"/>
              </w:rPr>
              <w:t>be der Rechnungsnummer abrufbar</w:t>
            </w:r>
          </w:p>
          <w:p w14:paraId="04DEC3E8" w14:textId="77777777" w:rsidR="009B3E75" w:rsidRPr="0082751C" w:rsidRDefault="009B3E75" w:rsidP="009B3E75">
            <w:pPr>
              <w:pStyle w:val="Listenabsatz"/>
              <w:numPr>
                <w:ilvl w:val="0"/>
                <w:numId w:val="1"/>
              </w:numPr>
              <w:rPr>
                <w:rFonts w:ascii="Arial" w:hAnsi="Arial" w:cs="Arial"/>
                <w:sz w:val="24"/>
                <w:szCs w:val="24"/>
              </w:rPr>
            </w:pPr>
            <w:r w:rsidRPr="0082751C">
              <w:rPr>
                <w:rFonts w:ascii="Arial" w:hAnsi="Arial" w:cs="Arial"/>
                <w:sz w:val="24"/>
                <w:szCs w:val="24"/>
              </w:rPr>
              <w:t>Buchungssatz:</w:t>
            </w:r>
          </w:p>
          <w:p w14:paraId="710E60F6" w14:textId="77777777" w:rsidR="009B3E75" w:rsidRPr="0082751C" w:rsidRDefault="003B2ACC" w:rsidP="009B3E75">
            <w:pPr>
              <w:pStyle w:val="Listenabsatz"/>
              <w:rPr>
                <w:rFonts w:ascii="Arial" w:hAnsi="Arial" w:cs="Arial"/>
                <w:sz w:val="24"/>
                <w:szCs w:val="24"/>
              </w:rPr>
            </w:pPr>
            <w:r w:rsidRPr="0082751C">
              <w:rPr>
                <w:rFonts w:ascii="Arial" w:hAnsi="Arial" w:cs="Arial"/>
                <w:sz w:val="24"/>
                <w:szCs w:val="24"/>
              </w:rPr>
              <w:t xml:space="preserve">200000 Rohstoffe    </w:t>
            </w:r>
            <w:r w:rsidR="009B3E75" w:rsidRPr="0082751C">
              <w:rPr>
                <w:rFonts w:ascii="Arial" w:hAnsi="Arial" w:cs="Arial"/>
                <w:sz w:val="24"/>
                <w:szCs w:val="24"/>
              </w:rPr>
              <w:t>1.000</w:t>
            </w:r>
            <w:r w:rsidRPr="0082751C">
              <w:rPr>
                <w:rFonts w:ascii="Arial" w:hAnsi="Arial" w:cs="Arial"/>
                <w:sz w:val="24"/>
                <w:szCs w:val="24"/>
              </w:rPr>
              <w:t>,-</w:t>
            </w:r>
            <w:r w:rsidR="00342B0B" w:rsidRPr="0082751C">
              <w:rPr>
                <w:rFonts w:ascii="Arial" w:hAnsi="Arial" w:cs="Arial"/>
                <w:sz w:val="24"/>
                <w:szCs w:val="24"/>
              </w:rPr>
              <w:t xml:space="preserve"> </w:t>
            </w:r>
            <w:r w:rsidRPr="0082751C">
              <w:rPr>
                <w:rFonts w:ascii="Arial" w:hAnsi="Arial" w:cs="Arial"/>
                <w:sz w:val="24"/>
                <w:szCs w:val="24"/>
              </w:rPr>
              <w:t xml:space="preserve">€     an  </w:t>
            </w:r>
            <w:r w:rsidR="009B3E75" w:rsidRPr="0082751C">
              <w:rPr>
                <w:rFonts w:ascii="Arial" w:hAnsi="Arial" w:cs="Arial"/>
                <w:sz w:val="24"/>
                <w:szCs w:val="24"/>
              </w:rPr>
              <w:t xml:space="preserve">   </w:t>
            </w:r>
            <w:r w:rsidRPr="0082751C">
              <w:rPr>
                <w:rFonts w:ascii="Arial" w:hAnsi="Arial" w:cs="Arial"/>
                <w:sz w:val="24"/>
                <w:szCs w:val="24"/>
              </w:rPr>
              <w:t xml:space="preserve">  440000 </w:t>
            </w:r>
            <w:proofErr w:type="spellStart"/>
            <w:r w:rsidRPr="0082751C">
              <w:rPr>
                <w:rFonts w:ascii="Arial" w:hAnsi="Arial" w:cs="Arial"/>
                <w:sz w:val="24"/>
                <w:szCs w:val="24"/>
              </w:rPr>
              <w:t>V.a.L.L</w:t>
            </w:r>
            <w:proofErr w:type="spellEnd"/>
            <w:r w:rsidRPr="0082751C">
              <w:rPr>
                <w:rFonts w:ascii="Arial" w:hAnsi="Arial" w:cs="Arial"/>
                <w:sz w:val="24"/>
                <w:szCs w:val="24"/>
              </w:rPr>
              <w:t xml:space="preserve">.     </w:t>
            </w:r>
            <w:r w:rsidR="009B3E75" w:rsidRPr="0082751C">
              <w:rPr>
                <w:rFonts w:ascii="Arial" w:hAnsi="Arial" w:cs="Arial"/>
                <w:sz w:val="24"/>
                <w:szCs w:val="24"/>
              </w:rPr>
              <w:t xml:space="preserve"> </w:t>
            </w:r>
            <w:r w:rsidRPr="0082751C">
              <w:rPr>
                <w:rFonts w:ascii="Arial" w:hAnsi="Arial" w:cs="Arial"/>
                <w:sz w:val="24"/>
                <w:szCs w:val="24"/>
              </w:rPr>
              <w:t xml:space="preserve">  </w:t>
            </w:r>
            <w:r w:rsidR="009B3E75" w:rsidRPr="0082751C">
              <w:rPr>
                <w:rFonts w:ascii="Arial" w:hAnsi="Arial" w:cs="Arial"/>
                <w:sz w:val="24"/>
                <w:szCs w:val="24"/>
              </w:rPr>
              <w:t>1.190</w:t>
            </w:r>
            <w:r w:rsidRPr="0082751C">
              <w:rPr>
                <w:rFonts w:ascii="Arial" w:hAnsi="Arial" w:cs="Arial"/>
                <w:sz w:val="24"/>
                <w:szCs w:val="24"/>
              </w:rPr>
              <w:t>,-</w:t>
            </w:r>
            <w:r w:rsidR="00342B0B" w:rsidRPr="0082751C">
              <w:rPr>
                <w:rFonts w:ascii="Arial" w:hAnsi="Arial" w:cs="Arial"/>
                <w:sz w:val="24"/>
                <w:szCs w:val="24"/>
              </w:rPr>
              <w:t xml:space="preserve"> </w:t>
            </w:r>
            <w:r w:rsidRPr="0082751C">
              <w:rPr>
                <w:rFonts w:ascii="Arial" w:hAnsi="Arial" w:cs="Arial"/>
                <w:sz w:val="24"/>
                <w:szCs w:val="24"/>
              </w:rPr>
              <w:t>€</w:t>
            </w:r>
          </w:p>
          <w:p w14:paraId="4FAABAB9" w14:textId="77777777" w:rsidR="003B2ACC" w:rsidRPr="0082751C" w:rsidRDefault="003B2ACC" w:rsidP="009B3E75">
            <w:pPr>
              <w:pStyle w:val="Listenabsatz"/>
              <w:rPr>
                <w:rFonts w:ascii="Arial" w:hAnsi="Arial" w:cs="Arial"/>
                <w:sz w:val="24"/>
                <w:szCs w:val="24"/>
              </w:rPr>
            </w:pPr>
            <w:r w:rsidRPr="0082751C">
              <w:rPr>
                <w:rFonts w:ascii="Arial" w:hAnsi="Arial" w:cs="Arial"/>
                <w:sz w:val="24"/>
                <w:szCs w:val="24"/>
              </w:rPr>
              <w:t>260000 Vorsteuer</w:t>
            </w:r>
            <w:r w:rsidR="009B3E75" w:rsidRPr="0082751C">
              <w:rPr>
                <w:rFonts w:ascii="Arial" w:hAnsi="Arial" w:cs="Arial"/>
                <w:sz w:val="24"/>
                <w:szCs w:val="24"/>
              </w:rPr>
              <w:t xml:space="preserve">    </w:t>
            </w:r>
            <w:r w:rsidRPr="0082751C">
              <w:rPr>
                <w:rFonts w:ascii="Arial" w:hAnsi="Arial" w:cs="Arial"/>
                <w:sz w:val="24"/>
                <w:szCs w:val="24"/>
              </w:rPr>
              <w:t xml:space="preserve">   </w:t>
            </w:r>
            <w:r w:rsidR="009B3E75" w:rsidRPr="0082751C">
              <w:rPr>
                <w:rFonts w:ascii="Arial" w:hAnsi="Arial" w:cs="Arial"/>
                <w:sz w:val="24"/>
                <w:szCs w:val="24"/>
              </w:rPr>
              <w:t>190</w:t>
            </w:r>
            <w:r w:rsidRPr="0082751C">
              <w:rPr>
                <w:rFonts w:ascii="Arial" w:hAnsi="Arial" w:cs="Arial"/>
                <w:sz w:val="24"/>
                <w:szCs w:val="24"/>
              </w:rPr>
              <w:t>,-</w:t>
            </w:r>
            <w:r w:rsidR="00342B0B" w:rsidRPr="0082751C">
              <w:rPr>
                <w:rFonts w:ascii="Arial" w:hAnsi="Arial" w:cs="Arial"/>
                <w:sz w:val="24"/>
                <w:szCs w:val="24"/>
              </w:rPr>
              <w:t xml:space="preserve"> </w:t>
            </w:r>
            <w:r w:rsidRPr="0082751C">
              <w:rPr>
                <w:rFonts w:ascii="Arial" w:hAnsi="Arial" w:cs="Arial"/>
                <w:sz w:val="24"/>
                <w:szCs w:val="24"/>
              </w:rPr>
              <w:t>€</w:t>
            </w:r>
          </w:p>
        </w:tc>
      </w:tr>
    </w:tbl>
    <w:p w14:paraId="50E581A3" w14:textId="171E1B34" w:rsidR="003B2ACC" w:rsidRPr="0082751C" w:rsidRDefault="003B2ACC">
      <w:pPr>
        <w:rPr>
          <w:rFonts w:ascii="Arial" w:hAnsi="Arial" w:cs="Arial"/>
          <w:b/>
          <w:sz w:val="28"/>
          <w:szCs w:val="24"/>
          <w:u w:val="single"/>
        </w:rPr>
      </w:pPr>
    </w:p>
    <w:tbl>
      <w:tblPr>
        <w:tblStyle w:val="Tabellenraster"/>
        <w:tblW w:w="0" w:type="auto"/>
        <w:tblLook w:val="04A0" w:firstRow="1" w:lastRow="0" w:firstColumn="1" w:lastColumn="0" w:noHBand="0" w:noVBand="1"/>
      </w:tblPr>
      <w:tblGrid>
        <w:gridCol w:w="9062"/>
      </w:tblGrid>
      <w:tr w:rsidR="003B2ACC" w:rsidRPr="0082751C" w14:paraId="34539618" w14:textId="77777777" w:rsidTr="00282080">
        <w:tc>
          <w:tcPr>
            <w:tcW w:w="9062" w:type="dxa"/>
            <w:shd w:val="clear" w:color="auto" w:fill="99CCFF"/>
          </w:tcPr>
          <w:p w14:paraId="0FAB2914" w14:textId="5F5E0A05" w:rsidR="003B2ACC" w:rsidRPr="00C57C3D" w:rsidRDefault="000E14E8" w:rsidP="00A77C1B">
            <w:pPr>
              <w:rPr>
                <w:rFonts w:ascii="Arial" w:hAnsi="Arial" w:cs="Arial"/>
                <w:b/>
                <w:sz w:val="26"/>
                <w:szCs w:val="26"/>
              </w:rPr>
            </w:pPr>
            <w:r w:rsidRPr="00C57C3D">
              <w:rPr>
                <w:rFonts w:ascii="Arial" w:hAnsi="Arial" w:cs="Arial"/>
                <w:b/>
                <w:sz w:val="26"/>
                <w:szCs w:val="26"/>
              </w:rPr>
              <w:lastRenderedPageBreak/>
              <w:t>Test-Case 7</w:t>
            </w:r>
            <w:r w:rsidR="00C57C3D" w:rsidRPr="00C57C3D">
              <w:rPr>
                <w:rFonts w:ascii="Arial" w:hAnsi="Arial" w:cs="Arial"/>
                <w:b/>
                <w:sz w:val="26"/>
                <w:szCs w:val="26"/>
              </w:rPr>
              <w:t xml:space="preserve"> (FI)</w:t>
            </w:r>
            <w:r w:rsidRPr="00C57C3D">
              <w:rPr>
                <w:rFonts w:ascii="Arial" w:hAnsi="Arial" w:cs="Arial"/>
                <w:b/>
                <w:sz w:val="26"/>
                <w:szCs w:val="26"/>
              </w:rPr>
              <w:t>: Buchen eines Zahlungsausgangs</w:t>
            </w:r>
          </w:p>
        </w:tc>
      </w:tr>
      <w:tr w:rsidR="000E14E8" w:rsidRPr="0082751C" w14:paraId="203AA745" w14:textId="77777777" w:rsidTr="0001270E">
        <w:tc>
          <w:tcPr>
            <w:tcW w:w="9062" w:type="dxa"/>
            <w:shd w:val="clear" w:color="auto" w:fill="BDD6EE" w:themeFill="accent1" w:themeFillTint="66"/>
          </w:tcPr>
          <w:p w14:paraId="169654A9" w14:textId="68248840" w:rsidR="000E14E8" w:rsidRPr="0082751C" w:rsidRDefault="000E14E8" w:rsidP="00A77C1B">
            <w:pPr>
              <w:rPr>
                <w:rFonts w:ascii="Arial" w:hAnsi="Arial" w:cs="Arial"/>
                <w:b/>
                <w:sz w:val="24"/>
                <w:szCs w:val="24"/>
              </w:rPr>
            </w:pPr>
            <w:r>
              <w:rPr>
                <w:rFonts w:ascii="Arial" w:hAnsi="Arial" w:cs="Arial"/>
                <w:b/>
                <w:sz w:val="24"/>
                <w:szCs w:val="24"/>
              </w:rPr>
              <w:t>Beschreibung:</w:t>
            </w:r>
          </w:p>
        </w:tc>
      </w:tr>
      <w:tr w:rsidR="003B2ACC" w:rsidRPr="0082751C" w14:paraId="5B66BDD9" w14:textId="77777777" w:rsidTr="007921E4">
        <w:tc>
          <w:tcPr>
            <w:tcW w:w="9062" w:type="dxa"/>
          </w:tcPr>
          <w:p w14:paraId="05B1E88B" w14:textId="77777777" w:rsidR="00372233" w:rsidRPr="0082751C" w:rsidRDefault="00217AE5" w:rsidP="00E847FF">
            <w:pPr>
              <w:pStyle w:val="Listenabsatz"/>
              <w:numPr>
                <w:ilvl w:val="0"/>
                <w:numId w:val="2"/>
              </w:numPr>
              <w:rPr>
                <w:rFonts w:ascii="Arial" w:hAnsi="Arial" w:cs="Arial"/>
                <w:sz w:val="24"/>
                <w:szCs w:val="24"/>
              </w:rPr>
            </w:pPr>
            <w:r w:rsidRPr="0082751C">
              <w:rPr>
                <w:rFonts w:ascii="Arial" w:hAnsi="Arial" w:cs="Arial"/>
                <w:sz w:val="24"/>
                <w:szCs w:val="24"/>
              </w:rPr>
              <w:t>Kreditorenrechnung aus dem vorherigen Test</w:t>
            </w:r>
            <w:r w:rsidR="00231DE1" w:rsidRPr="0082751C">
              <w:rPr>
                <w:rFonts w:ascii="Arial" w:hAnsi="Arial" w:cs="Arial"/>
                <w:sz w:val="24"/>
                <w:szCs w:val="24"/>
              </w:rPr>
              <w:t>-C</w:t>
            </w:r>
            <w:r w:rsidR="00524A3F" w:rsidRPr="0082751C">
              <w:rPr>
                <w:rFonts w:ascii="Arial" w:hAnsi="Arial" w:cs="Arial"/>
                <w:sz w:val="24"/>
                <w:szCs w:val="24"/>
              </w:rPr>
              <w:t>ase</w:t>
            </w:r>
            <w:r w:rsidRPr="0082751C">
              <w:rPr>
                <w:rFonts w:ascii="Arial" w:hAnsi="Arial" w:cs="Arial"/>
                <w:sz w:val="24"/>
                <w:szCs w:val="24"/>
              </w:rPr>
              <w:t xml:space="preserve"> begleichen. Also einen Zahlungsausgang zu verbuchen.</w:t>
            </w:r>
          </w:p>
          <w:p w14:paraId="1532DD76" w14:textId="77777777" w:rsidR="003B2ACC" w:rsidRPr="0082751C" w:rsidRDefault="00217AE5" w:rsidP="00E847FF">
            <w:pPr>
              <w:pStyle w:val="Listenabsatz"/>
              <w:numPr>
                <w:ilvl w:val="0"/>
                <w:numId w:val="2"/>
              </w:numPr>
              <w:rPr>
                <w:rFonts w:ascii="Arial" w:hAnsi="Arial" w:cs="Arial"/>
              </w:rPr>
            </w:pPr>
            <w:r w:rsidRPr="0082751C">
              <w:rPr>
                <w:rFonts w:ascii="Arial" w:hAnsi="Arial" w:cs="Arial"/>
                <w:sz w:val="24"/>
                <w:szCs w:val="24"/>
              </w:rPr>
              <w:t xml:space="preserve">Mit der Transaktion </w:t>
            </w:r>
            <w:r w:rsidRPr="0082751C">
              <w:rPr>
                <w:rFonts w:ascii="Arial" w:hAnsi="Arial" w:cs="Arial"/>
                <w:b/>
                <w:sz w:val="24"/>
                <w:szCs w:val="24"/>
              </w:rPr>
              <w:t>F-53</w:t>
            </w:r>
            <w:r w:rsidRPr="0082751C">
              <w:rPr>
                <w:rFonts w:ascii="Arial" w:hAnsi="Arial" w:cs="Arial"/>
                <w:sz w:val="24"/>
                <w:szCs w:val="24"/>
              </w:rPr>
              <w:t xml:space="preserve"> wird ein Zahlungsausgang erfasst</w:t>
            </w:r>
          </w:p>
        </w:tc>
      </w:tr>
      <w:tr w:rsidR="003B2ACC" w:rsidRPr="0082751C" w14:paraId="5A8937F6" w14:textId="77777777" w:rsidTr="0001270E">
        <w:tc>
          <w:tcPr>
            <w:tcW w:w="9062" w:type="dxa"/>
            <w:shd w:val="clear" w:color="auto" w:fill="BDD6EE" w:themeFill="accent1" w:themeFillTint="66"/>
          </w:tcPr>
          <w:p w14:paraId="0F8E20B3" w14:textId="77777777" w:rsidR="003B2ACC" w:rsidRPr="0082751C" w:rsidRDefault="003B2ACC" w:rsidP="00A77C1B">
            <w:pPr>
              <w:rPr>
                <w:rFonts w:ascii="Arial" w:hAnsi="Arial" w:cs="Arial"/>
              </w:rPr>
            </w:pPr>
            <w:r w:rsidRPr="0082751C">
              <w:rPr>
                <w:rFonts w:ascii="Arial" w:hAnsi="Arial" w:cs="Arial"/>
                <w:b/>
                <w:sz w:val="24"/>
                <w:szCs w:val="24"/>
              </w:rPr>
              <w:t>Voraussetzungen:</w:t>
            </w:r>
          </w:p>
        </w:tc>
      </w:tr>
      <w:tr w:rsidR="003B2ACC" w:rsidRPr="0082751C" w14:paraId="69CEA9FD" w14:textId="77777777" w:rsidTr="007921E4">
        <w:tc>
          <w:tcPr>
            <w:tcW w:w="9062" w:type="dxa"/>
          </w:tcPr>
          <w:p w14:paraId="5D34B667" w14:textId="77777777" w:rsidR="003B2ACC" w:rsidRPr="0082751C" w:rsidRDefault="003B2ACC" w:rsidP="00E847FF">
            <w:pPr>
              <w:pStyle w:val="Listenabsatz"/>
              <w:numPr>
                <w:ilvl w:val="0"/>
                <w:numId w:val="2"/>
              </w:numPr>
              <w:rPr>
                <w:rFonts w:ascii="Arial" w:hAnsi="Arial" w:cs="Arial"/>
                <w:sz w:val="24"/>
                <w:szCs w:val="24"/>
              </w:rPr>
            </w:pPr>
            <w:r w:rsidRPr="0082751C">
              <w:rPr>
                <w:rFonts w:ascii="Arial" w:hAnsi="Arial" w:cs="Arial"/>
                <w:sz w:val="24"/>
                <w:szCs w:val="24"/>
              </w:rPr>
              <w:t>Belegnummer</w:t>
            </w:r>
            <w:r w:rsidR="00524A3F" w:rsidRPr="0082751C">
              <w:rPr>
                <w:rFonts w:ascii="Arial" w:hAnsi="Arial" w:cs="Arial"/>
                <w:sz w:val="24"/>
                <w:szCs w:val="24"/>
              </w:rPr>
              <w:t>n</w:t>
            </w:r>
            <w:r w:rsidRPr="0082751C">
              <w:rPr>
                <w:rFonts w:ascii="Arial" w:hAnsi="Arial" w:cs="Arial"/>
                <w:sz w:val="24"/>
                <w:szCs w:val="24"/>
              </w:rPr>
              <w:t>kreis Kreditorenrechnung ist vorhanden</w:t>
            </w:r>
          </w:p>
          <w:p w14:paraId="4A4665AF" w14:textId="77777777" w:rsidR="003B2ACC" w:rsidRPr="0082751C" w:rsidRDefault="003B2ACC" w:rsidP="00E847FF">
            <w:pPr>
              <w:pStyle w:val="Listenabsatz"/>
              <w:numPr>
                <w:ilvl w:val="0"/>
                <w:numId w:val="2"/>
              </w:numPr>
              <w:rPr>
                <w:rFonts w:ascii="Arial" w:hAnsi="Arial" w:cs="Arial"/>
                <w:sz w:val="24"/>
                <w:szCs w:val="24"/>
              </w:rPr>
            </w:pPr>
            <w:r w:rsidRPr="0082751C">
              <w:rPr>
                <w:rFonts w:ascii="Arial" w:hAnsi="Arial" w:cs="Arial"/>
                <w:sz w:val="24"/>
                <w:szCs w:val="24"/>
              </w:rPr>
              <w:t>Bankkonto 280000 angelegt</w:t>
            </w:r>
          </w:p>
          <w:p w14:paraId="09B7C35E" w14:textId="77777777" w:rsidR="003B2ACC" w:rsidRPr="0082751C" w:rsidRDefault="003B2ACC" w:rsidP="00E847FF">
            <w:pPr>
              <w:pStyle w:val="Listenabsatz"/>
              <w:numPr>
                <w:ilvl w:val="0"/>
                <w:numId w:val="2"/>
              </w:numPr>
              <w:rPr>
                <w:rFonts w:ascii="Arial" w:hAnsi="Arial" w:cs="Arial"/>
                <w:bCs/>
                <w:sz w:val="24"/>
                <w:szCs w:val="24"/>
              </w:rPr>
            </w:pPr>
            <w:r w:rsidRPr="0082751C">
              <w:rPr>
                <w:rFonts w:ascii="Arial" w:hAnsi="Arial" w:cs="Arial"/>
                <w:sz w:val="24"/>
                <w:szCs w:val="24"/>
              </w:rPr>
              <w:t xml:space="preserve">Es ist eine offene Eingangsrechnung des Kreditors </w:t>
            </w:r>
            <w:r w:rsidRPr="0082751C">
              <w:rPr>
                <w:rFonts w:ascii="Arial" w:hAnsi="Arial" w:cs="Arial"/>
                <w:i/>
                <w:sz w:val="24"/>
                <w:szCs w:val="24"/>
              </w:rPr>
              <w:t>HO_LI_1</w:t>
            </w:r>
            <w:r w:rsidRPr="0082751C">
              <w:rPr>
                <w:rFonts w:ascii="Arial" w:hAnsi="Arial" w:cs="Arial"/>
                <w:sz w:val="24"/>
                <w:szCs w:val="24"/>
              </w:rPr>
              <w:t xml:space="preserve"> im System vorhanden</w:t>
            </w:r>
          </w:p>
        </w:tc>
      </w:tr>
      <w:tr w:rsidR="003B2ACC" w:rsidRPr="0082751C" w14:paraId="45687ED5" w14:textId="77777777" w:rsidTr="0001270E">
        <w:tc>
          <w:tcPr>
            <w:tcW w:w="9062" w:type="dxa"/>
            <w:shd w:val="clear" w:color="auto" w:fill="BDD6EE" w:themeFill="accent1" w:themeFillTint="66"/>
          </w:tcPr>
          <w:p w14:paraId="385C3BA2" w14:textId="77777777" w:rsidR="003B2ACC" w:rsidRPr="0082751C" w:rsidRDefault="003B2ACC" w:rsidP="00A77C1B">
            <w:pPr>
              <w:rPr>
                <w:rFonts w:ascii="Arial" w:hAnsi="Arial" w:cs="Arial"/>
              </w:rPr>
            </w:pPr>
            <w:r w:rsidRPr="0082751C">
              <w:rPr>
                <w:rFonts w:ascii="Arial" w:hAnsi="Arial" w:cs="Arial"/>
                <w:b/>
                <w:sz w:val="24"/>
                <w:szCs w:val="24"/>
              </w:rPr>
              <w:t>Erwartetes Ergebnis:</w:t>
            </w:r>
          </w:p>
        </w:tc>
      </w:tr>
      <w:tr w:rsidR="003B2ACC" w:rsidRPr="0082751C" w14:paraId="6FC48B2D" w14:textId="77777777" w:rsidTr="007921E4">
        <w:tc>
          <w:tcPr>
            <w:tcW w:w="9062" w:type="dxa"/>
          </w:tcPr>
          <w:p w14:paraId="54D68812" w14:textId="77777777" w:rsidR="006C3209" w:rsidRPr="0082751C" w:rsidRDefault="003B2ACC" w:rsidP="006C3209">
            <w:pPr>
              <w:pStyle w:val="Listenabsatz"/>
              <w:numPr>
                <w:ilvl w:val="0"/>
                <w:numId w:val="1"/>
              </w:numPr>
              <w:rPr>
                <w:rFonts w:ascii="Arial" w:hAnsi="Arial" w:cs="Arial"/>
                <w:b/>
                <w:bCs/>
                <w:sz w:val="24"/>
                <w:szCs w:val="24"/>
              </w:rPr>
            </w:pPr>
            <w:r w:rsidRPr="0082751C">
              <w:rPr>
                <w:rFonts w:ascii="Arial" w:hAnsi="Arial" w:cs="Arial"/>
                <w:sz w:val="24"/>
                <w:szCs w:val="24"/>
              </w:rPr>
              <w:t>Der Kontensaldo des Kreditorenkontos</w:t>
            </w:r>
            <w:r w:rsidR="00CD2636" w:rsidRPr="0082751C">
              <w:rPr>
                <w:rFonts w:ascii="Arial" w:hAnsi="Arial" w:cs="Arial"/>
                <w:sz w:val="24"/>
                <w:szCs w:val="24"/>
              </w:rPr>
              <w:t>,</w:t>
            </w:r>
            <w:r w:rsidRPr="0082751C">
              <w:rPr>
                <w:rFonts w:ascii="Arial" w:hAnsi="Arial" w:cs="Arial"/>
                <w:sz w:val="24"/>
                <w:szCs w:val="24"/>
              </w:rPr>
              <w:t xml:space="preserve"> welcher durch die Kreditorenrechnung entstanden ist, wird ausgeglichen</w:t>
            </w:r>
          </w:p>
          <w:p w14:paraId="452EFA73" w14:textId="77777777" w:rsidR="006C3209" w:rsidRPr="0082751C" w:rsidRDefault="003B2ACC" w:rsidP="006C3209">
            <w:pPr>
              <w:pStyle w:val="Listenabsatz"/>
              <w:numPr>
                <w:ilvl w:val="0"/>
                <w:numId w:val="1"/>
              </w:numPr>
              <w:rPr>
                <w:rFonts w:ascii="Arial" w:hAnsi="Arial" w:cs="Arial"/>
                <w:bCs/>
                <w:sz w:val="24"/>
                <w:szCs w:val="24"/>
              </w:rPr>
            </w:pPr>
            <w:r w:rsidRPr="0082751C">
              <w:rPr>
                <w:rFonts w:ascii="Arial" w:hAnsi="Arial" w:cs="Arial"/>
                <w:sz w:val="24"/>
                <w:szCs w:val="24"/>
              </w:rPr>
              <w:t>Buchungssatz:</w:t>
            </w:r>
          </w:p>
          <w:p w14:paraId="364AD470" w14:textId="77777777" w:rsidR="003B2ACC" w:rsidRPr="0082751C" w:rsidRDefault="003B2ACC" w:rsidP="006C3209">
            <w:pPr>
              <w:pStyle w:val="Listenabsatz"/>
              <w:rPr>
                <w:rFonts w:ascii="Arial" w:hAnsi="Arial" w:cs="Arial"/>
                <w:b/>
                <w:bCs/>
                <w:sz w:val="24"/>
                <w:szCs w:val="24"/>
              </w:rPr>
            </w:pPr>
            <w:r w:rsidRPr="0082751C">
              <w:rPr>
                <w:rFonts w:ascii="Arial" w:hAnsi="Arial" w:cs="Arial"/>
                <w:sz w:val="24"/>
                <w:szCs w:val="24"/>
              </w:rPr>
              <w:t xml:space="preserve">440000 </w:t>
            </w:r>
            <w:proofErr w:type="spellStart"/>
            <w:r w:rsidRPr="0082751C">
              <w:rPr>
                <w:rFonts w:ascii="Arial" w:hAnsi="Arial" w:cs="Arial"/>
                <w:sz w:val="24"/>
                <w:szCs w:val="24"/>
              </w:rPr>
              <w:t>V.a.L.L</w:t>
            </w:r>
            <w:proofErr w:type="spellEnd"/>
            <w:r w:rsidRPr="0082751C">
              <w:rPr>
                <w:rFonts w:ascii="Arial" w:hAnsi="Arial" w:cs="Arial"/>
                <w:sz w:val="24"/>
                <w:szCs w:val="24"/>
              </w:rPr>
              <w:t>.</w:t>
            </w:r>
            <w:r w:rsidR="006C3209" w:rsidRPr="0082751C">
              <w:rPr>
                <w:rFonts w:ascii="Arial" w:hAnsi="Arial" w:cs="Arial"/>
                <w:sz w:val="24"/>
                <w:szCs w:val="24"/>
              </w:rPr>
              <w:t xml:space="preserve">                        an                         </w:t>
            </w:r>
            <w:r w:rsidRPr="0082751C">
              <w:rPr>
                <w:rFonts w:ascii="Arial" w:hAnsi="Arial" w:cs="Arial"/>
                <w:sz w:val="24"/>
                <w:szCs w:val="24"/>
              </w:rPr>
              <w:t>280000 Bank</w:t>
            </w:r>
            <w:r w:rsidR="006C3209" w:rsidRPr="0082751C">
              <w:rPr>
                <w:rFonts w:ascii="Arial" w:hAnsi="Arial" w:cs="Arial"/>
                <w:sz w:val="24"/>
                <w:szCs w:val="24"/>
              </w:rPr>
              <w:t xml:space="preserve">       1.190</w:t>
            </w:r>
            <w:r w:rsidRPr="0082751C">
              <w:rPr>
                <w:rFonts w:ascii="Arial" w:hAnsi="Arial" w:cs="Arial"/>
                <w:sz w:val="24"/>
                <w:szCs w:val="24"/>
              </w:rPr>
              <w:t>,-</w:t>
            </w:r>
            <w:r w:rsidR="00342B0B" w:rsidRPr="0082751C">
              <w:rPr>
                <w:rFonts w:ascii="Arial" w:hAnsi="Arial" w:cs="Arial"/>
                <w:sz w:val="24"/>
                <w:szCs w:val="24"/>
              </w:rPr>
              <w:t xml:space="preserve"> </w:t>
            </w:r>
            <w:r w:rsidRPr="0082751C">
              <w:rPr>
                <w:rFonts w:ascii="Arial" w:hAnsi="Arial" w:cs="Arial"/>
                <w:sz w:val="24"/>
                <w:szCs w:val="24"/>
              </w:rPr>
              <w:t>€</w:t>
            </w:r>
          </w:p>
        </w:tc>
      </w:tr>
    </w:tbl>
    <w:p w14:paraId="1BF9CEDD" w14:textId="2D213CC9" w:rsidR="00A10BE8" w:rsidRPr="00977CC0" w:rsidRDefault="00A10BE8">
      <w:pPr>
        <w:rPr>
          <w:rFonts w:ascii="Arial" w:hAnsi="Arial" w:cs="Arial"/>
        </w:rPr>
      </w:pPr>
    </w:p>
    <w:tbl>
      <w:tblPr>
        <w:tblStyle w:val="Tabellenraster"/>
        <w:tblpPr w:leftFromText="141" w:rightFromText="141" w:vertAnchor="page" w:horzAnchor="margin" w:tblpY="6761"/>
        <w:tblW w:w="0" w:type="auto"/>
        <w:tblLook w:val="04A0" w:firstRow="1" w:lastRow="0" w:firstColumn="1" w:lastColumn="0" w:noHBand="0" w:noVBand="1"/>
      </w:tblPr>
      <w:tblGrid>
        <w:gridCol w:w="9056"/>
      </w:tblGrid>
      <w:tr w:rsidR="00C57C3D" w:rsidRPr="00792366" w14:paraId="4BBB43C8" w14:textId="77777777" w:rsidTr="00282080">
        <w:trPr>
          <w:trHeight w:val="274"/>
        </w:trPr>
        <w:tc>
          <w:tcPr>
            <w:tcW w:w="9056" w:type="dxa"/>
            <w:shd w:val="clear" w:color="auto" w:fill="99CCFF"/>
          </w:tcPr>
          <w:p w14:paraId="70822466" w14:textId="6E0FB626" w:rsidR="00C57C3D" w:rsidRPr="00792366" w:rsidRDefault="00C57C3D" w:rsidP="00C57C3D">
            <w:pPr>
              <w:rPr>
                <w:rFonts w:ascii="Arial" w:hAnsi="Arial" w:cs="Arial"/>
                <w:b/>
                <w:sz w:val="26"/>
                <w:szCs w:val="26"/>
                <w:lang w:val="en-US"/>
              </w:rPr>
            </w:pPr>
            <w:r w:rsidRPr="00792366">
              <w:rPr>
                <w:rFonts w:ascii="Arial" w:hAnsi="Arial" w:cs="Arial"/>
                <w:b/>
                <w:sz w:val="26"/>
                <w:szCs w:val="26"/>
                <w:lang w:val="en-US"/>
              </w:rPr>
              <w:t xml:space="preserve">Test-Case 1 (MM): Material </w:t>
            </w:r>
            <w:proofErr w:type="spellStart"/>
            <w:r w:rsidRPr="00792366">
              <w:rPr>
                <w:rFonts w:ascii="Arial" w:hAnsi="Arial" w:cs="Arial"/>
                <w:b/>
                <w:sz w:val="26"/>
                <w:szCs w:val="26"/>
                <w:lang w:val="en-US"/>
              </w:rPr>
              <w:t>anlegen</w:t>
            </w:r>
            <w:proofErr w:type="spellEnd"/>
          </w:p>
        </w:tc>
      </w:tr>
      <w:tr w:rsidR="00C57C3D" w:rsidRPr="0082751C" w14:paraId="0886BCBE" w14:textId="77777777" w:rsidTr="0001270E">
        <w:trPr>
          <w:trHeight w:val="368"/>
        </w:trPr>
        <w:tc>
          <w:tcPr>
            <w:tcW w:w="9056" w:type="dxa"/>
            <w:shd w:val="clear" w:color="auto" w:fill="BDD6EE" w:themeFill="accent1" w:themeFillTint="66"/>
          </w:tcPr>
          <w:p w14:paraId="6A242AB1" w14:textId="77777777" w:rsidR="00C57C3D" w:rsidRPr="000E14E8" w:rsidRDefault="00C57C3D" w:rsidP="00C57C3D">
            <w:pPr>
              <w:rPr>
                <w:rFonts w:ascii="Arial" w:hAnsi="Arial" w:cs="Arial"/>
                <w:b/>
                <w:sz w:val="24"/>
                <w:szCs w:val="24"/>
              </w:rPr>
            </w:pPr>
            <w:r w:rsidRPr="000E14E8">
              <w:rPr>
                <w:rFonts w:ascii="Arial" w:hAnsi="Arial" w:cs="Arial"/>
                <w:b/>
                <w:sz w:val="24"/>
                <w:szCs w:val="24"/>
              </w:rPr>
              <w:t>Beschreibung:</w:t>
            </w:r>
          </w:p>
        </w:tc>
      </w:tr>
      <w:tr w:rsidR="00C57C3D" w:rsidRPr="0082751C" w14:paraId="05BF4654" w14:textId="77777777" w:rsidTr="00C57C3D">
        <w:tc>
          <w:tcPr>
            <w:tcW w:w="9056" w:type="dxa"/>
          </w:tcPr>
          <w:p w14:paraId="340382D7" w14:textId="77777777" w:rsidR="00C57C3D" w:rsidRPr="0082751C" w:rsidRDefault="00C57C3D" w:rsidP="00E847FF">
            <w:pPr>
              <w:pStyle w:val="Listenabsatz"/>
              <w:numPr>
                <w:ilvl w:val="0"/>
                <w:numId w:val="15"/>
              </w:numPr>
              <w:rPr>
                <w:rFonts w:ascii="Arial" w:hAnsi="Arial" w:cs="Arial"/>
                <w:sz w:val="24"/>
                <w:szCs w:val="24"/>
              </w:rPr>
            </w:pPr>
            <w:r w:rsidRPr="0082751C">
              <w:rPr>
                <w:rFonts w:ascii="Arial" w:hAnsi="Arial" w:cs="Arial"/>
                <w:sz w:val="24"/>
                <w:szCs w:val="24"/>
              </w:rPr>
              <w:t xml:space="preserve">Transaktion </w:t>
            </w:r>
            <w:r w:rsidRPr="0082751C">
              <w:rPr>
                <w:rFonts w:ascii="Arial" w:hAnsi="Arial" w:cs="Arial"/>
                <w:b/>
                <w:sz w:val="24"/>
                <w:szCs w:val="24"/>
              </w:rPr>
              <w:t>MM01</w:t>
            </w:r>
            <w:r w:rsidRPr="0082751C">
              <w:rPr>
                <w:rFonts w:ascii="Arial" w:hAnsi="Arial" w:cs="Arial"/>
                <w:sz w:val="24"/>
                <w:szCs w:val="24"/>
              </w:rPr>
              <w:t xml:space="preserve"> um das Material </w:t>
            </w:r>
            <w:r w:rsidRPr="0082751C">
              <w:rPr>
                <w:rFonts w:ascii="Arial" w:hAnsi="Arial" w:cs="Arial"/>
                <w:i/>
                <w:sz w:val="24"/>
                <w:szCs w:val="24"/>
              </w:rPr>
              <w:t>HO_</w:t>
            </w:r>
            <w:r>
              <w:rPr>
                <w:rFonts w:ascii="Arial" w:hAnsi="Arial" w:cs="Arial"/>
                <w:i/>
                <w:sz w:val="24"/>
                <w:szCs w:val="24"/>
              </w:rPr>
              <w:t>INF</w:t>
            </w:r>
            <w:r w:rsidRPr="0082751C">
              <w:rPr>
                <w:rFonts w:ascii="Arial" w:hAnsi="Arial" w:cs="Arial"/>
                <w:i/>
                <w:sz w:val="24"/>
                <w:szCs w:val="24"/>
              </w:rPr>
              <w:t xml:space="preserve">_1 </w:t>
            </w:r>
            <w:r w:rsidRPr="0082751C">
              <w:rPr>
                <w:rFonts w:ascii="Arial" w:hAnsi="Arial" w:cs="Arial"/>
                <w:sz w:val="24"/>
                <w:szCs w:val="24"/>
              </w:rPr>
              <w:t>im System anzulegen</w:t>
            </w:r>
          </w:p>
        </w:tc>
      </w:tr>
      <w:tr w:rsidR="00C57C3D" w:rsidRPr="0082751C" w14:paraId="2905D215" w14:textId="77777777" w:rsidTr="0001270E">
        <w:trPr>
          <w:trHeight w:val="252"/>
        </w:trPr>
        <w:tc>
          <w:tcPr>
            <w:tcW w:w="9056" w:type="dxa"/>
            <w:shd w:val="clear" w:color="auto" w:fill="BDD6EE" w:themeFill="accent1" w:themeFillTint="66"/>
          </w:tcPr>
          <w:p w14:paraId="15F9BE4A" w14:textId="77777777" w:rsidR="00C57C3D" w:rsidRPr="0082751C" w:rsidRDefault="00C57C3D" w:rsidP="00C57C3D">
            <w:pPr>
              <w:rPr>
                <w:rFonts w:ascii="Arial" w:hAnsi="Arial" w:cs="Arial"/>
              </w:rPr>
            </w:pPr>
            <w:r w:rsidRPr="000E14E8">
              <w:rPr>
                <w:rFonts w:ascii="Arial" w:hAnsi="Arial" w:cs="Arial"/>
                <w:b/>
                <w:sz w:val="24"/>
              </w:rPr>
              <w:t>Voraussetzungen</w:t>
            </w:r>
            <w:r>
              <w:rPr>
                <w:rFonts w:ascii="Arial" w:hAnsi="Arial" w:cs="Arial"/>
                <w:b/>
                <w:sz w:val="24"/>
              </w:rPr>
              <w:t>:</w:t>
            </w:r>
          </w:p>
        </w:tc>
      </w:tr>
      <w:tr w:rsidR="00C57C3D" w:rsidRPr="0082751C" w14:paraId="66DBC75E" w14:textId="77777777" w:rsidTr="00C57C3D">
        <w:tc>
          <w:tcPr>
            <w:tcW w:w="9056" w:type="dxa"/>
          </w:tcPr>
          <w:p w14:paraId="5F59481E" w14:textId="77777777" w:rsidR="00C57C3D" w:rsidRPr="0082751C" w:rsidRDefault="00C57C3D" w:rsidP="00E847FF">
            <w:pPr>
              <w:pStyle w:val="Listenabsatz"/>
              <w:numPr>
                <w:ilvl w:val="0"/>
                <w:numId w:val="4"/>
              </w:numPr>
              <w:rPr>
                <w:rFonts w:ascii="Arial" w:hAnsi="Arial" w:cs="Arial"/>
                <w:sz w:val="24"/>
                <w:szCs w:val="24"/>
              </w:rPr>
            </w:pPr>
            <w:r w:rsidRPr="0082751C">
              <w:rPr>
                <w:rFonts w:ascii="Arial" w:hAnsi="Arial" w:cs="Arial"/>
                <w:sz w:val="24"/>
                <w:szCs w:val="24"/>
              </w:rPr>
              <w:t>Initialkonfiguration abgeschlossen</w:t>
            </w:r>
          </w:p>
          <w:p w14:paraId="7F309497" w14:textId="77777777" w:rsidR="00C57C3D" w:rsidRPr="0082751C" w:rsidRDefault="00C57C3D" w:rsidP="00E847FF">
            <w:pPr>
              <w:pStyle w:val="Listenabsatz"/>
              <w:numPr>
                <w:ilvl w:val="0"/>
                <w:numId w:val="4"/>
              </w:numPr>
              <w:rPr>
                <w:rFonts w:ascii="Arial" w:hAnsi="Arial" w:cs="Arial"/>
                <w:sz w:val="24"/>
                <w:szCs w:val="24"/>
              </w:rPr>
            </w:pPr>
            <w:r w:rsidRPr="0082751C">
              <w:rPr>
                <w:rFonts w:ascii="Arial" w:hAnsi="Arial" w:cs="Arial"/>
                <w:sz w:val="24"/>
                <w:szCs w:val="24"/>
              </w:rPr>
              <w:t xml:space="preserve">Buchungskreis </w:t>
            </w:r>
            <w:r w:rsidRPr="0082751C">
              <w:rPr>
                <w:rFonts w:ascii="Arial" w:hAnsi="Arial" w:cs="Arial"/>
                <w:i/>
                <w:sz w:val="24"/>
                <w:szCs w:val="24"/>
              </w:rPr>
              <w:t>HO17</w:t>
            </w:r>
            <w:r w:rsidRPr="0082751C">
              <w:rPr>
                <w:rFonts w:ascii="Arial" w:hAnsi="Arial" w:cs="Arial"/>
                <w:b/>
                <w:sz w:val="24"/>
                <w:szCs w:val="24"/>
              </w:rPr>
              <w:t xml:space="preserve"> </w:t>
            </w:r>
            <w:r w:rsidRPr="0082751C">
              <w:rPr>
                <w:rFonts w:ascii="Arial" w:hAnsi="Arial" w:cs="Arial"/>
                <w:sz w:val="24"/>
                <w:szCs w:val="24"/>
              </w:rPr>
              <w:t>für Materialwirtschaft ist gepflegt / angelegt</w:t>
            </w:r>
          </w:p>
          <w:p w14:paraId="05C16211" w14:textId="77777777" w:rsidR="00C57C3D" w:rsidRPr="0082751C" w:rsidRDefault="00C57C3D" w:rsidP="00E847FF">
            <w:pPr>
              <w:pStyle w:val="Listenabsatz"/>
              <w:numPr>
                <w:ilvl w:val="0"/>
                <w:numId w:val="4"/>
              </w:numPr>
              <w:rPr>
                <w:rFonts w:ascii="Arial" w:hAnsi="Arial" w:cs="Arial"/>
              </w:rPr>
            </w:pPr>
            <w:r w:rsidRPr="0082751C">
              <w:rPr>
                <w:rFonts w:ascii="Arial" w:hAnsi="Arial" w:cs="Arial"/>
                <w:sz w:val="24"/>
                <w:szCs w:val="24"/>
              </w:rPr>
              <w:t>Materialarten für Rohstoffe und Fertigerzeugnisse sind gepflegt / angelegt</w:t>
            </w:r>
          </w:p>
        </w:tc>
      </w:tr>
      <w:tr w:rsidR="00C57C3D" w:rsidRPr="0082751C" w14:paraId="739ECEAC" w14:textId="77777777" w:rsidTr="0001270E">
        <w:trPr>
          <w:trHeight w:val="226"/>
        </w:trPr>
        <w:tc>
          <w:tcPr>
            <w:tcW w:w="9056" w:type="dxa"/>
            <w:shd w:val="clear" w:color="auto" w:fill="BDD6EE" w:themeFill="accent1" w:themeFillTint="66"/>
          </w:tcPr>
          <w:p w14:paraId="187C4CE6" w14:textId="77777777" w:rsidR="00C57C3D" w:rsidRPr="0082751C" w:rsidRDefault="00C57C3D" w:rsidP="00C57C3D">
            <w:pPr>
              <w:rPr>
                <w:rFonts w:ascii="Arial" w:hAnsi="Arial" w:cs="Arial"/>
              </w:rPr>
            </w:pPr>
            <w:r w:rsidRPr="000E14E8">
              <w:rPr>
                <w:rFonts w:ascii="Arial" w:hAnsi="Arial" w:cs="Arial"/>
                <w:b/>
                <w:sz w:val="24"/>
              </w:rPr>
              <w:t>Erwartetes Ergebnis</w:t>
            </w:r>
            <w:r>
              <w:rPr>
                <w:rFonts w:ascii="Arial" w:hAnsi="Arial" w:cs="Arial"/>
                <w:b/>
                <w:sz w:val="24"/>
              </w:rPr>
              <w:t>:</w:t>
            </w:r>
          </w:p>
        </w:tc>
      </w:tr>
      <w:tr w:rsidR="00C57C3D" w:rsidRPr="0082751C" w14:paraId="6D75EB00" w14:textId="77777777" w:rsidTr="00C57C3D">
        <w:tc>
          <w:tcPr>
            <w:tcW w:w="9056" w:type="dxa"/>
          </w:tcPr>
          <w:p w14:paraId="2E6B8263" w14:textId="77777777" w:rsidR="00C57C3D" w:rsidRPr="0082751C" w:rsidRDefault="00C57C3D" w:rsidP="00E847FF">
            <w:pPr>
              <w:pStyle w:val="Listenabsatz"/>
              <w:numPr>
                <w:ilvl w:val="0"/>
                <w:numId w:val="16"/>
              </w:numPr>
              <w:rPr>
                <w:rFonts w:ascii="Arial" w:hAnsi="Arial" w:cs="Arial"/>
                <w:sz w:val="24"/>
                <w:szCs w:val="24"/>
              </w:rPr>
            </w:pPr>
            <w:r>
              <w:rPr>
                <w:rFonts w:ascii="Arial" w:hAnsi="Arial" w:cs="Arial"/>
                <w:sz w:val="24"/>
                <w:szCs w:val="24"/>
              </w:rPr>
              <w:t>Produkt</w:t>
            </w:r>
            <w:r w:rsidRPr="0082751C">
              <w:rPr>
                <w:rFonts w:ascii="Arial" w:hAnsi="Arial" w:cs="Arial"/>
                <w:b/>
                <w:sz w:val="24"/>
                <w:szCs w:val="24"/>
              </w:rPr>
              <w:t xml:space="preserve"> </w:t>
            </w:r>
            <w:r w:rsidRPr="0082751C">
              <w:rPr>
                <w:rFonts w:ascii="Arial" w:hAnsi="Arial" w:cs="Arial"/>
                <w:i/>
                <w:sz w:val="24"/>
                <w:szCs w:val="24"/>
              </w:rPr>
              <w:t>HO_</w:t>
            </w:r>
            <w:r>
              <w:rPr>
                <w:rFonts w:ascii="Arial" w:hAnsi="Arial" w:cs="Arial"/>
                <w:i/>
                <w:sz w:val="24"/>
                <w:szCs w:val="24"/>
              </w:rPr>
              <w:t>INF</w:t>
            </w:r>
            <w:r w:rsidRPr="0082751C">
              <w:rPr>
                <w:rFonts w:ascii="Arial" w:hAnsi="Arial" w:cs="Arial"/>
                <w:i/>
                <w:sz w:val="24"/>
                <w:szCs w:val="24"/>
              </w:rPr>
              <w:t>_1</w:t>
            </w:r>
            <w:r w:rsidRPr="0082751C">
              <w:rPr>
                <w:rFonts w:ascii="Arial" w:hAnsi="Arial" w:cs="Arial"/>
                <w:sz w:val="24"/>
                <w:szCs w:val="24"/>
              </w:rPr>
              <w:t xml:space="preserve"> ist erfolgreich mit allen relevanten Daten ins System eingepflegt</w:t>
            </w:r>
          </w:p>
        </w:tc>
      </w:tr>
    </w:tbl>
    <w:p w14:paraId="297CA509" w14:textId="68C467DD" w:rsidR="004B143A" w:rsidRDefault="00977CC0" w:rsidP="00977CC0">
      <w:pPr>
        <w:pStyle w:val="berschrift2"/>
        <w:rPr>
          <w:rFonts w:ascii="Arial" w:hAnsi="Arial" w:cs="Arial"/>
          <w:sz w:val="28"/>
          <w:szCs w:val="28"/>
        </w:rPr>
      </w:pPr>
      <w:bookmarkStart w:id="42" w:name="_Toc502171253"/>
      <w:r w:rsidRPr="00977CC0">
        <w:rPr>
          <w:rFonts w:ascii="Arial" w:hAnsi="Arial" w:cs="Arial"/>
          <w:sz w:val="28"/>
          <w:szCs w:val="28"/>
        </w:rPr>
        <w:t xml:space="preserve">5.2. </w:t>
      </w:r>
      <w:r w:rsidR="00A66118">
        <w:rPr>
          <w:rFonts w:ascii="Arial" w:hAnsi="Arial" w:cs="Arial"/>
          <w:sz w:val="28"/>
          <w:szCs w:val="28"/>
        </w:rPr>
        <w:t>Materials Management</w:t>
      </w:r>
      <w:r w:rsidR="00B50213">
        <w:rPr>
          <w:rFonts w:ascii="Arial" w:hAnsi="Arial" w:cs="Arial"/>
          <w:sz w:val="28"/>
          <w:szCs w:val="28"/>
        </w:rPr>
        <w:t xml:space="preserve"> (MM)</w:t>
      </w:r>
      <w:bookmarkEnd w:id="42"/>
    </w:p>
    <w:p w14:paraId="2164D29B" w14:textId="75BD508B" w:rsidR="00C57C3D" w:rsidRPr="00C57C3D" w:rsidRDefault="00C57C3D" w:rsidP="00C57C3D">
      <w:pPr>
        <w:rPr>
          <w:sz w:val="26"/>
          <w:szCs w:val="26"/>
        </w:rPr>
      </w:pPr>
    </w:p>
    <w:tbl>
      <w:tblPr>
        <w:tblStyle w:val="Tabellenraster"/>
        <w:tblpPr w:leftFromText="141" w:rightFromText="141" w:vertAnchor="text" w:horzAnchor="margin" w:tblpY="154"/>
        <w:tblW w:w="0" w:type="auto"/>
        <w:tblLook w:val="04A0" w:firstRow="1" w:lastRow="0" w:firstColumn="1" w:lastColumn="0" w:noHBand="0" w:noVBand="1"/>
      </w:tblPr>
      <w:tblGrid>
        <w:gridCol w:w="9056"/>
      </w:tblGrid>
      <w:tr w:rsidR="00977CC0" w:rsidRPr="00C57C3D" w14:paraId="70BDDA9F" w14:textId="77777777" w:rsidTr="00282080">
        <w:trPr>
          <w:trHeight w:val="334"/>
        </w:trPr>
        <w:tc>
          <w:tcPr>
            <w:tcW w:w="9056" w:type="dxa"/>
            <w:shd w:val="clear" w:color="auto" w:fill="99CCFF"/>
          </w:tcPr>
          <w:p w14:paraId="05964410" w14:textId="08E1EE93" w:rsidR="00977CC0" w:rsidRPr="00C57C3D" w:rsidRDefault="00977CC0" w:rsidP="00977CC0">
            <w:pPr>
              <w:rPr>
                <w:rFonts w:ascii="Arial" w:hAnsi="Arial" w:cs="Arial"/>
                <w:b/>
                <w:sz w:val="26"/>
                <w:szCs w:val="26"/>
              </w:rPr>
            </w:pPr>
            <w:r w:rsidRPr="00C57C3D">
              <w:rPr>
                <w:rFonts w:ascii="Arial" w:hAnsi="Arial" w:cs="Arial"/>
                <w:b/>
                <w:sz w:val="26"/>
                <w:szCs w:val="26"/>
              </w:rPr>
              <w:t>Test-Case 2</w:t>
            </w:r>
            <w:r w:rsidR="00C57C3D" w:rsidRPr="00C57C3D">
              <w:rPr>
                <w:rFonts w:ascii="Arial" w:hAnsi="Arial" w:cs="Arial"/>
                <w:b/>
                <w:sz w:val="26"/>
                <w:szCs w:val="26"/>
              </w:rPr>
              <w:t xml:space="preserve"> (MM)</w:t>
            </w:r>
            <w:r w:rsidRPr="00C57C3D">
              <w:rPr>
                <w:rFonts w:ascii="Arial" w:hAnsi="Arial" w:cs="Arial"/>
                <w:b/>
                <w:sz w:val="26"/>
                <w:szCs w:val="26"/>
              </w:rPr>
              <w:t>: Wareneingang ohne Bestellung</w:t>
            </w:r>
          </w:p>
        </w:tc>
      </w:tr>
      <w:tr w:rsidR="00977CC0" w:rsidRPr="0082751C" w14:paraId="4495FE83" w14:textId="77777777" w:rsidTr="0001270E">
        <w:trPr>
          <w:trHeight w:val="244"/>
        </w:trPr>
        <w:tc>
          <w:tcPr>
            <w:tcW w:w="9056" w:type="dxa"/>
            <w:shd w:val="clear" w:color="auto" w:fill="BDD6EE" w:themeFill="accent1" w:themeFillTint="66"/>
          </w:tcPr>
          <w:p w14:paraId="3E790A89" w14:textId="77777777" w:rsidR="00977CC0" w:rsidRPr="000E14E8" w:rsidRDefault="00977CC0" w:rsidP="00977CC0">
            <w:pPr>
              <w:rPr>
                <w:rFonts w:ascii="Arial" w:hAnsi="Arial" w:cs="Arial"/>
                <w:b/>
                <w:sz w:val="24"/>
              </w:rPr>
            </w:pPr>
            <w:r>
              <w:rPr>
                <w:rFonts w:ascii="Arial" w:hAnsi="Arial" w:cs="Arial"/>
                <w:b/>
                <w:sz w:val="24"/>
              </w:rPr>
              <w:t>Beschreibung:</w:t>
            </w:r>
          </w:p>
        </w:tc>
      </w:tr>
      <w:tr w:rsidR="00977CC0" w:rsidRPr="0082751C" w14:paraId="493BDFDC" w14:textId="77777777" w:rsidTr="00977CC0">
        <w:tc>
          <w:tcPr>
            <w:tcW w:w="9056" w:type="dxa"/>
          </w:tcPr>
          <w:p w14:paraId="4951D223" w14:textId="77777777" w:rsidR="00977CC0" w:rsidRPr="0082751C" w:rsidRDefault="00977CC0" w:rsidP="00E847FF">
            <w:pPr>
              <w:pStyle w:val="Listenabsatz"/>
              <w:numPr>
                <w:ilvl w:val="0"/>
                <w:numId w:val="5"/>
              </w:numPr>
              <w:rPr>
                <w:rFonts w:ascii="Arial" w:hAnsi="Arial" w:cs="Arial"/>
                <w:sz w:val="24"/>
                <w:szCs w:val="24"/>
              </w:rPr>
            </w:pPr>
            <w:r w:rsidRPr="0082751C">
              <w:rPr>
                <w:rFonts w:ascii="Arial" w:hAnsi="Arial" w:cs="Arial"/>
                <w:sz w:val="24"/>
                <w:szCs w:val="24"/>
              </w:rPr>
              <w:t xml:space="preserve">Transaktion </w:t>
            </w:r>
            <w:r w:rsidRPr="0082751C">
              <w:rPr>
                <w:rFonts w:ascii="Arial" w:hAnsi="Arial" w:cs="Arial"/>
                <w:b/>
                <w:sz w:val="24"/>
                <w:szCs w:val="24"/>
              </w:rPr>
              <w:t>MIGO</w:t>
            </w:r>
          </w:p>
          <w:p w14:paraId="62F76DCB" w14:textId="77777777" w:rsidR="00977CC0" w:rsidRPr="0082751C" w:rsidRDefault="00977CC0" w:rsidP="00E847FF">
            <w:pPr>
              <w:pStyle w:val="Listenabsatz"/>
              <w:numPr>
                <w:ilvl w:val="0"/>
                <w:numId w:val="5"/>
              </w:numPr>
              <w:rPr>
                <w:rFonts w:ascii="Arial" w:hAnsi="Arial" w:cs="Arial"/>
              </w:rPr>
            </w:pPr>
            <w:r w:rsidRPr="0082751C">
              <w:rPr>
                <w:rFonts w:ascii="Arial" w:hAnsi="Arial" w:cs="Arial"/>
                <w:sz w:val="24"/>
                <w:szCs w:val="24"/>
              </w:rPr>
              <w:t xml:space="preserve">„Wareneingang Sonstige“ wird mit dem </w:t>
            </w:r>
            <w:r>
              <w:rPr>
                <w:rFonts w:ascii="Arial" w:hAnsi="Arial" w:cs="Arial"/>
                <w:sz w:val="24"/>
                <w:szCs w:val="24"/>
              </w:rPr>
              <w:t>Produkt</w:t>
            </w:r>
            <w:r w:rsidRPr="0082751C">
              <w:rPr>
                <w:rFonts w:ascii="Arial" w:hAnsi="Arial" w:cs="Arial"/>
                <w:sz w:val="24"/>
                <w:szCs w:val="24"/>
              </w:rPr>
              <w:t xml:space="preserve"> </w:t>
            </w:r>
            <w:r w:rsidRPr="0082751C">
              <w:rPr>
                <w:rFonts w:ascii="Arial" w:hAnsi="Arial" w:cs="Arial"/>
                <w:i/>
                <w:sz w:val="24"/>
                <w:szCs w:val="24"/>
              </w:rPr>
              <w:t>HO_</w:t>
            </w:r>
            <w:r>
              <w:rPr>
                <w:rFonts w:ascii="Arial" w:hAnsi="Arial" w:cs="Arial"/>
                <w:i/>
                <w:sz w:val="24"/>
                <w:szCs w:val="24"/>
              </w:rPr>
              <w:t>INF</w:t>
            </w:r>
            <w:r w:rsidRPr="0082751C">
              <w:rPr>
                <w:rFonts w:ascii="Arial" w:hAnsi="Arial" w:cs="Arial"/>
                <w:i/>
                <w:sz w:val="24"/>
                <w:szCs w:val="24"/>
              </w:rPr>
              <w:t>_1</w:t>
            </w:r>
            <w:r w:rsidRPr="0082751C">
              <w:rPr>
                <w:rFonts w:ascii="Arial" w:hAnsi="Arial" w:cs="Arial"/>
                <w:b/>
                <w:sz w:val="24"/>
                <w:szCs w:val="24"/>
              </w:rPr>
              <w:t xml:space="preserve"> </w:t>
            </w:r>
            <w:r w:rsidRPr="0082751C">
              <w:rPr>
                <w:rFonts w:ascii="Arial" w:hAnsi="Arial" w:cs="Arial"/>
                <w:sz w:val="24"/>
                <w:szCs w:val="24"/>
              </w:rPr>
              <w:t>10 Stück gebucht</w:t>
            </w:r>
          </w:p>
        </w:tc>
      </w:tr>
      <w:tr w:rsidR="00977CC0" w:rsidRPr="0082751C" w14:paraId="5BC216CA" w14:textId="77777777" w:rsidTr="0001270E">
        <w:trPr>
          <w:trHeight w:val="246"/>
        </w:trPr>
        <w:tc>
          <w:tcPr>
            <w:tcW w:w="9056" w:type="dxa"/>
            <w:shd w:val="clear" w:color="auto" w:fill="BDD6EE" w:themeFill="accent1" w:themeFillTint="66"/>
          </w:tcPr>
          <w:p w14:paraId="1907CFF8" w14:textId="77777777" w:rsidR="00977CC0" w:rsidRPr="0082751C" w:rsidRDefault="00977CC0" w:rsidP="00977CC0">
            <w:pPr>
              <w:rPr>
                <w:rFonts w:ascii="Arial" w:hAnsi="Arial" w:cs="Arial"/>
              </w:rPr>
            </w:pPr>
            <w:r w:rsidRPr="00AB279C">
              <w:rPr>
                <w:rFonts w:ascii="Arial" w:hAnsi="Arial" w:cs="Arial"/>
                <w:b/>
                <w:sz w:val="24"/>
              </w:rPr>
              <w:t>Voraussetzungen:</w:t>
            </w:r>
          </w:p>
        </w:tc>
      </w:tr>
      <w:tr w:rsidR="00977CC0" w:rsidRPr="0082751C" w14:paraId="22943568" w14:textId="77777777" w:rsidTr="00977CC0">
        <w:tc>
          <w:tcPr>
            <w:tcW w:w="9056" w:type="dxa"/>
          </w:tcPr>
          <w:p w14:paraId="3FF117FA" w14:textId="77777777" w:rsidR="00977CC0" w:rsidRPr="0082751C" w:rsidRDefault="00977CC0" w:rsidP="00E847FF">
            <w:pPr>
              <w:pStyle w:val="Listenabsatz"/>
              <w:numPr>
                <w:ilvl w:val="0"/>
                <w:numId w:val="6"/>
              </w:numPr>
              <w:rPr>
                <w:rFonts w:ascii="Arial" w:hAnsi="Arial" w:cs="Arial"/>
                <w:sz w:val="24"/>
                <w:szCs w:val="24"/>
              </w:rPr>
            </w:pPr>
            <w:r>
              <w:rPr>
                <w:rFonts w:ascii="Arial" w:hAnsi="Arial" w:cs="Arial"/>
                <w:sz w:val="24"/>
                <w:szCs w:val="24"/>
              </w:rPr>
              <w:t>Produkt</w:t>
            </w:r>
            <w:r w:rsidRPr="0082751C">
              <w:rPr>
                <w:rFonts w:ascii="Arial" w:hAnsi="Arial" w:cs="Arial"/>
                <w:sz w:val="24"/>
                <w:szCs w:val="24"/>
              </w:rPr>
              <w:t xml:space="preserve"> / Werk muss angelegt und gepflegt sein</w:t>
            </w:r>
          </w:p>
          <w:p w14:paraId="1F31AE6F" w14:textId="77777777" w:rsidR="00977CC0" w:rsidRPr="0082751C" w:rsidRDefault="00977CC0" w:rsidP="00E847FF">
            <w:pPr>
              <w:pStyle w:val="Listenabsatz"/>
              <w:numPr>
                <w:ilvl w:val="0"/>
                <w:numId w:val="6"/>
              </w:numPr>
              <w:rPr>
                <w:rFonts w:ascii="Arial" w:hAnsi="Arial" w:cs="Arial"/>
                <w:sz w:val="24"/>
                <w:szCs w:val="24"/>
              </w:rPr>
            </w:pPr>
            <w:r w:rsidRPr="0082751C">
              <w:rPr>
                <w:rFonts w:ascii="Arial" w:hAnsi="Arial" w:cs="Arial"/>
                <w:sz w:val="24"/>
                <w:szCs w:val="24"/>
              </w:rPr>
              <w:t>Buchungsperiode muss richtig gesetzt sein</w:t>
            </w:r>
          </w:p>
          <w:p w14:paraId="4FFD9F48" w14:textId="77777777" w:rsidR="00977CC0" w:rsidRPr="0082751C" w:rsidRDefault="00977CC0" w:rsidP="00E847FF">
            <w:pPr>
              <w:pStyle w:val="Listenabsatz"/>
              <w:numPr>
                <w:ilvl w:val="0"/>
                <w:numId w:val="6"/>
              </w:numPr>
              <w:rPr>
                <w:rFonts w:ascii="Arial" w:hAnsi="Arial" w:cs="Arial"/>
                <w:sz w:val="24"/>
                <w:szCs w:val="24"/>
              </w:rPr>
            </w:pPr>
            <w:r w:rsidRPr="0082751C">
              <w:rPr>
                <w:rFonts w:ascii="Arial" w:hAnsi="Arial" w:cs="Arial"/>
                <w:sz w:val="24"/>
                <w:szCs w:val="24"/>
              </w:rPr>
              <w:t>Material Stammdaten müssen angelegt worden sein</w:t>
            </w:r>
          </w:p>
          <w:p w14:paraId="4FD46785" w14:textId="77777777" w:rsidR="00977CC0" w:rsidRPr="0082751C" w:rsidRDefault="00977CC0" w:rsidP="00E847FF">
            <w:pPr>
              <w:pStyle w:val="Listenabsatz"/>
              <w:numPr>
                <w:ilvl w:val="0"/>
                <w:numId w:val="6"/>
              </w:numPr>
              <w:rPr>
                <w:rFonts w:ascii="Arial" w:hAnsi="Arial" w:cs="Arial"/>
              </w:rPr>
            </w:pPr>
            <w:r w:rsidRPr="0082751C">
              <w:rPr>
                <w:rFonts w:ascii="Arial" w:hAnsi="Arial" w:cs="Arial"/>
                <w:sz w:val="24"/>
                <w:szCs w:val="24"/>
              </w:rPr>
              <w:t>Lagerort ist angelegt</w:t>
            </w:r>
          </w:p>
        </w:tc>
      </w:tr>
      <w:tr w:rsidR="00977CC0" w:rsidRPr="0082751C" w14:paraId="450DA800" w14:textId="77777777" w:rsidTr="0001270E">
        <w:trPr>
          <w:trHeight w:val="210"/>
        </w:trPr>
        <w:tc>
          <w:tcPr>
            <w:tcW w:w="9056" w:type="dxa"/>
            <w:shd w:val="clear" w:color="auto" w:fill="BDD6EE" w:themeFill="accent1" w:themeFillTint="66"/>
          </w:tcPr>
          <w:p w14:paraId="2AD19353" w14:textId="77777777" w:rsidR="00977CC0" w:rsidRPr="00AB279C" w:rsidRDefault="00977CC0" w:rsidP="00977CC0">
            <w:pPr>
              <w:rPr>
                <w:rFonts w:ascii="Arial" w:hAnsi="Arial" w:cs="Arial"/>
                <w:sz w:val="24"/>
                <w:szCs w:val="24"/>
              </w:rPr>
            </w:pPr>
            <w:r w:rsidRPr="00AB279C">
              <w:rPr>
                <w:rFonts w:ascii="Arial" w:hAnsi="Arial" w:cs="Arial"/>
                <w:b/>
                <w:sz w:val="24"/>
                <w:szCs w:val="24"/>
              </w:rPr>
              <w:t>Erwartetes Ergebnis:</w:t>
            </w:r>
          </w:p>
        </w:tc>
      </w:tr>
      <w:tr w:rsidR="00977CC0" w:rsidRPr="0082751C" w14:paraId="56130BC9" w14:textId="77777777" w:rsidTr="00977CC0">
        <w:tc>
          <w:tcPr>
            <w:tcW w:w="9056" w:type="dxa"/>
          </w:tcPr>
          <w:p w14:paraId="37F2E177" w14:textId="77777777" w:rsidR="00977CC0" w:rsidRPr="0082751C" w:rsidRDefault="00977CC0" w:rsidP="00E847FF">
            <w:pPr>
              <w:pStyle w:val="Listenabsatz"/>
              <w:numPr>
                <w:ilvl w:val="0"/>
                <w:numId w:val="7"/>
              </w:numPr>
              <w:rPr>
                <w:rFonts w:ascii="Arial" w:hAnsi="Arial" w:cs="Arial"/>
                <w:sz w:val="24"/>
                <w:szCs w:val="24"/>
              </w:rPr>
            </w:pPr>
            <w:r>
              <w:rPr>
                <w:rFonts w:ascii="Arial" w:hAnsi="Arial" w:cs="Arial"/>
                <w:sz w:val="24"/>
                <w:szCs w:val="24"/>
              </w:rPr>
              <w:t>Produkt</w:t>
            </w:r>
            <w:r w:rsidRPr="0082751C">
              <w:rPr>
                <w:rFonts w:ascii="Arial" w:hAnsi="Arial" w:cs="Arial"/>
                <w:sz w:val="24"/>
                <w:szCs w:val="24"/>
              </w:rPr>
              <w:t xml:space="preserve"> </w:t>
            </w:r>
            <w:r w:rsidRPr="0082751C">
              <w:rPr>
                <w:rFonts w:ascii="Arial" w:hAnsi="Arial" w:cs="Arial"/>
                <w:i/>
                <w:sz w:val="24"/>
                <w:szCs w:val="24"/>
              </w:rPr>
              <w:t>HO_</w:t>
            </w:r>
            <w:r>
              <w:rPr>
                <w:rFonts w:ascii="Arial" w:hAnsi="Arial" w:cs="Arial"/>
                <w:i/>
                <w:sz w:val="24"/>
                <w:szCs w:val="24"/>
              </w:rPr>
              <w:t>INF</w:t>
            </w:r>
            <w:r w:rsidRPr="0082751C">
              <w:rPr>
                <w:rFonts w:ascii="Arial" w:hAnsi="Arial" w:cs="Arial"/>
                <w:i/>
                <w:sz w:val="24"/>
                <w:szCs w:val="24"/>
              </w:rPr>
              <w:t>_1</w:t>
            </w:r>
            <w:r w:rsidRPr="0082751C">
              <w:rPr>
                <w:rFonts w:ascii="Arial" w:hAnsi="Arial" w:cs="Arial"/>
                <w:b/>
                <w:sz w:val="24"/>
                <w:szCs w:val="24"/>
              </w:rPr>
              <w:t xml:space="preserve"> </w:t>
            </w:r>
            <w:r w:rsidRPr="0082751C">
              <w:rPr>
                <w:rFonts w:ascii="Arial" w:hAnsi="Arial" w:cs="Arial"/>
                <w:sz w:val="24"/>
                <w:szCs w:val="24"/>
              </w:rPr>
              <w:t>des Wareneingangs sind im Lager als Bestand verbucht und werden angezeigt</w:t>
            </w:r>
          </w:p>
          <w:p w14:paraId="7BC0676C" w14:textId="77777777" w:rsidR="00977CC0" w:rsidRPr="0082751C" w:rsidRDefault="00977CC0" w:rsidP="00E847FF">
            <w:pPr>
              <w:pStyle w:val="Listenabsatz"/>
              <w:numPr>
                <w:ilvl w:val="0"/>
                <w:numId w:val="7"/>
              </w:numPr>
              <w:rPr>
                <w:rFonts w:ascii="Arial" w:hAnsi="Arial" w:cs="Arial"/>
                <w:sz w:val="24"/>
                <w:szCs w:val="24"/>
              </w:rPr>
            </w:pPr>
            <w:r w:rsidRPr="0082751C">
              <w:rPr>
                <w:rFonts w:ascii="Arial" w:hAnsi="Arial" w:cs="Arial"/>
                <w:sz w:val="24"/>
                <w:szCs w:val="24"/>
              </w:rPr>
              <w:t>Bestand sollte 10 Stück betragen</w:t>
            </w:r>
          </w:p>
          <w:p w14:paraId="1F4C883B" w14:textId="77777777" w:rsidR="00977CC0" w:rsidRPr="0082751C" w:rsidRDefault="00977CC0" w:rsidP="00E847FF">
            <w:pPr>
              <w:pStyle w:val="Listenabsatz"/>
              <w:numPr>
                <w:ilvl w:val="0"/>
                <w:numId w:val="7"/>
              </w:numPr>
              <w:rPr>
                <w:rFonts w:ascii="Arial" w:hAnsi="Arial" w:cs="Arial"/>
              </w:rPr>
            </w:pPr>
            <w:r w:rsidRPr="0082751C">
              <w:rPr>
                <w:rFonts w:ascii="Arial" w:hAnsi="Arial" w:cs="Arial"/>
                <w:sz w:val="24"/>
                <w:szCs w:val="24"/>
              </w:rPr>
              <w:t>Buchungssatz (FI):</w:t>
            </w:r>
            <w:r w:rsidRPr="0082751C">
              <w:rPr>
                <w:rFonts w:ascii="Arial" w:hAnsi="Arial" w:cs="Arial"/>
                <w:sz w:val="24"/>
                <w:szCs w:val="24"/>
              </w:rPr>
              <w:br/>
              <w:t>2</w:t>
            </w:r>
            <w:r>
              <w:rPr>
                <w:rFonts w:ascii="Arial" w:hAnsi="Arial" w:cs="Arial"/>
                <w:sz w:val="24"/>
                <w:szCs w:val="24"/>
              </w:rPr>
              <w:t>2</w:t>
            </w:r>
            <w:r w:rsidRPr="0082751C">
              <w:rPr>
                <w:rFonts w:ascii="Arial" w:hAnsi="Arial" w:cs="Arial"/>
                <w:sz w:val="24"/>
                <w:szCs w:val="24"/>
              </w:rPr>
              <w:t xml:space="preserve">0000 </w:t>
            </w:r>
            <w:r>
              <w:rPr>
                <w:rFonts w:ascii="Arial" w:hAnsi="Arial" w:cs="Arial"/>
                <w:sz w:val="24"/>
                <w:szCs w:val="24"/>
              </w:rPr>
              <w:t>Fertige Erzeugnisse            an            520</w:t>
            </w:r>
            <w:r w:rsidRPr="0082751C">
              <w:rPr>
                <w:rFonts w:ascii="Arial" w:hAnsi="Arial" w:cs="Arial"/>
                <w:sz w:val="24"/>
                <w:szCs w:val="24"/>
              </w:rPr>
              <w:t>000 Bestandsveränderung</w:t>
            </w:r>
          </w:p>
        </w:tc>
      </w:tr>
    </w:tbl>
    <w:p w14:paraId="764D74DC" w14:textId="5FC55370" w:rsidR="00A10BE8" w:rsidRPr="0082751C" w:rsidRDefault="00A10BE8" w:rsidP="00A10BE8">
      <w:pPr>
        <w:rPr>
          <w:rFonts w:ascii="Arial" w:hAnsi="Arial" w:cs="Arial"/>
          <w:b/>
          <w:sz w:val="28"/>
          <w:szCs w:val="28"/>
          <w:u w:val="single"/>
        </w:rPr>
      </w:pPr>
    </w:p>
    <w:tbl>
      <w:tblPr>
        <w:tblStyle w:val="Tabellenraster"/>
        <w:tblW w:w="0" w:type="auto"/>
        <w:tblLook w:val="04A0" w:firstRow="1" w:lastRow="0" w:firstColumn="1" w:lastColumn="0" w:noHBand="0" w:noVBand="1"/>
      </w:tblPr>
      <w:tblGrid>
        <w:gridCol w:w="9056"/>
      </w:tblGrid>
      <w:tr w:rsidR="00A10BE8" w:rsidRPr="00792366" w14:paraId="6922FF4D" w14:textId="77777777" w:rsidTr="00282080">
        <w:trPr>
          <w:trHeight w:val="191"/>
        </w:trPr>
        <w:tc>
          <w:tcPr>
            <w:tcW w:w="9056" w:type="dxa"/>
            <w:shd w:val="clear" w:color="auto" w:fill="99CCFF"/>
          </w:tcPr>
          <w:p w14:paraId="14890F77" w14:textId="7D81EB8D" w:rsidR="00A10BE8" w:rsidRPr="00792366" w:rsidRDefault="00DD3C74" w:rsidP="006700B4">
            <w:pPr>
              <w:rPr>
                <w:rFonts w:ascii="Arial" w:hAnsi="Arial" w:cs="Arial"/>
                <w:b/>
                <w:sz w:val="26"/>
                <w:szCs w:val="26"/>
                <w:lang w:val="en-US"/>
              </w:rPr>
            </w:pPr>
            <w:r w:rsidRPr="00792366">
              <w:rPr>
                <w:rFonts w:ascii="Arial" w:hAnsi="Arial" w:cs="Arial"/>
                <w:b/>
                <w:sz w:val="26"/>
                <w:szCs w:val="26"/>
                <w:lang w:val="en-US"/>
              </w:rPr>
              <w:lastRenderedPageBreak/>
              <w:t>Test-Case 3</w:t>
            </w:r>
            <w:r w:rsidR="00C57C3D" w:rsidRPr="00792366">
              <w:rPr>
                <w:rFonts w:ascii="Arial" w:hAnsi="Arial" w:cs="Arial"/>
                <w:b/>
                <w:sz w:val="26"/>
                <w:szCs w:val="26"/>
                <w:lang w:val="en-US"/>
              </w:rPr>
              <w:t xml:space="preserve"> (MM)</w:t>
            </w:r>
            <w:r w:rsidRPr="00792366">
              <w:rPr>
                <w:rFonts w:ascii="Arial" w:hAnsi="Arial" w:cs="Arial"/>
                <w:b/>
                <w:sz w:val="26"/>
                <w:szCs w:val="26"/>
                <w:lang w:val="en-US"/>
              </w:rPr>
              <w:t xml:space="preserve">: </w:t>
            </w:r>
            <w:proofErr w:type="spellStart"/>
            <w:r w:rsidRPr="00792366">
              <w:rPr>
                <w:rFonts w:ascii="Arial" w:hAnsi="Arial" w:cs="Arial"/>
                <w:b/>
                <w:sz w:val="26"/>
                <w:szCs w:val="26"/>
                <w:lang w:val="en-US"/>
              </w:rPr>
              <w:t>Kreditor</w:t>
            </w:r>
            <w:proofErr w:type="spellEnd"/>
            <w:r w:rsidRPr="00792366">
              <w:rPr>
                <w:rFonts w:ascii="Arial" w:hAnsi="Arial" w:cs="Arial"/>
                <w:b/>
                <w:sz w:val="26"/>
                <w:szCs w:val="26"/>
                <w:lang w:val="en-US"/>
              </w:rPr>
              <w:t xml:space="preserve"> </w:t>
            </w:r>
            <w:proofErr w:type="spellStart"/>
            <w:r w:rsidRPr="00792366">
              <w:rPr>
                <w:rFonts w:ascii="Arial" w:hAnsi="Arial" w:cs="Arial"/>
                <w:b/>
                <w:sz w:val="26"/>
                <w:szCs w:val="26"/>
                <w:lang w:val="en-US"/>
              </w:rPr>
              <w:t>anlegen</w:t>
            </w:r>
            <w:proofErr w:type="spellEnd"/>
          </w:p>
        </w:tc>
      </w:tr>
      <w:tr w:rsidR="00DD3C74" w:rsidRPr="0082751C" w14:paraId="4C8AD6B1" w14:textId="77777777" w:rsidTr="0001270E">
        <w:trPr>
          <w:trHeight w:val="191"/>
        </w:trPr>
        <w:tc>
          <w:tcPr>
            <w:tcW w:w="9056" w:type="dxa"/>
            <w:shd w:val="clear" w:color="auto" w:fill="BDD6EE" w:themeFill="accent1" w:themeFillTint="66"/>
          </w:tcPr>
          <w:p w14:paraId="28046B08" w14:textId="51B1D3F6" w:rsidR="00DD3C74" w:rsidRPr="00AB279C" w:rsidRDefault="00DD3C74" w:rsidP="006700B4">
            <w:pPr>
              <w:rPr>
                <w:rFonts w:ascii="Arial" w:hAnsi="Arial" w:cs="Arial"/>
                <w:b/>
                <w:sz w:val="24"/>
                <w:szCs w:val="24"/>
              </w:rPr>
            </w:pPr>
            <w:r>
              <w:rPr>
                <w:rFonts w:ascii="Arial" w:hAnsi="Arial" w:cs="Arial"/>
                <w:b/>
                <w:sz w:val="24"/>
                <w:szCs w:val="24"/>
              </w:rPr>
              <w:t>Beschreibung:</w:t>
            </w:r>
          </w:p>
        </w:tc>
      </w:tr>
      <w:tr w:rsidR="00A10BE8" w:rsidRPr="0082751C" w14:paraId="385FA9BD" w14:textId="77777777" w:rsidTr="006700B4">
        <w:trPr>
          <w:trHeight w:val="726"/>
        </w:trPr>
        <w:tc>
          <w:tcPr>
            <w:tcW w:w="9056" w:type="dxa"/>
          </w:tcPr>
          <w:p w14:paraId="7EA91A37" w14:textId="77777777" w:rsidR="00A10BE8" w:rsidRPr="00AB279C" w:rsidRDefault="00A10BE8" w:rsidP="00E847FF">
            <w:pPr>
              <w:pStyle w:val="Listenabsatz"/>
              <w:numPr>
                <w:ilvl w:val="0"/>
                <w:numId w:val="17"/>
              </w:numPr>
              <w:rPr>
                <w:rFonts w:ascii="Arial" w:hAnsi="Arial" w:cs="Arial"/>
                <w:b/>
                <w:sz w:val="24"/>
                <w:szCs w:val="24"/>
              </w:rPr>
            </w:pPr>
            <w:r w:rsidRPr="00AB279C">
              <w:rPr>
                <w:rFonts w:ascii="Arial" w:hAnsi="Arial" w:cs="Arial"/>
                <w:sz w:val="24"/>
                <w:szCs w:val="24"/>
              </w:rPr>
              <w:t xml:space="preserve">Der Lieferant für die Tischbeine </w:t>
            </w:r>
            <w:r w:rsidRPr="00AB279C">
              <w:rPr>
                <w:rFonts w:ascii="Arial" w:hAnsi="Arial" w:cs="Arial"/>
                <w:i/>
                <w:sz w:val="24"/>
                <w:szCs w:val="24"/>
              </w:rPr>
              <w:t xml:space="preserve">HO_LI_1 </w:t>
            </w:r>
            <w:r w:rsidRPr="00AB279C">
              <w:rPr>
                <w:rFonts w:ascii="Arial" w:hAnsi="Arial" w:cs="Arial"/>
                <w:sz w:val="24"/>
                <w:szCs w:val="24"/>
              </w:rPr>
              <w:t xml:space="preserve">wird mit der Einkaufsorganisation </w:t>
            </w:r>
            <w:r w:rsidRPr="00AB279C">
              <w:rPr>
                <w:rFonts w:ascii="Arial" w:hAnsi="Arial" w:cs="Arial"/>
                <w:i/>
                <w:sz w:val="24"/>
                <w:szCs w:val="24"/>
              </w:rPr>
              <w:t>HOEK</w:t>
            </w:r>
            <w:r w:rsidRPr="00AB279C">
              <w:rPr>
                <w:rFonts w:ascii="Arial" w:hAnsi="Arial" w:cs="Arial"/>
                <w:b/>
                <w:sz w:val="24"/>
                <w:szCs w:val="24"/>
              </w:rPr>
              <w:t xml:space="preserve"> </w:t>
            </w:r>
            <w:r w:rsidRPr="00AB279C">
              <w:rPr>
                <w:rFonts w:ascii="Arial" w:hAnsi="Arial" w:cs="Arial"/>
                <w:sz w:val="24"/>
                <w:szCs w:val="24"/>
              </w:rPr>
              <w:t xml:space="preserve">und der Kontengruppe </w:t>
            </w:r>
            <w:r w:rsidRPr="00AB279C">
              <w:rPr>
                <w:rFonts w:ascii="Arial" w:hAnsi="Arial" w:cs="Arial"/>
                <w:b/>
                <w:sz w:val="24"/>
                <w:szCs w:val="24"/>
              </w:rPr>
              <w:t>0001</w:t>
            </w:r>
            <w:r w:rsidRPr="00AB279C">
              <w:rPr>
                <w:rFonts w:ascii="Arial" w:hAnsi="Arial" w:cs="Arial"/>
                <w:sz w:val="24"/>
                <w:szCs w:val="24"/>
              </w:rPr>
              <w:t xml:space="preserve"> mit der Transaktion </w:t>
            </w:r>
            <w:r w:rsidRPr="00AB279C">
              <w:rPr>
                <w:rFonts w:ascii="Arial" w:hAnsi="Arial" w:cs="Arial"/>
                <w:b/>
                <w:sz w:val="24"/>
                <w:szCs w:val="24"/>
              </w:rPr>
              <w:t>MK01</w:t>
            </w:r>
            <w:r w:rsidRPr="00AB279C">
              <w:rPr>
                <w:rFonts w:ascii="Arial" w:hAnsi="Arial" w:cs="Arial"/>
                <w:sz w:val="24"/>
                <w:szCs w:val="24"/>
              </w:rPr>
              <w:t xml:space="preserve"> angelegt</w:t>
            </w:r>
          </w:p>
        </w:tc>
      </w:tr>
      <w:tr w:rsidR="00A10BE8" w:rsidRPr="0082751C" w14:paraId="1074E20E" w14:textId="77777777" w:rsidTr="0001270E">
        <w:trPr>
          <w:trHeight w:val="304"/>
        </w:trPr>
        <w:tc>
          <w:tcPr>
            <w:tcW w:w="9056" w:type="dxa"/>
            <w:shd w:val="clear" w:color="auto" w:fill="BDD6EE" w:themeFill="accent1" w:themeFillTint="66"/>
          </w:tcPr>
          <w:p w14:paraId="48FF97F1" w14:textId="67E3F666" w:rsidR="00A10BE8" w:rsidRPr="00AB279C" w:rsidRDefault="00A10BE8" w:rsidP="006700B4">
            <w:pPr>
              <w:rPr>
                <w:rFonts w:ascii="Arial" w:hAnsi="Arial" w:cs="Arial"/>
                <w:b/>
                <w:sz w:val="24"/>
                <w:szCs w:val="24"/>
              </w:rPr>
            </w:pPr>
            <w:r w:rsidRPr="00AB279C">
              <w:rPr>
                <w:rFonts w:ascii="Arial" w:hAnsi="Arial" w:cs="Arial"/>
                <w:b/>
                <w:sz w:val="24"/>
                <w:szCs w:val="24"/>
              </w:rPr>
              <w:t>Voraussetzungen</w:t>
            </w:r>
            <w:r w:rsidR="00DD3C74">
              <w:rPr>
                <w:rFonts w:ascii="Arial" w:hAnsi="Arial" w:cs="Arial"/>
                <w:b/>
                <w:sz w:val="24"/>
                <w:szCs w:val="24"/>
              </w:rPr>
              <w:t>:</w:t>
            </w:r>
          </w:p>
        </w:tc>
      </w:tr>
      <w:tr w:rsidR="00A10BE8" w:rsidRPr="0082751C" w14:paraId="74FA0489" w14:textId="77777777" w:rsidTr="006700B4">
        <w:trPr>
          <w:trHeight w:val="432"/>
        </w:trPr>
        <w:tc>
          <w:tcPr>
            <w:tcW w:w="9056" w:type="dxa"/>
          </w:tcPr>
          <w:p w14:paraId="6F10DCF8" w14:textId="62F38246" w:rsidR="00A10BE8" w:rsidRPr="00AB279C" w:rsidRDefault="00A10BE8" w:rsidP="00E847FF">
            <w:pPr>
              <w:pStyle w:val="Listenabsatz"/>
              <w:numPr>
                <w:ilvl w:val="0"/>
                <w:numId w:val="17"/>
              </w:numPr>
              <w:rPr>
                <w:rFonts w:ascii="Arial" w:hAnsi="Arial" w:cs="Arial"/>
                <w:b/>
                <w:sz w:val="24"/>
                <w:szCs w:val="24"/>
              </w:rPr>
            </w:pPr>
            <w:r w:rsidRPr="00AB279C">
              <w:rPr>
                <w:rFonts w:ascii="Arial" w:hAnsi="Arial" w:cs="Arial"/>
                <w:sz w:val="24"/>
                <w:szCs w:val="24"/>
              </w:rPr>
              <w:t>D</w:t>
            </w:r>
            <w:r w:rsidR="000610DC" w:rsidRPr="00AB279C">
              <w:rPr>
                <w:rFonts w:ascii="Arial" w:hAnsi="Arial" w:cs="Arial"/>
                <w:sz w:val="24"/>
                <w:szCs w:val="24"/>
              </w:rPr>
              <w:t>er Kreditor muss in FI angelegt worden sein</w:t>
            </w:r>
          </w:p>
        </w:tc>
      </w:tr>
      <w:tr w:rsidR="00A10BE8" w:rsidRPr="0082751C" w14:paraId="582FE246" w14:textId="77777777" w:rsidTr="0001270E">
        <w:trPr>
          <w:trHeight w:val="258"/>
        </w:trPr>
        <w:tc>
          <w:tcPr>
            <w:tcW w:w="9056" w:type="dxa"/>
            <w:shd w:val="clear" w:color="auto" w:fill="BDD6EE" w:themeFill="accent1" w:themeFillTint="66"/>
          </w:tcPr>
          <w:p w14:paraId="368CF215" w14:textId="2F7095A6" w:rsidR="00A10BE8" w:rsidRPr="00AB279C" w:rsidRDefault="00A10BE8" w:rsidP="006700B4">
            <w:pPr>
              <w:rPr>
                <w:rFonts w:ascii="Arial" w:hAnsi="Arial" w:cs="Arial"/>
                <w:b/>
                <w:sz w:val="24"/>
                <w:szCs w:val="24"/>
              </w:rPr>
            </w:pPr>
            <w:r w:rsidRPr="00AB279C">
              <w:rPr>
                <w:rFonts w:ascii="Arial" w:hAnsi="Arial" w:cs="Arial"/>
                <w:b/>
                <w:sz w:val="24"/>
                <w:szCs w:val="24"/>
              </w:rPr>
              <w:t>Erwartetes Ergebnis</w:t>
            </w:r>
            <w:r w:rsidR="00DD3C74">
              <w:rPr>
                <w:rFonts w:ascii="Arial" w:hAnsi="Arial" w:cs="Arial"/>
                <w:b/>
                <w:sz w:val="24"/>
                <w:szCs w:val="24"/>
              </w:rPr>
              <w:t>:</w:t>
            </w:r>
          </w:p>
        </w:tc>
      </w:tr>
      <w:tr w:rsidR="00A10BE8" w:rsidRPr="0082751C" w14:paraId="20F0BE97" w14:textId="77777777" w:rsidTr="006700B4">
        <w:trPr>
          <w:trHeight w:val="264"/>
        </w:trPr>
        <w:tc>
          <w:tcPr>
            <w:tcW w:w="9056" w:type="dxa"/>
          </w:tcPr>
          <w:p w14:paraId="40087EAE" w14:textId="52A9636D" w:rsidR="00A10BE8" w:rsidRPr="0082751C" w:rsidRDefault="00A10BE8" w:rsidP="00E847FF">
            <w:pPr>
              <w:pStyle w:val="Listenabsatz"/>
              <w:numPr>
                <w:ilvl w:val="0"/>
                <w:numId w:val="17"/>
              </w:numPr>
              <w:rPr>
                <w:rFonts w:ascii="Arial" w:hAnsi="Arial" w:cs="Arial"/>
                <w:b/>
                <w:sz w:val="24"/>
                <w:szCs w:val="24"/>
              </w:rPr>
            </w:pPr>
            <w:r w:rsidRPr="0082751C">
              <w:rPr>
                <w:rFonts w:ascii="Arial" w:hAnsi="Arial" w:cs="Arial"/>
                <w:sz w:val="24"/>
                <w:szCs w:val="24"/>
              </w:rPr>
              <w:t xml:space="preserve">Der Kreditor </w:t>
            </w:r>
            <w:r w:rsidRPr="0082751C">
              <w:rPr>
                <w:rFonts w:ascii="Arial" w:hAnsi="Arial" w:cs="Arial"/>
                <w:i/>
                <w:sz w:val="24"/>
                <w:szCs w:val="24"/>
              </w:rPr>
              <w:t>HO_LI_1</w:t>
            </w:r>
            <w:r w:rsidRPr="0082751C">
              <w:rPr>
                <w:rFonts w:ascii="Arial" w:hAnsi="Arial" w:cs="Arial"/>
                <w:sz w:val="24"/>
                <w:szCs w:val="24"/>
              </w:rPr>
              <w:t xml:space="preserve"> ist erfolgreich</w:t>
            </w:r>
            <w:r w:rsidR="000610DC">
              <w:rPr>
                <w:rFonts w:ascii="Arial" w:hAnsi="Arial" w:cs="Arial"/>
                <w:sz w:val="24"/>
                <w:szCs w:val="24"/>
              </w:rPr>
              <w:t xml:space="preserve"> um die Einkaufssicht erweitert worden</w:t>
            </w:r>
          </w:p>
        </w:tc>
      </w:tr>
    </w:tbl>
    <w:p w14:paraId="4ECC777A" w14:textId="127A0F13" w:rsidR="00A10BE8" w:rsidRPr="0082751C" w:rsidRDefault="00A10BE8" w:rsidP="00A10BE8">
      <w:pPr>
        <w:rPr>
          <w:rFonts w:ascii="Arial" w:hAnsi="Arial" w:cs="Arial"/>
          <w:b/>
          <w:sz w:val="28"/>
          <w:szCs w:val="28"/>
          <w:u w:val="single"/>
        </w:rPr>
      </w:pPr>
    </w:p>
    <w:tbl>
      <w:tblPr>
        <w:tblStyle w:val="Tabellenraster"/>
        <w:tblW w:w="0" w:type="auto"/>
        <w:tblLook w:val="04A0" w:firstRow="1" w:lastRow="0" w:firstColumn="1" w:lastColumn="0" w:noHBand="0" w:noVBand="1"/>
      </w:tblPr>
      <w:tblGrid>
        <w:gridCol w:w="9056"/>
      </w:tblGrid>
      <w:tr w:rsidR="00A10BE8" w:rsidRPr="0082751C" w14:paraId="32622215" w14:textId="77777777" w:rsidTr="00282080">
        <w:trPr>
          <w:trHeight w:val="283"/>
        </w:trPr>
        <w:tc>
          <w:tcPr>
            <w:tcW w:w="9056" w:type="dxa"/>
            <w:shd w:val="clear" w:color="auto" w:fill="99CCFF"/>
          </w:tcPr>
          <w:p w14:paraId="15106E3F" w14:textId="6C010155" w:rsidR="00A10BE8" w:rsidRPr="00C57C3D" w:rsidRDefault="00DD3C74" w:rsidP="006700B4">
            <w:pPr>
              <w:rPr>
                <w:rFonts w:ascii="Arial" w:hAnsi="Arial" w:cs="Arial"/>
                <w:b/>
                <w:sz w:val="26"/>
                <w:szCs w:val="26"/>
              </w:rPr>
            </w:pPr>
            <w:r w:rsidRPr="00C57C3D">
              <w:rPr>
                <w:rFonts w:ascii="Arial" w:hAnsi="Arial" w:cs="Arial"/>
                <w:b/>
                <w:sz w:val="26"/>
                <w:szCs w:val="26"/>
              </w:rPr>
              <w:t>Test-Case 4</w:t>
            </w:r>
            <w:r w:rsidR="00C57C3D" w:rsidRPr="00C57C3D">
              <w:rPr>
                <w:rFonts w:ascii="Arial" w:hAnsi="Arial" w:cs="Arial"/>
                <w:b/>
                <w:sz w:val="26"/>
                <w:szCs w:val="26"/>
              </w:rPr>
              <w:t xml:space="preserve"> (MM)</w:t>
            </w:r>
            <w:r w:rsidRPr="00C57C3D">
              <w:rPr>
                <w:rFonts w:ascii="Arial" w:hAnsi="Arial" w:cs="Arial"/>
                <w:b/>
                <w:sz w:val="26"/>
                <w:szCs w:val="26"/>
              </w:rPr>
              <w:t>: Infosatz anlegen</w:t>
            </w:r>
          </w:p>
        </w:tc>
      </w:tr>
      <w:tr w:rsidR="00DD3C74" w:rsidRPr="0082751C" w14:paraId="5F51884F" w14:textId="77777777" w:rsidTr="0001270E">
        <w:trPr>
          <w:trHeight w:val="283"/>
        </w:trPr>
        <w:tc>
          <w:tcPr>
            <w:tcW w:w="9056" w:type="dxa"/>
            <w:shd w:val="clear" w:color="auto" w:fill="BDD6EE" w:themeFill="accent1" w:themeFillTint="66"/>
          </w:tcPr>
          <w:p w14:paraId="4A63521A" w14:textId="39721031" w:rsidR="00DD3C74" w:rsidRPr="00AB279C" w:rsidRDefault="00DD3C74" w:rsidP="006700B4">
            <w:pPr>
              <w:rPr>
                <w:rFonts w:ascii="Arial" w:hAnsi="Arial" w:cs="Arial"/>
                <w:b/>
                <w:bCs/>
                <w:sz w:val="24"/>
                <w:szCs w:val="24"/>
              </w:rPr>
            </w:pPr>
            <w:r>
              <w:rPr>
                <w:rFonts w:ascii="Arial" w:hAnsi="Arial" w:cs="Arial"/>
                <w:b/>
                <w:bCs/>
                <w:sz w:val="24"/>
                <w:szCs w:val="24"/>
              </w:rPr>
              <w:t>Beschreibung:</w:t>
            </w:r>
          </w:p>
        </w:tc>
      </w:tr>
      <w:tr w:rsidR="00A10BE8" w:rsidRPr="0082751C" w14:paraId="2D0983A2" w14:textId="77777777" w:rsidTr="006700B4">
        <w:trPr>
          <w:trHeight w:val="390"/>
        </w:trPr>
        <w:tc>
          <w:tcPr>
            <w:tcW w:w="9056" w:type="dxa"/>
          </w:tcPr>
          <w:p w14:paraId="79C24622" w14:textId="77777777" w:rsidR="00A10BE8" w:rsidRPr="00AB279C" w:rsidRDefault="00A10BE8" w:rsidP="00E847FF">
            <w:pPr>
              <w:pStyle w:val="Listenabsatz"/>
              <w:numPr>
                <w:ilvl w:val="0"/>
                <w:numId w:val="17"/>
              </w:numPr>
              <w:rPr>
                <w:rFonts w:ascii="Arial" w:hAnsi="Arial" w:cs="Arial"/>
                <w:b/>
                <w:sz w:val="24"/>
                <w:szCs w:val="24"/>
              </w:rPr>
            </w:pPr>
            <w:r w:rsidRPr="00AB279C">
              <w:rPr>
                <w:rFonts w:ascii="Arial" w:hAnsi="Arial" w:cs="Arial"/>
                <w:bCs/>
                <w:sz w:val="24"/>
                <w:szCs w:val="24"/>
              </w:rPr>
              <w:t xml:space="preserve">Transaktion </w:t>
            </w:r>
            <w:r w:rsidRPr="00AB279C">
              <w:rPr>
                <w:rFonts w:ascii="Arial" w:hAnsi="Arial" w:cs="Arial"/>
                <w:b/>
                <w:bCs/>
                <w:sz w:val="24"/>
                <w:szCs w:val="24"/>
              </w:rPr>
              <w:t>ME11</w:t>
            </w:r>
            <w:r w:rsidRPr="00AB279C">
              <w:rPr>
                <w:rFonts w:ascii="Arial" w:hAnsi="Arial" w:cs="Arial"/>
                <w:bCs/>
                <w:sz w:val="24"/>
                <w:szCs w:val="24"/>
              </w:rPr>
              <w:t xml:space="preserve">: Infosatz für das Material </w:t>
            </w:r>
            <w:r w:rsidRPr="00AB279C">
              <w:rPr>
                <w:rFonts w:ascii="Arial" w:hAnsi="Arial" w:cs="Arial"/>
                <w:i/>
                <w:sz w:val="24"/>
                <w:szCs w:val="24"/>
              </w:rPr>
              <w:t>HO_MA_1</w:t>
            </w:r>
            <w:r w:rsidRPr="00AB279C">
              <w:rPr>
                <w:rFonts w:ascii="Arial" w:hAnsi="Arial" w:cs="Arial"/>
                <w:b/>
                <w:sz w:val="24"/>
                <w:szCs w:val="24"/>
              </w:rPr>
              <w:t xml:space="preserve"> </w:t>
            </w:r>
            <w:r w:rsidRPr="00AB279C">
              <w:rPr>
                <w:rFonts w:ascii="Arial" w:hAnsi="Arial" w:cs="Arial"/>
                <w:bCs/>
                <w:sz w:val="24"/>
                <w:szCs w:val="24"/>
              </w:rPr>
              <w:t>wird im System angelegt</w:t>
            </w:r>
          </w:p>
        </w:tc>
      </w:tr>
      <w:tr w:rsidR="00A10BE8" w:rsidRPr="0082751C" w14:paraId="17DDE6A2" w14:textId="77777777" w:rsidTr="0001270E">
        <w:trPr>
          <w:trHeight w:val="253"/>
        </w:trPr>
        <w:tc>
          <w:tcPr>
            <w:tcW w:w="9056" w:type="dxa"/>
            <w:shd w:val="clear" w:color="auto" w:fill="BDD6EE" w:themeFill="accent1" w:themeFillTint="66"/>
          </w:tcPr>
          <w:p w14:paraId="610BAC4D" w14:textId="1C4DB99A" w:rsidR="00A10BE8" w:rsidRPr="00AB279C" w:rsidRDefault="00A10BE8" w:rsidP="006700B4">
            <w:pPr>
              <w:rPr>
                <w:rFonts w:ascii="Arial" w:hAnsi="Arial" w:cs="Arial"/>
                <w:b/>
                <w:sz w:val="24"/>
                <w:szCs w:val="24"/>
              </w:rPr>
            </w:pPr>
            <w:r w:rsidRPr="00AB279C">
              <w:rPr>
                <w:rFonts w:ascii="Arial" w:hAnsi="Arial" w:cs="Arial"/>
                <w:b/>
                <w:bCs/>
                <w:sz w:val="24"/>
                <w:szCs w:val="24"/>
              </w:rPr>
              <w:t>Voraussetzungen</w:t>
            </w:r>
            <w:r w:rsidR="00DD3C74">
              <w:rPr>
                <w:rFonts w:ascii="Arial" w:hAnsi="Arial" w:cs="Arial"/>
                <w:b/>
                <w:bCs/>
                <w:sz w:val="24"/>
                <w:szCs w:val="24"/>
              </w:rPr>
              <w:t>:</w:t>
            </w:r>
          </w:p>
        </w:tc>
      </w:tr>
      <w:tr w:rsidR="00A10BE8" w:rsidRPr="0082751C" w14:paraId="1EB14617" w14:textId="77777777" w:rsidTr="006700B4">
        <w:tc>
          <w:tcPr>
            <w:tcW w:w="9056" w:type="dxa"/>
          </w:tcPr>
          <w:p w14:paraId="36E59477" w14:textId="4142ECF1" w:rsidR="00A10BE8" w:rsidRPr="00AB279C" w:rsidRDefault="00A10BE8" w:rsidP="00E847FF">
            <w:pPr>
              <w:pStyle w:val="Listenabsatz"/>
              <w:numPr>
                <w:ilvl w:val="0"/>
                <w:numId w:val="8"/>
              </w:numPr>
              <w:rPr>
                <w:rFonts w:ascii="Arial" w:hAnsi="Arial" w:cs="Arial"/>
                <w:bCs/>
                <w:sz w:val="24"/>
                <w:szCs w:val="24"/>
              </w:rPr>
            </w:pPr>
            <w:r w:rsidRPr="00AB279C">
              <w:rPr>
                <w:rFonts w:ascii="Arial" w:hAnsi="Arial" w:cs="Arial"/>
                <w:bCs/>
                <w:sz w:val="24"/>
                <w:szCs w:val="24"/>
              </w:rPr>
              <w:t xml:space="preserve">Rohmaterial </w:t>
            </w:r>
            <w:r w:rsidRPr="00AB279C">
              <w:rPr>
                <w:rFonts w:ascii="Arial" w:hAnsi="Arial" w:cs="Arial"/>
                <w:i/>
                <w:sz w:val="24"/>
                <w:szCs w:val="24"/>
              </w:rPr>
              <w:t>HO_MA_1</w:t>
            </w:r>
            <w:r w:rsidRPr="00AB279C">
              <w:rPr>
                <w:rFonts w:ascii="Arial" w:hAnsi="Arial" w:cs="Arial"/>
                <w:b/>
                <w:sz w:val="24"/>
                <w:szCs w:val="24"/>
              </w:rPr>
              <w:t xml:space="preserve"> </w:t>
            </w:r>
            <w:r w:rsidRPr="00AB279C">
              <w:rPr>
                <w:rFonts w:ascii="Arial" w:hAnsi="Arial" w:cs="Arial"/>
                <w:bCs/>
                <w:sz w:val="24"/>
                <w:szCs w:val="24"/>
              </w:rPr>
              <w:t>ist angelegt</w:t>
            </w:r>
          </w:p>
          <w:p w14:paraId="207D7B3D" w14:textId="77777777" w:rsidR="00A10BE8" w:rsidRPr="00AB279C" w:rsidRDefault="00A10BE8" w:rsidP="00E847FF">
            <w:pPr>
              <w:pStyle w:val="Listenabsatz"/>
              <w:numPr>
                <w:ilvl w:val="0"/>
                <w:numId w:val="8"/>
              </w:numPr>
              <w:rPr>
                <w:rFonts w:ascii="Arial" w:hAnsi="Arial" w:cs="Arial"/>
                <w:bCs/>
                <w:sz w:val="24"/>
                <w:szCs w:val="24"/>
              </w:rPr>
            </w:pPr>
            <w:r w:rsidRPr="00AB279C">
              <w:rPr>
                <w:rFonts w:ascii="Arial" w:hAnsi="Arial" w:cs="Arial"/>
                <w:bCs/>
                <w:sz w:val="24"/>
                <w:szCs w:val="24"/>
              </w:rPr>
              <w:t xml:space="preserve">Kreditor </w:t>
            </w:r>
            <w:r w:rsidRPr="00AB279C">
              <w:rPr>
                <w:rFonts w:ascii="Arial" w:hAnsi="Arial" w:cs="Arial"/>
                <w:bCs/>
                <w:i/>
                <w:sz w:val="24"/>
                <w:szCs w:val="24"/>
              </w:rPr>
              <w:t>HO_LI_1</w:t>
            </w:r>
            <w:r w:rsidRPr="00AB279C">
              <w:rPr>
                <w:rFonts w:ascii="Arial" w:hAnsi="Arial" w:cs="Arial"/>
                <w:bCs/>
                <w:sz w:val="24"/>
                <w:szCs w:val="24"/>
              </w:rPr>
              <w:t xml:space="preserve"> ist angelegt</w:t>
            </w:r>
          </w:p>
          <w:p w14:paraId="08ED9D1E" w14:textId="77777777" w:rsidR="00A10BE8" w:rsidRPr="00AB279C" w:rsidRDefault="00A10BE8" w:rsidP="00E847FF">
            <w:pPr>
              <w:pStyle w:val="Listenabsatz"/>
              <w:numPr>
                <w:ilvl w:val="0"/>
                <w:numId w:val="8"/>
              </w:numPr>
              <w:rPr>
                <w:rFonts w:ascii="Arial" w:hAnsi="Arial" w:cs="Arial"/>
                <w:b/>
                <w:sz w:val="24"/>
                <w:szCs w:val="24"/>
              </w:rPr>
            </w:pPr>
            <w:r w:rsidRPr="00AB279C">
              <w:rPr>
                <w:rFonts w:ascii="Arial" w:hAnsi="Arial" w:cs="Arial"/>
                <w:bCs/>
                <w:sz w:val="24"/>
                <w:szCs w:val="24"/>
              </w:rPr>
              <w:t>Materialsicht des Einkaufs ist gepflegt</w:t>
            </w:r>
          </w:p>
        </w:tc>
      </w:tr>
      <w:tr w:rsidR="00A10BE8" w:rsidRPr="0082751C" w14:paraId="0DC7319E" w14:textId="77777777" w:rsidTr="0001270E">
        <w:trPr>
          <w:trHeight w:val="226"/>
        </w:trPr>
        <w:tc>
          <w:tcPr>
            <w:tcW w:w="9056" w:type="dxa"/>
            <w:shd w:val="clear" w:color="auto" w:fill="BDD6EE" w:themeFill="accent1" w:themeFillTint="66"/>
          </w:tcPr>
          <w:p w14:paraId="11DAB10E" w14:textId="2CCBAA37" w:rsidR="00A10BE8" w:rsidRPr="00AB279C" w:rsidRDefault="00A10BE8" w:rsidP="006700B4">
            <w:pPr>
              <w:rPr>
                <w:rFonts w:ascii="Arial" w:hAnsi="Arial" w:cs="Arial"/>
                <w:b/>
                <w:sz w:val="24"/>
                <w:szCs w:val="24"/>
              </w:rPr>
            </w:pPr>
            <w:r w:rsidRPr="00AB279C">
              <w:rPr>
                <w:rFonts w:ascii="Arial" w:hAnsi="Arial" w:cs="Arial"/>
                <w:b/>
                <w:sz w:val="24"/>
                <w:szCs w:val="24"/>
              </w:rPr>
              <w:t>Erwartetes Ergebnis</w:t>
            </w:r>
            <w:r w:rsidR="00DD3C74">
              <w:rPr>
                <w:rFonts w:ascii="Arial" w:hAnsi="Arial" w:cs="Arial"/>
                <w:b/>
                <w:sz w:val="24"/>
                <w:szCs w:val="24"/>
              </w:rPr>
              <w:t>:</w:t>
            </w:r>
          </w:p>
        </w:tc>
      </w:tr>
      <w:tr w:rsidR="00A10BE8" w:rsidRPr="0082751C" w14:paraId="1B69CC81" w14:textId="77777777" w:rsidTr="006700B4">
        <w:trPr>
          <w:trHeight w:val="71"/>
        </w:trPr>
        <w:tc>
          <w:tcPr>
            <w:tcW w:w="9056" w:type="dxa"/>
          </w:tcPr>
          <w:p w14:paraId="2B8C58BE" w14:textId="77777777" w:rsidR="00DD3C74" w:rsidRDefault="00A10BE8" w:rsidP="00E847FF">
            <w:pPr>
              <w:pStyle w:val="Listenabsatz"/>
              <w:numPr>
                <w:ilvl w:val="0"/>
                <w:numId w:val="9"/>
              </w:numPr>
              <w:rPr>
                <w:rFonts w:ascii="Arial" w:hAnsi="Arial" w:cs="Arial"/>
                <w:sz w:val="24"/>
                <w:szCs w:val="24"/>
              </w:rPr>
            </w:pPr>
            <w:r w:rsidRPr="0082751C">
              <w:rPr>
                <w:rFonts w:ascii="Arial" w:hAnsi="Arial" w:cs="Arial"/>
                <w:sz w:val="24"/>
                <w:szCs w:val="24"/>
              </w:rPr>
              <w:t xml:space="preserve">Infosatz für Rohmaterial </w:t>
            </w:r>
            <w:r w:rsidRPr="0082751C">
              <w:rPr>
                <w:rFonts w:ascii="Arial" w:hAnsi="Arial" w:cs="Arial"/>
                <w:i/>
                <w:sz w:val="24"/>
                <w:szCs w:val="24"/>
              </w:rPr>
              <w:t>HO_MA_1</w:t>
            </w:r>
            <w:r w:rsidRPr="0082751C">
              <w:rPr>
                <w:rFonts w:ascii="Arial" w:hAnsi="Arial" w:cs="Arial"/>
                <w:b/>
                <w:sz w:val="24"/>
                <w:szCs w:val="24"/>
              </w:rPr>
              <w:t xml:space="preserve"> </w:t>
            </w:r>
            <w:r w:rsidRPr="0082751C">
              <w:rPr>
                <w:rFonts w:ascii="Arial" w:hAnsi="Arial" w:cs="Arial"/>
                <w:sz w:val="24"/>
                <w:szCs w:val="24"/>
              </w:rPr>
              <w:t>ist angelegt</w:t>
            </w:r>
          </w:p>
          <w:p w14:paraId="4DC1B5D7" w14:textId="75CBEE92" w:rsidR="00A10BE8" w:rsidRPr="00DD3C74" w:rsidRDefault="00A10BE8" w:rsidP="00E847FF">
            <w:pPr>
              <w:pStyle w:val="Listenabsatz"/>
              <w:numPr>
                <w:ilvl w:val="0"/>
                <w:numId w:val="9"/>
              </w:numPr>
              <w:rPr>
                <w:rFonts w:ascii="Arial" w:hAnsi="Arial" w:cs="Arial"/>
                <w:sz w:val="24"/>
                <w:szCs w:val="24"/>
              </w:rPr>
            </w:pPr>
            <w:r w:rsidRPr="00DD3C74">
              <w:rPr>
                <w:rFonts w:ascii="Arial" w:hAnsi="Arial" w:cs="Arial"/>
                <w:sz w:val="24"/>
                <w:szCs w:val="24"/>
              </w:rPr>
              <w:t xml:space="preserve">Infosätze enthalten alle benötigten Daten für die Beschaffung beim Lieferanten </w:t>
            </w:r>
            <w:r w:rsidRPr="00DD3C74">
              <w:rPr>
                <w:rFonts w:ascii="Arial" w:hAnsi="Arial" w:cs="Arial"/>
                <w:i/>
                <w:sz w:val="24"/>
                <w:szCs w:val="24"/>
              </w:rPr>
              <w:t>HO_LI_2</w:t>
            </w:r>
          </w:p>
        </w:tc>
      </w:tr>
    </w:tbl>
    <w:p w14:paraId="25DE78E4" w14:textId="5D219278" w:rsidR="00A10BE8" w:rsidRPr="0082751C" w:rsidRDefault="00A10BE8" w:rsidP="00A10BE8">
      <w:pPr>
        <w:rPr>
          <w:rFonts w:ascii="Arial" w:hAnsi="Arial" w:cs="Arial"/>
          <w:b/>
          <w:sz w:val="28"/>
          <w:szCs w:val="28"/>
          <w:u w:val="single"/>
        </w:rPr>
      </w:pPr>
    </w:p>
    <w:tbl>
      <w:tblPr>
        <w:tblStyle w:val="Tabellenraster"/>
        <w:tblW w:w="0" w:type="auto"/>
        <w:tblLook w:val="04A0" w:firstRow="1" w:lastRow="0" w:firstColumn="1" w:lastColumn="0" w:noHBand="0" w:noVBand="1"/>
      </w:tblPr>
      <w:tblGrid>
        <w:gridCol w:w="9056"/>
      </w:tblGrid>
      <w:tr w:rsidR="00A10BE8" w:rsidRPr="0082751C" w14:paraId="755F7D16" w14:textId="77777777" w:rsidTr="00282080">
        <w:trPr>
          <w:trHeight w:val="248"/>
        </w:trPr>
        <w:tc>
          <w:tcPr>
            <w:tcW w:w="9056" w:type="dxa"/>
            <w:shd w:val="clear" w:color="auto" w:fill="99CCFF"/>
          </w:tcPr>
          <w:p w14:paraId="62D08A88" w14:textId="50E13542" w:rsidR="00A10BE8" w:rsidRPr="00C57C3D" w:rsidRDefault="00DD3C74" w:rsidP="006700B4">
            <w:pPr>
              <w:rPr>
                <w:rFonts w:ascii="Arial" w:hAnsi="Arial" w:cs="Arial"/>
                <w:b/>
                <w:sz w:val="26"/>
                <w:szCs w:val="26"/>
              </w:rPr>
            </w:pPr>
            <w:r w:rsidRPr="00C57C3D">
              <w:rPr>
                <w:rFonts w:ascii="Arial" w:hAnsi="Arial" w:cs="Arial"/>
                <w:b/>
                <w:sz w:val="26"/>
                <w:szCs w:val="26"/>
              </w:rPr>
              <w:t>Test-Case 5</w:t>
            </w:r>
            <w:r w:rsidR="00C57C3D" w:rsidRPr="00C57C3D">
              <w:rPr>
                <w:rFonts w:ascii="Arial" w:hAnsi="Arial" w:cs="Arial"/>
                <w:b/>
                <w:sz w:val="26"/>
                <w:szCs w:val="26"/>
              </w:rPr>
              <w:t xml:space="preserve"> (MM)</w:t>
            </w:r>
            <w:r w:rsidRPr="00C57C3D">
              <w:rPr>
                <w:rFonts w:ascii="Arial" w:hAnsi="Arial" w:cs="Arial"/>
                <w:b/>
                <w:sz w:val="26"/>
                <w:szCs w:val="26"/>
              </w:rPr>
              <w:t>: Bestellung anlegen</w:t>
            </w:r>
          </w:p>
        </w:tc>
      </w:tr>
      <w:tr w:rsidR="00DD3C74" w:rsidRPr="0082751C" w14:paraId="0B0D6C96" w14:textId="77777777" w:rsidTr="0001270E">
        <w:trPr>
          <w:trHeight w:val="248"/>
        </w:trPr>
        <w:tc>
          <w:tcPr>
            <w:tcW w:w="9056" w:type="dxa"/>
            <w:shd w:val="clear" w:color="auto" w:fill="BDD6EE" w:themeFill="accent1" w:themeFillTint="66"/>
          </w:tcPr>
          <w:p w14:paraId="7EC94949" w14:textId="62493037" w:rsidR="00DD3C74" w:rsidRPr="00AB279C" w:rsidRDefault="00DD3C74" w:rsidP="006700B4">
            <w:pPr>
              <w:rPr>
                <w:rFonts w:ascii="Arial" w:hAnsi="Arial" w:cs="Arial"/>
                <w:b/>
                <w:sz w:val="24"/>
                <w:szCs w:val="24"/>
              </w:rPr>
            </w:pPr>
            <w:r>
              <w:rPr>
                <w:rFonts w:ascii="Arial" w:hAnsi="Arial" w:cs="Arial"/>
                <w:b/>
                <w:sz w:val="24"/>
                <w:szCs w:val="24"/>
              </w:rPr>
              <w:t>Beschreibung:</w:t>
            </w:r>
          </w:p>
        </w:tc>
      </w:tr>
      <w:tr w:rsidR="00A10BE8" w:rsidRPr="0082751C" w14:paraId="457311F2" w14:textId="77777777" w:rsidTr="006700B4">
        <w:trPr>
          <w:trHeight w:val="670"/>
        </w:trPr>
        <w:tc>
          <w:tcPr>
            <w:tcW w:w="9056" w:type="dxa"/>
          </w:tcPr>
          <w:p w14:paraId="6B4EB498" w14:textId="77777777" w:rsidR="00A10BE8" w:rsidRPr="00AB279C" w:rsidRDefault="00A10BE8" w:rsidP="00E847FF">
            <w:pPr>
              <w:pStyle w:val="Listenabsatz"/>
              <w:numPr>
                <w:ilvl w:val="0"/>
                <w:numId w:val="18"/>
              </w:numPr>
              <w:rPr>
                <w:rFonts w:ascii="Arial" w:hAnsi="Arial" w:cs="Arial"/>
                <w:b/>
                <w:sz w:val="24"/>
                <w:szCs w:val="24"/>
              </w:rPr>
            </w:pPr>
            <w:r w:rsidRPr="00AB279C">
              <w:rPr>
                <w:rFonts w:ascii="Arial" w:hAnsi="Arial" w:cs="Arial"/>
                <w:sz w:val="24"/>
                <w:szCs w:val="24"/>
              </w:rPr>
              <w:t xml:space="preserve">Bestellung für das Material </w:t>
            </w:r>
            <w:r w:rsidRPr="00AB279C">
              <w:rPr>
                <w:rFonts w:ascii="Arial" w:hAnsi="Arial" w:cs="Arial"/>
                <w:i/>
                <w:sz w:val="24"/>
                <w:szCs w:val="24"/>
              </w:rPr>
              <w:t xml:space="preserve">HO_MA_1 </w:t>
            </w:r>
            <w:r w:rsidRPr="00AB279C">
              <w:rPr>
                <w:rFonts w:ascii="Arial" w:hAnsi="Arial" w:cs="Arial"/>
                <w:sz w:val="24"/>
                <w:szCs w:val="24"/>
              </w:rPr>
              <w:t xml:space="preserve">beim Lieferanten / Kreditor </w:t>
            </w:r>
            <w:r w:rsidRPr="00AB279C">
              <w:rPr>
                <w:rFonts w:ascii="Arial" w:hAnsi="Arial" w:cs="Arial"/>
                <w:i/>
                <w:sz w:val="24"/>
                <w:szCs w:val="24"/>
              </w:rPr>
              <w:t>HO_LI_1</w:t>
            </w:r>
            <w:r w:rsidRPr="00AB279C">
              <w:rPr>
                <w:rFonts w:ascii="Arial" w:hAnsi="Arial" w:cs="Arial"/>
                <w:b/>
                <w:sz w:val="24"/>
                <w:szCs w:val="24"/>
              </w:rPr>
              <w:t xml:space="preserve"> </w:t>
            </w:r>
            <w:r w:rsidRPr="00AB279C">
              <w:rPr>
                <w:rFonts w:ascii="Arial" w:hAnsi="Arial" w:cs="Arial"/>
                <w:sz w:val="24"/>
                <w:szCs w:val="24"/>
              </w:rPr>
              <w:t xml:space="preserve">wird mit der Transaktion </w:t>
            </w:r>
            <w:r w:rsidRPr="00AB279C">
              <w:rPr>
                <w:rFonts w:ascii="Arial" w:hAnsi="Arial" w:cs="Arial"/>
                <w:b/>
                <w:sz w:val="24"/>
                <w:szCs w:val="24"/>
              </w:rPr>
              <w:t>ME21N</w:t>
            </w:r>
            <w:r w:rsidRPr="00AB279C">
              <w:rPr>
                <w:rFonts w:ascii="Arial" w:hAnsi="Arial" w:cs="Arial"/>
                <w:sz w:val="24"/>
                <w:szCs w:val="24"/>
              </w:rPr>
              <w:t xml:space="preserve"> im System angelegt</w:t>
            </w:r>
          </w:p>
        </w:tc>
      </w:tr>
      <w:tr w:rsidR="00A10BE8" w:rsidRPr="0082751C" w14:paraId="70629DB7" w14:textId="77777777" w:rsidTr="0001270E">
        <w:trPr>
          <w:trHeight w:val="276"/>
        </w:trPr>
        <w:tc>
          <w:tcPr>
            <w:tcW w:w="9056" w:type="dxa"/>
            <w:shd w:val="clear" w:color="auto" w:fill="BDD6EE" w:themeFill="accent1" w:themeFillTint="66"/>
          </w:tcPr>
          <w:p w14:paraId="6A844BF3" w14:textId="6BFCEA5F" w:rsidR="00A10BE8" w:rsidRPr="00AB279C" w:rsidRDefault="00A10BE8" w:rsidP="006700B4">
            <w:pPr>
              <w:rPr>
                <w:rFonts w:ascii="Arial" w:hAnsi="Arial" w:cs="Arial"/>
                <w:b/>
                <w:sz w:val="24"/>
                <w:szCs w:val="24"/>
              </w:rPr>
            </w:pPr>
            <w:r w:rsidRPr="00AB279C">
              <w:rPr>
                <w:rFonts w:ascii="Arial" w:hAnsi="Arial" w:cs="Arial"/>
                <w:b/>
                <w:sz w:val="24"/>
                <w:szCs w:val="24"/>
              </w:rPr>
              <w:t>Voraussetzungen</w:t>
            </w:r>
            <w:r w:rsidR="00DD3C74">
              <w:rPr>
                <w:rFonts w:ascii="Arial" w:hAnsi="Arial" w:cs="Arial"/>
                <w:b/>
                <w:sz w:val="24"/>
                <w:szCs w:val="24"/>
              </w:rPr>
              <w:t>:</w:t>
            </w:r>
          </w:p>
        </w:tc>
      </w:tr>
      <w:tr w:rsidR="00A10BE8" w:rsidRPr="0082751C" w14:paraId="0B19530B" w14:textId="77777777" w:rsidTr="006700B4">
        <w:tc>
          <w:tcPr>
            <w:tcW w:w="9056" w:type="dxa"/>
          </w:tcPr>
          <w:p w14:paraId="124959AA" w14:textId="77777777" w:rsidR="00A10BE8" w:rsidRPr="00AB279C" w:rsidRDefault="00A10BE8" w:rsidP="00E847FF">
            <w:pPr>
              <w:pStyle w:val="Listenabsatz"/>
              <w:numPr>
                <w:ilvl w:val="0"/>
                <w:numId w:val="10"/>
              </w:numPr>
              <w:rPr>
                <w:rFonts w:ascii="Arial" w:hAnsi="Arial" w:cs="Arial"/>
                <w:sz w:val="24"/>
                <w:szCs w:val="24"/>
              </w:rPr>
            </w:pPr>
            <w:r w:rsidRPr="00AB279C">
              <w:rPr>
                <w:rFonts w:ascii="Arial" w:hAnsi="Arial" w:cs="Arial"/>
                <w:sz w:val="24"/>
                <w:szCs w:val="24"/>
              </w:rPr>
              <w:t>Infosatz muss vorhanden sein</w:t>
            </w:r>
          </w:p>
          <w:p w14:paraId="23017CB1" w14:textId="77777777" w:rsidR="00A10BE8" w:rsidRPr="00AB279C" w:rsidRDefault="00A10BE8" w:rsidP="00E847FF">
            <w:pPr>
              <w:pStyle w:val="Listenabsatz"/>
              <w:numPr>
                <w:ilvl w:val="0"/>
                <w:numId w:val="10"/>
              </w:numPr>
              <w:rPr>
                <w:rFonts w:ascii="Arial" w:hAnsi="Arial" w:cs="Arial"/>
                <w:b/>
                <w:sz w:val="24"/>
                <w:szCs w:val="24"/>
              </w:rPr>
            </w:pPr>
            <w:r w:rsidRPr="00AB279C">
              <w:rPr>
                <w:rFonts w:ascii="Arial" w:hAnsi="Arial" w:cs="Arial"/>
                <w:sz w:val="24"/>
                <w:szCs w:val="24"/>
              </w:rPr>
              <w:t>Toleranzgrenzen für die Bestellung sollten erstellt sein</w:t>
            </w:r>
          </w:p>
        </w:tc>
      </w:tr>
      <w:tr w:rsidR="00A10BE8" w:rsidRPr="0082751C" w14:paraId="665877C4" w14:textId="77777777" w:rsidTr="0001270E">
        <w:trPr>
          <w:trHeight w:val="246"/>
        </w:trPr>
        <w:tc>
          <w:tcPr>
            <w:tcW w:w="9056" w:type="dxa"/>
            <w:shd w:val="clear" w:color="auto" w:fill="BDD6EE" w:themeFill="accent1" w:themeFillTint="66"/>
          </w:tcPr>
          <w:p w14:paraId="65937E12" w14:textId="60B8241D" w:rsidR="00A10BE8" w:rsidRPr="00AB279C" w:rsidRDefault="00A10BE8" w:rsidP="006700B4">
            <w:pPr>
              <w:rPr>
                <w:rFonts w:ascii="Arial" w:hAnsi="Arial" w:cs="Arial"/>
                <w:b/>
                <w:sz w:val="24"/>
                <w:szCs w:val="24"/>
              </w:rPr>
            </w:pPr>
            <w:r w:rsidRPr="00AB279C">
              <w:rPr>
                <w:rFonts w:ascii="Arial" w:hAnsi="Arial" w:cs="Arial"/>
                <w:b/>
                <w:sz w:val="24"/>
                <w:szCs w:val="24"/>
              </w:rPr>
              <w:t>Erwartetes Ergebnis</w:t>
            </w:r>
            <w:r w:rsidR="00DD3C74">
              <w:rPr>
                <w:rFonts w:ascii="Arial" w:hAnsi="Arial" w:cs="Arial"/>
                <w:b/>
                <w:sz w:val="24"/>
                <w:szCs w:val="24"/>
              </w:rPr>
              <w:t>:</w:t>
            </w:r>
          </w:p>
        </w:tc>
      </w:tr>
      <w:tr w:rsidR="00A10BE8" w:rsidRPr="0082751C" w14:paraId="349E3F7A" w14:textId="77777777" w:rsidTr="006700B4">
        <w:trPr>
          <w:trHeight w:val="375"/>
        </w:trPr>
        <w:tc>
          <w:tcPr>
            <w:tcW w:w="9056" w:type="dxa"/>
          </w:tcPr>
          <w:p w14:paraId="6AF78460" w14:textId="77777777" w:rsidR="00A10BE8" w:rsidRPr="0082751C" w:rsidRDefault="00A10BE8" w:rsidP="00E847FF">
            <w:pPr>
              <w:pStyle w:val="Listenabsatz"/>
              <w:numPr>
                <w:ilvl w:val="0"/>
                <w:numId w:val="19"/>
              </w:numPr>
              <w:rPr>
                <w:rFonts w:ascii="Arial" w:hAnsi="Arial" w:cs="Arial"/>
                <w:b/>
                <w:sz w:val="24"/>
                <w:szCs w:val="24"/>
              </w:rPr>
            </w:pPr>
            <w:r w:rsidRPr="0082751C">
              <w:rPr>
                <w:rFonts w:ascii="Arial" w:hAnsi="Arial" w:cs="Arial"/>
                <w:sz w:val="24"/>
                <w:szCs w:val="24"/>
              </w:rPr>
              <w:t>Beleg Bestellung ist im System vorhanden</w:t>
            </w:r>
          </w:p>
        </w:tc>
      </w:tr>
    </w:tbl>
    <w:p w14:paraId="2032CAC1" w14:textId="6AC4F7D8" w:rsidR="00A10BE8" w:rsidRDefault="00A10BE8" w:rsidP="00A10BE8">
      <w:pPr>
        <w:rPr>
          <w:rFonts w:ascii="Arial" w:hAnsi="Arial" w:cs="Arial"/>
          <w:b/>
          <w:sz w:val="28"/>
          <w:szCs w:val="28"/>
          <w:u w:val="single"/>
        </w:rPr>
      </w:pPr>
    </w:p>
    <w:tbl>
      <w:tblPr>
        <w:tblStyle w:val="Tabellenraster"/>
        <w:tblW w:w="0" w:type="auto"/>
        <w:tblLook w:val="04A0" w:firstRow="1" w:lastRow="0" w:firstColumn="1" w:lastColumn="0" w:noHBand="0" w:noVBand="1"/>
      </w:tblPr>
      <w:tblGrid>
        <w:gridCol w:w="9056"/>
      </w:tblGrid>
      <w:tr w:rsidR="00A10BE8" w:rsidRPr="0082751C" w14:paraId="2468C952" w14:textId="77777777" w:rsidTr="00282080">
        <w:trPr>
          <w:trHeight w:val="306"/>
        </w:trPr>
        <w:tc>
          <w:tcPr>
            <w:tcW w:w="9056" w:type="dxa"/>
            <w:shd w:val="clear" w:color="auto" w:fill="99CCFF"/>
          </w:tcPr>
          <w:p w14:paraId="5799052F" w14:textId="28481CED" w:rsidR="00A10BE8" w:rsidRPr="00C57C3D" w:rsidRDefault="00DD3C74" w:rsidP="006700B4">
            <w:pPr>
              <w:rPr>
                <w:rFonts w:ascii="Arial" w:hAnsi="Arial" w:cs="Arial"/>
                <w:b/>
                <w:sz w:val="26"/>
                <w:szCs w:val="26"/>
              </w:rPr>
            </w:pPr>
            <w:r w:rsidRPr="00C57C3D">
              <w:rPr>
                <w:rFonts w:ascii="Arial" w:hAnsi="Arial" w:cs="Arial"/>
                <w:b/>
                <w:sz w:val="26"/>
                <w:szCs w:val="26"/>
              </w:rPr>
              <w:t>Test-Case 6</w:t>
            </w:r>
            <w:r w:rsidR="00C57C3D" w:rsidRPr="00C57C3D">
              <w:rPr>
                <w:rFonts w:ascii="Arial" w:hAnsi="Arial" w:cs="Arial"/>
                <w:b/>
                <w:sz w:val="26"/>
                <w:szCs w:val="26"/>
              </w:rPr>
              <w:t xml:space="preserve"> (MM)</w:t>
            </w:r>
            <w:r w:rsidRPr="00C57C3D">
              <w:rPr>
                <w:rFonts w:ascii="Arial" w:hAnsi="Arial" w:cs="Arial"/>
                <w:b/>
                <w:sz w:val="26"/>
                <w:szCs w:val="26"/>
              </w:rPr>
              <w:t>: Wareneingang zur Bestellung</w:t>
            </w:r>
          </w:p>
        </w:tc>
      </w:tr>
      <w:tr w:rsidR="00DD3C74" w:rsidRPr="0082751C" w14:paraId="3688F07A" w14:textId="77777777" w:rsidTr="0001270E">
        <w:trPr>
          <w:trHeight w:val="306"/>
        </w:trPr>
        <w:tc>
          <w:tcPr>
            <w:tcW w:w="9056" w:type="dxa"/>
            <w:shd w:val="clear" w:color="auto" w:fill="BDD6EE" w:themeFill="accent1" w:themeFillTint="66"/>
          </w:tcPr>
          <w:p w14:paraId="7A62ACB7" w14:textId="66116F43" w:rsidR="00DD3C74" w:rsidRPr="00AB279C" w:rsidRDefault="00DD3C74" w:rsidP="006700B4">
            <w:pPr>
              <w:rPr>
                <w:rFonts w:ascii="Arial" w:hAnsi="Arial" w:cs="Arial"/>
                <w:b/>
                <w:sz w:val="24"/>
                <w:szCs w:val="24"/>
              </w:rPr>
            </w:pPr>
            <w:r>
              <w:rPr>
                <w:rFonts w:ascii="Arial" w:hAnsi="Arial" w:cs="Arial"/>
                <w:b/>
                <w:sz w:val="24"/>
                <w:szCs w:val="24"/>
              </w:rPr>
              <w:t>Beschreibung:</w:t>
            </w:r>
          </w:p>
        </w:tc>
      </w:tr>
      <w:tr w:rsidR="00A10BE8" w:rsidRPr="0082751C" w14:paraId="172C4549" w14:textId="77777777" w:rsidTr="006700B4">
        <w:trPr>
          <w:trHeight w:val="669"/>
        </w:trPr>
        <w:tc>
          <w:tcPr>
            <w:tcW w:w="9056" w:type="dxa"/>
          </w:tcPr>
          <w:p w14:paraId="6300222F" w14:textId="77777777" w:rsidR="00A10BE8" w:rsidRPr="00DD3C74" w:rsidRDefault="00A10BE8" w:rsidP="00E847FF">
            <w:pPr>
              <w:pStyle w:val="Listenabsatz"/>
              <w:numPr>
                <w:ilvl w:val="0"/>
                <w:numId w:val="19"/>
              </w:numPr>
              <w:rPr>
                <w:rFonts w:ascii="Arial" w:hAnsi="Arial" w:cs="Arial"/>
                <w:b/>
                <w:sz w:val="24"/>
                <w:szCs w:val="24"/>
              </w:rPr>
            </w:pPr>
            <w:r w:rsidRPr="00DD3C74">
              <w:rPr>
                <w:rFonts w:ascii="Arial" w:hAnsi="Arial" w:cs="Arial"/>
                <w:sz w:val="24"/>
                <w:szCs w:val="24"/>
              </w:rPr>
              <w:t xml:space="preserve">Mit der Transaktion </w:t>
            </w:r>
            <w:r w:rsidRPr="00DD3C74">
              <w:rPr>
                <w:rFonts w:ascii="Arial" w:hAnsi="Arial" w:cs="Arial"/>
                <w:b/>
                <w:sz w:val="24"/>
                <w:szCs w:val="24"/>
              </w:rPr>
              <w:t>MIGO</w:t>
            </w:r>
            <w:r w:rsidRPr="00DD3C74">
              <w:rPr>
                <w:rFonts w:ascii="Arial" w:hAnsi="Arial" w:cs="Arial"/>
                <w:sz w:val="24"/>
                <w:szCs w:val="24"/>
              </w:rPr>
              <w:t xml:space="preserve"> wird der Wareneingang des zuvor bestellten Materials </w:t>
            </w:r>
            <w:r w:rsidRPr="00DD3C74">
              <w:rPr>
                <w:rFonts w:ascii="Arial" w:hAnsi="Arial" w:cs="Arial"/>
                <w:i/>
                <w:sz w:val="24"/>
                <w:szCs w:val="24"/>
              </w:rPr>
              <w:t>HO_MA_1</w:t>
            </w:r>
            <w:r w:rsidRPr="00DD3C74">
              <w:rPr>
                <w:rFonts w:ascii="Arial" w:hAnsi="Arial" w:cs="Arial"/>
                <w:b/>
                <w:sz w:val="24"/>
                <w:szCs w:val="24"/>
              </w:rPr>
              <w:t xml:space="preserve"> </w:t>
            </w:r>
            <w:r w:rsidRPr="00DD3C74">
              <w:rPr>
                <w:rFonts w:ascii="Arial" w:hAnsi="Arial" w:cs="Arial"/>
                <w:sz w:val="24"/>
                <w:szCs w:val="24"/>
              </w:rPr>
              <w:t>gebucht</w:t>
            </w:r>
          </w:p>
        </w:tc>
      </w:tr>
      <w:tr w:rsidR="00A10BE8" w:rsidRPr="0082751C" w14:paraId="51FBDD4E" w14:textId="77777777" w:rsidTr="0001270E">
        <w:trPr>
          <w:trHeight w:val="230"/>
        </w:trPr>
        <w:tc>
          <w:tcPr>
            <w:tcW w:w="9056" w:type="dxa"/>
            <w:shd w:val="clear" w:color="auto" w:fill="BDD6EE" w:themeFill="accent1" w:themeFillTint="66"/>
          </w:tcPr>
          <w:p w14:paraId="186ABDB1" w14:textId="45E64245" w:rsidR="00A10BE8" w:rsidRPr="00AB279C" w:rsidRDefault="00A10BE8" w:rsidP="006700B4">
            <w:pPr>
              <w:rPr>
                <w:rFonts w:ascii="Arial" w:hAnsi="Arial" w:cs="Arial"/>
                <w:b/>
                <w:sz w:val="24"/>
                <w:szCs w:val="24"/>
              </w:rPr>
            </w:pPr>
            <w:r w:rsidRPr="00AB279C">
              <w:rPr>
                <w:rFonts w:ascii="Arial" w:hAnsi="Arial" w:cs="Arial"/>
                <w:b/>
                <w:sz w:val="24"/>
                <w:szCs w:val="24"/>
              </w:rPr>
              <w:t>Voraussetzungen</w:t>
            </w:r>
            <w:r w:rsidR="00DD3C74">
              <w:rPr>
                <w:rFonts w:ascii="Arial" w:hAnsi="Arial" w:cs="Arial"/>
                <w:b/>
                <w:sz w:val="24"/>
                <w:szCs w:val="24"/>
              </w:rPr>
              <w:t>:</w:t>
            </w:r>
          </w:p>
        </w:tc>
      </w:tr>
      <w:tr w:rsidR="00A10BE8" w:rsidRPr="0082751C" w14:paraId="068642B0" w14:textId="77777777" w:rsidTr="006700B4">
        <w:tc>
          <w:tcPr>
            <w:tcW w:w="9056" w:type="dxa"/>
          </w:tcPr>
          <w:p w14:paraId="4665E768" w14:textId="77777777" w:rsidR="00A10BE8" w:rsidRPr="00AB279C" w:rsidRDefault="00A10BE8" w:rsidP="00E847FF">
            <w:pPr>
              <w:pStyle w:val="Listenabsatz"/>
              <w:numPr>
                <w:ilvl w:val="0"/>
                <w:numId w:val="11"/>
              </w:numPr>
              <w:rPr>
                <w:rFonts w:ascii="Arial" w:hAnsi="Arial" w:cs="Arial"/>
                <w:sz w:val="24"/>
                <w:szCs w:val="24"/>
              </w:rPr>
            </w:pPr>
            <w:r w:rsidRPr="00AB279C">
              <w:rPr>
                <w:rFonts w:ascii="Arial" w:hAnsi="Arial" w:cs="Arial"/>
                <w:sz w:val="24"/>
                <w:szCs w:val="24"/>
              </w:rPr>
              <w:t xml:space="preserve">Sachkonto muss im Buchungskreis </w:t>
            </w:r>
            <w:r w:rsidRPr="00AB279C">
              <w:rPr>
                <w:rFonts w:ascii="Arial" w:hAnsi="Arial" w:cs="Arial"/>
                <w:i/>
                <w:sz w:val="24"/>
                <w:szCs w:val="24"/>
              </w:rPr>
              <w:t>HO17</w:t>
            </w:r>
            <w:r w:rsidRPr="00AB279C">
              <w:rPr>
                <w:rFonts w:ascii="Arial" w:hAnsi="Arial" w:cs="Arial"/>
                <w:sz w:val="24"/>
                <w:szCs w:val="24"/>
              </w:rPr>
              <w:t xml:space="preserve"> vorhanden sein</w:t>
            </w:r>
          </w:p>
          <w:p w14:paraId="4E6B541A" w14:textId="77777777" w:rsidR="00A10BE8" w:rsidRPr="00AB279C" w:rsidRDefault="00A10BE8" w:rsidP="00E847FF">
            <w:pPr>
              <w:pStyle w:val="Listenabsatz"/>
              <w:numPr>
                <w:ilvl w:val="0"/>
                <w:numId w:val="11"/>
              </w:numPr>
              <w:rPr>
                <w:rFonts w:ascii="Arial" w:hAnsi="Arial" w:cs="Arial"/>
                <w:b/>
                <w:sz w:val="24"/>
                <w:szCs w:val="24"/>
              </w:rPr>
            </w:pPr>
            <w:r w:rsidRPr="00AB279C">
              <w:rPr>
                <w:rFonts w:ascii="Arial" w:hAnsi="Arial" w:cs="Arial"/>
                <w:sz w:val="24"/>
                <w:szCs w:val="24"/>
              </w:rPr>
              <w:t>Bestellung muss angelegt sein</w:t>
            </w:r>
          </w:p>
        </w:tc>
      </w:tr>
      <w:tr w:rsidR="00A10BE8" w:rsidRPr="0082751C" w14:paraId="432FF711" w14:textId="77777777" w:rsidTr="0001270E">
        <w:trPr>
          <w:trHeight w:val="214"/>
        </w:trPr>
        <w:tc>
          <w:tcPr>
            <w:tcW w:w="9056" w:type="dxa"/>
            <w:shd w:val="clear" w:color="auto" w:fill="BDD6EE" w:themeFill="accent1" w:themeFillTint="66"/>
          </w:tcPr>
          <w:p w14:paraId="67B91A39" w14:textId="2D891E3E" w:rsidR="00A10BE8" w:rsidRPr="00AB279C" w:rsidRDefault="00A10BE8" w:rsidP="006700B4">
            <w:pPr>
              <w:rPr>
                <w:rFonts w:ascii="Arial" w:hAnsi="Arial" w:cs="Arial"/>
                <w:b/>
                <w:sz w:val="24"/>
                <w:szCs w:val="24"/>
              </w:rPr>
            </w:pPr>
            <w:r w:rsidRPr="00AB279C">
              <w:rPr>
                <w:rFonts w:ascii="Arial" w:hAnsi="Arial" w:cs="Arial"/>
                <w:b/>
                <w:sz w:val="24"/>
                <w:szCs w:val="24"/>
              </w:rPr>
              <w:t>Erwartetes Ergebnis</w:t>
            </w:r>
            <w:r w:rsidR="00DD3C74">
              <w:rPr>
                <w:rFonts w:ascii="Arial" w:hAnsi="Arial" w:cs="Arial"/>
                <w:b/>
                <w:sz w:val="24"/>
                <w:szCs w:val="24"/>
              </w:rPr>
              <w:t>:</w:t>
            </w:r>
          </w:p>
        </w:tc>
      </w:tr>
      <w:tr w:rsidR="00A10BE8" w:rsidRPr="0082751C" w14:paraId="2DE1E924" w14:textId="77777777" w:rsidTr="006700B4">
        <w:tc>
          <w:tcPr>
            <w:tcW w:w="9056" w:type="dxa"/>
          </w:tcPr>
          <w:p w14:paraId="22261268" w14:textId="77777777" w:rsidR="00A10BE8" w:rsidRPr="0082751C" w:rsidRDefault="00A10BE8" w:rsidP="00E847FF">
            <w:pPr>
              <w:pStyle w:val="Listenabsatz"/>
              <w:numPr>
                <w:ilvl w:val="0"/>
                <w:numId w:val="12"/>
              </w:numPr>
              <w:rPr>
                <w:rFonts w:ascii="Arial" w:hAnsi="Arial" w:cs="Arial"/>
                <w:sz w:val="24"/>
                <w:szCs w:val="24"/>
              </w:rPr>
            </w:pPr>
            <w:r w:rsidRPr="0082751C">
              <w:rPr>
                <w:rFonts w:ascii="Arial" w:hAnsi="Arial" w:cs="Arial"/>
                <w:sz w:val="24"/>
                <w:szCs w:val="24"/>
              </w:rPr>
              <w:t>Materialbeleg ist erstellt</w:t>
            </w:r>
          </w:p>
          <w:p w14:paraId="299CE158" w14:textId="77777777" w:rsidR="00A10BE8" w:rsidRPr="0082751C" w:rsidRDefault="00A10BE8" w:rsidP="00E847FF">
            <w:pPr>
              <w:pStyle w:val="Listenabsatz"/>
              <w:numPr>
                <w:ilvl w:val="0"/>
                <w:numId w:val="12"/>
              </w:numPr>
              <w:rPr>
                <w:rFonts w:ascii="Arial" w:hAnsi="Arial" w:cs="Arial"/>
                <w:sz w:val="24"/>
                <w:szCs w:val="24"/>
              </w:rPr>
            </w:pPr>
            <w:r w:rsidRPr="0082751C">
              <w:rPr>
                <w:rFonts w:ascii="Arial" w:hAnsi="Arial" w:cs="Arial"/>
                <w:sz w:val="24"/>
                <w:szCs w:val="24"/>
              </w:rPr>
              <w:t>Wareneingang zur Bestellung ist gebucht</w:t>
            </w:r>
          </w:p>
          <w:p w14:paraId="027DC457" w14:textId="2E18421E" w:rsidR="00A10BE8" w:rsidRPr="0082751C" w:rsidRDefault="000610DC" w:rsidP="00E847FF">
            <w:pPr>
              <w:pStyle w:val="Listenabsatz"/>
              <w:numPr>
                <w:ilvl w:val="0"/>
                <w:numId w:val="12"/>
              </w:numPr>
              <w:rPr>
                <w:rFonts w:ascii="Arial" w:hAnsi="Arial" w:cs="Arial"/>
                <w:sz w:val="24"/>
                <w:szCs w:val="24"/>
              </w:rPr>
            </w:pPr>
            <w:r>
              <w:rPr>
                <w:rFonts w:ascii="Arial" w:hAnsi="Arial" w:cs="Arial"/>
                <w:sz w:val="24"/>
                <w:szCs w:val="24"/>
              </w:rPr>
              <w:t xml:space="preserve">Buchungssatz: </w:t>
            </w:r>
            <w:r>
              <w:rPr>
                <w:rFonts w:ascii="Arial" w:hAnsi="Arial" w:cs="Arial"/>
                <w:sz w:val="24"/>
                <w:szCs w:val="24"/>
              </w:rPr>
              <w:br/>
              <w:t>2</w:t>
            </w:r>
            <w:r w:rsidR="00A10BE8" w:rsidRPr="0082751C">
              <w:rPr>
                <w:rFonts w:ascii="Arial" w:hAnsi="Arial" w:cs="Arial"/>
                <w:sz w:val="24"/>
                <w:szCs w:val="24"/>
              </w:rPr>
              <w:t xml:space="preserve">00000 </w:t>
            </w:r>
            <w:r w:rsidR="00A5724A">
              <w:rPr>
                <w:rFonts w:ascii="Arial" w:hAnsi="Arial" w:cs="Arial"/>
                <w:sz w:val="24"/>
                <w:szCs w:val="24"/>
              </w:rPr>
              <w:t>Rohstoffe</w:t>
            </w:r>
            <w:r w:rsidR="00A10BE8" w:rsidRPr="0082751C">
              <w:rPr>
                <w:rFonts w:ascii="Arial" w:hAnsi="Arial" w:cs="Arial"/>
                <w:sz w:val="24"/>
                <w:szCs w:val="24"/>
              </w:rPr>
              <w:t xml:space="preserve">   </w:t>
            </w:r>
            <w:r w:rsidR="00A5724A">
              <w:rPr>
                <w:rFonts w:ascii="Arial" w:hAnsi="Arial" w:cs="Arial"/>
                <w:sz w:val="24"/>
                <w:szCs w:val="24"/>
              </w:rPr>
              <w:t xml:space="preserve">                </w:t>
            </w:r>
            <w:r w:rsidR="00A10BE8" w:rsidRPr="0082751C">
              <w:rPr>
                <w:rFonts w:ascii="Arial" w:hAnsi="Arial" w:cs="Arial"/>
                <w:sz w:val="24"/>
                <w:szCs w:val="24"/>
              </w:rPr>
              <w:t>an</w:t>
            </w:r>
            <w:r w:rsidR="00A5724A">
              <w:rPr>
                <w:rFonts w:ascii="Arial" w:hAnsi="Arial" w:cs="Arial"/>
                <w:sz w:val="24"/>
                <w:szCs w:val="24"/>
              </w:rPr>
              <w:t xml:space="preserve">   </w:t>
            </w:r>
            <w:r w:rsidR="00A10BE8" w:rsidRPr="0082751C">
              <w:rPr>
                <w:rFonts w:ascii="Arial" w:hAnsi="Arial" w:cs="Arial"/>
                <w:sz w:val="24"/>
                <w:szCs w:val="24"/>
              </w:rPr>
              <w:t xml:space="preserve"> </w:t>
            </w:r>
            <w:r w:rsidR="00A5724A">
              <w:rPr>
                <w:rFonts w:ascii="Arial" w:hAnsi="Arial" w:cs="Arial"/>
                <w:sz w:val="24"/>
                <w:szCs w:val="24"/>
              </w:rPr>
              <w:t xml:space="preserve">204800 WE / RE Verrechnungskonto </w:t>
            </w:r>
            <w:r w:rsidR="00A10BE8" w:rsidRPr="0082751C">
              <w:rPr>
                <w:rFonts w:ascii="Arial" w:hAnsi="Arial" w:cs="Arial"/>
                <w:sz w:val="24"/>
                <w:szCs w:val="24"/>
              </w:rPr>
              <w:tab/>
            </w:r>
          </w:p>
        </w:tc>
      </w:tr>
      <w:tr w:rsidR="00A10BE8" w:rsidRPr="0082751C" w14:paraId="22C1632A" w14:textId="77777777" w:rsidTr="00282080">
        <w:trPr>
          <w:trHeight w:val="214"/>
        </w:trPr>
        <w:tc>
          <w:tcPr>
            <w:tcW w:w="9056" w:type="dxa"/>
            <w:shd w:val="clear" w:color="auto" w:fill="99CCFF"/>
          </w:tcPr>
          <w:p w14:paraId="16179BD1" w14:textId="077CB7F2" w:rsidR="00A10BE8" w:rsidRPr="00C57C3D" w:rsidRDefault="00DD3C74" w:rsidP="006700B4">
            <w:pPr>
              <w:rPr>
                <w:rFonts w:ascii="Arial" w:hAnsi="Arial" w:cs="Arial"/>
                <w:b/>
                <w:sz w:val="26"/>
                <w:szCs w:val="26"/>
              </w:rPr>
            </w:pPr>
            <w:r w:rsidRPr="00C57C3D">
              <w:rPr>
                <w:rFonts w:ascii="Arial" w:hAnsi="Arial" w:cs="Arial"/>
                <w:b/>
                <w:sz w:val="26"/>
                <w:szCs w:val="26"/>
              </w:rPr>
              <w:lastRenderedPageBreak/>
              <w:t>Test-Case 7</w:t>
            </w:r>
            <w:r w:rsidR="00C57C3D" w:rsidRPr="00C57C3D">
              <w:rPr>
                <w:rFonts w:ascii="Arial" w:hAnsi="Arial" w:cs="Arial"/>
                <w:b/>
                <w:sz w:val="26"/>
                <w:szCs w:val="26"/>
              </w:rPr>
              <w:t xml:space="preserve"> (MM)</w:t>
            </w:r>
            <w:r w:rsidRPr="00C57C3D">
              <w:rPr>
                <w:rFonts w:ascii="Arial" w:hAnsi="Arial" w:cs="Arial"/>
                <w:b/>
                <w:sz w:val="26"/>
                <w:szCs w:val="26"/>
              </w:rPr>
              <w:t>: Eingangsrechnung prüfen</w:t>
            </w:r>
          </w:p>
        </w:tc>
      </w:tr>
      <w:tr w:rsidR="00DD3C74" w:rsidRPr="0082751C" w14:paraId="1BC95382" w14:textId="77777777" w:rsidTr="0001270E">
        <w:trPr>
          <w:trHeight w:val="239"/>
        </w:trPr>
        <w:tc>
          <w:tcPr>
            <w:tcW w:w="9056" w:type="dxa"/>
            <w:shd w:val="clear" w:color="auto" w:fill="BDD6EE" w:themeFill="accent1" w:themeFillTint="66"/>
          </w:tcPr>
          <w:p w14:paraId="47156B7C" w14:textId="0C1FB88F" w:rsidR="00DD3C74" w:rsidRPr="00AB279C" w:rsidRDefault="00DD3C74" w:rsidP="006700B4">
            <w:pPr>
              <w:rPr>
                <w:rFonts w:ascii="Arial" w:hAnsi="Arial" w:cs="Arial"/>
                <w:b/>
                <w:sz w:val="24"/>
                <w:szCs w:val="24"/>
              </w:rPr>
            </w:pPr>
            <w:r>
              <w:rPr>
                <w:rFonts w:ascii="Arial" w:hAnsi="Arial" w:cs="Arial"/>
                <w:b/>
                <w:sz w:val="24"/>
                <w:szCs w:val="24"/>
              </w:rPr>
              <w:t>Beschreibung:</w:t>
            </w:r>
          </w:p>
        </w:tc>
      </w:tr>
      <w:tr w:rsidR="00A10BE8" w:rsidRPr="0082751C" w14:paraId="32F85935" w14:textId="77777777" w:rsidTr="006700B4">
        <w:trPr>
          <w:trHeight w:val="404"/>
        </w:trPr>
        <w:tc>
          <w:tcPr>
            <w:tcW w:w="9056" w:type="dxa"/>
          </w:tcPr>
          <w:p w14:paraId="70060B9C" w14:textId="77777777" w:rsidR="00A10BE8" w:rsidRPr="00AB279C" w:rsidRDefault="00A10BE8" w:rsidP="00E847FF">
            <w:pPr>
              <w:pStyle w:val="Listenabsatz"/>
              <w:numPr>
                <w:ilvl w:val="0"/>
                <w:numId w:val="20"/>
              </w:numPr>
              <w:rPr>
                <w:rFonts w:ascii="Arial" w:hAnsi="Arial" w:cs="Arial"/>
                <w:sz w:val="24"/>
                <w:szCs w:val="24"/>
              </w:rPr>
            </w:pPr>
            <w:r w:rsidRPr="00AB279C">
              <w:rPr>
                <w:rFonts w:ascii="Arial" w:hAnsi="Arial" w:cs="Arial"/>
                <w:sz w:val="24"/>
                <w:szCs w:val="24"/>
              </w:rPr>
              <w:t xml:space="preserve">Mit der Transaktion </w:t>
            </w:r>
            <w:r w:rsidRPr="00AB279C">
              <w:rPr>
                <w:rFonts w:ascii="Arial" w:hAnsi="Arial" w:cs="Arial"/>
                <w:b/>
                <w:sz w:val="24"/>
                <w:szCs w:val="24"/>
              </w:rPr>
              <w:t>MIRO</w:t>
            </w:r>
            <w:r w:rsidRPr="00AB279C">
              <w:rPr>
                <w:rFonts w:ascii="Arial" w:hAnsi="Arial" w:cs="Arial"/>
                <w:sz w:val="24"/>
                <w:szCs w:val="24"/>
              </w:rPr>
              <w:t xml:space="preserve"> wird die Eingangsrechnung hinzugefügt</w:t>
            </w:r>
          </w:p>
        </w:tc>
      </w:tr>
      <w:tr w:rsidR="00A10BE8" w:rsidRPr="0082751C" w14:paraId="4B4B2339" w14:textId="77777777" w:rsidTr="0001270E">
        <w:trPr>
          <w:trHeight w:val="248"/>
        </w:trPr>
        <w:tc>
          <w:tcPr>
            <w:tcW w:w="9056" w:type="dxa"/>
            <w:shd w:val="clear" w:color="auto" w:fill="BDD6EE" w:themeFill="accent1" w:themeFillTint="66"/>
          </w:tcPr>
          <w:p w14:paraId="7C8311B4" w14:textId="37F80A82" w:rsidR="00A10BE8" w:rsidRPr="00AB279C" w:rsidRDefault="00A10BE8" w:rsidP="006700B4">
            <w:pPr>
              <w:rPr>
                <w:rFonts w:ascii="Arial" w:hAnsi="Arial" w:cs="Arial"/>
                <w:sz w:val="24"/>
                <w:szCs w:val="24"/>
              </w:rPr>
            </w:pPr>
            <w:r w:rsidRPr="00AB279C">
              <w:rPr>
                <w:rFonts w:ascii="Arial" w:hAnsi="Arial" w:cs="Arial"/>
                <w:b/>
                <w:sz w:val="24"/>
                <w:szCs w:val="24"/>
              </w:rPr>
              <w:t>Voraussetzungen</w:t>
            </w:r>
            <w:r w:rsidR="00DD3C74">
              <w:rPr>
                <w:rFonts w:ascii="Arial" w:hAnsi="Arial" w:cs="Arial"/>
                <w:b/>
                <w:sz w:val="24"/>
                <w:szCs w:val="24"/>
              </w:rPr>
              <w:t>:</w:t>
            </w:r>
          </w:p>
        </w:tc>
      </w:tr>
      <w:tr w:rsidR="00A10BE8" w:rsidRPr="0082751C" w14:paraId="3C36773A" w14:textId="77777777" w:rsidTr="006700B4">
        <w:tc>
          <w:tcPr>
            <w:tcW w:w="9056" w:type="dxa"/>
          </w:tcPr>
          <w:p w14:paraId="1C930CDD" w14:textId="77777777" w:rsidR="00A10BE8" w:rsidRPr="00AB279C" w:rsidRDefault="00A10BE8" w:rsidP="00E847FF">
            <w:pPr>
              <w:pStyle w:val="Listenabsatz"/>
              <w:numPr>
                <w:ilvl w:val="0"/>
                <w:numId w:val="13"/>
              </w:numPr>
              <w:rPr>
                <w:rFonts w:ascii="Arial" w:hAnsi="Arial" w:cs="Arial"/>
                <w:sz w:val="24"/>
                <w:szCs w:val="24"/>
              </w:rPr>
            </w:pPr>
            <w:r w:rsidRPr="00AB279C">
              <w:rPr>
                <w:rFonts w:ascii="Arial" w:hAnsi="Arial" w:cs="Arial"/>
                <w:sz w:val="24"/>
                <w:szCs w:val="24"/>
              </w:rPr>
              <w:t xml:space="preserve">Sachkonto des Rohstoffes </w:t>
            </w:r>
            <w:r w:rsidRPr="00AB279C">
              <w:rPr>
                <w:rFonts w:ascii="Arial" w:hAnsi="Arial" w:cs="Arial"/>
                <w:i/>
                <w:sz w:val="24"/>
                <w:szCs w:val="24"/>
              </w:rPr>
              <w:t>HO_MA_1</w:t>
            </w:r>
            <w:r w:rsidRPr="00AB279C">
              <w:rPr>
                <w:rFonts w:ascii="Arial" w:hAnsi="Arial" w:cs="Arial"/>
                <w:b/>
                <w:sz w:val="24"/>
                <w:szCs w:val="24"/>
              </w:rPr>
              <w:t xml:space="preserve"> </w:t>
            </w:r>
            <w:r w:rsidRPr="00AB279C">
              <w:rPr>
                <w:rFonts w:ascii="Arial" w:hAnsi="Arial" w:cs="Arial"/>
                <w:sz w:val="24"/>
                <w:szCs w:val="24"/>
              </w:rPr>
              <w:t xml:space="preserve">muss im Buchungskreis </w:t>
            </w:r>
            <w:r w:rsidRPr="00AB279C">
              <w:rPr>
                <w:rFonts w:ascii="Arial" w:hAnsi="Arial" w:cs="Arial"/>
                <w:i/>
                <w:sz w:val="24"/>
                <w:szCs w:val="24"/>
              </w:rPr>
              <w:t xml:space="preserve">HO17 </w:t>
            </w:r>
            <w:r w:rsidRPr="00AB279C">
              <w:rPr>
                <w:rFonts w:ascii="Arial" w:hAnsi="Arial" w:cs="Arial"/>
                <w:sz w:val="24"/>
                <w:szCs w:val="24"/>
              </w:rPr>
              <w:t>vorhanden sein</w:t>
            </w:r>
          </w:p>
          <w:p w14:paraId="506134E1" w14:textId="77777777" w:rsidR="00A10BE8" w:rsidRPr="00AB279C" w:rsidRDefault="00A10BE8" w:rsidP="00E847FF">
            <w:pPr>
              <w:pStyle w:val="Listenabsatz"/>
              <w:numPr>
                <w:ilvl w:val="0"/>
                <w:numId w:val="13"/>
              </w:numPr>
              <w:rPr>
                <w:rFonts w:ascii="Arial" w:hAnsi="Arial" w:cs="Arial"/>
                <w:sz w:val="24"/>
                <w:szCs w:val="24"/>
              </w:rPr>
            </w:pPr>
            <w:r w:rsidRPr="00AB279C">
              <w:rPr>
                <w:rFonts w:ascii="Arial" w:hAnsi="Arial" w:cs="Arial"/>
                <w:sz w:val="24"/>
                <w:szCs w:val="24"/>
              </w:rPr>
              <w:t>Wareneingang ist gebucht</w:t>
            </w:r>
          </w:p>
        </w:tc>
      </w:tr>
      <w:tr w:rsidR="00A10BE8" w:rsidRPr="0082751C" w14:paraId="68DE3BAB" w14:textId="77777777" w:rsidTr="0001270E">
        <w:trPr>
          <w:trHeight w:val="222"/>
        </w:trPr>
        <w:tc>
          <w:tcPr>
            <w:tcW w:w="9056" w:type="dxa"/>
            <w:shd w:val="clear" w:color="auto" w:fill="BDD6EE" w:themeFill="accent1" w:themeFillTint="66"/>
          </w:tcPr>
          <w:p w14:paraId="1088BD98" w14:textId="41B7FEC9" w:rsidR="00A10BE8" w:rsidRPr="00AB279C" w:rsidRDefault="00A10BE8" w:rsidP="006700B4">
            <w:pPr>
              <w:rPr>
                <w:rFonts w:ascii="Arial" w:hAnsi="Arial" w:cs="Arial"/>
                <w:sz w:val="24"/>
                <w:szCs w:val="24"/>
              </w:rPr>
            </w:pPr>
            <w:r w:rsidRPr="00AB279C">
              <w:rPr>
                <w:rFonts w:ascii="Arial" w:hAnsi="Arial" w:cs="Arial"/>
                <w:b/>
                <w:sz w:val="24"/>
                <w:szCs w:val="24"/>
              </w:rPr>
              <w:t>Erwartetes Ergebnis</w:t>
            </w:r>
            <w:r w:rsidR="00DD3C74">
              <w:rPr>
                <w:rFonts w:ascii="Arial" w:hAnsi="Arial" w:cs="Arial"/>
                <w:b/>
                <w:sz w:val="24"/>
                <w:szCs w:val="24"/>
              </w:rPr>
              <w:t>:</w:t>
            </w:r>
          </w:p>
        </w:tc>
      </w:tr>
      <w:tr w:rsidR="00A10BE8" w:rsidRPr="0082751C" w14:paraId="51813EF6" w14:textId="77777777" w:rsidTr="006700B4">
        <w:tc>
          <w:tcPr>
            <w:tcW w:w="9056" w:type="dxa"/>
          </w:tcPr>
          <w:p w14:paraId="30A40BF4" w14:textId="77777777" w:rsidR="00A10BE8" w:rsidRPr="0082751C" w:rsidRDefault="00A10BE8" w:rsidP="00E847FF">
            <w:pPr>
              <w:pStyle w:val="Listenabsatz"/>
              <w:numPr>
                <w:ilvl w:val="0"/>
                <w:numId w:val="14"/>
              </w:numPr>
              <w:rPr>
                <w:rFonts w:ascii="Arial" w:hAnsi="Arial" w:cs="Arial"/>
                <w:sz w:val="24"/>
                <w:szCs w:val="24"/>
              </w:rPr>
            </w:pPr>
            <w:r w:rsidRPr="0082751C">
              <w:rPr>
                <w:rFonts w:ascii="Arial" w:hAnsi="Arial" w:cs="Arial"/>
                <w:sz w:val="24"/>
                <w:szCs w:val="24"/>
              </w:rPr>
              <w:t>Wareneingangsrechnung ist angelegt</w:t>
            </w:r>
          </w:p>
          <w:p w14:paraId="19260266" w14:textId="77777777" w:rsidR="00A10BE8" w:rsidRDefault="00A10BE8" w:rsidP="00E847FF">
            <w:pPr>
              <w:pStyle w:val="Listenabsatz"/>
              <w:numPr>
                <w:ilvl w:val="0"/>
                <w:numId w:val="14"/>
              </w:numPr>
              <w:rPr>
                <w:rFonts w:ascii="Arial" w:hAnsi="Arial" w:cs="Arial"/>
                <w:sz w:val="24"/>
                <w:szCs w:val="24"/>
              </w:rPr>
            </w:pPr>
            <w:r w:rsidRPr="0082751C">
              <w:rPr>
                <w:rFonts w:ascii="Arial" w:hAnsi="Arial" w:cs="Arial"/>
                <w:sz w:val="24"/>
                <w:szCs w:val="24"/>
              </w:rPr>
              <w:t>Rechnung kann abgerufen und weiterbearbeitet werden</w:t>
            </w:r>
          </w:p>
          <w:p w14:paraId="433AC286" w14:textId="6A69487A" w:rsidR="00A5724A" w:rsidRDefault="00A5724A" w:rsidP="00E847FF">
            <w:pPr>
              <w:pStyle w:val="Listenabsatz"/>
              <w:numPr>
                <w:ilvl w:val="0"/>
                <w:numId w:val="14"/>
              </w:numPr>
              <w:rPr>
                <w:rFonts w:ascii="Arial" w:hAnsi="Arial" w:cs="Arial"/>
                <w:sz w:val="24"/>
                <w:szCs w:val="24"/>
              </w:rPr>
            </w:pPr>
            <w:r>
              <w:rPr>
                <w:rFonts w:ascii="Arial" w:hAnsi="Arial" w:cs="Arial"/>
                <w:sz w:val="24"/>
                <w:szCs w:val="24"/>
              </w:rPr>
              <w:t>Buchungssatz:</w:t>
            </w:r>
          </w:p>
          <w:p w14:paraId="640E6A60" w14:textId="1813E0F6" w:rsidR="00A5724A" w:rsidRDefault="00A5724A" w:rsidP="00A5724A">
            <w:pPr>
              <w:pStyle w:val="Listenabsatz"/>
              <w:rPr>
                <w:rFonts w:ascii="Arial" w:hAnsi="Arial" w:cs="Arial"/>
                <w:sz w:val="24"/>
                <w:szCs w:val="24"/>
              </w:rPr>
            </w:pPr>
            <w:r>
              <w:rPr>
                <w:rFonts w:ascii="Arial" w:hAnsi="Arial" w:cs="Arial"/>
                <w:sz w:val="24"/>
                <w:szCs w:val="24"/>
              </w:rPr>
              <w:t xml:space="preserve">204800 WE / RE Verrechnungskonto </w:t>
            </w:r>
            <w:r w:rsidRPr="0082751C">
              <w:rPr>
                <w:rFonts w:ascii="Arial" w:hAnsi="Arial" w:cs="Arial"/>
                <w:sz w:val="24"/>
                <w:szCs w:val="24"/>
              </w:rPr>
              <w:tab/>
            </w:r>
          </w:p>
          <w:p w14:paraId="0A5E6D98" w14:textId="77777777" w:rsidR="00A5724A" w:rsidRDefault="00A5724A" w:rsidP="00A5724A">
            <w:pPr>
              <w:pStyle w:val="Listenabsatz"/>
              <w:rPr>
                <w:rFonts w:ascii="Arial" w:hAnsi="Arial" w:cs="Arial"/>
                <w:sz w:val="24"/>
                <w:szCs w:val="24"/>
              </w:rPr>
            </w:pPr>
            <w:r>
              <w:rPr>
                <w:rFonts w:ascii="Arial" w:hAnsi="Arial" w:cs="Arial"/>
                <w:sz w:val="24"/>
                <w:szCs w:val="24"/>
              </w:rPr>
              <w:t xml:space="preserve">260000 Vorsteuer                    </w:t>
            </w:r>
          </w:p>
          <w:p w14:paraId="206B5AA5" w14:textId="48BF11C3" w:rsidR="00A5724A" w:rsidRPr="0082751C" w:rsidRDefault="00A5724A" w:rsidP="00A5724A">
            <w:pPr>
              <w:pStyle w:val="Listenabsatz"/>
              <w:rPr>
                <w:rFonts w:ascii="Arial" w:hAnsi="Arial" w:cs="Arial"/>
                <w:sz w:val="24"/>
                <w:szCs w:val="24"/>
              </w:rPr>
            </w:pPr>
            <w:r>
              <w:rPr>
                <w:rFonts w:ascii="Arial" w:hAnsi="Arial" w:cs="Arial"/>
                <w:sz w:val="24"/>
                <w:szCs w:val="24"/>
              </w:rPr>
              <w:t xml:space="preserve">                                                 an         440000 Verbindlichkeiten aus L. u. L.</w:t>
            </w:r>
          </w:p>
        </w:tc>
      </w:tr>
    </w:tbl>
    <w:p w14:paraId="595F0104" w14:textId="77777777" w:rsidR="00CE45DC" w:rsidRPr="0082751C" w:rsidRDefault="00CE45DC">
      <w:pPr>
        <w:rPr>
          <w:rFonts w:ascii="Arial" w:hAnsi="Arial" w:cs="Arial"/>
          <w:b/>
        </w:rPr>
      </w:pPr>
    </w:p>
    <w:p w14:paraId="736BA9B1" w14:textId="6FBF1C18" w:rsidR="0082751C" w:rsidRDefault="00C57C3D" w:rsidP="00C57C3D">
      <w:pPr>
        <w:pStyle w:val="berschrift2"/>
        <w:rPr>
          <w:rFonts w:ascii="Arial" w:hAnsi="Arial" w:cs="Arial"/>
          <w:sz w:val="28"/>
          <w:szCs w:val="28"/>
        </w:rPr>
      </w:pPr>
      <w:bookmarkStart w:id="43" w:name="_Toc502171254"/>
      <w:r w:rsidRPr="00C57C3D">
        <w:rPr>
          <w:rFonts w:ascii="Arial" w:hAnsi="Arial" w:cs="Arial"/>
          <w:sz w:val="28"/>
          <w:szCs w:val="28"/>
        </w:rPr>
        <w:t xml:space="preserve">5.3. </w:t>
      </w:r>
      <w:proofErr w:type="spellStart"/>
      <w:r w:rsidR="00A66118">
        <w:rPr>
          <w:rFonts w:ascii="Arial" w:hAnsi="Arial" w:cs="Arial"/>
          <w:sz w:val="28"/>
          <w:szCs w:val="28"/>
        </w:rPr>
        <w:t>Sales</w:t>
      </w:r>
      <w:proofErr w:type="spellEnd"/>
      <w:r w:rsidR="00A66118">
        <w:rPr>
          <w:rFonts w:ascii="Arial" w:hAnsi="Arial" w:cs="Arial"/>
          <w:sz w:val="28"/>
          <w:szCs w:val="28"/>
        </w:rPr>
        <w:t xml:space="preserve"> and</w:t>
      </w:r>
      <w:r w:rsidR="00575795" w:rsidRPr="00C57C3D">
        <w:rPr>
          <w:rFonts w:ascii="Arial" w:hAnsi="Arial" w:cs="Arial"/>
          <w:sz w:val="28"/>
          <w:szCs w:val="28"/>
        </w:rPr>
        <w:t xml:space="preserve"> Distribution</w:t>
      </w:r>
      <w:r w:rsidR="00813E73">
        <w:rPr>
          <w:rFonts w:ascii="Arial" w:hAnsi="Arial" w:cs="Arial"/>
          <w:sz w:val="28"/>
          <w:szCs w:val="28"/>
        </w:rPr>
        <w:t xml:space="preserve"> (SD)</w:t>
      </w:r>
      <w:bookmarkEnd w:id="43"/>
    </w:p>
    <w:p w14:paraId="420D9E65" w14:textId="77777777" w:rsidR="00C57C3D" w:rsidRPr="00C57C3D" w:rsidRDefault="00C57C3D" w:rsidP="00C57C3D">
      <w:pPr>
        <w:rPr>
          <w:rFonts w:ascii="Arial" w:hAnsi="Arial" w:cs="Arial"/>
          <w:sz w:val="10"/>
          <w:szCs w:val="10"/>
        </w:rPr>
      </w:pPr>
    </w:p>
    <w:tbl>
      <w:tblPr>
        <w:tblStyle w:val="Tabellenraster"/>
        <w:tblW w:w="0" w:type="auto"/>
        <w:jc w:val="center"/>
        <w:tblLook w:val="04A0" w:firstRow="1" w:lastRow="0" w:firstColumn="1" w:lastColumn="0" w:noHBand="0" w:noVBand="1"/>
      </w:tblPr>
      <w:tblGrid>
        <w:gridCol w:w="9016"/>
      </w:tblGrid>
      <w:tr w:rsidR="0082751C" w:rsidRPr="0082751C" w14:paraId="062E6253" w14:textId="77777777" w:rsidTr="00282080">
        <w:trPr>
          <w:jc w:val="center"/>
        </w:trPr>
        <w:tc>
          <w:tcPr>
            <w:tcW w:w="9016" w:type="dxa"/>
            <w:shd w:val="clear" w:color="auto" w:fill="99CCFF"/>
          </w:tcPr>
          <w:p w14:paraId="0459DADF" w14:textId="4D80DB29" w:rsidR="0082751C" w:rsidRPr="00C57C3D" w:rsidRDefault="00DD3C74" w:rsidP="00DD3C74">
            <w:pPr>
              <w:rPr>
                <w:rFonts w:ascii="Arial" w:hAnsi="Arial" w:cs="Arial"/>
                <w:b/>
                <w:sz w:val="26"/>
                <w:szCs w:val="26"/>
              </w:rPr>
            </w:pPr>
            <w:r w:rsidRPr="00C57C3D">
              <w:rPr>
                <w:rFonts w:ascii="Arial" w:hAnsi="Arial" w:cs="Arial"/>
                <w:b/>
                <w:sz w:val="26"/>
                <w:szCs w:val="26"/>
              </w:rPr>
              <w:t>Test-Case 1</w:t>
            </w:r>
            <w:r w:rsidR="00C57C3D" w:rsidRPr="00C57C3D">
              <w:rPr>
                <w:rFonts w:ascii="Arial" w:hAnsi="Arial" w:cs="Arial"/>
                <w:b/>
                <w:sz w:val="26"/>
                <w:szCs w:val="26"/>
              </w:rPr>
              <w:t xml:space="preserve"> (SD)</w:t>
            </w:r>
            <w:r w:rsidRPr="00C57C3D">
              <w:rPr>
                <w:rFonts w:ascii="Arial" w:hAnsi="Arial" w:cs="Arial"/>
                <w:b/>
                <w:sz w:val="26"/>
                <w:szCs w:val="26"/>
              </w:rPr>
              <w:t>: Anlegen eines Vertriebskunden</w:t>
            </w:r>
            <w:r w:rsidRPr="00C57C3D">
              <w:rPr>
                <w:rFonts w:ascii="Arial" w:hAnsi="Arial" w:cs="Arial"/>
                <w:sz w:val="26"/>
                <w:szCs w:val="26"/>
              </w:rPr>
              <w:t xml:space="preserve"> </w:t>
            </w:r>
            <w:r w:rsidR="0082751C" w:rsidRPr="00C57C3D">
              <w:rPr>
                <w:rFonts w:ascii="Arial" w:hAnsi="Arial" w:cs="Arial"/>
                <w:b/>
                <w:sz w:val="26"/>
                <w:szCs w:val="26"/>
              </w:rPr>
              <w:tab/>
            </w:r>
          </w:p>
        </w:tc>
      </w:tr>
      <w:tr w:rsidR="00DD3C74" w:rsidRPr="0082751C" w14:paraId="65511DFB" w14:textId="77777777" w:rsidTr="0001270E">
        <w:trPr>
          <w:jc w:val="center"/>
        </w:trPr>
        <w:tc>
          <w:tcPr>
            <w:tcW w:w="9016" w:type="dxa"/>
            <w:shd w:val="clear" w:color="auto" w:fill="BDD6EE" w:themeFill="accent1" w:themeFillTint="66"/>
          </w:tcPr>
          <w:p w14:paraId="604229F9" w14:textId="40240658" w:rsidR="00DD3C74" w:rsidRPr="0082751C" w:rsidRDefault="00DD3C74" w:rsidP="006700B4">
            <w:pPr>
              <w:tabs>
                <w:tab w:val="right" w:pos="8800"/>
              </w:tabs>
              <w:rPr>
                <w:rFonts w:ascii="Arial" w:hAnsi="Arial" w:cs="Arial"/>
                <w:b/>
                <w:sz w:val="24"/>
                <w:szCs w:val="24"/>
              </w:rPr>
            </w:pPr>
            <w:r>
              <w:rPr>
                <w:rFonts w:ascii="Arial" w:hAnsi="Arial" w:cs="Arial"/>
                <w:b/>
                <w:sz w:val="24"/>
                <w:szCs w:val="24"/>
              </w:rPr>
              <w:t>Beschreibung:</w:t>
            </w:r>
          </w:p>
        </w:tc>
      </w:tr>
      <w:tr w:rsidR="0082751C" w:rsidRPr="0082751C" w14:paraId="655779FF" w14:textId="77777777" w:rsidTr="006700B4">
        <w:trPr>
          <w:jc w:val="center"/>
        </w:trPr>
        <w:tc>
          <w:tcPr>
            <w:tcW w:w="9016" w:type="dxa"/>
          </w:tcPr>
          <w:p w14:paraId="3C7EBE4E" w14:textId="7C9B49A2" w:rsidR="0082751C" w:rsidRPr="0082751C" w:rsidRDefault="0082751C" w:rsidP="00E847FF">
            <w:pPr>
              <w:pStyle w:val="Listenabsatz"/>
              <w:numPr>
                <w:ilvl w:val="0"/>
                <w:numId w:val="21"/>
              </w:numPr>
              <w:rPr>
                <w:rFonts w:ascii="Arial" w:hAnsi="Arial" w:cs="Arial"/>
              </w:rPr>
            </w:pPr>
            <w:r w:rsidRPr="0082751C">
              <w:rPr>
                <w:rFonts w:ascii="Arial" w:hAnsi="Arial" w:cs="Arial"/>
                <w:sz w:val="24"/>
                <w:szCs w:val="24"/>
              </w:rPr>
              <w:t>Anlegen</w:t>
            </w:r>
            <w:r w:rsidR="00A5724A">
              <w:rPr>
                <w:rFonts w:ascii="Arial" w:hAnsi="Arial" w:cs="Arial"/>
                <w:sz w:val="24"/>
                <w:szCs w:val="24"/>
              </w:rPr>
              <w:t xml:space="preserve"> / Erweitern (FI)</w:t>
            </w:r>
            <w:r w:rsidRPr="0082751C">
              <w:rPr>
                <w:rFonts w:ascii="Arial" w:hAnsi="Arial" w:cs="Arial"/>
                <w:sz w:val="24"/>
                <w:szCs w:val="24"/>
              </w:rPr>
              <w:t xml:space="preserve"> des Großabnehmers als Vertriebskunden im SAP System</w:t>
            </w:r>
            <w:r w:rsidRPr="0082751C">
              <w:rPr>
                <w:rFonts w:ascii="Arial" w:hAnsi="Arial" w:cs="Arial"/>
              </w:rPr>
              <w:t xml:space="preserve"> </w:t>
            </w:r>
          </w:p>
        </w:tc>
      </w:tr>
      <w:tr w:rsidR="0082751C" w:rsidRPr="0082751C" w14:paraId="7E2E8991" w14:textId="77777777" w:rsidTr="0001270E">
        <w:trPr>
          <w:jc w:val="center"/>
        </w:trPr>
        <w:tc>
          <w:tcPr>
            <w:tcW w:w="9016" w:type="dxa"/>
            <w:shd w:val="clear" w:color="auto" w:fill="BDD6EE" w:themeFill="accent1" w:themeFillTint="66"/>
          </w:tcPr>
          <w:p w14:paraId="67F0064C" w14:textId="2893F1AD" w:rsidR="0082751C" w:rsidRPr="0082751C" w:rsidRDefault="0082751C" w:rsidP="006700B4">
            <w:pPr>
              <w:rPr>
                <w:rFonts w:ascii="Arial" w:hAnsi="Arial" w:cs="Arial"/>
                <w:b/>
                <w:sz w:val="24"/>
                <w:szCs w:val="24"/>
              </w:rPr>
            </w:pPr>
            <w:r w:rsidRPr="0082751C">
              <w:rPr>
                <w:rFonts w:ascii="Arial" w:hAnsi="Arial" w:cs="Arial"/>
                <w:b/>
                <w:sz w:val="24"/>
                <w:szCs w:val="24"/>
              </w:rPr>
              <w:t>Voraussetzungen</w:t>
            </w:r>
            <w:r w:rsidR="00DD3C74">
              <w:rPr>
                <w:rFonts w:ascii="Arial" w:hAnsi="Arial" w:cs="Arial"/>
                <w:b/>
                <w:sz w:val="24"/>
                <w:szCs w:val="24"/>
              </w:rPr>
              <w:t>:</w:t>
            </w:r>
          </w:p>
        </w:tc>
      </w:tr>
      <w:tr w:rsidR="0082751C" w:rsidRPr="0082751C" w14:paraId="30FCF2DC" w14:textId="77777777" w:rsidTr="006700B4">
        <w:trPr>
          <w:jc w:val="center"/>
        </w:trPr>
        <w:tc>
          <w:tcPr>
            <w:tcW w:w="9016" w:type="dxa"/>
          </w:tcPr>
          <w:p w14:paraId="5A607875" w14:textId="77777777" w:rsidR="0082751C" w:rsidRPr="0082751C" w:rsidRDefault="0082751C" w:rsidP="00E847FF">
            <w:pPr>
              <w:pStyle w:val="Listenabsatz"/>
              <w:numPr>
                <w:ilvl w:val="0"/>
                <w:numId w:val="21"/>
              </w:numPr>
              <w:rPr>
                <w:rFonts w:ascii="Arial" w:hAnsi="Arial" w:cs="Arial"/>
                <w:b/>
                <w:sz w:val="24"/>
                <w:szCs w:val="24"/>
              </w:rPr>
            </w:pPr>
            <w:r w:rsidRPr="0082751C">
              <w:rPr>
                <w:rFonts w:ascii="Arial" w:hAnsi="Arial" w:cs="Arial"/>
                <w:sz w:val="24"/>
                <w:szCs w:val="24"/>
              </w:rPr>
              <w:t>Im System muss dafür bereits angelegt sein:</w:t>
            </w:r>
          </w:p>
          <w:p w14:paraId="41FA1937" w14:textId="77777777" w:rsidR="0082751C" w:rsidRPr="0082751C" w:rsidRDefault="0082751C" w:rsidP="00E847FF">
            <w:pPr>
              <w:pStyle w:val="Listenabsatz"/>
              <w:numPr>
                <w:ilvl w:val="1"/>
                <w:numId w:val="21"/>
              </w:numPr>
              <w:rPr>
                <w:rFonts w:ascii="Arial" w:hAnsi="Arial" w:cs="Arial"/>
                <w:b/>
                <w:sz w:val="24"/>
                <w:szCs w:val="24"/>
              </w:rPr>
            </w:pPr>
            <w:r w:rsidRPr="0082751C">
              <w:rPr>
                <w:rFonts w:ascii="Arial" w:hAnsi="Arial" w:cs="Arial"/>
                <w:sz w:val="24"/>
                <w:szCs w:val="24"/>
              </w:rPr>
              <w:t xml:space="preserve">Verkaufsorganisation </w:t>
            </w:r>
            <w:r w:rsidRPr="0082751C">
              <w:rPr>
                <w:rFonts w:ascii="Arial" w:hAnsi="Arial" w:cs="Arial"/>
                <w:i/>
                <w:sz w:val="24"/>
                <w:szCs w:val="24"/>
              </w:rPr>
              <w:t>HOVK</w:t>
            </w:r>
          </w:p>
          <w:p w14:paraId="32A61E5C" w14:textId="77777777" w:rsidR="0082751C" w:rsidRPr="0082751C" w:rsidRDefault="0082751C" w:rsidP="00E847FF">
            <w:pPr>
              <w:pStyle w:val="Listenabsatz"/>
              <w:numPr>
                <w:ilvl w:val="1"/>
                <w:numId w:val="21"/>
              </w:numPr>
              <w:rPr>
                <w:rFonts w:ascii="Arial" w:hAnsi="Arial" w:cs="Arial"/>
                <w:b/>
                <w:sz w:val="24"/>
                <w:szCs w:val="24"/>
              </w:rPr>
            </w:pPr>
            <w:r w:rsidRPr="0082751C">
              <w:rPr>
                <w:rFonts w:ascii="Arial" w:hAnsi="Arial" w:cs="Arial"/>
                <w:sz w:val="24"/>
                <w:szCs w:val="24"/>
              </w:rPr>
              <w:t xml:space="preserve">Vertriebsweg </w:t>
            </w:r>
            <w:r w:rsidRPr="0082751C">
              <w:rPr>
                <w:rFonts w:ascii="Arial" w:hAnsi="Arial" w:cs="Arial"/>
                <w:i/>
                <w:sz w:val="24"/>
                <w:szCs w:val="24"/>
              </w:rPr>
              <w:t>HV</w:t>
            </w:r>
          </w:p>
          <w:p w14:paraId="29E77EEC" w14:textId="77777777" w:rsidR="0082751C" w:rsidRPr="0082751C" w:rsidRDefault="0082751C" w:rsidP="00E847FF">
            <w:pPr>
              <w:pStyle w:val="Listenabsatz"/>
              <w:numPr>
                <w:ilvl w:val="1"/>
                <w:numId w:val="21"/>
              </w:numPr>
              <w:rPr>
                <w:rFonts w:ascii="Arial" w:hAnsi="Arial" w:cs="Arial"/>
                <w:b/>
                <w:sz w:val="24"/>
                <w:szCs w:val="24"/>
              </w:rPr>
            </w:pPr>
            <w:r w:rsidRPr="0082751C">
              <w:rPr>
                <w:rFonts w:ascii="Arial" w:hAnsi="Arial" w:cs="Arial"/>
                <w:sz w:val="24"/>
                <w:szCs w:val="24"/>
              </w:rPr>
              <w:t xml:space="preserve">Sparte </w:t>
            </w:r>
            <w:r w:rsidRPr="0082751C">
              <w:rPr>
                <w:rFonts w:ascii="Arial" w:hAnsi="Arial" w:cs="Arial"/>
                <w:i/>
                <w:sz w:val="24"/>
                <w:szCs w:val="24"/>
              </w:rPr>
              <w:t>H1</w:t>
            </w:r>
          </w:p>
        </w:tc>
      </w:tr>
      <w:tr w:rsidR="0082751C" w:rsidRPr="0082751C" w14:paraId="0A0505EE" w14:textId="77777777" w:rsidTr="0001270E">
        <w:trPr>
          <w:jc w:val="center"/>
        </w:trPr>
        <w:tc>
          <w:tcPr>
            <w:tcW w:w="9016" w:type="dxa"/>
            <w:shd w:val="clear" w:color="auto" w:fill="BDD6EE" w:themeFill="accent1" w:themeFillTint="66"/>
          </w:tcPr>
          <w:p w14:paraId="72FDB491" w14:textId="4EAB41EE" w:rsidR="0082751C" w:rsidRPr="0082751C" w:rsidRDefault="0082751C" w:rsidP="006700B4">
            <w:pPr>
              <w:rPr>
                <w:rFonts w:ascii="Arial" w:hAnsi="Arial" w:cs="Arial"/>
                <w:b/>
                <w:sz w:val="24"/>
                <w:szCs w:val="24"/>
              </w:rPr>
            </w:pPr>
            <w:r w:rsidRPr="0082751C">
              <w:rPr>
                <w:rFonts w:ascii="Arial" w:hAnsi="Arial" w:cs="Arial"/>
                <w:b/>
                <w:sz w:val="24"/>
                <w:szCs w:val="24"/>
              </w:rPr>
              <w:t>Erwartetes Ergebnis</w:t>
            </w:r>
            <w:r w:rsidR="00DD3C74">
              <w:rPr>
                <w:rFonts w:ascii="Arial" w:hAnsi="Arial" w:cs="Arial"/>
                <w:b/>
                <w:sz w:val="24"/>
                <w:szCs w:val="24"/>
              </w:rPr>
              <w:t>:</w:t>
            </w:r>
          </w:p>
        </w:tc>
      </w:tr>
      <w:tr w:rsidR="0082751C" w:rsidRPr="0082751C" w14:paraId="29F545BD" w14:textId="77777777" w:rsidTr="006700B4">
        <w:trPr>
          <w:jc w:val="center"/>
        </w:trPr>
        <w:tc>
          <w:tcPr>
            <w:tcW w:w="9016" w:type="dxa"/>
          </w:tcPr>
          <w:p w14:paraId="7DC13A9F" w14:textId="77777777" w:rsidR="0082751C" w:rsidRPr="0082751C" w:rsidRDefault="0082751C" w:rsidP="00E847FF">
            <w:pPr>
              <w:pStyle w:val="Listenabsatz"/>
              <w:numPr>
                <w:ilvl w:val="0"/>
                <w:numId w:val="21"/>
              </w:numPr>
              <w:rPr>
                <w:rFonts w:ascii="Arial" w:hAnsi="Arial" w:cs="Arial"/>
                <w:b/>
                <w:sz w:val="24"/>
                <w:szCs w:val="24"/>
              </w:rPr>
            </w:pPr>
            <w:r w:rsidRPr="0082751C">
              <w:rPr>
                <w:rFonts w:ascii="Arial" w:hAnsi="Arial" w:cs="Arial"/>
                <w:sz w:val="24"/>
                <w:szCs w:val="24"/>
              </w:rPr>
              <w:t xml:space="preserve">Kunde wurde mit den Daten angelegt </w:t>
            </w:r>
            <w:r w:rsidRPr="0082751C">
              <w:rPr>
                <w:rFonts w:ascii="Arial" w:hAnsi="Arial" w:cs="Arial"/>
                <w:i/>
                <w:sz w:val="24"/>
                <w:szCs w:val="24"/>
              </w:rPr>
              <w:t>HO_KUN_1</w:t>
            </w:r>
          </w:p>
          <w:p w14:paraId="78F2EAAE" w14:textId="77777777" w:rsidR="0082751C" w:rsidRPr="0082751C" w:rsidRDefault="0082751C" w:rsidP="00E847FF">
            <w:pPr>
              <w:pStyle w:val="Listenabsatz"/>
              <w:numPr>
                <w:ilvl w:val="0"/>
                <w:numId w:val="21"/>
              </w:numPr>
              <w:rPr>
                <w:rFonts w:ascii="Arial" w:hAnsi="Arial" w:cs="Arial"/>
                <w:b/>
                <w:sz w:val="24"/>
                <w:szCs w:val="24"/>
              </w:rPr>
            </w:pPr>
            <w:r w:rsidRPr="0082751C">
              <w:rPr>
                <w:rFonts w:ascii="Arial" w:hAnsi="Arial" w:cs="Arial"/>
                <w:sz w:val="24"/>
                <w:szCs w:val="24"/>
              </w:rPr>
              <w:t>Kunde kann verwendet werden</w:t>
            </w:r>
          </w:p>
          <w:p w14:paraId="1A221E68" w14:textId="77777777" w:rsidR="0082751C" w:rsidRPr="0082751C" w:rsidRDefault="0082751C" w:rsidP="00E847FF">
            <w:pPr>
              <w:pStyle w:val="Listenabsatz"/>
              <w:numPr>
                <w:ilvl w:val="0"/>
                <w:numId w:val="21"/>
              </w:numPr>
              <w:rPr>
                <w:rFonts w:ascii="Arial" w:hAnsi="Arial" w:cs="Arial"/>
                <w:b/>
                <w:sz w:val="24"/>
                <w:szCs w:val="24"/>
              </w:rPr>
            </w:pPr>
            <w:r w:rsidRPr="0082751C">
              <w:rPr>
                <w:rFonts w:ascii="Arial" w:hAnsi="Arial" w:cs="Arial"/>
                <w:sz w:val="24"/>
                <w:szCs w:val="24"/>
              </w:rPr>
              <w:t>Kunde kann bei Bedarf erweitert / geändert werden</w:t>
            </w:r>
          </w:p>
        </w:tc>
      </w:tr>
    </w:tbl>
    <w:p w14:paraId="1DB6B4B9" w14:textId="1BBB2DA4" w:rsidR="0082751C" w:rsidRPr="00DD3C74" w:rsidRDefault="00DD3C74" w:rsidP="0082751C">
      <w:pPr>
        <w:rPr>
          <w:rFonts w:ascii="Arial" w:hAnsi="Arial" w:cs="Arial"/>
          <w:b/>
        </w:rPr>
      </w:pPr>
      <w:r>
        <w:rPr>
          <w:rFonts w:ascii="Arial" w:hAnsi="Arial" w:cs="Arial"/>
          <w:b/>
        </w:rPr>
        <w:t xml:space="preserve"> </w:t>
      </w:r>
    </w:p>
    <w:tbl>
      <w:tblPr>
        <w:tblStyle w:val="Tabellenraster"/>
        <w:tblW w:w="0" w:type="auto"/>
        <w:jc w:val="center"/>
        <w:tblLook w:val="04A0" w:firstRow="1" w:lastRow="0" w:firstColumn="1" w:lastColumn="0" w:noHBand="0" w:noVBand="1"/>
      </w:tblPr>
      <w:tblGrid>
        <w:gridCol w:w="9016"/>
      </w:tblGrid>
      <w:tr w:rsidR="0082751C" w:rsidRPr="0082751C" w14:paraId="7CBF9509" w14:textId="77777777" w:rsidTr="00282080">
        <w:trPr>
          <w:jc w:val="center"/>
        </w:trPr>
        <w:tc>
          <w:tcPr>
            <w:tcW w:w="9016" w:type="dxa"/>
            <w:shd w:val="clear" w:color="auto" w:fill="99CCFF"/>
          </w:tcPr>
          <w:p w14:paraId="053FD449" w14:textId="06AD6B33" w:rsidR="0082751C" w:rsidRPr="00C57C3D" w:rsidRDefault="00DD3C74" w:rsidP="006700B4">
            <w:pPr>
              <w:rPr>
                <w:rFonts w:ascii="Arial" w:hAnsi="Arial" w:cs="Arial"/>
                <w:b/>
                <w:sz w:val="26"/>
                <w:szCs w:val="26"/>
              </w:rPr>
            </w:pPr>
            <w:r w:rsidRPr="00C57C3D">
              <w:rPr>
                <w:rFonts w:ascii="Arial" w:hAnsi="Arial" w:cs="Arial"/>
                <w:b/>
                <w:sz w:val="26"/>
                <w:szCs w:val="26"/>
              </w:rPr>
              <w:t>Test-Case 2</w:t>
            </w:r>
            <w:r w:rsidR="00C57C3D" w:rsidRPr="00C57C3D">
              <w:rPr>
                <w:rFonts w:ascii="Arial" w:hAnsi="Arial" w:cs="Arial"/>
                <w:b/>
                <w:sz w:val="26"/>
                <w:szCs w:val="26"/>
              </w:rPr>
              <w:t xml:space="preserve"> (SD): Pflege der</w:t>
            </w:r>
            <w:r w:rsidRPr="00C57C3D">
              <w:rPr>
                <w:rFonts w:ascii="Arial" w:hAnsi="Arial" w:cs="Arial"/>
                <w:b/>
                <w:sz w:val="26"/>
                <w:szCs w:val="26"/>
              </w:rPr>
              <w:t xml:space="preserve"> Materialstammsichten für </w:t>
            </w:r>
            <w:r w:rsidR="00C57C3D" w:rsidRPr="00C57C3D">
              <w:rPr>
                <w:rFonts w:ascii="Arial" w:hAnsi="Arial" w:cs="Arial"/>
                <w:b/>
                <w:sz w:val="26"/>
                <w:szCs w:val="26"/>
              </w:rPr>
              <w:t xml:space="preserve">den </w:t>
            </w:r>
            <w:r w:rsidRPr="00C57C3D">
              <w:rPr>
                <w:rFonts w:ascii="Arial" w:hAnsi="Arial" w:cs="Arial"/>
                <w:b/>
                <w:sz w:val="26"/>
                <w:szCs w:val="26"/>
              </w:rPr>
              <w:t>Vertrieb</w:t>
            </w:r>
          </w:p>
        </w:tc>
      </w:tr>
      <w:tr w:rsidR="00DD3C74" w:rsidRPr="0082751C" w14:paraId="339FCD11" w14:textId="77777777" w:rsidTr="0001270E">
        <w:trPr>
          <w:jc w:val="center"/>
        </w:trPr>
        <w:tc>
          <w:tcPr>
            <w:tcW w:w="9016" w:type="dxa"/>
            <w:shd w:val="clear" w:color="auto" w:fill="BDD6EE" w:themeFill="accent1" w:themeFillTint="66"/>
          </w:tcPr>
          <w:p w14:paraId="1FF92226" w14:textId="0EEDF55C" w:rsidR="00DD3C74" w:rsidRPr="0082751C" w:rsidRDefault="00DD3C74" w:rsidP="006700B4">
            <w:pPr>
              <w:rPr>
                <w:rFonts w:ascii="Arial" w:hAnsi="Arial" w:cs="Arial"/>
                <w:b/>
                <w:sz w:val="24"/>
                <w:szCs w:val="24"/>
              </w:rPr>
            </w:pPr>
            <w:r>
              <w:rPr>
                <w:rFonts w:ascii="Arial" w:hAnsi="Arial" w:cs="Arial"/>
                <w:b/>
                <w:sz w:val="24"/>
                <w:szCs w:val="24"/>
              </w:rPr>
              <w:t>Beschreibung:</w:t>
            </w:r>
          </w:p>
        </w:tc>
      </w:tr>
      <w:tr w:rsidR="0082751C" w:rsidRPr="0082751C" w14:paraId="1E0110D4" w14:textId="77777777" w:rsidTr="006700B4">
        <w:trPr>
          <w:jc w:val="center"/>
        </w:trPr>
        <w:tc>
          <w:tcPr>
            <w:tcW w:w="9016" w:type="dxa"/>
          </w:tcPr>
          <w:p w14:paraId="5CC57407"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 xml:space="preserve">Das Produkt </w:t>
            </w:r>
            <w:r w:rsidRPr="0082751C">
              <w:rPr>
                <w:rFonts w:ascii="Arial" w:hAnsi="Arial" w:cs="Arial"/>
                <w:i/>
                <w:sz w:val="24"/>
                <w:szCs w:val="24"/>
              </w:rPr>
              <w:t>HO_INF_1</w:t>
            </w:r>
            <w:r w:rsidRPr="0082751C">
              <w:rPr>
                <w:rFonts w:ascii="Arial" w:hAnsi="Arial" w:cs="Arial"/>
                <w:sz w:val="24"/>
                <w:szCs w:val="24"/>
              </w:rPr>
              <w:t xml:space="preserve"> wird mit der Transaktion </w:t>
            </w:r>
            <w:r w:rsidRPr="0082751C">
              <w:rPr>
                <w:rFonts w:ascii="Arial" w:hAnsi="Arial" w:cs="Arial"/>
                <w:b/>
                <w:sz w:val="24"/>
                <w:szCs w:val="24"/>
              </w:rPr>
              <w:t>MM01</w:t>
            </w:r>
            <w:r w:rsidRPr="0082751C">
              <w:rPr>
                <w:rFonts w:ascii="Arial" w:hAnsi="Arial" w:cs="Arial"/>
                <w:sz w:val="24"/>
                <w:szCs w:val="24"/>
              </w:rPr>
              <w:t xml:space="preserve"> um die Vertriebssicht erweitert</w:t>
            </w:r>
          </w:p>
        </w:tc>
      </w:tr>
      <w:tr w:rsidR="0082751C" w:rsidRPr="0082751C" w14:paraId="5E15A06A" w14:textId="77777777" w:rsidTr="0001270E">
        <w:trPr>
          <w:jc w:val="center"/>
        </w:trPr>
        <w:tc>
          <w:tcPr>
            <w:tcW w:w="9016" w:type="dxa"/>
            <w:shd w:val="clear" w:color="auto" w:fill="BDD6EE" w:themeFill="accent1" w:themeFillTint="66"/>
          </w:tcPr>
          <w:p w14:paraId="29EF5827" w14:textId="59EA7AAD" w:rsidR="0082751C" w:rsidRPr="0082751C" w:rsidRDefault="0082751C" w:rsidP="006700B4">
            <w:pPr>
              <w:rPr>
                <w:rFonts w:ascii="Arial" w:hAnsi="Arial" w:cs="Arial"/>
                <w:b/>
                <w:sz w:val="24"/>
                <w:szCs w:val="24"/>
              </w:rPr>
            </w:pPr>
            <w:r w:rsidRPr="0082751C">
              <w:rPr>
                <w:rFonts w:ascii="Arial" w:hAnsi="Arial" w:cs="Arial"/>
                <w:b/>
                <w:sz w:val="24"/>
                <w:szCs w:val="24"/>
              </w:rPr>
              <w:t>Voraussetzungen</w:t>
            </w:r>
            <w:r w:rsidR="00DD3C74">
              <w:rPr>
                <w:rFonts w:ascii="Arial" w:hAnsi="Arial" w:cs="Arial"/>
                <w:b/>
                <w:sz w:val="24"/>
                <w:szCs w:val="24"/>
              </w:rPr>
              <w:t>:</w:t>
            </w:r>
          </w:p>
        </w:tc>
      </w:tr>
      <w:tr w:rsidR="0082751C" w:rsidRPr="0082751C" w14:paraId="71A39070" w14:textId="77777777" w:rsidTr="006700B4">
        <w:trPr>
          <w:jc w:val="center"/>
        </w:trPr>
        <w:tc>
          <w:tcPr>
            <w:tcW w:w="9016" w:type="dxa"/>
          </w:tcPr>
          <w:p w14:paraId="7EB7F0F3" w14:textId="77777777" w:rsidR="0082751C" w:rsidRPr="0082751C" w:rsidRDefault="0082751C" w:rsidP="00E847FF">
            <w:pPr>
              <w:pStyle w:val="Listenabsatz"/>
              <w:numPr>
                <w:ilvl w:val="0"/>
                <w:numId w:val="21"/>
              </w:numPr>
              <w:rPr>
                <w:rFonts w:ascii="Arial" w:hAnsi="Arial" w:cs="Arial"/>
                <w:b/>
                <w:sz w:val="24"/>
                <w:szCs w:val="24"/>
              </w:rPr>
            </w:pPr>
            <w:r w:rsidRPr="0082751C">
              <w:rPr>
                <w:rFonts w:ascii="Arial" w:hAnsi="Arial" w:cs="Arial"/>
                <w:sz w:val="24"/>
                <w:szCs w:val="24"/>
              </w:rPr>
              <w:t xml:space="preserve">Das Produkt </w:t>
            </w:r>
            <w:r w:rsidRPr="0082751C">
              <w:rPr>
                <w:rFonts w:ascii="Arial" w:hAnsi="Arial" w:cs="Arial"/>
                <w:i/>
                <w:sz w:val="24"/>
                <w:szCs w:val="24"/>
              </w:rPr>
              <w:t>HO_INF_1</w:t>
            </w:r>
            <w:r w:rsidRPr="0082751C">
              <w:rPr>
                <w:rFonts w:ascii="Arial" w:hAnsi="Arial" w:cs="Arial"/>
                <w:sz w:val="24"/>
                <w:szCs w:val="24"/>
              </w:rPr>
              <w:t xml:space="preserve"> wurde bereits von Material Management (MM) angelegt</w:t>
            </w:r>
          </w:p>
        </w:tc>
      </w:tr>
      <w:tr w:rsidR="0082751C" w:rsidRPr="0082751C" w14:paraId="4842190B" w14:textId="77777777" w:rsidTr="0001270E">
        <w:trPr>
          <w:jc w:val="center"/>
        </w:trPr>
        <w:tc>
          <w:tcPr>
            <w:tcW w:w="9016" w:type="dxa"/>
            <w:shd w:val="clear" w:color="auto" w:fill="BDD6EE" w:themeFill="accent1" w:themeFillTint="66"/>
          </w:tcPr>
          <w:p w14:paraId="2AE903C3" w14:textId="137117CA" w:rsidR="0082751C" w:rsidRPr="0082751C" w:rsidRDefault="0082751C" w:rsidP="006700B4">
            <w:pPr>
              <w:rPr>
                <w:rFonts w:ascii="Arial" w:hAnsi="Arial" w:cs="Arial"/>
                <w:b/>
                <w:sz w:val="24"/>
                <w:szCs w:val="24"/>
              </w:rPr>
            </w:pPr>
            <w:r w:rsidRPr="0082751C">
              <w:rPr>
                <w:rFonts w:ascii="Arial" w:hAnsi="Arial" w:cs="Arial"/>
                <w:b/>
                <w:sz w:val="24"/>
                <w:szCs w:val="24"/>
              </w:rPr>
              <w:t>Erwartetes Ergebnis</w:t>
            </w:r>
            <w:r w:rsidR="00DD3C74">
              <w:rPr>
                <w:rFonts w:ascii="Arial" w:hAnsi="Arial" w:cs="Arial"/>
                <w:b/>
                <w:sz w:val="24"/>
                <w:szCs w:val="24"/>
              </w:rPr>
              <w:t>:</w:t>
            </w:r>
          </w:p>
        </w:tc>
      </w:tr>
      <w:tr w:rsidR="0082751C" w:rsidRPr="0082751C" w14:paraId="16446EFD" w14:textId="77777777" w:rsidTr="006700B4">
        <w:trPr>
          <w:jc w:val="center"/>
        </w:trPr>
        <w:tc>
          <w:tcPr>
            <w:tcW w:w="9016" w:type="dxa"/>
          </w:tcPr>
          <w:p w14:paraId="2AC7A698" w14:textId="77777777" w:rsidR="0082751C" w:rsidRPr="0082751C" w:rsidRDefault="0082751C" w:rsidP="00E847FF">
            <w:pPr>
              <w:pStyle w:val="Listenabsatz"/>
              <w:numPr>
                <w:ilvl w:val="0"/>
                <w:numId w:val="21"/>
              </w:numPr>
              <w:rPr>
                <w:rFonts w:ascii="Arial" w:hAnsi="Arial" w:cs="Arial"/>
                <w:b/>
                <w:sz w:val="24"/>
                <w:szCs w:val="24"/>
              </w:rPr>
            </w:pPr>
            <w:r w:rsidRPr="0082751C">
              <w:rPr>
                <w:rFonts w:ascii="Arial" w:hAnsi="Arial" w:cs="Arial"/>
                <w:sz w:val="24"/>
                <w:szCs w:val="24"/>
              </w:rPr>
              <w:t>Verkaufssicht für das Produkt ist gepflegt</w:t>
            </w:r>
          </w:p>
          <w:p w14:paraId="484EE8C3" w14:textId="36BE94CF" w:rsidR="0082751C" w:rsidRPr="0082751C" w:rsidRDefault="0082751C" w:rsidP="00E847FF">
            <w:pPr>
              <w:pStyle w:val="Listenabsatz"/>
              <w:numPr>
                <w:ilvl w:val="0"/>
                <w:numId w:val="21"/>
              </w:numPr>
              <w:rPr>
                <w:rFonts w:ascii="Arial" w:hAnsi="Arial" w:cs="Arial"/>
                <w:b/>
                <w:sz w:val="24"/>
                <w:szCs w:val="24"/>
              </w:rPr>
            </w:pPr>
            <w:r w:rsidRPr="0082751C">
              <w:rPr>
                <w:rFonts w:ascii="Arial" w:hAnsi="Arial" w:cs="Arial"/>
                <w:sz w:val="24"/>
                <w:szCs w:val="24"/>
              </w:rPr>
              <w:t xml:space="preserve">Es kann nun für </w:t>
            </w:r>
            <w:r w:rsidR="00A5724A">
              <w:rPr>
                <w:rFonts w:ascii="Arial" w:hAnsi="Arial" w:cs="Arial"/>
                <w:sz w:val="24"/>
                <w:szCs w:val="24"/>
              </w:rPr>
              <w:t>Kundenaufträge</w:t>
            </w:r>
            <w:r w:rsidRPr="0082751C">
              <w:rPr>
                <w:rFonts w:ascii="Arial" w:hAnsi="Arial" w:cs="Arial"/>
                <w:sz w:val="24"/>
                <w:szCs w:val="24"/>
              </w:rPr>
              <w:t xml:space="preserve"> oder Fertigungsaufträge verwendet werden</w:t>
            </w:r>
          </w:p>
        </w:tc>
      </w:tr>
    </w:tbl>
    <w:p w14:paraId="0F8DD7F4" w14:textId="75E1E3A4" w:rsidR="0082751C" w:rsidRDefault="0082751C" w:rsidP="0082751C">
      <w:pPr>
        <w:rPr>
          <w:rFonts w:ascii="Arial" w:hAnsi="Arial" w:cs="Arial"/>
          <w:b/>
          <w:sz w:val="26"/>
          <w:szCs w:val="26"/>
          <w:u w:val="single"/>
        </w:rPr>
      </w:pPr>
    </w:p>
    <w:p w14:paraId="75E70CE0" w14:textId="77777777" w:rsidR="001375DD" w:rsidRDefault="001375DD" w:rsidP="0082751C">
      <w:pPr>
        <w:rPr>
          <w:rFonts w:ascii="Arial" w:hAnsi="Arial" w:cs="Arial"/>
          <w:b/>
          <w:sz w:val="26"/>
          <w:szCs w:val="26"/>
          <w:u w:val="single"/>
        </w:rPr>
      </w:pPr>
    </w:p>
    <w:p w14:paraId="067A5071" w14:textId="1D6CA6D7" w:rsidR="00020CC0" w:rsidRPr="00C57C3D" w:rsidRDefault="00020CC0" w:rsidP="0082751C">
      <w:pPr>
        <w:rPr>
          <w:rFonts w:ascii="Arial" w:hAnsi="Arial" w:cs="Arial"/>
          <w:b/>
          <w:sz w:val="26"/>
          <w:szCs w:val="26"/>
          <w:u w:val="single"/>
        </w:rPr>
      </w:pPr>
    </w:p>
    <w:tbl>
      <w:tblPr>
        <w:tblStyle w:val="Tabellenraster"/>
        <w:tblW w:w="0" w:type="auto"/>
        <w:jc w:val="center"/>
        <w:tblLook w:val="04A0" w:firstRow="1" w:lastRow="0" w:firstColumn="1" w:lastColumn="0" w:noHBand="0" w:noVBand="1"/>
      </w:tblPr>
      <w:tblGrid>
        <w:gridCol w:w="9016"/>
      </w:tblGrid>
      <w:tr w:rsidR="0082751C" w:rsidRPr="00C57C3D" w14:paraId="21C083BD" w14:textId="77777777" w:rsidTr="00282080">
        <w:trPr>
          <w:jc w:val="center"/>
        </w:trPr>
        <w:tc>
          <w:tcPr>
            <w:tcW w:w="9016" w:type="dxa"/>
            <w:shd w:val="clear" w:color="auto" w:fill="99CCFF"/>
          </w:tcPr>
          <w:p w14:paraId="4FA255C0" w14:textId="545736B6" w:rsidR="0082751C" w:rsidRPr="00C57C3D" w:rsidRDefault="00DD3C74" w:rsidP="006700B4">
            <w:pPr>
              <w:rPr>
                <w:rFonts w:ascii="Arial" w:hAnsi="Arial" w:cs="Arial"/>
                <w:b/>
                <w:sz w:val="26"/>
                <w:szCs w:val="26"/>
              </w:rPr>
            </w:pPr>
            <w:r w:rsidRPr="00C57C3D">
              <w:rPr>
                <w:rFonts w:ascii="Arial" w:hAnsi="Arial" w:cs="Arial"/>
                <w:b/>
                <w:sz w:val="26"/>
                <w:szCs w:val="26"/>
              </w:rPr>
              <w:lastRenderedPageBreak/>
              <w:t>Test-Case 3</w:t>
            </w:r>
            <w:r w:rsidR="00C57C3D" w:rsidRPr="00C57C3D">
              <w:rPr>
                <w:rFonts w:ascii="Arial" w:hAnsi="Arial" w:cs="Arial"/>
                <w:b/>
                <w:sz w:val="26"/>
                <w:szCs w:val="26"/>
              </w:rPr>
              <w:t xml:space="preserve"> (SD)</w:t>
            </w:r>
            <w:r w:rsidRPr="00C57C3D">
              <w:rPr>
                <w:rFonts w:ascii="Arial" w:hAnsi="Arial" w:cs="Arial"/>
                <w:b/>
                <w:sz w:val="26"/>
                <w:szCs w:val="26"/>
              </w:rPr>
              <w:t>: Verkaufspreise anlegen</w:t>
            </w:r>
          </w:p>
        </w:tc>
      </w:tr>
      <w:tr w:rsidR="00DD3C74" w:rsidRPr="0082751C" w14:paraId="475530D7" w14:textId="77777777" w:rsidTr="0001270E">
        <w:trPr>
          <w:jc w:val="center"/>
        </w:trPr>
        <w:tc>
          <w:tcPr>
            <w:tcW w:w="9016" w:type="dxa"/>
            <w:shd w:val="clear" w:color="auto" w:fill="BDD6EE" w:themeFill="accent1" w:themeFillTint="66"/>
          </w:tcPr>
          <w:p w14:paraId="0D245ECA" w14:textId="692099C2" w:rsidR="00DD3C74" w:rsidRPr="0082751C" w:rsidRDefault="00DD3C74" w:rsidP="006700B4">
            <w:pPr>
              <w:rPr>
                <w:rFonts w:ascii="Arial" w:hAnsi="Arial" w:cs="Arial"/>
                <w:b/>
                <w:sz w:val="24"/>
                <w:szCs w:val="24"/>
              </w:rPr>
            </w:pPr>
            <w:r>
              <w:rPr>
                <w:rFonts w:ascii="Arial" w:hAnsi="Arial" w:cs="Arial"/>
                <w:b/>
                <w:sz w:val="24"/>
                <w:szCs w:val="24"/>
              </w:rPr>
              <w:t>Beschreibung:</w:t>
            </w:r>
          </w:p>
        </w:tc>
      </w:tr>
      <w:tr w:rsidR="0082751C" w:rsidRPr="0082751C" w14:paraId="7E5FDF23" w14:textId="77777777" w:rsidTr="006700B4">
        <w:trPr>
          <w:jc w:val="center"/>
        </w:trPr>
        <w:tc>
          <w:tcPr>
            <w:tcW w:w="9016" w:type="dxa"/>
          </w:tcPr>
          <w:p w14:paraId="718AAD18"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 xml:space="preserve">Konditionen und Preise für das Produkt </w:t>
            </w:r>
            <w:r w:rsidRPr="0082751C">
              <w:rPr>
                <w:rFonts w:ascii="Arial" w:hAnsi="Arial" w:cs="Arial"/>
                <w:i/>
                <w:sz w:val="24"/>
                <w:szCs w:val="24"/>
              </w:rPr>
              <w:t>HO_INF_1</w:t>
            </w:r>
            <w:r w:rsidRPr="0082751C">
              <w:rPr>
                <w:rFonts w:ascii="Arial" w:hAnsi="Arial" w:cs="Arial"/>
                <w:sz w:val="24"/>
                <w:szCs w:val="24"/>
              </w:rPr>
              <w:t xml:space="preserve"> werden mit der Transaktion </w:t>
            </w:r>
            <w:r w:rsidRPr="0082751C">
              <w:rPr>
                <w:rFonts w:ascii="Arial" w:hAnsi="Arial" w:cs="Arial"/>
                <w:b/>
                <w:sz w:val="24"/>
                <w:szCs w:val="24"/>
              </w:rPr>
              <w:t>VK31</w:t>
            </w:r>
            <w:r w:rsidRPr="0082751C">
              <w:rPr>
                <w:rFonts w:ascii="Arial" w:hAnsi="Arial" w:cs="Arial"/>
                <w:sz w:val="24"/>
                <w:szCs w:val="24"/>
              </w:rPr>
              <w:t xml:space="preserve"> verwaltet</w:t>
            </w:r>
          </w:p>
          <w:p w14:paraId="701F5DD6"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 xml:space="preserve">Das Produkt </w:t>
            </w:r>
            <w:r w:rsidRPr="0082751C">
              <w:rPr>
                <w:rFonts w:ascii="Arial" w:hAnsi="Arial" w:cs="Arial"/>
                <w:i/>
                <w:sz w:val="24"/>
                <w:szCs w:val="24"/>
              </w:rPr>
              <w:t>HO_INF_1</w:t>
            </w:r>
            <w:r w:rsidRPr="0082751C">
              <w:rPr>
                <w:rFonts w:ascii="Arial" w:hAnsi="Arial" w:cs="Arial"/>
                <w:sz w:val="24"/>
                <w:szCs w:val="24"/>
              </w:rPr>
              <w:t xml:space="preserve"> bekommt einen Verkaufspreis zugeordnet</w:t>
            </w:r>
          </w:p>
        </w:tc>
      </w:tr>
      <w:tr w:rsidR="0082751C" w:rsidRPr="0082751C" w14:paraId="07B428B5" w14:textId="77777777" w:rsidTr="0001270E">
        <w:trPr>
          <w:jc w:val="center"/>
        </w:trPr>
        <w:tc>
          <w:tcPr>
            <w:tcW w:w="9016" w:type="dxa"/>
            <w:shd w:val="clear" w:color="auto" w:fill="BDD6EE" w:themeFill="accent1" w:themeFillTint="66"/>
          </w:tcPr>
          <w:p w14:paraId="3F00406B" w14:textId="11EA0DFB" w:rsidR="0082751C" w:rsidRPr="0082751C" w:rsidRDefault="0082751C" w:rsidP="006700B4">
            <w:pPr>
              <w:rPr>
                <w:rFonts w:ascii="Arial" w:hAnsi="Arial" w:cs="Arial"/>
                <w:b/>
                <w:sz w:val="24"/>
                <w:szCs w:val="24"/>
              </w:rPr>
            </w:pPr>
            <w:r w:rsidRPr="0082751C">
              <w:rPr>
                <w:rFonts w:ascii="Arial" w:hAnsi="Arial" w:cs="Arial"/>
                <w:b/>
                <w:sz w:val="24"/>
                <w:szCs w:val="24"/>
              </w:rPr>
              <w:t>Voraussetzungen</w:t>
            </w:r>
            <w:r w:rsidR="00DD3C74">
              <w:rPr>
                <w:rFonts w:ascii="Arial" w:hAnsi="Arial" w:cs="Arial"/>
                <w:b/>
                <w:sz w:val="24"/>
                <w:szCs w:val="24"/>
              </w:rPr>
              <w:t>:</w:t>
            </w:r>
          </w:p>
        </w:tc>
      </w:tr>
      <w:tr w:rsidR="0082751C" w:rsidRPr="0082751C" w14:paraId="63AB2960" w14:textId="77777777" w:rsidTr="006700B4">
        <w:trPr>
          <w:jc w:val="center"/>
        </w:trPr>
        <w:tc>
          <w:tcPr>
            <w:tcW w:w="9016" w:type="dxa"/>
          </w:tcPr>
          <w:p w14:paraId="258A6772"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 xml:space="preserve">Das Produkt </w:t>
            </w:r>
            <w:r w:rsidRPr="0082751C">
              <w:rPr>
                <w:rFonts w:ascii="Arial" w:hAnsi="Arial" w:cs="Arial"/>
                <w:i/>
                <w:sz w:val="24"/>
                <w:szCs w:val="24"/>
              </w:rPr>
              <w:t>HO_INF_1</w:t>
            </w:r>
            <w:r w:rsidRPr="0082751C">
              <w:rPr>
                <w:rFonts w:ascii="Arial" w:hAnsi="Arial" w:cs="Arial"/>
                <w:sz w:val="24"/>
                <w:szCs w:val="24"/>
              </w:rPr>
              <w:t xml:space="preserve"> muss um die Vertriebssicht erweitert worden sein</w:t>
            </w:r>
          </w:p>
          <w:p w14:paraId="49AF4306"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Es muss ein Kalkulationsschema definiert sein</w:t>
            </w:r>
          </w:p>
        </w:tc>
      </w:tr>
      <w:tr w:rsidR="0082751C" w:rsidRPr="0082751C" w14:paraId="3646A803" w14:textId="77777777" w:rsidTr="0001270E">
        <w:trPr>
          <w:jc w:val="center"/>
        </w:trPr>
        <w:tc>
          <w:tcPr>
            <w:tcW w:w="9016" w:type="dxa"/>
            <w:shd w:val="clear" w:color="auto" w:fill="BDD6EE" w:themeFill="accent1" w:themeFillTint="66"/>
          </w:tcPr>
          <w:p w14:paraId="385F2CCE" w14:textId="5B270BFB" w:rsidR="0082751C" w:rsidRPr="0082751C" w:rsidRDefault="0082751C" w:rsidP="006700B4">
            <w:pPr>
              <w:rPr>
                <w:rFonts w:ascii="Arial" w:hAnsi="Arial" w:cs="Arial"/>
                <w:b/>
                <w:sz w:val="24"/>
                <w:szCs w:val="24"/>
              </w:rPr>
            </w:pPr>
            <w:r w:rsidRPr="0082751C">
              <w:rPr>
                <w:rFonts w:ascii="Arial" w:hAnsi="Arial" w:cs="Arial"/>
                <w:b/>
                <w:sz w:val="24"/>
                <w:szCs w:val="24"/>
              </w:rPr>
              <w:t>Erwartetes Ergebnis</w:t>
            </w:r>
            <w:r w:rsidR="00DD3C74">
              <w:rPr>
                <w:rFonts w:ascii="Arial" w:hAnsi="Arial" w:cs="Arial"/>
                <w:b/>
                <w:sz w:val="24"/>
                <w:szCs w:val="24"/>
              </w:rPr>
              <w:t>:</w:t>
            </w:r>
          </w:p>
        </w:tc>
      </w:tr>
      <w:tr w:rsidR="0082751C" w:rsidRPr="0082751C" w14:paraId="7BEBF8B5" w14:textId="77777777" w:rsidTr="006700B4">
        <w:trPr>
          <w:jc w:val="center"/>
        </w:trPr>
        <w:tc>
          <w:tcPr>
            <w:tcW w:w="9016" w:type="dxa"/>
          </w:tcPr>
          <w:p w14:paraId="4FA85860" w14:textId="77777777" w:rsidR="0082751C" w:rsidRPr="0082751C" w:rsidRDefault="0082751C" w:rsidP="00E847FF">
            <w:pPr>
              <w:pStyle w:val="Listenabsatz"/>
              <w:numPr>
                <w:ilvl w:val="0"/>
                <w:numId w:val="21"/>
              </w:numPr>
              <w:rPr>
                <w:rFonts w:ascii="Arial" w:hAnsi="Arial" w:cs="Arial"/>
                <w:b/>
                <w:sz w:val="24"/>
                <w:szCs w:val="24"/>
              </w:rPr>
            </w:pPr>
            <w:r w:rsidRPr="0082751C">
              <w:rPr>
                <w:rFonts w:ascii="Arial" w:hAnsi="Arial" w:cs="Arial"/>
                <w:sz w:val="24"/>
                <w:szCs w:val="24"/>
              </w:rPr>
              <w:t xml:space="preserve">Wenn das Produkt </w:t>
            </w:r>
            <w:r w:rsidRPr="0082751C">
              <w:rPr>
                <w:rFonts w:ascii="Arial" w:hAnsi="Arial" w:cs="Arial"/>
                <w:i/>
                <w:sz w:val="24"/>
                <w:szCs w:val="24"/>
              </w:rPr>
              <w:t>HO_INF_1</w:t>
            </w:r>
            <w:r w:rsidRPr="0082751C">
              <w:rPr>
                <w:rFonts w:ascii="Arial" w:hAnsi="Arial" w:cs="Arial"/>
                <w:sz w:val="24"/>
                <w:szCs w:val="24"/>
              </w:rPr>
              <w:t xml:space="preserve"> in einer Ausgangsrechnung verkauft wird muss automatisch der Verkaufspreis erscheinen</w:t>
            </w:r>
          </w:p>
          <w:p w14:paraId="08533A30" w14:textId="77777777" w:rsidR="0082751C" w:rsidRPr="0082751C" w:rsidRDefault="0082751C" w:rsidP="00E847FF">
            <w:pPr>
              <w:pStyle w:val="Listenabsatz"/>
              <w:numPr>
                <w:ilvl w:val="0"/>
                <w:numId w:val="21"/>
              </w:numPr>
              <w:rPr>
                <w:rFonts w:ascii="Arial" w:hAnsi="Arial" w:cs="Arial"/>
                <w:b/>
                <w:sz w:val="24"/>
                <w:szCs w:val="24"/>
              </w:rPr>
            </w:pPr>
            <w:r w:rsidRPr="0082751C">
              <w:rPr>
                <w:rFonts w:ascii="Arial" w:hAnsi="Arial" w:cs="Arial"/>
                <w:sz w:val="24"/>
                <w:szCs w:val="24"/>
              </w:rPr>
              <w:t>Preise / Konditionen für die Ermittlung der Preise und Steuern für die Verkaufsbelege wurden angelegt</w:t>
            </w:r>
          </w:p>
        </w:tc>
      </w:tr>
    </w:tbl>
    <w:p w14:paraId="78941A1F" w14:textId="08560B29" w:rsidR="0082751C" w:rsidRPr="00DD3C74" w:rsidRDefault="0082751C" w:rsidP="0082751C">
      <w:pPr>
        <w:rPr>
          <w:rFonts w:ascii="Arial" w:hAnsi="Arial" w:cs="Arial"/>
          <w:b/>
          <w:sz w:val="24"/>
          <w:szCs w:val="24"/>
        </w:rPr>
      </w:pPr>
    </w:p>
    <w:tbl>
      <w:tblPr>
        <w:tblStyle w:val="Tabellenraster"/>
        <w:tblW w:w="0" w:type="auto"/>
        <w:jc w:val="center"/>
        <w:tblLook w:val="04A0" w:firstRow="1" w:lastRow="0" w:firstColumn="1" w:lastColumn="0" w:noHBand="0" w:noVBand="1"/>
      </w:tblPr>
      <w:tblGrid>
        <w:gridCol w:w="9016"/>
      </w:tblGrid>
      <w:tr w:rsidR="0082751C" w:rsidRPr="0082751C" w14:paraId="7A320E85" w14:textId="77777777" w:rsidTr="00282080">
        <w:trPr>
          <w:jc w:val="center"/>
        </w:trPr>
        <w:tc>
          <w:tcPr>
            <w:tcW w:w="9016" w:type="dxa"/>
            <w:shd w:val="clear" w:color="auto" w:fill="99CCFF"/>
          </w:tcPr>
          <w:p w14:paraId="64BB22C7" w14:textId="2D7944FB" w:rsidR="0082751C" w:rsidRPr="00C57C3D" w:rsidRDefault="00DD3C74" w:rsidP="006700B4">
            <w:pPr>
              <w:rPr>
                <w:rFonts w:ascii="Arial" w:hAnsi="Arial" w:cs="Arial"/>
                <w:b/>
                <w:sz w:val="26"/>
                <w:szCs w:val="26"/>
              </w:rPr>
            </w:pPr>
            <w:r w:rsidRPr="00C57C3D">
              <w:rPr>
                <w:rFonts w:ascii="Arial" w:hAnsi="Arial" w:cs="Arial"/>
                <w:b/>
                <w:sz w:val="26"/>
                <w:szCs w:val="26"/>
              </w:rPr>
              <w:t>Test-Case 4</w:t>
            </w:r>
            <w:r w:rsidR="00C57C3D" w:rsidRPr="00C57C3D">
              <w:rPr>
                <w:rFonts w:ascii="Arial" w:hAnsi="Arial" w:cs="Arial"/>
                <w:b/>
                <w:sz w:val="26"/>
                <w:szCs w:val="26"/>
              </w:rPr>
              <w:t xml:space="preserve"> (SD)</w:t>
            </w:r>
            <w:r w:rsidRPr="00C57C3D">
              <w:rPr>
                <w:rFonts w:ascii="Arial" w:hAnsi="Arial" w:cs="Arial"/>
                <w:b/>
                <w:sz w:val="26"/>
                <w:szCs w:val="26"/>
              </w:rPr>
              <w:t>: Kundenauftrag anlegen</w:t>
            </w:r>
          </w:p>
        </w:tc>
      </w:tr>
      <w:tr w:rsidR="00DD3C74" w:rsidRPr="0082751C" w14:paraId="66052A2F" w14:textId="77777777" w:rsidTr="0001270E">
        <w:trPr>
          <w:jc w:val="center"/>
        </w:trPr>
        <w:tc>
          <w:tcPr>
            <w:tcW w:w="9016" w:type="dxa"/>
            <w:shd w:val="clear" w:color="auto" w:fill="BDD6EE" w:themeFill="accent1" w:themeFillTint="66"/>
          </w:tcPr>
          <w:p w14:paraId="163ABA2E" w14:textId="5F08452B" w:rsidR="00DD3C74" w:rsidRPr="0082751C" w:rsidRDefault="00DD3C74" w:rsidP="006700B4">
            <w:pPr>
              <w:rPr>
                <w:rFonts w:ascii="Arial" w:hAnsi="Arial" w:cs="Arial"/>
                <w:b/>
                <w:sz w:val="24"/>
                <w:szCs w:val="24"/>
              </w:rPr>
            </w:pPr>
            <w:r>
              <w:rPr>
                <w:rFonts w:ascii="Arial" w:hAnsi="Arial" w:cs="Arial"/>
                <w:b/>
                <w:sz w:val="24"/>
                <w:szCs w:val="24"/>
              </w:rPr>
              <w:t>Beschreibung:</w:t>
            </w:r>
          </w:p>
        </w:tc>
      </w:tr>
      <w:tr w:rsidR="0082751C" w:rsidRPr="0082751C" w14:paraId="31CECB79" w14:textId="77777777" w:rsidTr="006700B4">
        <w:trPr>
          <w:jc w:val="center"/>
        </w:trPr>
        <w:tc>
          <w:tcPr>
            <w:tcW w:w="9016" w:type="dxa"/>
          </w:tcPr>
          <w:p w14:paraId="6D640989"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 xml:space="preserve">Dem Produkt </w:t>
            </w:r>
            <w:r w:rsidRPr="0082751C">
              <w:rPr>
                <w:rFonts w:ascii="Arial" w:hAnsi="Arial" w:cs="Arial"/>
                <w:i/>
                <w:sz w:val="24"/>
                <w:szCs w:val="24"/>
              </w:rPr>
              <w:t>HO_INF_1</w:t>
            </w:r>
            <w:r w:rsidRPr="0082751C">
              <w:rPr>
                <w:rFonts w:ascii="Arial" w:hAnsi="Arial" w:cs="Arial"/>
                <w:sz w:val="24"/>
                <w:szCs w:val="24"/>
              </w:rPr>
              <w:t xml:space="preserve"> wird ein Kundenauftrag (</w:t>
            </w:r>
            <w:r w:rsidRPr="0082751C">
              <w:rPr>
                <w:rFonts w:ascii="Arial" w:hAnsi="Arial" w:cs="Arial"/>
                <w:b/>
                <w:sz w:val="24"/>
                <w:szCs w:val="24"/>
              </w:rPr>
              <w:t>VA01</w:t>
            </w:r>
            <w:r w:rsidRPr="0082751C">
              <w:rPr>
                <w:rFonts w:ascii="Arial" w:hAnsi="Arial" w:cs="Arial"/>
                <w:sz w:val="24"/>
                <w:szCs w:val="24"/>
              </w:rPr>
              <w:t xml:space="preserve">) für den Kunden </w:t>
            </w:r>
            <w:r w:rsidRPr="0082751C">
              <w:rPr>
                <w:rFonts w:ascii="Arial" w:hAnsi="Arial" w:cs="Arial"/>
                <w:i/>
                <w:sz w:val="24"/>
                <w:szCs w:val="24"/>
              </w:rPr>
              <w:t>HO_KUN_1</w:t>
            </w:r>
            <w:r w:rsidRPr="0082751C">
              <w:rPr>
                <w:rFonts w:ascii="Arial" w:hAnsi="Arial" w:cs="Arial"/>
                <w:sz w:val="24"/>
                <w:szCs w:val="24"/>
              </w:rPr>
              <w:t xml:space="preserve"> angelegt</w:t>
            </w:r>
          </w:p>
        </w:tc>
      </w:tr>
      <w:tr w:rsidR="0082751C" w:rsidRPr="0082751C" w14:paraId="4BD0EB6F" w14:textId="77777777" w:rsidTr="0001270E">
        <w:trPr>
          <w:jc w:val="center"/>
        </w:trPr>
        <w:tc>
          <w:tcPr>
            <w:tcW w:w="9016" w:type="dxa"/>
            <w:shd w:val="clear" w:color="auto" w:fill="BDD6EE" w:themeFill="accent1" w:themeFillTint="66"/>
          </w:tcPr>
          <w:p w14:paraId="6560C0CA" w14:textId="1ABCB2AA" w:rsidR="0082751C" w:rsidRPr="0082751C" w:rsidRDefault="0082751C" w:rsidP="006700B4">
            <w:pPr>
              <w:rPr>
                <w:rFonts w:ascii="Arial" w:hAnsi="Arial" w:cs="Arial"/>
                <w:b/>
                <w:sz w:val="24"/>
                <w:szCs w:val="24"/>
              </w:rPr>
            </w:pPr>
            <w:r w:rsidRPr="0082751C">
              <w:rPr>
                <w:rFonts w:ascii="Arial" w:hAnsi="Arial" w:cs="Arial"/>
                <w:b/>
                <w:sz w:val="24"/>
                <w:szCs w:val="24"/>
              </w:rPr>
              <w:t>Voraussetzungen</w:t>
            </w:r>
            <w:r w:rsidR="00CC0470">
              <w:rPr>
                <w:rFonts w:ascii="Arial" w:hAnsi="Arial" w:cs="Arial"/>
                <w:b/>
                <w:sz w:val="24"/>
                <w:szCs w:val="24"/>
              </w:rPr>
              <w:t>:</w:t>
            </w:r>
          </w:p>
        </w:tc>
      </w:tr>
      <w:tr w:rsidR="0082751C" w:rsidRPr="0082751C" w14:paraId="3C85F265" w14:textId="77777777" w:rsidTr="006700B4">
        <w:trPr>
          <w:jc w:val="center"/>
        </w:trPr>
        <w:tc>
          <w:tcPr>
            <w:tcW w:w="9016" w:type="dxa"/>
          </w:tcPr>
          <w:p w14:paraId="28E4EA4D"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 xml:space="preserve">Verkaufsorganisation </w:t>
            </w:r>
            <w:r w:rsidRPr="0082751C">
              <w:rPr>
                <w:rFonts w:ascii="Arial" w:hAnsi="Arial" w:cs="Arial"/>
                <w:i/>
                <w:sz w:val="24"/>
                <w:szCs w:val="24"/>
              </w:rPr>
              <w:t xml:space="preserve">HOEK </w:t>
            </w:r>
            <w:r w:rsidRPr="0082751C">
              <w:rPr>
                <w:rFonts w:ascii="Arial" w:hAnsi="Arial" w:cs="Arial"/>
                <w:sz w:val="24"/>
                <w:szCs w:val="24"/>
              </w:rPr>
              <w:t>muss angelegt sein</w:t>
            </w:r>
          </w:p>
          <w:p w14:paraId="70FD51CE"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Man benötigt einen Vertriebskunden für den Kundenauftrag</w:t>
            </w:r>
          </w:p>
          <w:p w14:paraId="413830C4"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Ein Material mit Materialkonditionssatz muss angelegt sein</w:t>
            </w:r>
          </w:p>
          <w:p w14:paraId="23B39C75"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Belegnummernkreise müssen durch Financial Accounting (FI) angelegt sein</w:t>
            </w:r>
          </w:p>
        </w:tc>
      </w:tr>
      <w:tr w:rsidR="0082751C" w:rsidRPr="0082751C" w14:paraId="12BC7EC1" w14:textId="77777777" w:rsidTr="0001270E">
        <w:trPr>
          <w:jc w:val="center"/>
        </w:trPr>
        <w:tc>
          <w:tcPr>
            <w:tcW w:w="9016" w:type="dxa"/>
            <w:shd w:val="clear" w:color="auto" w:fill="BDD6EE" w:themeFill="accent1" w:themeFillTint="66"/>
          </w:tcPr>
          <w:p w14:paraId="79B0E7E0" w14:textId="541EE1F3" w:rsidR="0082751C" w:rsidRPr="0082751C" w:rsidRDefault="0082751C" w:rsidP="006700B4">
            <w:pPr>
              <w:rPr>
                <w:rFonts w:ascii="Arial" w:hAnsi="Arial" w:cs="Arial"/>
                <w:b/>
                <w:sz w:val="24"/>
                <w:szCs w:val="24"/>
              </w:rPr>
            </w:pPr>
            <w:r w:rsidRPr="0082751C">
              <w:rPr>
                <w:rFonts w:ascii="Arial" w:hAnsi="Arial" w:cs="Arial"/>
                <w:b/>
                <w:sz w:val="24"/>
                <w:szCs w:val="24"/>
              </w:rPr>
              <w:t>Erwartetes Ergebnis</w:t>
            </w:r>
            <w:r w:rsidR="00CC0470">
              <w:rPr>
                <w:rFonts w:ascii="Arial" w:hAnsi="Arial" w:cs="Arial"/>
                <w:b/>
                <w:sz w:val="24"/>
                <w:szCs w:val="24"/>
              </w:rPr>
              <w:t>:</w:t>
            </w:r>
          </w:p>
        </w:tc>
      </w:tr>
      <w:tr w:rsidR="0082751C" w:rsidRPr="0082751C" w14:paraId="08319FE9" w14:textId="77777777" w:rsidTr="006700B4">
        <w:trPr>
          <w:jc w:val="center"/>
        </w:trPr>
        <w:tc>
          <w:tcPr>
            <w:tcW w:w="9016" w:type="dxa"/>
          </w:tcPr>
          <w:p w14:paraId="645767AF" w14:textId="77777777" w:rsidR="0082751C" w:rsidRPr="0082751C" w:rsidRDefault="0082751C" w:rsidP="00E847FF">
            <w:pPr>
              <w:pStyle w:val="Listenabsatz"/>
              <w:numPr>
                <w:ilvl w:val="0"/>
                <w:numId w:val="21"/>
              </w:numPr>
              <w:rPr>
                <w:rFonts w:ascii="Arial" w:hAnsi="Arial" w:cs="Arial"/>
                <w:b/>
                <w:sz w:val="24"/>
                <w:szCs w:val="24"/>
              </w:rPr>
            </w:pPr>
            <w:r w:rsidRPr="0082751C">
              <w:rPr>
                <w:rFonts w:ascii="Arial" w:hAnsi="Arial" w:cs="Arial"/>
                <w:sz w:val="24"/>
                <w:szCs w:val="24"/>
              </w:rPr>
              <w:t xml:space="preserve">Kundenauftrag anlegen und finden mit der Transaktion </w:t>
            </w:r>
            <w:r w:rsidRPr="0082751C">
              <w:rPr>
                <w:rFonts w:ascii="Arial" w:hAnsi="Arial" w:cs="Arial"/>
                <w:b/>
                <w:sz w:val="24"/>
                <w:szCs w:val="24"/>
              </w:rPr>
              <w:t>MD04</w:t>
            </w:r>
          </w:p>
        </w:tc>
      </w:tr>
    </w:tbl>
    <w:p w14:paraId="2059F42E" w14:textId="77777777" w:rsidR="00C57C3D" w:rsidRPr="0082751C" w:rsidRDefault="00C57C3D" w:rsidP="0082751C">
      <w:pPr>
        <w:rPr>
          <w:rFonts w:ascii="Arial" w:hAnsi="Arial" w:cs="Arial"/>
          <w:b/>
          <w:sz w:val="28"/>
          <w:u w:val="single"/>
        </w:rPr>
      </w:pPr>
    </w:p>
    <w:tbl>
      <w:tblPr>
        <w:tblStyle w:val="Tabellenraster"/>
        <w:tblW w:w="0" w:type="auto"/>
        <w:jc w:val="center"/>
        <w:tblLook w:val="04A0" w:firstRow="1" w:lastRow="0" w:firstColumn="1" w:lastColumn="0" w:noHBand="0" w:noVBand="1"/>
      </w:tblPr>
      <w:tblGrid>
        <w:gridCol w:w="9016"/>
      </w:tblGrid>
      <w:tr w:rsidR="0082751C" w:rsidRPr="0082751C" w14:paraId="540CE2AD" w14:textId="77777777" w:rsidTr="00282080">
        <w:trPr>
          <w:jc w:val="center"/>
        </w:trPr>
        <w:tc>
          <w:tcPr>
            <w:tcW w:w="9016" w:type="dxa"/>
            <w:shd w:val="clear" w:color="auto" w:fill="99CCFF"/>
          </w:tcPr>
          <w:p w14:paraId="323FC8F3" w14:textId="0208BC9D" w:rsidR="0082751C" w:rsidRPr="00C57C3D" w:rsidRDefault="00CC0470" w:rsidP="006700B4">
            <w:pPr>
              <w:rPr>
                <w:rFonts w:ascii="Arial" w:hAnsi="Arial" w:cs="Arial"/>
                <w:b/>
                <w:sz w:val="26"/>
                <w:szCs w:val="26"/>
              </w:rPr>
            </w:pPr>
            <w:r w:rsidRPr="00C57C3D">
              <w:rPr>
                <w:rFonts w:ascii="Arial" w:hAnsi="Arial" w:cs="Arial"/>
                <w:b/>
                <w:sz w:val="26"/>
                <w:szCs w:val="26"/>
              </w:rPr>
              <w:t>Test-Case 5</w:t>
            </w:r>
            <w:r w:rsidR="00C57C3D" w:rsidRPr="00C57C3D">
              <w:rPr>
                <w:rFonts w:ascii="Arial" w:hAnsi="Arial" w:cs="Arial"/>
                <w:b/>
                <w:sz w:val="26"/>
                <w:szCs w:val="26"/>
              </w:rPr>
              <w:t xml:space="preserve"> (SD)</w:t>
            </w:r>
            <w:r w:rsidRPr="00C57C3D">
              <w:rPr>
                <w:rFonts w:ascii="Arial" w:hAnsi="Arial" w:cs="Arial"/>
                <w:b/>
                <w:sz w:val="26"/>
                <w:szCs w:val="26"/>
              </w:rPr>
              <w:t>: Lieferung und Kommissionierung</w:t>
            </w:r>
          </w:p>
        </w:tc>
      </w:tr>
      <w:tr w:rsidR="00CC0470" w:rsidRPr="0082751C" w14:paraId="37A31B5A" w14:textId="77777777" w:rsidTr="0001270E">
        <w:trPr>
          <w:jc w:val="center"/>
        </w:trPr>
        <w:tc>
          <w:tcPr>
            <w:tcW w:w="9016" w:type="dxa"/>
            <w:shd w:val="clear" w:color="auto" w:fill="BDD6EE" w:themeFill="accent1" w:themeFillTint="66"/>
          </w:tcPr>
          <w:p w14:paraId="35D14078" w14:textId="4552F639" w:rsidR="00CC0470" w:rsidRPr="0082751C" w:rsidRDefault="00CC0470" w:rsidP="006700B4">
            <w:pPr>
              <w:rPr>
                <w:rFonts w:ascii="Arial" w:hAnsi="Arial" w:cs="Arial"/>
                <w:b/>
                <w:sz w:val="24"/>
                <w:szCs w:val="24"/>
              </w:rPr>
            </w:pPr>
            <w:r>
              <w:rPr>
                <w:rFonts w:ascii="Arial" w:hAnsi="Arial" w:cs="Arial"/>
                <w:b/>
                <w:sz w:val="24"/>
                <w:szCs w:val="24"/>
              </w:rPr>
              <w:t>Beschreibung:</w:t>
            </w:r>
          </w:p>
        </w:tc>
      </w:tr>
      <w:tr w:rsidR="0082751C" w:rsidRPr="0082751C" w14:paraId="5805F834" w14:textId="77777777" w:rsidTr="006700B4">
        <w:trPr>
          <w:jc w:val="center"/>
        </w:trPr>
        <w:tc>
          <w:tcPr>
            <w:tcW w:w="9016" w:type="dxa"/>
          </w:tcPr>
          <w:p w14:paraId="0D60DCDE" w14:textId="764BF4A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 xml:space="preserve">Belieferung und Kommissionierung mit der Transaktion </w:t>
            </w:r>
            <w:r w:rsidR="00A5724A">
              <w:rPr>
                <w:rFonts w:ascii="Arial" w:hAnsi="Arial" w:cs="Arial"/>
                <w:b/>
                <w:sz w:val="24"/>
                <w:szCs w:val="24"/>
              </w:rPr>
              <w:t>VA</w:t>
            </w:r>
            <w:r w:rsidRPr="0082751C">
              <w:rPr>
                <w:rFonts w:ascii="Arial" w:hAnsi="Arial" w:cs="Arial"/>
                <w:b/>
                <w:sz w:val="24"/>
                <w:szCs w:val="24"/>
              </w:rPr>
              <w:t>0</w:t>
            </w:r>
            <w:r w:rsidR="00A5724A">
              <w:rPr>
                <w:rFonts w:ascii="Arial" w:hAnsi="Arial" w:cs="Arial"/>
                <w:b/>
                <w:sz w:val="24"/>
                <w:szCs w:val="24"/>
              </w:rPr>
              <w:t>2</w:t>
            </w:r>
            <w:r w:rsidRPr="0082751C">
              <w:rPr>
                <w:rFonts w:ascii="Arial" w:hAnsi="Arial" w:cs="Arial"/>
                <w:sz w:val="24"/>
                <w:szCs w:val="24"/>
              </w:rPr>
              <w:t xml:space="preserve"> zu Kundenauftrag vornehmen</w:t>
            </w:r>
          </w:p>
        </w:tc>
      </w:tr>
      <w:tr w:rsidR="0082751C" w:rsidRPr="0082751C" w14:paraId="117724B3" w14:textId="77777777" w:rsidTr="0001270E">
        <w:trPr>
          <w:jc w:val="center"/>
        </w:trPr>
        <w:tc>
          <w:tcPr>
            <w:tcW w:w="9016" w:type="dxa"/>
            <w:shd w:val="clear" w:color="auto" w:fill="BDD6EE" w:themeFill="accent1" w:themeFillTint="66"/>
          </w:tcPr>
          <w:p w14:paraId="780FCEA2" w14:textId="3196EDF9" w:rsidR="0082751C" w:rsidRPr="0082751C" w:rsidRDefault="0082751C" w:rsidP="006700B4">
            <w:pPr>
              <w:rPr>
                <w:rFonts w:ascii="Arial" w:hAnsi="Arial" w:cs="Arial"/>
                <w:b/>
                <w:sz w:val="24"/>
                <w:szCs w:val="24"/>
              </w:rPr>
            </w:pPr>
            <w:r w:rsidRPr="0082751C">
              <w:rPr>
                <w:rFonts w:ascii="Arial" w:hAnsi="Arial" w:cs="Arial"/>
                <w:b/>
                <w:sz w:val="24"/>
                <w:szCs w:val="24"/>
              </w:rPr>
              <w:t>Voraussetzungen</w:t>
            </w:r>
            <w:r w:rsidR="00CC0470">
              <w:rPr>
                <w:rFonts w:ascii="Arial" w:hAnsi="Arial" w:cs="Arial"/>
                <w:b/>
                <w:sz w:val="24"/>
                <w:szCs w:val="24"/>
              </w:rPr>
              <w:t>:</w:t>
            </w:r>
          </w:p>
        </w:tc>
      </w:tr>
      <w:tr w:rsidR="0082751C" w:rsidRPr="0082751C" w14:paraId="6F65C8F7" w14:textId="77777777" w:rsidTr="006700B4">
        <w:trPr>
          <w:jc w:val="center"/>
        </w:trPr>
        <w:tc>
          <w:tcPr>
            <w:tcW w:w="9016" w:type="dxa"/>
          </w:tcPr>
          <w:p w14:paraId="22C7A6A5"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Kundenauftrag ist vorhanden</w:t>
            </w:r>
          </w:p>
          <w:p w14:paraId="6050C395"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 xml:space="preserve">Produkt </w:t>
            </w:r>
            <w:r w:rsidRPr="0082751C">
              <w:rPr>
                <w:rFonts w:ascii="Arial" w:hAnsi="Arial" w:cs="Arial"/>
                <w:i/>
                <w:sz w:val="24"/>
                <w:szCs w:val="24"/>
              </w:rPr>
              <w:t>HO_INF_1</w:t>
            </w:r>
            <w:r w:rsidRPr="0082751C">
              <w:rPr>
                <w:rFonts w:ascii="Arial" w:hAnsi="Arial" w:cs="Arial"/>
                <w:sz w:val="24"/>
                <w:szCs w:val="24"/>
              </w:rPr>
              <w:t xml:space="preserve"> muss in ausreichender Menge verfügbar sein </w:t>
            </w:r>
          </w:p>
          <w:p w14:paraId="156C1B73" w14:textId="77777777" w:rsidR="0082751C" w:rsidRPr="0082751C" w:rsidRDefault="0082751C" w:rsidP="006700B4">
            <w:pPr>
              <w:pStyle w:val="Listenabsatz"/>
              <w:rPr>
                <w:rFonts w:ascii="Arial" w:hAnsi="Arial" w:cs="Arial"/>
                <w:sz w:val="24"/>
                <w:szCs w:val="24"/>
              </w:rPr>
            </w:pPr>
            <w:r w:rsidRPr="0082751C">
              <w:rPr>
                <w:rFonts w:ascii="Arial" w:hAnsi="Arial" w:cs="Arial"/>
                <w:sz w:val="24"/>
                <w:szCs w:val="24"/>
              </w:rPr>
              <w:t xml:space="preserve">     </w:t>
            </w:r>
            <w:r w:rsidRPr="0082751C">
              <w:rPr>
                <w:rFonts w:ascii="Arial" w:hAnsi="Arial" w:cs="Arial"/>
                <w:sz w:val="24"/>
                <w:szCs w:val="24"/>
              </w:rPr>
              <w:sym w:font="Wingdings" w:char="F0E0"/>
            </w:r>
            <w:r w:rsidRPr="0082751C">
              <w:rPr>
                <w:rFonts w:ascii="Arial" w:hAnsi="Arial" w:cs="Arial"/>
                <w:sz w:val="24"/>
                <w:szCs w:val="24"/>
              </w:rPr>
              <w:t xml:space="preserve"> Verfügbarkeitsprüfung</w:t>
            </w:r>
          </w:p>
        </w:tc>
      </w:tr>
      <w:tr w:rsidR="0082751C" w:rsidRPr="0082751C" w14:paraId="3B011159" w14:textId="77777777" w:rsidTr="0001270E">
        <w:trPr>
          <w:jc w:val="center"/>
        </w:trPr>
        <w:tc>
          <w:tcPr>
            <w:tcW w:w="9016" w:type="dxa"/>
            <w:shd w:val="clear" w:color="auto" w:fill="BDD6EE" w:themeFill="accent1" w:themeFillTint="66"/>
          </w:tcPr>
          <w:p w14:paraId="2EDBA2CB" w14:textId="063425C7" w:rsidR="0082751C" w:rsidRPr="0082751C" w:rsidRDefault="0082751C" w:rsidP="006700B4">
            <w:pPr>
              <w:rPr>
                <w:rFonts w:ascii="Arial" w:hAnsi="Arial" w:cs="Arial"/>
                <w:b/>
                <w:sz w:val="24"/>
                <w:szCs w:val="24"/>
              </w:rPr>
            </w:pPr>
            <w:r w:rsidRPr="0082751C">
              <w:rPr>
                <w:rFonts w:ascii="Arial" w:hAnsi="Arial" w:cs="Arial"/>
                <w:b/>
                <w:sz w:val="24"/>
                <w:szCs w:val="24"/>
              </w:rPr>
              <w:t>Erwartetes Ergebnis</w:t>
            </w:r>
            <w:r w:rsidR="00CC0470">
              <w:rPr>
                <w:rFonts w:ascii="Arial" w:hAnsi="Arial" w:cs="Arial"/>
                <w:b/>
                <w:sz w:val="24"/>
                <w:szCs w:val="24"/>
              </w:rPr>
              <w:t>:</w:t>
            </w:r>
          </w:p>
        </w:tc>
      </w:tr>
      <w:tr w:rsidR="0082751C" w:rsidRPr="0082751C" w14:paraId="24AF806C" w14:textId="77777777" w:rsidTr="006700B4">
        <w:trPr>
          <w:jc w:val="center"/>
        </w:trPr>
        <w:tc>
          <w:tcPr>
            <w:tcW w:w="9016" w:type="dxa"/>
          </w:tcPr>
          <w:p w14:paraId="330367BD" w14:textId="77777777" w:rsidR="0082751C" w:rsidRPr="0082751C" w:rsidRDefault="0082751C" w:rsidP="00E847FF">
            <w:pPr>
              <w:pStyle w:val="Listenabsatz"/>
              <w:numPr>
                <w:ilvl w:val="0"/>
                <w:numId w:val="21"/>
              </w:numPr>
              <w:rPr>
                <w:rFonts w:ascii="Arial" w:hAnsi="Arial" w:cs="Arial"/>
                <w:b/>
                <w:sz w:val="24"/>
                <w:szCs w:val="24"/>
              </w:rPr>
            </w:pPr>
            <w:r w:rsidRPr="0082751C">
              <w:rPr>
                <w:rFonts w:ascii="Arial" w:hAnsi="Arial" w:cs="Arial"/>
                <w:sz w:val="24"/>
                <w:szCs w:val="24"/>
              </w:rPr>
              <w:t xml:space="preserve">Kundenauftrag beliefern und kommissionieren </w:t>
            </w:r>
          </w:p>
        </w:tc>
      </w:tr>
    </w:tbl>
    <w:p w14:paraId="70983FEE" w14:textId="52CADCED" w:rsidR="00CE45DC" w:rsidRDefault="00CE45DC" w:rsidP="0082751C">
      <w:pPr>
        <w:rPr>
          <w:rFonts w:ascii="Arial" w:hAnsi="Arial" w:cs="Arial"/>
          <w:b/>
          <w:sz w:val="28"/>
          <w:u w:val="single"/>
        </w:rPr>
      </w:pPr>
    </w:p>
    <w:p w14:paraId="4B8A50AE" w14:textId="14460239" w:rsidR="00020CC0" w:rsidRDefault="00020CC0" w:rsidP="0082751C">
      <w:pPr>
        <w:rPr>
          <w:rFonts w:ascii="Arial" w:hAnsi="Arial" w:cs="Arial"/>
          <w:b/>
          <w:sz w:val="28"/>
          <w:u w:val="single"/>
        </w:rPr>
      </w:pPr>
    </w:p>
    <w:p w14:paraId="5CD00478" w14:textId="33485F8A" w:rsidR="00020CC0" w:rsidRDefault="00020CC0" w:rsidP="0082751C">
      <w:pPr>
        <w:rPr>
          <w:rFonts w:ascii="Arial" w:hAnsi="Arial" w:cs="Arial"/>
          <w:b/>
          <w:sz w:val="28"/>
          <w:u w:val="single"/>
        </w:rPr>
      </w:pPr>
    </w:p>
    <w:p w14:paraId="7A85F2D7" w14:textId="7FC22DC5" w:rsidR="00020CC0" w:rsidRDefault="00020CC0" w:rsidP="0082751C">
      <w:pPr>
        <w:rPr>
          <w:rFonts w:ascii="Arial" w:hAnsi="Arial" w:cs="Arial"/>
          <w:b/>
          <w:sz w:val="28"/>
          <w:u w:val="single"/>
        </w:rPr>
      </w:pPr>
    </w:p>
    <w:p w14:paraId="5762CE95" w14:textId="049C1940" w:rsidR="00020CC0" w:rsidRDefault="00020CC0" w:rsidP="0082751C">
      <w:pPr>
        <w:rPr>
          <w:rFonts w:ascii="Arial" w:hAnsi="Arial" w:cs="Arial"/>
          <w:b/>
          <w:sz w:val="28"/>
          <w:u w:val="single"/>
        </w:rPr>
      </w:pPr>
    </w:p>
    <w:p w14:paraId="73816E09" w14:textId="77777777" w:rsidR="00020CC0" w:rsidRPr="0082751C" w:rsidRDefault="00020CC0" w:rsidP="0082751C">
      <w:pPr>
        <w:rPr>
          <w:rFonts w:ascii="Arial" w:hAnsi="Arial" w:cs="Arial"/>
          <w:b/>
          <w:sz w:val="28"/>
          <w:u w:val="single"/>
        </w:rPr>
      </w:pPr>
    </w:p>
    <w:tbl>
      <w:tblPr>
        <w:tblStyle w:val="Tabellenraster"/>
        <w:tblW w:w="0" w:type="auto"/>
        <w:jc w:val="center"/>
        <w:tblLook w:val="04A0" w:firstRow="1" w:lastRow="0" w:firstColumn="1" w:lastColumn="0" w:noHBand="0" w:noVBand="1"/>
      </w:tblPr>
      <w:tblGrid>
        <w:gridCol w:w="9016"/>
      </w:tblGrid>
      <w:tr w:rsidR="0082751C" w:rsidRPr="0082751C" w14:paraId="7023406A" w14:textId="77777777" w:rsidTr="0001270E">
        <w:trPr>
          <w:jc w:val="center"/>
        </w:trPr>
        <w:tc>
          <w:tcPr>
            <w:tcW w:w="9016" w:type="dxa"/>
            <w:shd w:val="clear" w:color="auto" w:fill="99CCFF"/>
          </w:tcPr>
          <w:p w14:paraId="22A6B2BA" w14:textId="0764B4AB" w:rsidR="0082751C" w:rsidRPr="0044295F" w:rsidRDefault="00CC0470" w:rsidP="006700B4">
            <w:pPr>
              <w:rPr>
                <w:rFonts w:ascii="Arial" w:hAnsi="Arial" w:cs="Arial"/>
                <w:b/>
                <w:sz w:val="26"/>
                <w:szCs w:val="26"/>
              </w:rPr>
            </w:pPr>
            <w:r w:rsidRPr="0044295F">
              <w:rPr>
                <w:rFonts w:ascii="Arial" w:hAnsi="Arial" w:cs="Arial"/>
                <w:b/>
                <w:sz w:val="26"/>
                <w:szCs w:val="26"/>
              </w:rPr>
              <w:lastRenderedPageBreak/>
              <w:t>Test-Case 6</w:t>
            </w:r>
            <w:r w:rsidR="0044295F">
              <w:rPr>
                <w:rFonts w:ascii="Arial" w:hAnsi="Arial" w:cs="Arial"/>
                <w:b/>
                <w:sz w:val="26"/>
                <w:szCs w:val="26"/>
              </w:rPr>
              <w:t xml:space="preserve"> (SD)</w:t>
            </w:r>
            <w:r w:rsidRPr="0044295F">
              <w:rPr>
                <w:rFonts w:ascii="Arial" w:hAnsi="Arial" w:cs="Arial"/>
                <w:b/>
                <w:sz w:val="26"/>
                <w:szCs w:val="26"/>
              </w:rPr>
              <w:t>: Warenausgang</w:t>
            </w:r>
          </w:p>
        </w:tc>
      </w:tr>
      <w:tr w:rsidR="00CC0470" w:rsidRPr="0082751C" w14:paraId="15295D7A" w14:textId="77777777" w:rsidTr="0001270E">
        <w:trPr>
          <w:jc w:val="center"/>
        </w:trPr>
        <w:tc>
          <w:tcPr>
            <w:tcW w:w="9016" w:type="dxa"/>
            <w:shd w:val="clear" w:color="auto" w:fill="BDD6EE" w:themeFill="accent1" w:themeFillTint="66"/>
          </w:tcPr>
          <w:p w14:paraId="3D558703" w14:textId="57B7647D" w:rsidR="00CC0470" w:rsidRPr="0082751C" w:rsidRDefault="00CC0470" w:rsidP="006700B4">
            <w:pPr>
              <w:rPr>
                <w:rFonts w:ascii="Arial" w:hAnsi="Arial" w:cs="Arial"/>
                <w:b/>
                <w:sz w:val="24"/>
                <w:szCs w:val="24"/>
              </w:rPr>
            </w:pPr>
            <w:r>
              <w:rPr>
                <w:rFonts w:ascii="Arial" w:hAnsi="Arial" w:cs="Arial"/>
                <w:b/>
                <w:sz w:val="24"/>
                <w:szCs w:val="24"/>
              </w:rPr>
              <w:t>Beschreibung:</w:t>
            </w:r>
          </w:p>
        </w:tc>
      </w:tr>
      <w:tr w:rsidR="0082751C" w:rsidRPr="0082751C" w14:paraId="0FE5F474" w14:textId="77777777" w:rsidTr="006700B4">
        <w:trPr>
          <w:jc w:val="center"/>
        </w:trPr>
        <w:tc>
          <w:tcPr>
            <w:tcW w:w="9016" w:type="dxa"/>
          </w:tcPr>
          <w:p w14:paraId="136B2137" w14:textId="29078A85" w:rsidR="0082751C" w:rsidRPr="0082751C" w:rsidRDefault="005034C6" w:rsidP="00E847FF">
            <w:pPr>
              <w:pStyle w:val="Listenabsatz"/>
              <w:numPr>
                <w:ilvl w:val="0"/>
                <w:numId w:val="21"/>
              </w:numPr>
              <w:rPr>
                <w:rFonts w:ascii="Arial" w:hAnsi="Arial" w:cs="Arial"/>
                <w:sz w:val="24"/>
                <w:szCs w:val="24"/>
              </w:rPr>
            </w:pPr>
            <w:r>
              <w:rPr>
                <w:rFonts w:ascii="Arial" w:hAnsi="Arial" w:cs="Arial"/>
                <w:sz w:val="24"/>
                <w:szCs w:val="24"/>
              </w:rPr>
              <w:t>Warenausgang wird abgeschlossen</w:t>
            </w:r>
          </w:p>
        </w:tc>
      </w:tr>
      <w:tr w:rsidR="0082751C" w:rsidRPr="0082751C" w14:paraId="3AB53EFE" w14:textId="77777777" w:rsidTr="0001270E">
        <w:trPr>
          <w:jc w:val="center"/>
        </w:trPr>
        <w:tc>
          <w:tcPr>
            <w:tcW w:w="9016" w:type="dxa"/>
            <w:shd w:val="clear" w:color="auto" w:fill="BDD6EE" w:themeFill="accent1" w:themeFillTint="66"/>
          </w:tcPr>
          <w:p w14:paraId="03DFC5D5" w14:textId="74DE8624" w:rsidR="0082751C" w:rsidRPr="0082751C" w:rsidRDefault="0082751C" w:rsidP="006700B4">
            <w:pPr>
              <w:rPr>
                <w:rFonts w:ascii="Arial" w:hAnsi="Arial" w:cs="Arial"/>
                <w:b/>
                <w:sz w:val="24"/>
                <w:szCs w:val="24"/>
              </w:rPr>
            </w:pPr>
            <w:r w:rsidRPr="0082751C">
              <w:rPr>
                <w:rFonts w:ascii="Arial" w:hAnsi="Arial" w:cs="Arial"/>
                <w:b/>
                <w:sz w:val="24"/>
                <w:szCs w:val="24"/>
              </w:rPr>
              <w:t>Voraussetzungen</w:t>
            </w:r>
            <w:r w:rsidR="00CC0470">
              <w:rPr>
                <w:rFonts w:ascii="Arial" w:hAnsi="Arial" w:cs="Arial"/>
                <w:b/>
                <w:sz w:val="24"/>
                <w:szCs w:val="24"/>
              </w:rPr>
              <w:t>:</w:t>
            </w:r>
          </w:p>
        </w:tc>
      </w:tr>
      <w:tr w:rsidR="0082751C" w:rsidRPr="0082751C" w14:paraId="58D28BD6" w14:textId="77777777" w:rsidTr="006700B4">
        <w:trPr>
          <w:jc w:val="center"/>
        </w:trPr>
        <w:tc>
          <w:tcPr>
            <w:tcW w:w="9016" w:type="dxa"/>
          </w:tcPr>
          <w:p w14:paraId="31605CBD" w14:textId="22410E3E" w:rsidR="0082751C" w:rsidRPr="005034C6"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Auslieferung und Kommissionierung sind erfolgreich durchgeführt worden</w:t>
            </w:r>
          </w:p>
        </w:tc>
      </w:tr>
      <w:tr w:rsidR="0082751C" w:rsidRPr="0082751C" w14:paraId="08C8E1DB" w14:textId="77777777" w:rsidTr="0001270E">
        <w:trPr>
          <w:jc w:val="center"/>
        </w:trPr>
        <w:tc>
          <w:tcPr>
            <w:tcW w:w="9016" w:type="dxa"/>
            <w:shd w:val="clear" w:color="auto" w:fill="BDD6EE" w:themeFill="accent1" w:themeFillTint="66"/>
          </w:tcPr>
          <w:p w14:paraId="204B6E08" w14:textId="17CD080B" w:rsidR="0082751C" w:rsidRPr="0082751C" w:rsidRDefault="0082751C" w:rsidP="006700B4">
            <w:pPr>
              <w:rPr>
                <w:rFonts w:ascii="Arial" w:hAnsi="Arial" w:cs="Arial"/>
                <w:b/>
                <w:sz w:val="24"/>
                <w:szCs w:val="24"/>
              </w:rPr>
            </w:pPr>
            <w:r w:rsidRPr="0082751C">
              <w:rPr>
                <w:rFonts w:ascii="Arial" w:hAnsi="Arial" w:cs="Arial"/>
                <w:b/>
                <w:sz w:val="24"/>
                <w:szCs w:val="24"/>
              </w:rPr>
              <w:t>Erwartetes Ergebnis</w:t>
            </w:r>
            <w:r w:rsidR="00CC0470">
              <w:rPr>
                <w:rFonts w:ascii="Arial" w:hAnsi="Arial" w:cs="Arial"/>
                <w:b/>
                <w:sz w:val="24"/>
                <w:szCs w:val="24"/>
              </w:rPr>
              <w:t>:</w:t>
            </w:r>
          </w:p>
        </w:tc>
      </w:tr>
      <w:tr w:rsidR="0082751C" w:rsidRPr="0082751C" w14:paraId="4F7021D6" w14:textId="77777777" w:rsidTr="006700B4">
        <w:trPr>
          <w:jc w:val="center"/>
        </w:trPr>
        <w:tc>
          <w:tcPr>
            <w:tcW w:w="9016" w:type="dxa"/>
          </w:tcPr>
          <w:p w14:paraId="0D2903DE" w14:textId="77777777" w:rsidR="0082751C" w:rsidRPr="005034C6" w:rsidRDefault="0082751C" w:rsidP="00E847FF">
            <w:pPr>
              <w:pStyle w:val="Listenabsatz"/>
              <w:numPr>
                <w:ilvl w:val="0"/>
                <w:numId w:val="21"/>
              </w:numPr>
              <w:rPr>
                <w:rFonts w:ascii="Arial" w:hAnsi="Arial" w:cs="Arial"/>
                <w:b/>
                <w:sz w:val="24"/>
                <w:szCs w:val="24"/>
              </w:rPr>
            </w:pPr>
            <w:r w:rsidRPr="0082751C">
              <w:rPr>
                <w:rFonts w:ascii="Arial" w:hAnsi="Arial" w:cs="Arial"/>
                <w:sz w:val="24"/>
                <w:szCs w:val="24"/>
              </w:rPr>
              <w:t xml:space="preserve">Das Produkt </w:t>
            </w:r>
            <w:r w:rsidRPr="0082751C">
              <w:rPr>
                <w:rFonts w:ascii="Arial" w:hAnsi="Arial" w:cs="Arial"/>
                <w:i/>
                <w:sz w:val="24"/>
                <w:szCs w:val="24"/>
              </w:rPr>
              <w:t xml:space="preserve">HO_INF_1 </w:t>
            </w:r>
            <w:r w:rsidRPr="0082751C">
              <w:rPr>
                <w:rFonts w:ascii="Arial" w:hAnsi="Arial" w:cs="Arial"/>
                <w:sz w:val="24"/>
                <w:szCs w:val="24"/>
              </w:rPr>
              <w:t>wurde aus dem Lager entnommen, eine Rechnungstellung ist möglich</w:t>
            </w:r>
          </w:p>
          <w:p w14:paraId="1D8D43D6" w14:textId="4FC76F1B" w:rsidR="005034C6" w:rsidRPr="0082751C" w:rsidRDefault="005034C6" w:rsidP="00E847FF">
            <w:pPr>
              <w:pStyle w:val="Listenabsatz"/>
              <w:numPr>
                <w:ilvl w:val="0"/>
                <w:numId w:val="21"/>
              </w:numPr>
              <w:rPr>
                <w:rFonts w:ascii="Arial" w:hAnsi="Arial" w:cs="Arial"/>
                <w:b/>
                <w:sz w:val="24"/>
                <w:szCs w:val="24"/>
              </w:rPr>
            </w:pPr>
            <w:r w:rsidRPr="0082751C">
              <w:rPr>
                <w:rFonts w:ascii="Arial" w:hAnsi="Arial" w:cs="Arial"/>
                <w:sz w:val="24"/>
                <w:szCs w:val="24"/>
              </w:rPr>
              <w:t>Buchu</w:t>
            </w:r>
            <w:r>
              <w:rPr>
                <w:rFonts w:ascii="Arial" w:hAnsi="Arial" w:cs="Arial"/>
                <w:sz w:val="24"/>
                <w:szCs w:val="24"/>
              </w:rPr>
              <w:t>ngssatz:</w:t>
            </w:r>
            <w:r>
              <w:rPr>
                <w:rFonts w:ascii="Arial" w:hAnsi="Arial" w:cs="Arial"/>
                <w:sz w:val="24"/>
                <w:szCs w:val="24"/>
              </w:rPr>
              <w:br/>
              <w:t>520000 Bestandsveränderung</w:t>
            </w:r>
            <w:r w:rsidRPr="0082751C">
              <w:rPr>
                <w:rFonts w:ascii="Arial" w:hAnsi="Arial" w:cs="Arial"/>
                <w:sz w:val="24"/>
                <w:szCs w:val="24"/>
              </w:rPr>
              <w:t xml:space="preserve">            an </w:t>
            </w:r>
            <w:r>
              <w:rPr>
                <w:rFonts w:ascii="Arial" w:hAnsi="Arial" w:cs="Arial"/>
                <w:sz w:val="24"/>
                <w:szCs w:val="24"/>
              </w:rPr>
              <w:t xml:space="preserve">          </w:t>
            </w:r>
            <w:r w:rsidRPr="0082751C">
              <w:rPr>
                <w:rFonts w:ascii="Arial" w:hAnsi="Arial" w:cs="Arial"/>
                <w:sz w:val="24"/>
                <w:szCs w:val="24"/>
              </w:rPr>
              <w:t>220000 Fertige Erzeugnisse</w:t>
            </w:r>
          </w:p>
        </w:tc>
      </w:tr>
    </w:tbl>
    <w:p w14:paraId="6E1912A4" w14:textId="1BD98A38" w:rsidR="0082751C" w:rsidRDefault="0082751C" w:rsidP="0082751C">
      <w:pPr>
        <w:rPr>
          <w:rFonts w:ascii="Arial" w:hAnsi="Arial" w:cs="Arial"/>
        </w:rPr>
      </w:pPr>
    </w:p>
    <w:tbl>
      <w:tblPr>
        <w:tblStyle w:val="Tabellenraster"/>
        <w:tblW w:w="0" w:type="auto"/>
        <w:jc w:val="center"/>
        <w:tblLook w:val="04A0" w:firstRow="1" w:lastRow="0" w:firstColumn="1" w:lastColumn="0" w:noHBand="0" w:noVBand="1"/>
      </w:tblPr>
      <w:tblGrid>
        <w:gridCol w:w="9016"/>
      </w:tblGrid>
      <w:tr w:rsidR="0082751C" w:rsidRPr="0082751C" w14:paraId="58E7AEB3" w14:textId="77777777" w:rsidTr="0001270E">
        <w:trPr>
          <w:jc w:val="center"/>
        </w:trPr>
        <w:tc>
          <w:tcPr>
            <w:tcW w:w="9016" w:type="dxa"/>
            <w:shd w:val="clear" w:color="auto" w:fill="99CCFF"/>
          </w:tcPr>
          <w:p w14:paraId="6A54F92A" w14:textId="3504F6B3" w:rsidR="0082751C" w:rsidRPr="0044295F" w:rsidRDefault="00CC0470" w:rsidP="006700B4">
            <w:pPr>
              <w:rPr>
                <w:rFonts w:ascii="Arial" w:hAnsi="Arial" w:cs="Arial"/>
                <w:b/>
                <w:sz w:val="26"/>
                <w:szCs w:val="26"/>
              </w:rPr>
            </w:pPr>
            <w:r w:rsidRPr="0044295F">
              <w:rPr>
                <w:rFonts w:ascii="Arial" w:hAnsi="Arial" w:cs="Arial"/>
                <w:b/>
                <w:sz w:val="26"/>
                <w:szCs w:val="26"/>
              </w:rPr>
              <w:t>Test-Case 7</w:t>
            </w:r>
            <w:r w:rsidR="0044295F">
              <w:rPr>
                <w:rFonts w:ascii="Arial" w:hAnsi="Arial" w:cs="Arial"/>
                <w:b/>
                <w:sz w:val="26"/>
                <w:szCs w:val="26"/>
              </w:rPr>
              <w:t xml:space="preserve"> (SD)</w:t>
            </w:r>
            <w:r w:rsidRPr="0044295F">
              <w:rPr>
                <w:rFonts w:ascii="Arial" w:hAnsi="Arial" w:cs="Arial"/>
                <w:b/>
                <w:sz w:val="26"/>
                <w:szCs w:val="26"/>
              </w:rPr>
              <w:t>: Fakturierung</w:t>
            </w:r>
          </w:p>
        </w:tc>
      </w:tr>
      <w:tr w:rsidR="00CC0470" w:rsidRPr="0082751C" w14:paraId="4826477B" w14:textId="77777777" w:rsidTr="0001270E">
        <w:trPr>
          <w:jc w:val="center"/>
        </w:trPr>
        <w:tc>
          <w:tcPr>
            <w:tcW w:w="9016" w:type="dxa"/>
            <w:shd w:val="clear" w:color="auto" w:fill="BDD6EE" w:themeFill="accent1" w:themeFillTint="66"/>
          </w:tcPr>
          <w:p w14:paraId="1A8DACAE" w14:textId="63A0B2DE" w:rsidR="00CC0470" w:rsidRPr="0082751C" w:rsidRDefault="00CC0470" w:rsidP="006700B4">
            <w:pPr>
              <w:rPr>
                <w:rFonts w:ascii="Arial" w:hAnsi="Arial" w:cs="Arial"/>
                <w:b/>
                <w:sz w:val="24"/>
                <w:szCs w:val="24"/>
              </w:rPr>
            </w:pPr>
            <w:r>
              <w:rPr>
                <w:rFonts w:ascii="Arial" w:hAnsi="Arial" w:cs="Arial"/>
                <w:b/>
                <w:sz w:val="24"/>
                <w:szCs w:val="24"/>
              </w:rPr>
              <w:t>Beschreibung:</w:t>
            </w:r>
          </w:p>
        </w:tc>
      </w:tr>
      <w:tr w:rsidR="0082751C" w:rsidRPr="0082751C" w14:paraId="3CABEDDA" w14:textId="77777777" w:rsidTr="006700B4">
        <w:trPr>
          <w:jc w:val="center"/>
        </w:trPr>
        <w:tc>
          <w:tcPr>
            <w:tcW w:w="9016" w:type="dxa"/>
          </w:tcPr>
          <w:p w14:paraId="4B25FF30"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 xml:space="preserve">Die Fakturierung wird mit der Transaktion </w:t>
            </w:r>
            <w:r w:rsidRPr="0082751C">
              <w:rPr>
                <w:rFonts w:ascii="Arial" w:hAnsi="Arial" w:cs="Arial"/>
                <w:b/>
                <w:sz w:val="24"/>
                <w:szCs w:val="24"/>
              </w:rPr>
              <w:t>VF01</w:t>
            </w:r>
            <w:r w:rsidRPr="0082751C">
              <w:rPr>
                <w:rFonts w:ascii="Arial" w:hAnsi="Arial" w:cs="Arial"/>
                <w:sz w:val="24"/>
                <w:szCs w:val="24"/>
              </w:rPr>
              <w:t xml:space="preserve"> gemacht</w:t>
            </w:r>
          </w:p>
          <w:p w14:paraId="0BBBBF70"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Eine Rechnung wird für die Auslieferung erstellt</w:t>
            </w:r>
          </w:p>
        </w:tc>
      </w:tr>
      <w:tr w:rsidR="0082751C" w:rsidRPr="0082751C" w14:paraId="1CC7D96C" w14:textId="77777777" w:rsidTr="0001270E">
        <w:trPr>
          <w:jc w:val="center"/>
        </w:trPr>
        <w:tc>
          <w:tcPr>
            <w:tcW w:w="9016" w:type="dxa"/>
            <w:shd w:val="clear" w:color="auto" w:fill="BDD6EE" w:themeFill="accent1" w:themeFillTint="66"/>
          </w:tcPr>
          <w:p w14:paraId="2AD08695" w14:textId="5B125FAF" w:rsidR="0082751C" w:rsidRPr="0082751C" w:rsidRDefault="0082751C" w:rsidP="006700B4">
            <w:pPr>
              <w:rPr>
                <w:rFonts w:ascii="Arial" w:hAnsi="Arial" w:cs="Arial"/>
                <w:b/>
                <w:sz w:val="24"/>
                <w:szCs w:val="24"/>
              </w:rPr>
            </w:pPr>
            <w:r w:rsidRPr="0082751C">
              <w:rPr>
                <w:rFonts w:ascii="Arial" w:hAnsi="Arial" w:cs="Arial"/>
                <w:b/>
                <w:sz w:val="24"/>
                <w:szCs w:val="24"/>
              </w:rPr>
              <w:t>Voraussetzungen</w:t>
            </w:r>
            <w:r w:rsidR="00CC0470">
              <w:rPr>
                <w:rFonts w:ascii="Arial" w:hAnsi="Arial" w:cs="Arial"/>
                <w:b/>
                <w:sz w:val="24"/>
                <w:szCs w:val="24"/>
              </w:rPr>
              <w:t>:</w:t>
            </w:r>
          </w:p>
        </w:tc>
      </w:tr>
      <w:tr w:rsidR="0082751C" w:rsidRPr="0082751C" w14:paraId="24E7D6C8" w14:textId="77777777" w:rsidTr="006700B4">
        <w:trPr>
          <w:jc w:val="center"/>
        </w:trPr>
        <w:tc>
          <w:tcPr>
            <w:tcW w:w="9016" w:type="dxa"/>
          </w:tcPr>
          <w:p w14:paraId="39ECCF2A"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 xml:space="preserve">Ertragskonto 500000 (Umsatzerlöse f. eigene </w:t>
            </w:r>
            <w:proofErr w:type="spellStart"/>
            <w:r w:rsidRPr="0082751C">
              <w:rPr>
                <w:rFonts w:ascii="Arial" w:hAnsi="Arial" w:cs="Arial"/>
                <w:sz w:val="24"/>
                <w:szCs w:val="24"/>
              </w:rPr>
              <w:t>Erzeugn</w:t>
            </w:r>
            <w:proofErr w:type="spellEnd"/>
            <w:r w:rsidRPr="0082751C">
              <w:rPr>
                <w:rFonts w:ascii="Arial" w:hAnsi="Arial" w:cs="Arial"/>
                <w:sz w:val="24"/>
                <w:szCs w:val="24"/>
              </w:rPr>
              <w:t>.) ist angelegt</w:t>
            </w:r>
          </w:p>
          <w:p w14:paraId="4CD44A4F"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 xml:space="preserve">Vermögenskonto 240000 (Forderungen aus L. u. L.) für den Kunden </w:t>
            </w:r>
            <w:r w:rsidRPr="0082751C">
              <w:rPr>
                <w:rFonts w:ascii="Arial" w:hAnsi="Arial" w:cs="Arial"/>
                <w:i/>
                <w:sz w:val="24"/>
                <w:szCs w:val="24"/>
              </w:rPr>
              <w:t>HO_KUN_1</w:t>
            </w:r>
            <w:r w:rsidRPr="0082751C">
              <w:rPr>
                <w:rFonts w:ascii="Arial" w:hAnsi="Arial" w:cs="Arial"/>
                <w:sz w:val="24"/>
                <w:szCs w:val="24"/>
              </w:rPr>
              <w:t xml:space="preserve"> ist angelegt</w:t>
            </w:r>
          </w:p>
          <w:p w14:paraId="0733A08E" w14:textId="77777777" w:rsidR="0082751C" w:rsidRPr="0082751C" w:rsidRDefault="0082751C" w:rsidP="00E847FF">
            <w:pPr>
              <w:pStyle w:val="Listenabsatz"/>
              <w:numPr>
                <w:ilvl w:val="0"/>
                <w:numId w:val="21"/>
              </w:numPr>
              <w:rPr>
                <w:rFonts w:ascii="Arial" w:hAnsi="Arial" w:cs="Arial"/>
                <w:sz w:val="24"/>
                <w:szCs w:val="24"/>
              </w:rPr>
            </w:pPr>
            <w:proofErr w:type="spellStart"/>
            <w:r w:rsidRPr="0082751C">
              <w:rPr>
                <w:rFonts w:ascii="Arial" w:hAnsi="Arial" w:cs="Arial"/>
                <w:sz w:val="24"/>
                <w:szCs w:val="24"/>
              </w:rPr>
              <w:t>Passivakonto</w:t>
            </w:r>
            <w:proofErr w:type="spellEnd"/>
            <w:r w:rsidRPr="0082751C">
              <w:rPr>
                <w:rFonts w:ascii="Arial" w:hAnsi="Arial" w:cs="Arial"/>
                <w:sz w:val="24"/>
                <w:szCs w:val="24"/>
              </w:rPr>
              <w:t xml:space="preserve"> 480000 (Umsatzsteuer) ist angelegt</w:t>
            </w:r>
          </w:p>
          <w:p w14:paraId="62A3119E" w14:textId="77777777" w:rsidR="0082751C" w:rsidRPr="0082751C" w:rsidRDefault="0082751C" w:rsidP="00E847FF">
            <w:pPr>
              <w:pStyle w:val="Listenabsatz"/>
              <w:numPr>
                <w:ilvl w:val="0"/>
                <w:numId w:val="21"/>
              </w:numPr>
              <w:rPr>
                <w:rFonts w:ascii="Arial" w:hAnsi="Arial" w:cs="Arial"/>
                <w:sz w:val="24"/>
                <w:szCs w:val="24"/>
              </w:rPr>
            </w:pPr>
            <w:r w:rsidRPr="0082751C">
              <w:rPr>
                <w:rFonts w:ascii="Arial" w:hAnsi="Arial" w:cs="Arial"/>
                <w:sz w:val="24"/>
                <w:szCs w:val="24"/>
              </w:rPr>
              <w:t>Ware wurde kommissioniert und ausgeliefert</w:t>
            </w:r>
          </w:p>
        </w:tc>
      </w:tr>
      <w:tr w:rsidR="0082751C" w:rsidRPr="0082751C" w14:paraId="1F21C95E" w14:textId="77777777" w:rsidTr="0001270E">
        <w:trPr>
          <w:jc w:val="center"/>
        </w:trPr>
        <w:tc>
          <w:tcPr>
            <w:tcW w:w="9016" w:type="dxa"/>
            <w:shd w:val="clear" w:color="auto" w:fill="BDD6EE" w:themeFill="accent1" w:themeFillTint="66"/>
          </w:tcPr>
          <w:p w14:paraId="6D277E36" w14:textId="6AED9D14" w:rsidR="0082751C" w:rsidRPr="0082751C" w:rsidRDefault="0082751C" w:rsidP="006700B4">
            <w:pPr>
              <w:rPr>
                <w:rFonts w:ascii="Arial" w:hAnsi="Arial" w:cs="Arial"/>
                <w:b/>
                <w:sz w:val="24"/>
                <w:szCs w:val="24"/>
              </w:rPr>
            </w:pPr>
            <w:r w:rsidRPr="0082751C">
              <w:rPr>
                <w:rFonts w:ascii="Arial" w:hAnsi="Arial" w:cs="Arial"/>
                <w:b/>
                <w:sz w:val="24"/>
                <w:szCs w:val="24"/>
              </w:rPr>
              <w:t>Erwartetes Ergebnis</w:t>
            </w:r>
            <w:r w:rsidR="00CC0470">
              <w:rPr>
                <w:rFonts w:ascii="Arial" w:hAnsi="Arial" w:cs="Arial"/>
                <w:b/>
                <w:sz w:val="24"/>
                <w:szCs w:val="24"/>
              </w:rPr>
              <w:t>:</w:t>
            </w:r>
          </w:p>
        </w:tc>
      </w:tr>
      <w:tr w:rsidR="0082751C" w:rsidRPr="0082751C" w14:paraId="48CC9459" w14:textId="77777777" w:rsidTr="006700B4">
        <w:trPr>
          <w:jc w:val="center"/>
        </w:trPr>
        <w:tc>
          <w:tcPr>
            <w:tcW w:w="9016" w:type="dxa"/>
          </w:tcPr>
          <w:p w14:paraId="236E4E60" w14:textId="77777777" w:rsidR="0082751C" w:rsidRPr="005034C6" w:rsidRDefault="0082751C" w:rsidP="00E847FF">
            <w:pPr>
              <w:pStyle w:val="Listenabsatz"/>
              <w:numPr>
                <w:ilvl w:val="0"/>
                <w:numId w:val="21"/>
              </w:numPr>
              <w:rPr>
                <w:rFonts w:ascii="Arial" w:hAnsi="Arial" w:cs="Arial"/>
                <w:b/>
                <w:sz w:val="24"/>
                <w:szCs w:val="24"/>
              </w:rPr>
            </w:pPr>
            <w:r w:rsidRPr="0082751C">
              <w:rPr>
                <w:rFonts w:ascii="Arial" w:hAnsi="Arial" w:cs="Arial"/>
                <w:sz w:val="24"/>
                <w:szCs w:val="24"/>
              </w:rPr>
              <w:t xml:space="preserve">Beleg Rechnung wird erstellt und fakturiert </w:t>
            </w:r>
          </w:p>
          <w:p w14:paraId="51ADCB68" w14:textId="51596AF3" w:rsidR="005034C6" w:rsidRDefault="005034C6" w:rsidP="005034C6">
            <w:pPr>
              <w:pStyle w:val="Listenabsatz"/>
              <w:rPr>
                <w:rFonts w:ascii="Arial" w:hAnsi="Arial" w:cs="Arial"/>
                <w:sz w:val="24"/>
                <w:szCs w:val="24"/>
              </w:rPr>
            </w:pPr>
            <w:r>
              <w:rPr>
                <w:rFonts w:ascii="Arial" w:hAnsi="Arial" w:cs="Arial"/>
                <w:sz w:val="24"/>
                <w:szCs w:val="24"/>
              </w:rPr>
              <w:t>240000</w:t>
            </w:r>
            <w:r w:rsidRPr="0082751C">
              <w:rPr>
                <w:rFonts w:ascii="Arial" w:hAnsi="Arial" w:cs="Arial"/>
                <w:sz w:val="24"/>
                <w:szCs w:val="24"/>
              </w:rPr>
              <w:t xml:space="preserve"> Forderungen aus L. u. L.</w:t>
            </w:r>
            <w:r>
              <w:rPr>
                <w:rFonts w:ascii="Arial" w:hAnsi="Arial" w:cs="Arial"/>
                <w:sz w:val="24"/>
                <w:szCs w:val="24"/>
              </w:rPr>
              <w:t xml:space="preserve">  an</w:t>
            </w:r>
          </w:p>
          <w:p w14:paraId="43A89CED" w14:textId="77777777" w:rsidR="005034C6" w:rsidRDefault="005034C6" w:rsidP="005034C6">
            <w:pPr>
              <w:pStyle w:val="Listenabsatz"/>
              <w:rPr>
                <w:rFonts w:ascii="Arial" w:hAnsi="Arial" w:cs="Arial"/>
                <w:sz w:val="24"/>
                <w:szCs w:val="24"/>
              </w:rPr>
            </w:pPr>
            <w:r>
              <w:rPr>
                <w:rFonts w:ascii="Arial" w:hAnsi="Arial" w:cs="Arial"/>
                <w:sz w:val="24"/>
                <w:szCs w:val="24"/>
              </w:rPr>
              <w:t xml:space="preserve">                                                       500000 Umsatzerlöse f. eigene </w:t>
            </w:r>
            <w:proofErr w:type="spellStart"/>
            <w:r>
              <w:rPr>
                <w:rFonts w:ascii="Arial" w:hAnsi="Arial" w:cs="Arial"/>
                <w:sz w:val="24"/>
                <w:szCs w:val="24"/>
              </w:rPr>
              <w:t>Erzeugn</w:t>
            </w:r>
            <w:proofErr w:type="spellEnd"/>
            <w:r>
              <w:rPr>
                <w:rFonts w:ascii="Arial" w:hAnsi="Arial" w:cs="Arial"/>
                <w:sz w:val="24"/>
                <w:szCs w:val="24"/>
              </w:rPr>
              <w:t>.</w:t>
            </w:r>
          </w:p>
          <w:p w14:paraId="6E36D66A" w14:textId="7A80D6D1" w:rsidR="005034C6" w:rsidRPr="0082751C" w:rsidRDefault="005034C6" w:rsidP="005034C6">
            <w:pPr>
              <w:pStyle w:val="Listenabsatz"/>
              <w:rPr>
                <w:rFonts w:ascii="Arial" w:hAnsi="Arial" w:cs="Arial"/>
                <w:b/>
                <w:sz w:val="24"/>
                <w:szCs w:val="24"/>
              </w:rPr>
            </w:pPr>
            <w:r>
              <w:rPr>
                <w:rFonts w:ascii="Arial" w:hAnsi="Arial" w:cs="Arial"/>
                <w:sz w:val="24"/>
                <w:szCs w:val="24"/>
              </w:rPr>
              <w:t xml:space="preserve">                                                       480000 Umsatzsteuer </w:t>
            </w:r>
          </w:p>
        </w:tc>
      </w:tr>
    </w:tbl>
    <w:p w14:paraId="6B63ED46" w14:textId="1A790F4A" w:rsidR="0082751C" w:rsidRDefault="0082751C" w:rsidP="0082751C">
      <w:pPr>
        <w:jc w:val="both"/>
        <w:rPr>
          <w:rFonts w:ascii="Arial" w:hAnsi="Arial" w:cs="Arial"/>
        </w:rPr>
      </w:pPr>
    </w:p>
    <w:p w14:paraId="52D6D8E0" w14:textId="616ADC18" w:rsidR="0082751C" w:rsidRDefault="0044295F" w:rsidP="0044295F">
      <w:pPr>
        <w:pStyle w:val="berschrift2"/>
        <w:rPr>
          <w:rFonts w:ascii="Arial" w:hAnsi="Arial" w:cs="Arial"/>
          <w:sz w:val="28"/>
          <w:szCs w:val="28"/>
        </w:rPr>
      </w:pPr>
      <w:bookmarkStart w:id="44" w:name="_Toc502171255"/>
      <w:r w:rsidRPr="0044295F">
        <w:rPr>
          <w:rFonts w:ascii="Arial" w:hAnsi="Arial" w:cs="Arial"/>
          <w:sz w:val="28"/>
          <w:szCs w:val="28"/>
        </w:rPr>
        <w:t xml:space="preserve">5.4. </w:t>
      </w:r>
      <w:proofErr w:type="spellStart"/>
      <w:r w:rsidR="00575795" w:rsidRPr="0044295F">
        <w:rPr>
          <w:rFonts w:ascii="Arial" w:hAnsi="Arial" w:cs="Arial"/>
          <w:sz w:val="28"/>
          <w:szCs w:val="28"/>
        </w:rPr>
        <w:t>Prodction</w:t>
      </w:r>
      <w:proofErr w:type="spellEnd"/>
      <w:r w:rsidR="00575795" w:rsidRPr="0044295F">
        <w:rPr>
          <w:rFonts w:ascii="Arial" w:hAnsi="Arial" w:cs="Arial"/>
          <w:sz w:val="28"/>
          <w:szCs w:val="28"/>
        </w:rPr>
        <w:t xml:space="preserve"> </w:t>
      </w:r>
      <w:proofErr w:type="spellStart"/>
      <w:r w:rsidR="00575795" w:rsidRPr="0044295F">
        <w:rPr>
          <w:rFonts w:ascii="Arial" w:hAnsi="Arial" w:cs="Arial"/>
          <w:sz w:val="28"/>
          <w:szCs w:val="28"/>
        </w:rPr>
        <w:t>Planning</w:t>
      </w:r>
      <w:proofErr w:type="spellEnd"/>
      <w:r w:rsidR="00575795" w:rsidRPr="0044295F">
        <w:rPr>
          <w:rFonts w:ascii="Arial" w:hAnsi="Arial" w:cs="Arial"/>
          <w:sz w:val="28"/>
          <w:szCs w:val="28"/>
        </w:rPr>
        <w:t xml:space="preserve"> </w:t>
      </w:r>
      <w:r w:rsidR="00813E73">
        <w:rPr>
          <w:rFonts w:ascii="Arial" w:hAnsi="Arial" w:cs="Arial"/>
          <w:sz w:val="28"/>
          <w:szCs w:val="28"/>
        </w:rPr>
        <w:t>(PP)</w:t>
      </w:r>
      <w:bookmarkEnd w:id="44"/>
    </w:p>
    <w:p w14:paraId="201679B4" w14:textId="77777777" w:rsidR="0044295F" w:rsidRPr="0044295F" w:rsidRDefault="0044295F" w:rsidP="0044295F">
      <w:pPr>
        <w:rPr>
          <w:rFonts w:ascii="Arial" w:hAnsi="Arial" w:cs="Arial"/>
          <w:sz w:val="10"/>
          <w:szCs w:val="10"/>
        </w:rPr>
      </w:pPr>
    </w:p>
    <w:tbl>
      <w:tblPr>
        <w:tblStyle w:val="Tabellenraster"/>
        <w:tblW w:w="0" w:type="auto"/>
        <w:tblLook w:val="04A0" w:firstRow="1" w:lastRow="0" w:firstColumn="1" w:lastColumn="0" w:noHBand="0" w:noVBand="1"/>
      </w:tblPr>
      <w:tblGrid>
        <w:gridCol w:w="9016"/>
      </w:tblGrid>
      <w:tr w:rsidR="0082751C" w:rsidRPr="0082751C" w14:paraId="303D782B" w14:textId="77777777" w:rsidTr="0001270E">
        <w:tc>
          <w:tcPr>
            <w:tcW w:w="9016" w:type="dxa"/>
            <w:shd w:val="clear" w:color="auto" w:fill="99CCFF"/>
          </w:tcPr>
          <w:p w14:paraId="174AEB9C" w14:textId="74934C8D" w:rsidR="0082751C" w:rsidRPr="0044295F" w:rsidRDefault="00CC0470" w:rsidP="006700B4">
            <w:pPr>
              <w:tabs>
                <w:tab w:val="left" w:pos="3333"/>
              </w:tabs>
              <w:rPr>
                <w:rFonts w:ascii="Arial" w:hAnsi="Arial" w:cs="Arial"/>
                <w:b/>
                <w:sz w:val="26"/>
                <w:szCs w:val="26"/>
              </w:rPr>
            </w:pPr>
            <w:r w:rsidRPr="0044295F">
              <w:rPr>
                <w:rFonts w:ascii="Arial" w:hAnsi="Arial" w:cs="Arial"/>
                <w:b/>
                <w:sz w:val="26"/>
                <w:szCs w:val="26"/>
              </w:rPr>
              <w:t>Test-Case 1</w:t>
            </w:r>
            <w:r w:rsidR="0044295F">
              <w:rPr>
                <w:rFonts w:ascii="Arial" w:hAnsi="Arial" w:cs="Arial"/>
                <w:b/>
                <w:sz w:val="26"/>
                <w:szCs w:val="26"/>
              </w:rPr>
              <w:t xml:space="preserve"> (PP)</w:t>
            </w:r>
            <w:r w:rsidRPr="0044295F">
              <w:rPr>
                <w:rFonts w:ascii="Arial" w:hAnsi="Arial" w:cs="Arial"/>
                <w:b/>
                <w:sz w:val="26"/>
                <w:szCs w:val="26"/>
              </w:rPr>
              <w:t xml:space="preserve">: Arbeitsplatz anlegen </w:t>
            </w:r>
          </w:p>
        </w:tc>
      </w:tr>
      <w:tr w:rsidR="00CC0470" w:rsidRPr="0082751C" w14:paraId="2AABA004" w14:textId="77777777" w:rsidTr="0001270E">
        <w:tc>
          <w:tcPr>
            <w:tcW w:w="9016" w:type="dxa"/>
            <w:shd w:val="clear" w:color="auto" w:fill="BDD6EE" w:themeFill="accent1" w:themeFillTint="66"/>
          </w:tcPr>
          <w:p w14:paraId="32420AF8" w14:textId="4F775FBE" w:rsidR="00CC0470" w:rsidRPr="0082751C" w:rsidRDefault="00CC0470" w:rsidP="006700B4">
            <w:pPr>
              <w:tabs>
                <w:tab w:val="left" w:pos="3333"/>
              </w:tabs>
              <w:rPr>
                <w:rFonts w:ascii="Arial" w:hAnsi="Arial" w:cs="Arial"/>
                <w:b/>
                <w:sz w:val="24"/>
                <w:szCs w:val="24"/>
              </w:rPr>
            </w:pPr>
            <w:r>
              <w:rPr>
                <w:rFonts w:ascii="Arial" w:hAnsi="Arial" w:cs="Arial"/>
                <w:b/>
                <w:sz w:val="24"/>
                <w:szCs w:val="24"/>
              </w:rPr>
              <w:t>Beschreibung:</w:t>
            </w:r>
          </w:p>
        </w:tc>
      </w:tr>
      <w:tr w:rsidR="0082751C" w:rsidRPr="0082751C" w14:paraId="17DEBA63" w14:textId="77777777" w:rsidTr="006700B4">
        <w:tc>
          <w:tcPr>
            <w:tcW w:w="9016" w:type="dxa"/>
          </w:tcPr>
          <w:p w14:paraId="4137E1D0" w14:textId="77777777" w:rsidR="0082751C" w:rsidRPr="0082751C" w:rsidRDefault="0082751C" w:rsidP="00E847FF">
            <w:pPr>
              <w:pStyle w:val="Listenabsatz"/>
              <w:numPr>
                <w:ilvl w:val="0"/>
                <w:numId w:val="22"/>
              </w:numPr>
              <w:tabs>
                <w:tab w:val="left" w:pos="3333"/>
              </w:tabs>
              <w:rPr>
                <w:rFonts w:ascii="Arial" w:hAnsi="Arial" w:cs="Arial"/>
                <w:sz w:val="24"/>
                <w:szCs w:val="24"/>
              </w:rPr>
            </w:pPr>
            <w:r w:rsidRPr="0082751C">
              <w:rPr>
                <w:rFonts w:ascii="Arial" w:eastAsia="Times New Roman" w:hAnsi="Arial" w:cs="Arial"/>
                <w:sz w:val="24"/>
                <w:szCs w:val="24"/>
              </w:rPr>
              <w:t>Anlegen von Arbeitsplätzen mit der Transaktion </w:t>
            </w:r>
            <w:r w:rsidRPr="0082751C">
              <w:rPr>
                <w:rFonts w:ascii="Arial" w:eastAsia="Times New Roman" w:hAnsi="Arial" w:cs="Arial"/>
                <w:b/>
                <w:bCs/>
                <w:sz w:val="24"/>
                <w:szCs w:val="24"/>
              </w:rPr>
              <w:t>CR01</w:t>
            </w:r>
            <w:r w:rsidRPr="0082751C">
              <w:rPr>
                <w:rFonts w:ascii="Arial" w:eastAsia="Times New Roman" w:hAnsi="Arial" w:cs="Arial"/>
                <w:sz w:val="24"/>
                <w:szCs w:val="24"/>
              </w:rPr>
              <w:t> </w:t>
            </w:r>
          </w:p>
        </w:tc>
      </w:tr>
      <w:tr w:rsidR="0082751C" w:rsidRPr="0082751C" w14:paraId="7FABF871" w14:textId="77777777" w:rsidTr="0001270E">
        <w:tc>
          <w:tcPr>
            <w:tcW w:w="9016" w:type="dxa"/>
            <w:shd w:val="clear" w:color="auto" w:fill="BDD6EE" w:themeFill="accent1" w:themeFillTint="66"/>
          </w:tcPr>
          <w:p w14:paraId="56A128ED" w14:textId="0C50D873"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Voraussetzungen</w:t>
            </w:r>
            <w:r w:rsidR="00CC0470">
              <w:rPr>
                <w:rFonts w:ascii="Arial" w:hAnsi="Arial" w:cs="Arial"/>
                <w:b/>
                <w:sz w:val="24"/>
                <w:szCs w:val="24"/>
              </w:rPr>
              <w:t>:</w:t>
            </w:r>
          </w:p>
        </w:tc>
      </w:tr>
      <w:tr w:rsidR="0082751C" w:rsidRPr="0082751C" w14:paraId="0EA4CDAC" w14:textId="77777777" w:rsidTr="00CC0470">
        <w:trPr>
          <w:trHeight w:val="697"/>
        </w:trPr>
        <w:tc>
          <w:tcPr>
            <w:tcW w:w="9016" w:type="dxa"/>
          </w:tcPr>
          <w:p w14:paraId="591CC319" w14:textId="77777777" w:rsidR="00AB33EB" w:rsidRDefault="0082751C" w:rsidP="00E847FF">
            <w:pPr>
              <w:numPr>
                <w:ilvl w:val="0"/>
                <w:numId w:val="22"/>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FI-Basics sind gepflegt </w:t>
            </w:r>
          </w:p>
          <w:p w14:paraId="13A07B3F" w14:textId="0E7C7EE5" w:rsidR="0082751C" w:rsidRPr="00AB33EB" w:rsidRDefault="0082751C" w:rsidP="00E847FF">
            <w:pPr>
              <w:numPr>
                <w:ilvl w:val="0"/>
                <w:numId w:val="22"/>
              </w:numPr>
              <w:spacing w:beforeAutospacing="1" w:afterAutospacing="1"/>
              <w:textAlignment w:val="baseline"/>
              <w:rPr>
                <w:rFonts w:ascii="Arial" w:eastAsia="Times New Roman" w:hAnsi="Arial" w:cs="Arial"/>
                <w:sz w:val="24"/>
                <w:szCs w:val="24"/>
              </w:rPr>
            </w:pPr>
            <w:r w:rsidRPr="00AB33EB">
              <w:rPr>
                <w:rFonts w:ascii="Arial" w:eastAsia="Times New Roman" w:hAnsi="Arial" w:cs="Arial"/>
                <w:sz w:val="24"/>
                <w:szCs w:val="24"/>
              </w:rPr>
              <w:t>Es besteht ein Arbeitsplatzverantwortlicher </w:t>
            </w:r>
            <w:r w:rsidRPr="00AB33EB">
              <w:rPr>
                <w:rFonts w:ascii="Arial" w:eastAsia="Times New Roman" w:hAnsi="Arial" w:cs="Arial"/>
                <w:bCs/>
                <w:i/>
                <w:sz w:val="24"/>
                <w:szCs w:val="24"/>
              </w:rPr>
              <w:t>HO_APV</w:t>
            </w:r>
            <w:r w:rsidRPr="00AB33EB">
              <w:rPr>
                <w:rFonts w:ascii="Arial" w:eastAsia="Times New Roman" w:hAnsi="Arial" w:cs="Arial"/>
                <w:sz w:val="24"/>
                <w:szCs w:val="24"/>
              </w:rPr>
              <w:t> </w:t>
            </w:r>
          </w:p>
        </w:tc>
      </w:tr>
      <w:tr w:rsidR="0082751C" w:rsidRPr="0082751C" w14:paraId="4BC5BA34" w14:textId="77777777" w:rsidTr="0001270E">
        <w:tc>
          <w:tcPr>
            <w:tcW w:w="9016" w:type="dxa"/>
            <w:shd w:val="clear" w:color="auto" w:fill="BDD6EE" w:themeFill="accent1" w:themeFillTint="66"/>
          </w:tcPr>
          <w:p w14:paraId="6372F249" w14:textId="148C5C51"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Erwartetes Ergebnis</w:t>
            </w:r>
            <w:r w:rsidR="00CC0470">
              <w:rPr>
                <w:rFonts w:ascii="Arial" w:hAnsi="Arial" w:cs="Arial"/>
                <w:b/>
                <w:sz w:val="24"/>
                <w:szCs w:val="24"/>
              </w:rPr>
              <w:t>:</w:t>
            </w:r>
          </w:p>
        </w:tc>
      </w:tr>
      <w:tr w:rsidR="0082751C" w:rsidRPr="0082751C" w14:paraId="404F5895" w14:textId="77777777" w:rsidTr="006700B4">
        <w:tc>
          <w:tcPr>
            <w:tcW w:w="9016" w:type="dxa"/>
          </w:tcPr>
          <w:p w14:paraId="7B853501" w14:textId="77777777" w:rsidR="0082751C" w:rsidRPr="0082751C" w:rsidRDefault="0082751C" w:rsidP="00E847FF">
            <w:pPr>
              <w:pStyle w:val="Listenabsatz"/>
              <w:numPr>
                <w:ilvl w:val="0"/>
                <w:numId w:val="23"/>
              </w:numPr>
              <w:tabs>
                <w:tab w:val="left" w:pos="3333"/>
              </w:tabs>
              <w:rPr>
                <w:rFonts w:ascii="Arial" w:hAnsi="Arial" w:cs="Arial"/>
                <w:sz w:val="24"/>
                <w:szCs w:val="24"/>
              </w:rPr>
            </w:pPr>
            <w:r w:rsidRPr="0082751C">
              <w:rPr>
                <w:rFonts w:ascii="Arial" w:eastAsia="Times New Roman" w:hAnsi="Arial" w:cs="Arial"/>
                <w:sz w:val="24"/>
                <w:szCs w:val="24"/>
              </w:rPr>
              <w:t>Es wird ein Arbeitsplatz angelegt </w:t>
            </w:r>
            <w:r w:rsidRPr="0082751C">
              <w:rPr>
                <w:rFonts w:ascii="Arial" w:eastAsia="Times New Roman" w:hAnsi="Arial" w:cs="Arial"/>
                <w:bCs/>
                <w:i/>
                <w:sz w:val="24"/>
                <w:szCs w:val="24"/>
              </w:rPr>
              <w:t>HOAP_1</w:t>
            </w:r>
          </w:p>
        </w:tc>
      </w:tr>
    </w:tbl>
    <w:p w14:paraId="046D2241" w14:textId="0867CF1F" w:rsidR="00CE45DC" w:rsidRDefault="00CE45DC" w:rsidP="0082751C">
      <w:pPr>
        <w:tabs>
          <w:tab w:val="left" w:pos="3333"/>
        </w:tabs>
        <w:rPr>
          <w:rFonts w:ascii="Arial" w:hAnsi="Arial" w:cs="Arial"/>
          <w:b/>
          <w:sz w:val="28"/>
          <w:szCs w:val="24"/>
          <w:u w:val="single"/>
        </w:rPr>
      </w:pPr>
    </w:p>
    <w:p w14:paraId="118192C9" w14:textId="21AD115B" w:rsidR="00020CC0" w:rsidRDefault="00020CC0" w:rsidP="0082751C">
      <w:pPr>
        <w:tabs>
          <w:tab w:val="left" w:pos="3333"/>
        </w:tabs>
        <w:rPr>
          <w:rFonts w:ascii="Arial" w:hAnsi="Arial" w:cs="Arial"/>
          <w:b/>
          <w:sz w:val="28"/>
          <w:szCs w:val="24"/>
          <w:u w:val="single"/>
        </w:rPr>
      </w:pPr>
    </w:p>
    <w:p w14:paraId="077F83B0" w14:textId="41EBB02F" w:rsidR="00020CC0" w:rsidRDefault="00020CC0" w:rsidP="0082751C">
      <w:pPr>
        <w:tabs>
          <w:tab w:val="left" w:pos="3333"/>
        </w:tabs>
        <w:rPr>
          <w:rFonts w:ascii="Arial" w:hAnsi="Arial" w:cs="Arial"/>
          <w:b/>
          <w:sz w:val="28"/>
          <w:szCs w:val="24"/>
          <w:u w:val="single"/>
        </w:rPr>
      </w:pPr>
    </w:p>
    <w:p w14:paraId="09D2CC3A" w14:textId="76F175AE" w:rsidR="00020CC0" w:rsidRDefault="00020CC0" w:rsidP="0082751C">
      <w:pPr>
        <w:tabs>
          <w:tab w:val="left" w:pos="3333"/>
        </w:tabs>
        <w:rPr>
          <w:rFonts w:ascii="Arial" w:hAnsi="Arial" w:cs="Arial"/>
          <w:b/>
          <w:sz w:val="28"/>
          <w:szCs w:val="24"/>
          <w:u w:val="single"/>
        </w:rPr>
      </w:pPr>
    </w:p>
    <w:p w14:paraId="283C7F49" w14:textId="77777777" w:rsidR="00020CC0" w:rsidRDefault="00020CC0" w:rsidP="0082751C">
      <w:pPr>
        <w:tabs>
          <w:tab w:val="left" w:pos="3333"/>
        </w:tabs>
        <w:rPr>
          <w:rFonts w:ascii="Arial" w:hAnsi="Arial" w:cs="Arial"/>
          <w:b/>
          <w:sz w:val="28"/>
          <w:szCs w:val="24"/>
          <w:u w:val="single"/>
        </w:rPr>
      </w:pPr>
    </w:p>
    <w:tbl>
      <w:tblPr>
        <w:tblStyle w:val="Tabellenraster"/>
        <w:tblW w:w="0" w:type="auto"/>
        <w:tblLook w:val="04A0" w:firstRow="1" w:lastRow="0" w:firstColumn="1" w:lastColumn="0" w:noHBand="0" w:noVBand="1"/>
      </w:tblPr>
      <w:tblGrid>
        <w:gridCol w:w="9016"/>
      </w:tblGrid>
      <w:tr w:rsidR="0082751C" w:rsidRPr="0082751C" w14:paraId="3C17417B" w14:textId="77777777" w:rsidTr="0001270E">
        <w:tc>
          <w:tcPr>
            <w:tcW w:w="9016" w:type="dxa"/>
            <w:shd w:val="clear" w:color="auto" w:fill="99CCFF"/>
          </w:tcPr>
          <w:p w14:paraId="23CE4AC6" w14:textId="22C35BF9" w:rsidR="0082751C" w:rsidRPr="0044295F" w:rsidRDefault="00CC0470" w:rsidP="006700B4">
            <w:pPr>
              <w:tabs>
                <w:tab w:val="left" w:pos="3333"/>
              </w:tabs>
              <w:rPr>
                <w:rFonts w:ascii="Arial" w:hAnsi="Arial" w:cs="Arial"/>
                <w:b/>
                <w:sz w:val="26"/>
                <w:szCs w:val="26"/>
              </w:rPr>
            </w:pPr>
            <w:r w:rsidRPr="0044295F">
              <w:rPr>
                <w:rFonts w:ascii="Arial" w:hAnsi="Arial" w:cs="Arial"/>
                <w:b/>
                <w:sz w:val="26"/>
                <w:szCs w:val="26"/>
              </w:rPr>
              <w:lastRenderedPageBreak/>
              <w:t>Test-Case 2</w:t>
            </w:r>
            <w:r w:rsidR="0044295F" w:rsidRPr="0044295F">
              <w:rPr>
                <w:rFonts w:ascii="Arial" w:hAnsi="Arial" w:cs="Arial"/>
                <w:b/>
                <w:sz w:val="26"/>
                <w:szCs w:val="26"/>
              </w:rPr>
              <w:t xml:space="preserve"> (PP)</w:t>
            </w:r>
            <w:r w:rsidRPr="0044295F">
              <w:rPr>
                <w:rFonts w:ascii="Arial" w:hAnsi="Arial" w:cs="Arial"/>
                <w:b/>
                <w:sz w:val="26"/>
                <w:szCs w:val="26"/>
              </w:rPr>
              <w:t>: Arbeitsplan anlegen</w:t>
            </w:r>
          </w:p>
        </w:tc>
      </w:tr>
      <w:tr w:rsidR="00CC0470" w:rsidRPr="0082751C" w14:paraId="091477A4" w14:textId="77777777" w:rsidTr="0001270E">
        <w:tc>
          <w:tcPr>
            <w:tcW w:w="9016" w:type="dxa"/>
            <w:shd w:val="clear" w:color="auto" w:fill="BDD6EE" w:themeFill="accent1" w:themeFillTint="66"/>
          </w:tcPr>
          <w:p w14:paraId="222F3BC3" w14:textId="65ED5C57" w:rsidR="00CC0470" w:rsidRPr="0082751C" w:rsidRDefault="00CC0470" w:rsidP="006700B4">
            <w:pPr>
              <w:tabs>
                <w:tab w:val="left" w:pos="3333"/>
              </w:tabs>
              <w:rPr>
                <w:rFonts w:ascii="Arial" w:hAnsi="Arial" w:cs="Arial"/>
                <w:b/>
                <w:sz w:val="24"/>
                <w:szCs w:val="24"/>
              </w:rPr>
            </w:pPr>
            <w:r>
              <w:rPr>
                <w:rFonts w:ascii="Arial" w:hAnsi="Arial" w:cs="Arial"/>
                <w:b/>
                <w:sz w:val="24"/>
                <w:szCs w:val="24"/>
              </w:rPr>
              <w:t>Beschreibung:</w:t>
            </w:r>
          </w:p>
        </w:tc>
      </w:tr>
      <w:tr w:rsidR="0082751C" w:rsidRPr="0082751C" w14:paraId="723F196B" w14:textId="77777777" w:rsidTr="006700B4">
        <w:tc>
          <w:tcPr>
            <w:tcW w:w="9016" w:type="dxa"/>
          </w:tcPr>
          <w:p w14:paraId="6337E452" w14:textId="77777777" w:rsidR="0082751C" w:rsidRPr="0082751C" w:rsidRDefault="0082751C" w:rsidP="00E847FF">
            <w:pPr>
              <w:pStyle w:val="Listenabsatz"/>
              <w:numPr>
                <w:ilvl w:val="0"/>
                <w:numId w:val="23"/>
              </w:numPr>
              <w:tabs>
                <w:tab w:val="left" w:pos="3333"/>
              </w:tabs>
              <w:rPr>
                <w:rFonts w:ascii="Arial" w:hAnsi="Arial" w:cs="Arial"/>
                <w:sz w:val="24"/>
                <w:szCs w:val="24"/>
              </w:rPr>
            </w:pPr>
            <w:r w:rsidRPr="0082751C">
              <w:rPr>
                <w:rFonts w:ascii="Arial" w:eastAsia="Times New Roman" w:hAnsi="Arial" w:cs="Arial"/>
                <w:sz w:val="24"/>
                <w:szCs w:val="24"/>
              </w:rPr>
              <w:t>Ein Arbeitsplan wird mit der Transaktion </w:t>
            </w:r>
            <w:r w:rsidRPr="0082751C">
              <w:rPr>
                <w:rFonts w:ascii="Arial" w:eastAsia="Times New Roman" w:hAnsi="Arial" w:cs="Arial"/>
                <w:b/>
                <w:bCs/>
                <w:sz w:val="24"/>
                <w:szCs w:val="24"/>
              </w:rPr>
              <w:t>CA01 </w:t>
            </w:r>
            <w:r w:rsidRPr="0082751C">
              <w:rPr>
                <w:rFonts w:ascii="Arial" w:eastAsia="Times New Roman" w:hAnsi="Arial" w:cs="Arial"/>
                <w:sz w:val="24"/>
                <w:szCs w:val="24"/>
              </w:rPr>
              <w:t>angelegt </w:t>
            </w:r>
          </w:p>
        </w:tc>
      </w:tr>
      <w:tr w:rsidR="0082751C" w:rsidRPr="0082751C" w14:paraId="3242640D" w14:textId="77777777" w:rsidTr="0001270E">
        <w:tc>
          <w:tcPr>
            <w:tcW w:w="9016" w:type="dxa"/>
            <w:shd w:val="clear" w:color="auto" w:fill="BDD6EE" w:themeFill="accent1" w:themeFillTint="66"/>
          </w:tcPr>
          <w:p w14:paraId="79BF12D5" w14:textId="685F155A"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Voraussetzungen</w:t>
            </w:r>
            <w:r w:rsidR="00CC0470">
              <w:rPr>
                <w:rFonts w:ascii="Arial" w:hAnsi="Arial" w:cs="Arial"/>
                <w:b/>
                <w:sz w:val="24"/>
                <w:szCs w:val="24"/>
              </w:rPr>
              <w:t>:</w:t>
            </w:r>
          </w:p>
        </w:tc>
      </w:tr>
      <w:tr w:rsidR="0082751C" w:rsidRPr="0082751C" w14:paraId="0DAA09F5" w14:textId="77777777" w:rsidTr="006700B4">
        <w:tc>
          <w:tcPr>
            <w:tcW w:w="9016" w:type="dxa"/>
          </w:tcPr>
          <w:p w14:paraId="38050524" w14:textId="19771D02" w:rsidR="0082751C" w:rsidRPr="0082751C" w:rsidRDefault="0082751C" w:rsidP="00E847FF">
            <w:pPr>
              <w:numPr>
                <w:ilvl w:val="0"/>
                <w:numId w:val="23"/>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Es gibt einen Arbeitsplatz </w:t>
            </w:r>
            <w:r w:rsidRPr="0082751C">
              <w:rPr>
                <w:rFonts w:ascii="Arial" w:eastAsia="Times New Roman" w:hAnsi="Arial" w:cs="Arial"/>
                <w:bCs/>
                <w:i/>
                <w:sz w:val="24"/>
                <w:szCs w:val="24"/>
              </w:rPr>
              <w:t>HOAP_1</w:t>
            </w:r>
            <w:r w:rsidR="0089642E" w:rsidRPr="0082751C">
              <w:rPr>
                <w:rFonts w:ascii="Arial" w:eastAsia="Times New Roman" w:hAnsi="Arial" w:cs="Arial"/>
                <w:sz w:val="24"/>
                <w:szCs w:val="24"/>
              </w:rPr>
              <w:t xml:space="preserve"> </w:t>
            </w:r>
            <w:r w:rsidRPr="0082751C">
              <w:rPr>
                <w:rFonts w:ascii="Arial" w:eastAsia="Times New Roman" w:hAnsi="Arial" w:cs="Arial"/>
                <w:sz w:val="24"/>
                <w:szCs w:val="24"/>
              </w:rPr>
              <w:t xml:space="preserve">und ein </w:t>
            </w:r>
            <w:r w:rsidR="00AC0D01">
              <w:rPr>
                <w:rFonts w:ascii="Arial" w:eastAsia="Times New Roman" w:hAnsi="Arial" w:cs="Arial"/>
                <w:sz w:val="24"/>
                <w:szCs w:val="24"/>
              </w:rPr>
              <w:t>Produkt</w:t>
            </w:r>
            <w:r w:rsidRPr="0082751C">
              <w:rPr>
                <w:rFonts w:ascii="Arial" w:eastAsia="Times New Roman" w:hAnsi="Arial" w:cs="Arial"/>
                <w:sz w:val="24"/>
                <w:szCs w:val="24"/>
              </w:rPr>
              <w:t> </w:t>
            </w:r>
            <w:r w:rsidRPr="0082751C">
              <w:rPr>
                <w:rFonts w:ascii="Arial" w:eastAsia="Times New Roman" w:hAnsi="Arial" w:cs="Arial"/>
                <w:bCs/>
                <w:i/>
                <w:sz w:val="24"/>
                <w:szCs w:val="24"/>
              </w:rPr>
              <w:t>HO_INF_1</w:t>
            </w:r>
            <w:r w:rsidRPr="0082751C">
              <w:rPr>
                <w:rFonts w:ascii="Arial" w:eastAsia="Times New Roman" w:hAnsi="Arial" w:cs="Arial"/>
                <w:sz w:val="24"/>
                <w:szCs w:val="24"/>
              </w:rPr>
              <w:t>, die in Arbeitsplänen strukturiert werden. </w:t>
            </w:r>
          </w:p>
          <w:p w14:paraId="33A2F552" w14:textId="77777777" w:rsidR="0082751C" w:rsidRPr="0082751C" w:rsidRDefault="0082751C" w:rsidP="00E847FF">
            <w:pPr>
              <w:pStyle w:val="Listenabsatz"/>
              <w:numPr>
                <w:ilvl w:val="0"/>
                <w:numId w:val="23"/>
              </w:numPr>
              <w:tabs>
                <w:tab w:val="left" w:pos="3333"/>
              </w:tabs>
              <w:rPr>
                <w:rFonts w:ascii="Arial" w:hAnsi="Arial" w:cs="Arial"/>
                <w:sz w:val="24"/>
                <w:szCs w:val="24"/>
              </w:rPr>
            </w:pPr>
            <w:r w:rsidRPr="0082751C">
              <w:rPr>
                <w:rFonts w:ascii="Arial" w:eastAsia="Times New Roman" w:hAnsi="Arial" w:cs="Arial"/>
                <w:sz w:val="24"/>
                <w:szCs w:val="24"/>
              </w:rPr>
              <w:t>Produktionszeit muss gegeben sein </w:t>
            </w:r>
          </w:p>
        </w:tc>
      </w:tr>
      <w:tr w:rsidR="0082751C" w:rsidRPr="0082751C" w14:paraId="4CA9EB35" w14:textId="77777777" w:rsidTr="0001270E">
        <w:tc>
          <w:tcPr>
            <w:tcW w:w="9016" w:type="dxa"/>
            <w:shd w:val="clear" w:color="auto" w:fill="BDD6EE" w:themeFill="accent1" w:themeFillTint="66"/>
          </w:tcPr>
          <w:p w14:paraId="4F4CB433" w14:textId="4294FA9C"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Erwartetes Ergebnis</w:t>
            </w:r>
            <w:r w:rsidR="00CC0470">
              <w:rPr>
                <w:rFonts w:ascii="Arial" w:hAnsi="Arial" w:cs="Arial"/>
                <w:b/>
                <w:sz w:val="24"/>
                <w:szCs w:val="24"/>
              </w:rPr>
              <w:t>:</w:t>
            </w:r>
          </w:p>
        </w:tc>
      </w:tr>
      <w:tr w:rsidR="0082751C" w:rsidRPr="0082751C" w14:paraId="01ED7DC8" w14:textId="77777777" w:rsidTr="006700B4">
        <w:tc>
          <w:tcPr>
            <w:tcW w:w="9016" w:type="dxa"/>
          </w:tcPr>
          <w:p w14:paraId="2DB13290" w14:textId="77777777" w:rsidR="0082751C" w:rsidRPr="0082751C" w:rsidRDefault="0082751C" w:rsidP="00E847FF">
            <w:pPr>
              <w:pStyle w:val="Listenabsatz"/>
              <w:numPr>
                <w:ilvl w:val="0"/>
                <w:numId w:val="24"/>
              </w:numPr>
              <w:tabs>
                <w:tab w:val="left" w:pos="3333"/>
              </w:tabs>
              <w:rPr>
                <w:rFonts w:ascii="Arial" w:hAnsi="Arial" w:cs="Arial"/>
                <w:sz w:val="24"/>
                <w:szCs w:val="24"/>
              </w:rPr>
            </w:pPr>
            <w:r w:rsidRPr="0082751C">
              <w:rPr>
                <w:rFonts w:ascii="Arial" w:eastAsia="Times New Roman" w:hAnsi="Arial" w:cs="Arial"/>
                <w:sz w:val="24"/>
                <w:szCs w:val="24"/>
              </w:rPr>
              <w:t>Ein Arbeitsplan kann vollständig angelegt werden </w:t>
            </w:r>
          </w:p>
        </w:tc>
      </w:tr>
    </w:tbl>
    <w:p w14:paraId="1ED50016" w14:textId="4A21989D" w:rsidR="00CE45DC" w:rsidRPr="0082751C" w:rsidRDefault="00CE45DC" w:rsidP="0082751C">
      <w:pPr>
        <w:tabs>
          <w:tab w:val="left" w:pos="3333"/>
        </w:tabs>
        <w:rPr>
          <w:rFonts w:ascii="Arial" w:hAnsi="Arial" w:cs="Arial"/>
          <w:b/>
          <w:sz w:val="28"/>
          <w:szCs w:val="24"/>
          <w:u w:val="single"/>
        </w:rPr>
      </w:pPr>
    </w:p>
    <w:tbl>
      <w:tblPr>
        <w:tblStyle w:val="Tabellenraster"/>
        <w:tblW w:w="0" w:type="auto"/>
        <w:tblLook w:val="04A0" w:firstRow="1" w:lastRow="0" w:firstColumn="1" w:lastColumn="0" w:noHBand="0" w:noVBand="1"/>
      </w:tblPr>
      <w:tblGrid>
        <w:gridCol w:w="9016"/>
      </w:tblGrid>
      <w:tr w:rsidR="0082751C" w:rsidRPr="0082751C" w14:paraId="722F8DF2" w14:textId="77777777" w:rsidTr="0001270E">
        <w:tc>
          <w:tcPr>
            <w:tcW w:w="9016" w:type="dxa"/>
            <w:shd w:val="clear" w:color="auto" w:fill="99CCFF"/>
          </w:tcPr>
          <w:p w14:paraId="31E67BFE" w14:textId="39601F28" w:rsidR="0082751C" w:rsidRPr="0044295F" w:rsidRDefault="00CC0470" w:rsidP="006700B4">
            <w:pPr>
              <w:tabs>
                <w:tab w:val="left" w:pos="3333"/>
              </w:tabs>
              <w:rPr>
                <w:rFonts w:ascii="Arial" w:hAnsi="Arial" w:cs="Arial"/>
                <w:b/>
                <w:sz w:val="26"/>
                <w:szCs w:val="26"/>
              </w:rPr>
            </w:pPr>
            <w:r w:rsidRPr="0044295F">
              <w:rPr>
                <w:rFonts w:ascii="Arial" w:hAnsi="Arial" w:cs="Arial"/>
                <w:b/>
                <w:sz w:val="26"/>
                <w:szCs w:val="26"/>
              </w:rPr>
              <w:t>Test-Case 3</w:t>
            </w:r>
            <w:r w:rsidR="0044295F" w:rsidRPr="0044295F">
              <w:rPr>
                <w:rFonts w:ascii="Arial" w:hAnsi="Arial" w:cs="Arial"/>
                <w:b/>
                <w:sz w:val="26"/>
                <w:szCs w:val="26"/>
              </w:rPr>
              <w:t xml:space="preserve"> (PP)</w:t>
            </w:r>
            <w:r w:rsidRPr="0044295F">
              <w:rPr>
                <w:rFonts w:ascii="Arial" w:hAnsi="Arial" w:cs="Arial"/>
                <w:b/>
                <w:sz w:val="26"/>
                <w:szCs w:val="26"/>
              </w:rPr>
              <w:t>: Stückliste erstellen</w:t>
            </w:r>
          </w:p>
        </w:tc>
      </w:tr>
      <w:tr w:rsidR="00CC0470" w:rsidRPr="0082751C" w14:paraId="1AF4CA16" w14:textId="77777777" w:rsidTr="0001270E">
        <w:tc>
          <w:tcPr>
            <w:tcW w:w="9016" w:type="dxa"/>
            <w:shd w:val="clear" w:color="auto" w:fill="BDD6EE" w:themeFill="accent1" w:themeFillTint="66"/>
          </w:tcPr>
          <w:p w14:paraId="2DE3E5D4" w14:textId="0C98756F" w:rsidR="00CC0470" w:rsidRPr="0082751C" w:rsidRDefault="00CC0470" w:rsidP="006700B4">
            <w:pPr>
              <w:tabs>
                <w:tab w:val="left" w:pos="3333"/>
              </w:tabs>
              <w:rPr>
                <w:rFonts w:ascii="Arial" w:hAnsi="Arial" w:cs="Arial"/>
                <w:b/>
                <w:sz w:val="24"/>
                <w:szCs w:val="24"/>
              </w:rPr>
            </w:pPr>
            <w:r>
              <w:rPr>
                <w:rFonts w:ascii="Arial" w:hAnsi="Arial" w:cs="Arial"/>
                <w:b/>
                <w:sz w:val="24"/>
                <w:szCs w:val="24"/>
              </w:rPr>
              <w:t>Beschreibung:</w:t>
            </w:r>
          </w:p>
        </w:tc>
      </w:tr>
      <w:tr w:rsidR="0082751C" w:rsidRPr="0082751C" w14:paraId="3FE58C03" w14:textId="77777777" w:rsidTr="006700B4">
        <w:tc>
          <w:tcPr>
            <w:tcW w:w="9016" w:type="dxa"/>
          </w:tcPr>
          <w:p w14:paraId="2565727A" w14:textId="77777777" w:rsidR="0082751C" w:rsidRPr="0082751C" w:rsidRDefault="0082751C" w:rsidP="00E847FF">
            <w:pPr>
              <w:pStyle w:val="Listenabsatz"/>
              <w:numPr>
                <w:ilvl w:val="0"/>
                <w:numId w:val="24"/>
              </w:numPr>
              <w:tabs>
                <w:tab w:val="left" w:pos="3333"/>
              </w:tabs>
              <w:rPr>
                <w:rFonts w:ascii="Arial" w:hAnsi="Arial" w:cs="Arial"/>
                <w:sz w:val="24"/>
                <w:szCs w:val="24"/>
              </w:rPr>
            </w:pPr>
            <w:r w:rsidRPr="0082751C">
              <w:rPr>
                <w:rFonts w:ascii="Arial" w:eastAsia="Times New Roman" w:hAnsi="Arial" w:cs="Arial"/>
                <w:sz w:val="24"/>
                <w:szCs w:val="24"/>
              </w:rPr>
              <w:t>Die Stückliste eines Produktes kann mit der Transaktion </w:t>
            </w:r>
            <w:r w:rsidRPr="0082751C">
              <w:rPr>
                <w:rFonts w:ascii="Arial" w:eastAsia="Times New Roman" w:hAnsi="Arial" w:cs="Arial"/>
                <w:b/>
                <w:bCs/>
                <w:sz w:val="24"/>
                <w:szCs w:val="24"/>
              </w:rPr>
              <w:t>CS01</w:t>
            </w:r>
            <w:r w:rsidRPr="0082751C">
              <w:rPr>
                <w:rFonts w:ascii="Arial" w:eastAsia="Times New Roman" w:hAnsi="Arial" w:cs="Arial"/>
                <w:sz w:val="24"/>
                <w:szCs w:val="24"/>
              </w:rPr>
              <w:t> angelegt werden </w:t>
            </w:r>
          </w:p>
        </w:tc>
      </w:tr>
      <w:tr w:rsidR="0082751C" w:rsidRPr="0082751C" w14:paraId="7C940A48" w14:textId="77777777" w:rsidTr="0001270E">
        <w:tc>
          <w:tcPr>
            <w:tcW w:w="9016" w:type="dxa"/>
            <w:shd w:val="clear" w:color="auto" w:fill="BDD6EE" w:themeFill="accent1" w:themeFillTint="66"/>
          </w:tcPr>
          <w:p w14:paraId="643912D3" w14:textId="4FDDE76F"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Voraussetzungen</w:t>
            </w:r>
            <w:r w:rsidR="00CC0470">
              <w:rPr>
                <w:rFonts w:ascii="Arial" w:hAnsi="Arial" w:cs="Arial"/>
                <w:b/>
                <w:sz w:val="24"/>
                <w:szCs w:val="24"/>
              </w:rPr>
              <w:t>:</w:t>
            </w:r>
          </w:p>
        </w:tc>
      </w:tr>
      <w:tr w:rsidR="0082751C" w:rsidRPr="0082751C" w14:paraId="4ECF5BB9" w14:textId="77777777" w:rsidTr="006700B4">
        <w:tc>
          <w:tcPr>
            <w:tcW w:w="9016" w:type="dxa"/>
          </w:tcPr>
          <w:p w14:paraId="565B5FFF" w14:textId="77777777" w:rsidR="0082751C" w:rsidRPr="0082751C" w:rsidRDefault="0082751C" w:rsidP="00E847FF">
            <w:pPr>
              <w:numPr>
                <w:ilvl w:val="0"/>
                <w:numId w:val="24"/>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 xml:space="preserve">Ein Produkt </w:t>
            </w:r>
            <w:r w:rsidRPr="0082751C">
              <w:rPr>
                <w:rFonts w:ascii="Arial" w:eastAsia="Times New Roman" w:hAnsi="Arial" w:cs="Arial"/>
                <w:i/>
                <w:sz w:val="24"/>
                <w:szCs w:val="24"/>
              </w:rPr>
              <w:t>HO_INF_1</w:t>
            </w:r>
            <w:r w:rsidRPr="0082751C">
              <w:rPr>
                <w:rFonts w:ascii="Arial" w:eastAsia="Times New Roman" w:hAnsi="Arial" w:cs="Arial"/>
                <w:sz w:val="24"/>
                <w:szCs w:val="24"/>
              </w:rPr>
              <w:t xml:space="preserve"> muss angelegt sein </w:t>
            </w:r>
          </w:p>
          <w:p w14:paraId="0A7E8C96" w14:textId="17B773BD" w:rsidR="0082751C" w:rsidRPr="0082751C" w:rsidRDefault="0082751C" w:rsidP="00E847FF">
            <w:pPr>
              <w:numPr>
                <w:ilvl w:val="0"/>
                <w:numId w:val="24"/>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 xml:space="preserve">Rohstoffe </w:t>
            </w:r>
            <w:r w:rsidRPr="0082751C">
              <w:rPr>
                <w:rFonts w:ascii="Arial" w:eastAsia="Times New Roman" w:hAnsi="Arial" w:cs="Arial"/>
                <w:i/>
                <w:sz w:val="24"/>
                <w:szCs w:val="24"/>
              </w:rPr>
              <w:t>HO_MA_1</w:t>
            </w:r>
            <w:r w:rsidRPr="0082751C">
              <w:rPr>
                <w:rFonts w:ascii="Arial" w:eastAsia="Times New Roman" w:hAnsi="Arial" w:cs="Arial"/>
                <w:sz w:val="24"/>
                <w:szCs w:val="24"/>
              </w:rPr>
              <w:t xml:space="preserve"> </w:t>
            </w:r>
            <w:r w:rsidR="00AC0D01">
              <w:rPr>
                <w:rFonts w:ascii="Arial" w:eastAsia="Times New Roman" w:hAnsi="Arial" w:cs="Arial"/>
                <w:sz w:val="24"/>
                <w:szCs w:val="24"/>
              </w:rPr>
              <w:t>und</w:t>
            </w:r>
            <w:r w:rsidRPr="0082751C">
              <w:rPr>
                <w:rFonts w:ascii="Arial" w:eastAsia="Times New Roman" w:hAnsi="Arial" w:cs="Arial"/>
                <w:sz w:val="24"/>
                <w:szCs w:val="24"/>
              </w:rPr>
              <w:t xml:space="preserve"> Fremdbauteile </w:t>
            </w:r>
            <w:r w:rsidRPr="0082751C">
              <w:rPr>
                <w:rFonts w:ascii="Arial" w:eastAsia="Times New Roman" w:hAnsi="Arial" w:cs="Arial"/>
                <w:i/>
                <w:sz w:val="24"/>
                <w:szCs w:val="24"/>
              </w:rPr>
              <w:t>HO_TPC_1</w:t>
            </w:r>
            <w:r w:rsidRPr="0082751C">
              <w:rPr>
                <w:rFonts w:ascii="Arial" w:eastAsia="Times New Roman" w:hAnsi="Arial" w:cs="Arial"/>
                <w:sz w:val="24"/>
                <w:szCs w:val="24"/>
              </w:rPr>
              <w:t xml:space="preserve"> müssen angelegt sein </w:t>
            </w:r>
          </w:p>
          <w:p w14:paraId="33E40CE4" w14:textId="77777777" w:rsidR="0082751C" w:rsidRPr="0082751C" w:rsidRDefault="0082751C" w:rsidP="00E847FF">
            <w:pPr>
              <w:pStyle w:val="Listenabsatz"/>
              <w:numPr>
                <w:ilvl w:val="0"/>
                <w:numId w:val="24"/>
              </w:numPr>
              <w:tabs>
                <w:tab w:val="left" w:pos="3333"/>
              </w:tabs>
              <w:rPr>
                <w:rFonts w:ascii="Arial" w:hAnsi="Arial" w:cs="Arial"/>
                <w:sz w:val="24"/>
                <w:szCs w:val="24"/>
              </w:rPr>
            </w:pPr>
            <w:r w:rsidRPr="0082751C">
              <w:rPr>
                <w:rFonts w:ascii="Arial" w:eastAsia="Times New Roman" w:hAnsi="Arial" w:cs="Arial"/>
                <w:sz w:val="24"/>
                <w:szCs w:val="24"/>
              </w:rPr>
              <w:t>Arbeitsplan </w:t>
            </w:r>
            <w:r w:rsidRPr="0082751C">
              <w:rPr>
                <w:rFonts w:ascii="Arial" w:eastAsia="Times New Roman" w:hAnsi="Arial" w:cs="Arial"/>
                <w:bCs/>
                <w:i/>
                <w:sz w:val="24"/>
                <w:szCs w:val="24"/>
              </w:rPr>
              <w:t>HO_ARBP_1</w:t>
            </w:r>
            <w:r w:rsidRPr="0082751C">
              <w:rPr>
                <w:rFonts w:ascii="Arial" w:eastAsia="Times New Roman" w:hAnsi="Arial" w:cs="Arial"/>
                <w:i/>
                <w:sz w:val="24"/>
                <w:szCs w:val="24"/>
              </w:rPr>
              <w:t> </w:t>
            </w:r>
            <w:r w:rsidRPr="0082751C">
              <w:rPr>
                <w:rFonts w:ascii="Arial" w:eastAsia="Times New Roman" w:hAnsi="Arial" w:cs="Arial"/>
                <w:sz w:val="24"/>
                <w:szCs w:val="24"/>
              </w:rPr>
              <w:t>ist angelegt </w:t>
            </w:r>
          </w:p>
        </w:tc>
      </w:tr>
      <w:tr w:rsidR="0082751C" w:rsidRPr="0082751C" w14:paraId="5973655A" w14:textId="77777777" w:rsidTr="0001270E">
        <w:tc>
          <w:tcPr>
            <w:tcW w:w="9016" w:type="dxa"/>
            <w:shd w:val="clear" w:color="auto" w:fill="BDD6EE" w:themeFill="accent1" w:themeFillTint="66"/>
          </w:tcPr>
          <w:p w14:paraId="03FE9A55" w14:textId="76A01A77"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Erwartetes Ergebnis</w:t>
            </w:r>
            <w:r w:rsidR="00CC0470">
              <w:rPr>
                <w:rFonts w:ascii="Arial" w:hAnsi="Arial" w:cs="Arial"/>
                <w:b/>
                <w:sz w:val="24"/>
                <w:szCs w:val="24"/>
              </w:rPr>
              <w:t>:</w:t>
            </w:r>
          </w:p>
        </w:tc>
      </w:tr>
      <w:tr w:rsidR="0082751C" w:rsidRPr="0082751C" w14:paraId="1332C77E" w14:textId="77777777" w:rsidTr="006700B4">
        <w:tc>
          <w:tcPr>
            <w:tcW w:w="9016" w:type="dxa"/>
          </w:tcPr>
          <w:p w14:paraId="3B04098F" w14:textId="77777777" w:rsidR="0082751C" w:rsidRPr="0082751C" w:rsidRDefault="0082751C" w:rsidP="00E847FF">
            <w:pPr>
              <w:numPr>
                <w:ilvl w:val="0"/>
                <w:numId w:val="25"/>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Das Produkt </w:t>
            </w:r>
            <w:r w:rsidRPr="0082751C">
              <w:rPr>
                <w:rFonts w:ascii="Arial" w:eastAsia="Times New Roman" w:hAnsi="Arial" w:cs="Arial"/>
                <w:bCs/>
                <w:i/>
                <w:sz w:val="24"/>
                <w:szCs w:val="24"/>
              </w:rPr>
              <w:t>HO_INF_1</w:t>
            </w:r>
            <w:r w:rsidRPr="0082751C">
              <w:rPr>
                <w:rFonts w:ascii="Arial" w:eastAsia="Times New Roman" w:hAnsi="Arial" w:cs="Arial"/>
                <w:sz w:val="24"/>
                <w:szCs w:val="24"/>
              </w:rPr>
              <w:t> ist mittels einer Stückliste in seine Einzelteile zerlegbar.  </w:t>
            </w:r>
          </w:p>
          <w:p w14:paraId="24EF80F4" w14:textId="77777777" w:rsidR="0082751C" w:rsidRPr="0082751C" w:rsidRDefault="0082751C" w:rsidP="00E847FF">
            <w:pPr>
              <w:pStyle w:val="Listenabsatz"/>
              <w:numPr>
                <w:ilvl w:val="0"/>
                <w:numId w:val="25"/>
              </w:numPr>
              <w:tabs>
                <w:tab w:val="left" w:pos="3333"/>
              </w:tabs>
              <w:rPr>
                <w:rFonts w:ascii="Arial" w:hAnsi="Arial" w:cs="Arial"/>
                <w:sz w:val="24"/>
                <w:szCs w:val="24"/>
              </w:rPr>
            </w:pPr>
            <w:r w:rsidRPr="0082751C">
              <w:rPr>
                <w:rFonts w:ascii="Arial" w:eastAsia="Times New Roman" w:hAnsi="Arial" w:cs="Arial"/>
                <w:sz w:val="24"/>
                <w:szCs w:val="24"/>
              </w:rPr>
              <w:t>Die Stammdaten des Produktes sind komplett. </w:t>
            </w:r>
          </w:p>
        </w:tc>
      </w:tr>
    </w:tbl>
    <w:p w14:paraId="1A43EB89" w14:textId="77777777" w:rsidR="0044295F" w:rsidRPr="0082751C" w:rsidRDefault="0044295F" w:rsidP="0082751C">
      <w:pPr>
        <w:tabs>
          <w:tab w:val="left" w:pos="3333"/>
        </w:tabs>
        <w:rPr>
          <w:rFonts w:ascii="Arial" w:hAnsi="Arial" w:cs="Arial"/>
          <w:sz w:val="24"/>
          <w:szCs w:val="24"/>
        </w:rPr>
      </w:pPr>
    </w:p>
    <w:tbl>
      <w:tblPr>
        <w:tblStyle w:val="Tabellenraster"/>
        <w:tblW w:w="0" w:type="auto"/>
        <w:tblLook w:val="04A0" w:firstRow="1" w:lastRow="0" w:firstColumn="1" w:lastColumn="0" w:noHBand="0" w:noVBand="1"/>
      </w:tblPr>
      <w:tblGrid>
        <w:gridCol w:w="9016"/>
      </w:tblGrid>
      <w:tr w:rsidR="0082751C" w:rsidRPr="0082751C" w14:paraId="0FBF4F93" w14:textId="77777777" w:rsidTr="0001270E">
        <w:tc>
          <w:tcPr>
            <w:tcW w:w="9016" w:type="dxa"/>
            <w:shd w:val="clear" w:color="auto" w:fill="99CCFF"/>
          </w:tcPr>
          <w:p w14:paraId="46B458CB" w14:textId="3F5495D6" w:rsidR="0082751C" w:rsidRPr="0044295F" w:rsidRDefault="00CC0470" w:rsidP="006700B4">
            <w:pPr>
              <w:tabs>
                <w:tab w:val="left" w:pos="3333"/>
              </w:tabs>
              <w:rPr>
                <w:rFonts w:ascii="Arial" w:hAnsi="Arial" w:cs="Arial"/>
                <w:b/>
                <w:sz w:val="26"/>
                <w:szCs w:val="26"/>
              </w:rPr>
            </w:pPr>
            <w:r w:rsidRPr="0044295F">
              <w:rPr>
                <w:rFonts w:ascii="Arial" w:hAnsi="Arial" w:cs="Arial"/>
                <w:b/>
                <w:sz w:val="26"/>
                <w:szCs w:val="26"/>
              </w:rPr>
              <w:t>Test-Case 4</w:t>
            </w:r>
            <w:r w:rsidR="0044295F" w:rsidRPr="0044295F">
              <w:rPr>
                <w:rFonts w:ascii="Arial" w:hAnsi="Arial" w:cs="Arial"/>
                <w:b/>
                <w:sz w:val="26"/>
                <w:szCs w:val="26"/>
              </w:rPr>
              <w:t xml:space="preserve"> (PP)</w:t>
            </w:r>
            <w:r w:rsidRPr="0044295F">
              <w:rPr>
                <w:rFonts w:ascii="Arial" w:hAnsi="Arial" w:cs="Arial"/>
                <w:b/>
                <w:sz w:val="26"/>
                <w:szCs w:val="26"/>
              </w:rPr>
              <w:t>: Fertigungsauftrag anlegen</w:t>
            </w:r>
          </w:p>
        </w:tc>
      </w:tr>
      <w:tr w:rsidR="00CC0470" w:rsidRPr="0082751C" w14:paraId="09B18A2F" w14:textId="77777777" w:rsidTr="0001270E">
        <w:tc>
          <w:tcPr>
            <w:tcW w:w="9016" w:type="dxa"/>
            <w:shd w:val="clear" w:color="auto" w:fill="BDD6EE" w:themeFill="accent1" w:themeFillTint="66"/>
          </w:tcPr>
          <w:p w14:paraId="3F967273" w14:textId="1C7AF614" w:rsidR="00CC0470" w:rsidRPr="0082751C" w:rsidRDefault="00CC0470" w:rsidP="006700B4">
            <w:pPr>
              <w:tabs>
                <w:tab w:val="left" w:pos="3333"/>
              </w:tabs>
              <w:rPr>
                <w:rFonts w:ascii="Arial" w:hAnsi="Arial" w:cs="Arial"/>
                <w:b/>
                <w:sz w:val="24"/>
                <w:szCs w:val="24"/>
              </w:rPr>
            </w:pPr>
            <w:r>
              <w:rPr>
                <w:rFonts w:ascii="Arial" w:hAnsi="Arial" w:cs="Arial"/>
                <w:b/>
                <w:sz w:val="24"/>
                <w:szCs w:val="24"/>
              </w:rPr>
              <w:t>Beschreibung:</w:t>
            </w:r>
          </w:p>
        </w:tc>
      </w:tr>
      <w:tr w:rsidR="0082751C" w:rsidRPr="0082751C" w14:paraId="2818B79F" w14:textId="77777777" w:rsidTr="006700B4">
        <w:tc>
          <w:tcPr>
            <w:tcW w:w="9016" w:type="dxa"/>
          </w:tcPr>
          <w:p w14:paraId="395C6197" w14:textId="08AA7BD5" w:rsidR="0082751C" w:rsidRPr="0082751C" w:rsidRDefault="0082751C" w:rsidP="00E847FF">
            <w:pPr>
              <w:pStyle w:val="Listenabsatz"/>
              <w:numPr>
                <w:ilvl w:val="0"/>
                <w:numId w:val="26"/>
              </w:numPr>
              <w:tabs>
                <w:tab w:val="left" w:pos="3333"/>
              </w:tabs>
              <w:rPr>
                <w:rFonts w:ascii="Arial" w:hAnsi="Arial" w:cs="Arial"/>
                <w:sz w:val="24"/>
                <w:szCs w:val="24"/>
              </w:rPr>
            </w:pPr>
            <w:r w:rsidRPr="0082751C">
              <w:rPr>
                <w:rFonts w:ascii="Arial" w:eastAsia="Times New Roman" w:hAnsi="Arial" w:cs="Arial"/>
                <w:bCs/>
                <w:sz w:val="24"/>
                <w:szCs w:val="24"/>
              </w:rPr>
              <w:t>Fertigungsauftrag</w:t>
            </w:r>
            <w:r w:rsidRPr="0082751C">
              <w:rPr>
                <w:rFonts w:ascii="Arial" w:eastAsia="Times New Roman" w:hAnsi="Arial" w:cs="Arial"/>
                <w:b/>
                <w:bCs/>
                <w:sz w:val="24"/>
                <w:szCs w:val="24"/>
              </w:rPr>
              <w:t> </w:t>
            </w:r>
            <w:r w:rsidRPr="0082751C">
              <w:rPr>
                <w:rFonts w:ascii="Arial" w:eastAsia="Times New Roman" w:hAnsi="Arial" w:cs="Arial"/>
                <w:sz w:val="24"/>
                <w:szCs w:val="24"/>
              </w:rPr>
              <w:t>erstellt und freigegeben </w:t>
            </w:r>
            <w:r w:rsidR="00AC0D01">
              <w:rPr>
                <w:rFonts w:ascii="Arial" w:eastAsia="Times New Roman" w:hAnsi="Arial" w:cs="Arial"/>
                <w:sz w:val="24"/>
                <w:szCs w:val="24"/>
              </w:rPr>
              <w:t xml:space="preserve">mit der Transaktion </w:t>
            </w:r>
            <w:r w:rsidR="00AC0D01">
              <w:rPr>
                <w:rFonts w:ascii="Arial" w:eastAsia="Times New Roman" w:hAnsi="Arial" w:cs="Arial"/>
                <w:b/>
                <w:sz w:val="24"/>
                <w:szCs w:val="24"/>
              </w:rPr>
              <w:t>CO</w:t>
            </w:r>
            <w:r w:rsidR="00AC0D01" w:rsidRPr="00AC0D01">
              <w:rPr>
                <w:rFonts w:ascii="Arial" w:eastAsia="Times New Roman" w:hAnsi="Arial" w:cs="Arial"/>
                <w:b/>
                <w:sz w:val="24"/>
                <w:szCs w:val="24"/>
              </w:rPr>
              <w:t>01</w:t>
            </w:r>
          </w:p>
        </w:tc>
      </w:tr>
      <w:tr w:rsidR="0082751C" w:rsidRPr="0082751C" w14:paraId="2A62C7BE" w14:textId="77777777" w:rsidTr="0001270E">
        <w:tc>
          <w:tcPr>
            <w:tcW w:w="9016" w:type="dxa"/>
            <w:shd w:val="clear" w:color="auto" w:fill="BDD6EE" w:themeFill="accent1" w:themeFillTint="66"/>
          </w:tcPr>
          <w:p w14:paraId="57491977" w14:textId="343F1E4E"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Voraussetzungen</w:t>
            </w:r>
            <w:r w:rsidR="00CC0470">
              <w:rPr>
                <w:rFonts w:ascii="Arial" w:hAnsi="Arial" w:cs="Arial"/>
                <w:b/>
                <w:sz w:val="24"/>
                <w:szCs w:val="24"/>
              </w:rPr>
              <w:t>:</w:t>
            </w:r>
          </w:p>
        </w:tc>
      </w:tr>
      <w:tr w:rsidR="0082751C" w:rsidRPr="0082751C" w14:paraId="178EC9FD" w14:textId="77777777" w:rsidTr="006700B4">
        <w:tc>
          <w:tcPr>
            <w:tcW w:w="9016" w:type="dxa"/>
          </w:tcPr>
          <w:p w14:paraId="2A9591E0" w14:textId="77777777" w:rsidR="0082751C" w:rsidRPr="0082751C" w:rsidRDefault="0082751C" w:rsidP="00E847FF">
            <w:pPr>
              <w:numPr>
                <w:ilvl w:val="0"/>
                <w:numId w:val="26"/>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Stückliste und Arbeitsplan für das Fertigerzeugnis </w:t>
            </w:r>
            <w:r w:rsidRPr="0082751C">
              <w:rPr>
                <w:rFonts w:ascii="Arial" w:eastAsia="Times New Roman" w:hAnsi="Arial" w:cs="Arial"/>
                <w:bCs/>
                <w:i/>
                <w:sz w:val="24"/>
                <w:szCs w:val="24"/>
              </w:rPr>
              <w:t>HO_INF_1</w:t>
            </w:r>
            <w:r w:rsidRPr="0082751C">
              <w:rPr>
                <w:rFonts w:ascii="Arial" w:eastAsia="Times New Roman" w:hAnsi="Arial" w:cs="Arial"/>
                <w:sz w:val="24"/>
                <w:szCs w:val="24"/>
              </w:rPr>
              <w:t> existieren </w:t>
            </w:r>
          </w:p>
          <w:p w14:paraId="470A0DA6" w14:textId="77777777" w:rsidR="0082751C" w:rsidRPr="0082751C" w:rsidRDefault="0082751C" w:rsidP="00E847FF">
            <w:pPr>
              <w:numPr>
                <w:ilvl w:val="0"/>
                <w:numId w:val="26"/>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Lagerort </w:t>
            </w:r>
            <w:r w:rsidRPr="0082751C">
              <w:rPr>
                <w:rFonts w:ascii="Arial" w:eastAsia="Times New Roman" w:hAnsi="Arial" w:cs="Arial"/>
                <w:bCs/>
                <w:i/>
                <w:sz w:val="24"/>
                <w:szCs w:val="24"/>
              </w:rPr>
              <w:t>HOL1</w:t>
            </w:r>
            <w:r w:rsidRPr="0082751C">
              <w:rPr>
                <w:rFonts w:ascii="Arial" w:eastAsia="Times New Roman" w:hAnsi="Arial" w:cs="Arial"/>
                <w:sz w:val="24"/>
                <w:szCs w:val="24"/>
              </w:rPr>
              <w:t> ist angelegt </w:t>
            </w:r>
          </w:p>
          <w:p w14:paraId="67BA79E3" w14:textId="77777777" w:rsidR="0082751C" w:rsidRPr="0082751C" w:rsidRDefault="0082751C" w:rsidP="00E847FF">
            <w:pPr>
              <w:numPr>
                <w:ilvl w:val="0"/>
                <w:numId w:val="26"/>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Terminierungsparameter sind gepflegt </w:t>
            </w:r>
          </w:p>
          <w:p w14:paraId="77E2D879" w14:textId="77777777" w:rsidR="0082751C" w:rsidRPr="0082751C" w:rsidRDefault="0082751C" w:rsidP="00E847FF">
            <w:pPr>
              <w:numPr>
                <w:ilvl w:val="0"/>
                <w:numId w:val="26"/>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Auftragsartabhängige Parameter sind gepflegt </w:t>
            </w:r>
          </w:p>
          <w:p w14:paraId="54978015" w14:textId="77777777" w:rsidR="0082751C" w:rsidRPr="0082751C" w:rsidRDefault="0082751C" w:rsidP="00E847FF">
            <w:pPr>
              <w:numPr>
                <w:ilvl w:val="0"/>
                <w:numId w:val="26"/>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Horizontschlüssel ist angelegt </w:t>
            </w:r>
          </w:p>
          <w:p w14:paraId="531995A5" w14:textId="77777777" w:rsidR="0082751C" w:rsidRPr="0082751C" w:rsidRDefault="0082751C" w:rsidP="00E847FF">
            <w:pPr>
              <w:pStyle w:val="Listenabsatz"/>
              <w:numPr>
                <w:ilvl w:val="0"/>
                <w:numId w:val="26"/>
              </w:numPr>
              <w:tabs>
                <w:tab w:val="left" w:pos="3333"/>
              </w:tabs>
              <w:rPr>
                <w:rFonts w:ascii="Arial" w:hAnsi="Arial" w:cs="Arial"/>
                <w:sz w:val="24"/>
                <w:szCs w:val="24"/>
              </w:rPr>
            </w:pPr>
            <w:r w:rsidRPr="0082751C">
              <w:rPr>
                <w:rFonts w:ascii="Arial" w:eastAsia="Times New Roman" w:hAnsi="Arial" w:cs="Arial"/>
                <w:sz w:val="24"/>
                <w:szCs w:val="24"/>
              </w:rPr>
              <w:t>Prüfungssteuerung ist definiert </w:t>
            </w:r>
          </w:p>
        </w:tc>
      </w:tr>
      <w:tr w:rsidR="0082751C" w:rsidRPr="0082751C" w14:paraId="616734F6" w14:textId="77777777" w:rsidTr="0001270E">
        <w:tc>
          <w:tcPr>
            <w:tcW w:w="9016" w:type="dxa"/>
            <w:shd w:val="clear" w:color="auto" w:fill="BDD6EE" w:themeFill="accent1" w:themeFillTint="66"/>
          </w:tcPr>
          <w:p w14:paraId="5BE7A9BA" w14:textId="1E5D9B24"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Erwartetes Ergebnis</w:t>
            </w:r>
            <w:r w:rsidR="00CC0470">
              <w:rPr>
                <w:rFonts w:ascii="Arial" w:hAnsi="Arial" w:cs="Arial"/>
                <w:b/>
                <w:sz w:val="24"/>
                <w:szCs w:val="24"/>
              </w:rPr>
              <w:t>:</w:t>
            </w:r>
          </w:p>
        </w:tc>
      </w:tr>
      <w:tr w:rsidR="0082751C" w:rsidRPr="0082751C" w14:paraId="57607367" w14:textId="77777777" w:rsidTr="006700B4">
        <w:tc>
          <w:tcPr>
            <w:tcW w:w="9016" w:type="dxa"/>
          </w:tcPr>
          <w:p w14:paraId="0C0E60D3" w14:textId="18D0FC71" w:rsidR="00AC0D01" w:rsidRPr="00AC0D01" w:rsidRDefault="00AC0D01" w:rsidP="00E847FF">
            <w:pPr>
              <w:pStyle w:val="Listenabsatz"/>
              <w:numPr>
                <w:ilvl w:val="0"/>
                <w:numId w:val="27"/>
              </w:numPr>
              <w:tabs>
                <w:tab w:val="left" w:pos="3333"/>
              </w:tabs>
              <w:rPr>
                <w:rFonts w:ascii="Arial" w:hAnsi="Arial" w:cs="Arial"/>
                <w:sz w:val="24"/>
                <w:szCs w:val="24"/>
              </w:rPr>
            </w:pPr>
            <w:r>
              <w:rPr>
                <w:rFonts w:ascii="Arial" w:hAnsi="Arial" w:cs="Arial"/>
                <w:sz w:val="24"/>
                <w:szCs w:val="24"/>
              </w:rPr>
              <w:t>Terminierung wurde durchgeführt</w:t>
            </w:r>
          </w:p>
          <w:p w14:paraId="1E7DA71A" w14:textId="77777777" w:rsidR="00DC3CC6" w:rsidRPr="00DC3CC6" w:rsidRDefault="0082751C" w:rsidP="00E847FF">
            <w:pPr>
              <w:pStyle w:val="Listenabsatz"/>
              <w:numPr>
                <w:ilvl w:val="0"/>
                <w:numId w:val="27"/>
              </w:numPr>
              <w:tabs>
                <w:tab w:val="left" w:pos="3333"/>
              </w:tabs>
              <w:rPr>
                <w:rFonts w:ascii="Arial" w:hAnsi="Arial" w:cs="Arial"/>
                <w:sz w:val="24"/>
                <w:szCs w:val="24"/>
              </w:rPr>
            </w:pPr>
            <w:r w:rsidRPr="0082751C">
              <w:rPr>
                <w:rFonts w:ascii="Arial" w:eastAsia="Times New Roman" w:hAnsi="Arial" w:cs="Arial"/>
                <w:sz w:val="24"/>
                <w:szCs w:val="24"/>
              </w:rPr>
              <w:t>Fertigungsauftrag wurde freigegeben</w:t>
            </w:r>
            <w:r w:rsidR="00AC0D01">
              <w:rPr>
                <w:rFonts w:ascii="Arial" w:eastAsia="Times New Roman" w:hAnsi="Arial" w:cs="Arial"/>
                <w:sz w:val="24"/>
                <w:szCs w:val="24"/>
              </w:rPr>
              <w:t xml:space="preserve"> </w:t>
            </w:r>
          </w:p>
          <w:p w14:paraId="4F67ACE3" w14:textId="35869D3A" w:rsidR="0082751C" w:rsidRPr="0082751C" w:rsidRDefault="00DC3CC6" w:rsidP="00E847FF">
            <w:pPr>
              <w:pStyle w:val="Listenabsatz"/>
              <w:numPr>
                <w:ilvl w:val="0"/>
                <w:numId w:val="27"/>
              </w:numPr>
              <w:tabs>
                <w:tab w:val="left" w:pos="3333"/>
              </w:tabs>
              <w:rPr>
                <w:rFonts w:ascii="Arial" w:hAnsi="Arial" w:cs="Arial"/>
                <w:sz w:val="24"/>
                <w:szCs w:val="24"/>
              </w:rPr>
            </w:pPr>
            <w:r>
              <w:rPr>
                <w:rFonts w:ascii="Arial" w:eastAsia="Times New Roman" w:hAnsi="Arial" w:cs="Arial"/>
                <w:sz w:val="24"/>
                <w:szCs w:val="24"/>
              </w:rPr>
              <w:t>B</w:t>
            </w:r>
            <w:r w:rsidR="00AC0D01">
              <w:rPr>
                <w:rFonts w:ascii="Arial" w:eastAsia="Times New Roman" w:hAnsi="Arial" w:cs="Arial"/>
                <w:sz w:val="24"/>
                <w:szCs w:val="24"/>
              </w:rPr>
              <w:t>ei Materialmangel wird auf Benutzerentscheid hin trotzdem freigegeben oder nicht</w:t>
            </w:r>
            <w:r w:rsidR="0082751C" w:rsidRPr="0082751C">
              <w:rPr>
                <w:rFonts w:ascii="Arial" w:eastAsia="Times New Roman" w:hAnsi="Arial" w:cs="Arial"/>
                <w:sz w:val="24"/>
                <w:szCs w:val="24"/>
              </w:rPr>
              <w:t> </w:t>
            </w:r>
          </w:p>
        </w:tc>
      </w:tr>
    </w:tbl>
    <w:p w14:paraId="727574B6" w14:textId="41DF3175" w:rsidR="00CE45DC" w:rsidRDefault="00CE45DC" w:rsidP="0082751C">
      <w:pPr>
        <w:tabs>
          <w:tab w:val="left" w:pos="3333"/>
        </w:tabs>
        <w:rPr>
          <w:rFonts w:ascii="Arial" w:hAnsi="Arial" w:cs="Arial"/>
          <w:b/>
          <w:sz w:val="28"/>
          <w:szCs w:val="24"/>
          <w:u w:val="single"/>
        </w:rPr>
      </w:pPr>
    </w:p>
    <w:p w14:paraId="2A7936C3" w14:textId="0736A7D7" w:rsidR="00020CC0" w:rsidRDefault="00020CC0" w:rsidP="0082751C">
      <w:pPr>
        <w:tabs>
          <w:tab w:val="left" w:pos="3333"/>
        </w:tabs>
        <w:rPr>
          <w:rFonts w:ascii="Arial" w:hAnsi="Arial" w:cs="Arial"/>
          <w:b/>
          <w:sz w:val="28"/>
          <w:szCs w:val="24"/>
          <w:u w:val="single"/>
        </w:rPr>
      </w:pPr>
    </w:p>
    <w:p w14:paraId="56D1A424" w14:textId="4392EC65" w:rsidR="00020CC0" w:rsidRDefault="00020CC0" w:rsidP="0082751C">
      <w:pPr>
        <w:tabs>
          <w:tab w:val="left" w:pos="3333"/>
        </w:tabs>
        <w:rPr>
          <w:rFonts w:ascii="Arial" w:hAnsi="Arial" w:cs="Arial"/>
          <w:b/>
          <w:sz w:val="28"/>
          <w:szCs w:val="24"/>
          <w:u w:val="single"/>
        </w:rPr>
      </w:pPr>
    </w:p>
    <w:p w14:paraId="7683A712" w14:textId="33AD4936" w:rsidR="00020CC0" w:rsidRDefault="00020CC0" w:rsidP="0082751C">
      <w:pPr>
        <w:tabs>
          <w:tab w:val="left" w:pos="3333"/>
        </w:tabs>
        <w:rPr>
          <w:rFonts w:ascii="Arial" w:hAnsi="Arial" w:cs="Arial"/>
          <w:b/>
          <w:sz w:val="28"/>
          <w:szCs w:val="24"/>
          <w:u w:val="single"/>
        </w:rPr>
      </w:pPr>
    </w:p>
    <w:p w14:paraId="19DE7735" w14:textId="77777777" w:rsidR="00020CC0" w:rsidRPr="0082751C" w:rsidRDefault="00020CC0" w:rsidP="0082751C">
      <w:pPr>
        <w:tabs>
          <w:tab w:val="left" w:pos="3333"/>
        </w:tabs>
        <w:rPr>
          <w:rFonts w:ascii="Arial" w:hAnsi="Arial" w:cs="Arial"/>
          <w:b/>
          <w:sz w:val="28"/>
          <w:szCs w:val="24"/>
          <w:u w:val="single"/>
        </w:rPr>
      </w:pPr>
    </w:p>
    <w:tbl>
      <w:tblPr>
        <w:tblStyle w:val="Tabellenraster"/>
        <w:tblW w:w="0" w:type="auto"/>
        <w:tblLook w:val="04A0" w:firstRow="1" w:lastRow="0" w:firstColumn="1" w:lastColumn="0" w:noHBand="0" w:noVBand="1"/>
      </w:tblPr>
      <w:tblGrid>
        <w:gridCol w:w="9016"/>
      </w:tblGrid>
      <w:tr w:rsidR="0082751C" w:rsidRPr="0082751C" w14:paraId="278D3EFE" w14:textId="77777777" w:rsidTr="0001270E">
        <w:tc>
          <w:tcPr>
            <w:tcW w:w="9016" w:type="dxa"/>
            <w:shd w:val="clear" w:color="auto" w:fill="99CCFF"/>
          </w:tcPr>
          <w:p w14:paraId="38C2E30D" w14:textId="39334961" w:rsidR="0082751C" w:rsidRPr="00C13A07" w:rsidRDefault="00CC0470" w:rsidP="006700B4">
            <w:pPr>
              <w:tabs>
                <w:tab w:val="left" w:pos="3333"/>
              </w:tabs>
              <w:rPr>
                <w:rFonts w:ascii="Arial" w:hAnsi="Arial" w:cs="Arial"/>
                <w:b/>
                <w:sz w:val="26"/>
                <w:szCs w:val="26"/>
              </w:rPr>
            </w:pPr>
            <w:r w:rsidRPr="00C13A07">
              <w:rPr>
                <w:rFonts w:ascii="Arial" w:hAnsi="Arial" w:cs="Arial"/>
                <w:b/>
                <w:sz w:val="26"/>
                <w:szCs w:val="26"/>
              </w:rPr>
              <w:lastRenderedPageBreak/>
              <w:t>Test-Case 5</w:t>
            </w:r>
            <w:r w:rsidR="00C13A07">
              <w:rPr>
                <w:rFonts w:ascii="Arial" w:hAnsi="Arial" w:cs="Arial"/>
                <w:b/>
                <w:sz w:val="26"/>
                <w:szCs w:val="26"/>
              </w:rPr>
              <w:t xml:space="preserve"> (PP)</w:t>
            </w:r>
            <w:r w:rsidRPr="00C13A07">
              <w:rPr>
                <w:rFonts w:ascii="Arial" w:hAnsi="Arial" w:cs="Arial"/>
                <w:b/>
                <w:sz w:val="26"/>
                <w:szCs w:val="26"/>
              </w:rPr>
              <w:t>: Warenausgang zum Fertigungsauftrag</w:t>
            </w:r>
          </w:p>
        </w:tc>
      </w:tr>
      <w:tr w:rsidR="00CC0470" w:rsidRPr="0082751C" w14:paraId="545BE4D4" w14:textId="77777777" w:rsidTr="0001270E">
        <w:tc>
          <w:tcPr>
            <w:tcW w:w="9016" w:type="dxa"/>
            <w:shd w:val="clear" w:color="auto" w:fill="BDD6EE" w:themeFill="accent1" w:themeFillTint="66"/>
          </w:tcPr>
          <w:p w14:paraId="09030823" w14:textId="38709E61" w:rsidR="00CC0470" w:rsidRPr="0082751C" w:rsidRDefault="00CC0470" w:rsidP="006700B4">
            <w:pPr>
              <w:tabs>
                <w:tab w:val="left" w:pos="3333"/>
              </w:tabs>
              <w:rPr>
                <w:rFonts w:ascii="Arial" w:hAnsi="Arial" w:cs="Arial"/>
                <w:b/>
                <w:sz w:val="24"/>
                <w:szCs w:val="24"/>
              </w:rPr>
            </w:pPr>
            <w:r>
              <w:rPr>
                <w:rFonts w:ascii="Arial" w:hAnsi="Arial" w:cs="Arial"/>
                <w:b/>
                <w:sz w:val="24"/>
                <w:szCs w:val="24"/>
              </w:rPr>
              <w:t>Beschreibung:</w:t>
            </w:r>
          </w:p>
        </w:tc>
      </w:tr>
      <w:tr w:rsidR="0082751C" w:rsidRPr="0082751C" w14:paraId="2048AD9C" w14:textId="77777777" w:rsidTr="006700B4">
        <w:tc>
          <w:tcPr>
            <w:tcW w:w="9016" w:type="dxa"/>
          </w:tcPr>
          <w:p w14:paraId="70B664DF" w14:textId="77777777" w:rsidR="0082751C" w:rsidRPr="0082751C" w:rsidRDefault="0082751C" w:rsidP="00E847FF">
            <w:pPr>
              <w:pStyle w:val="Listenabsatz"/>
              <w:numPr>
                <w:ilvl w:val="0"/>
                <w:numId w:val="27"/>
              </w:numPr>
              <w:tabs>
                <w:tab w:val="left" w:pos="3333"/>
              </w:tabs>
              <w:rPr>
                <w:rFonts w:ascii="Arial" w:hAnsi="Arial" w:cs="Arial"/>
                <w:sz w:val="24"/>
                <w:szCs w:val="24"/>
              </w:rPr>
            </w:pPr>
            <w:r w:rsidRPr="0082751C">
              <w:rPr>
                <w:rFonts w:ascii="Arial" w:eastAsia="Times New Roman" w:hAnsi="Arial" w:cs="Arial"/>
                <w:sz w:val="24"/>
                <w:szCs w:val="24"/>
              </w:rPr>
              <w:t>Die für den </w:t>
            </w:r>
            <w:r w:rsidRPr="0082751C">
              <w:rPr>
                <w:rFonts w:ascii="Arial" w:eastAsia="Times New Roman" w:hAnsi="Arial" w:cs="Arial"/>
                <w:bCs/>
                <w:sz w:val="24"/>
                <w:szCs w:val="24"/>
              </w:rPr>
              <w:t>Fertigungsauftrag</w:t>
            </w:r>
            <w:r w:rsidRPr="0082751C">
              <w:rPr>
                <w:rFonts w:ascii="Arial" w:eastAsia="Times New Roman" w:hAnsi="Arial" w:cs="Arial"/>
                <w:sz w:val="24"/>
                <w:szCs w:val="24"/>
              </w:rPr>
              <w:t> erforderlichen Rohmaterialien </w:t>
            </w:r>
            <w:r w:rsidRPr="0082751C">
              <w:rPr>
                <w:rFonts w:ascii="Arial" w:eastAsia="Times New Roman" w:hAnsi="Arial" w:cs="Arial"/>
                <w:bCs/>
                <w:i/>
                <w:sz w:val="24"/>
                <w:szCs w:val="24"/>
              </w:rPr>
              <w:t>HO_MA_1</w:t>
            </w:r>
            <w:r w:rsidRPr="0082751C">
              <w:rPr>
                <w:rFonts w:ascii="Arial" w:eastAsia="Times New Roman" w:hAnsi="Arial" w:cs="Arial"/>
                <w:sz w:val="24"/>
                <w:szCs w:val="24"/>
              </w:rPr>
              <w:t> ausbuchen </w:t>
            </w:r>
          </w:p>
        </w:tc>
      </w:tr>
      <w:tr w:rsidR="0082751C" w:rsidRPr="0082751C" w14:paraId="668415C0" w14:textId="77777777" w:rsidTr="0001270E">
        <w:tc>
          <w:tcPr>
            <w:tcW w:w="9016" w:type="dxa"/>
            <w:shd w:val="clear" w:color="auto" w:fill="BDD6EE" w:themeFill="accent1" w:themeFillTint="66"/>
          </w:tcPr>
          <w:p w14:paraId="1F38F10C" w14:textId="5378CE8C"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Voraussetzungen</w:t>
            </w:r>
            <w:r w:rsidR="00CC0470">
              <w:rPr>
                <w:rFonts w:ascii="Arial" w:hAnsi="Arial" w:cs="Arial"/>
                <w:b/>
                <w:sz w:val="24"/>
                <w:szCs w:val="24"/>
              </w:rPr>
              <w:t>:</w:t>
            </w:r>
          </w:p>
        </w:tc>
      </w:tr>
      <w:tr w:rsidR="0082751C" w:rsidRPr="0082751C" w14:paraId="25A3F3E9" w14:textId="77777777" w:rsidTr="006700B4">
        <w:tc>
          <w:tcPr>
            <w:tcW w:w="9016" w:type="dxa"/>
          </w:tcPr>
          <w:p w14:paraId="74435005" w14:textId="77777777" w:rsidR="0082751C" w:rsidRPr="0082751C" w:rsidRDefault="0082751C" w:rsidP="00E847FF">
            <w:pPr>
              <w:numPr>
                <w:ilvl w:val="0"/>
                <w:numId w:val="27"/>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Ein freigegebener </w:t>
            </w:r>
            <w:r w:rsidRPr="0082751C">
              <w:rPr>
                <w:rFonts w:ascii="Arial" w:eastAsia="Times New Roman" w:hAnsi="Arial" w:cs="Arial"/>
                <w:bCs/>
                <w:sz w:val="24"/>
                <w:szCs w:val="24"/>
              </w:rPr>
              <w:t>Fertigungsauftrag</w:t>
            </w:r>
            <w:r w:rsidRPr="0082751C">
              <w:rPr>
                <w:rFonts w:ascii="Arial" w:eastAsia="Times New Roman" w:hAnsi="Arial" w:cs="Arial"/>
                <w:sz w:val="24"/>
                <w:szCs w:val="24"/>
              </w:rPr>
              <w:t> mit Bedarf an Rohmaterialien liegt vor </w:t>
            </w:r>
          </w:p>
          <w:p w14:paraId="5561D7E3" w14:textId="77777777" w:rsidR="0082751C" w:rsidRPr="0082751C" w:rsidRDefault="0082751C" w:rsidP="00E847FF">
            <w:pPr>
              <w:pStyle w:val="Listenabsatz"/>
              <w:numPr>
                <w:ilvl w:val="0"/>
                <w:numId w:val="27"/>
              </w:numPr>
              <w:tabs>
                <w:tab w:val="left" w:pos="3333"/>
              </w:tabs>
              <w:rPr>
                <w:rFonts w:ascii="Arial" w:hAnsi="Arial" w:cs="Arial"/>
                <w:sz w:val="24"/>
                <w:szCs w:val="24"/>
              </w:rPr>
            </w:pPr>
            <w:r w:rsidRPr="0082751C">
              <w:rPr>
                <w:rFonts w:ascii="Arial" w:eastAsia="Times New Roman" w:hAnsi="Arial" w:cs="Arial"/>
                <w:sz w:val="24"/>
                <w:szCs w:val="24"/>
              </w:rPr>
              <w:t>Diese Rohmaterialien müssen in ausreichender Zahl auf Lager sein </w:t>
            </w:r>
          </w:p>
        </w:tc>
      </w:tr>
      <w:tr w:rsidR="0082751C" w:rsidRPr="0082751C" w14:paraId="760618FC" w14:textId="77777777" w:rsidTr="0001270E">
        <w:tc>
          <w:tcPr>
            <w:tcW w:w="9016" w:type="dxa"/>
            <w:shd w:val="clear" w:color="auto" w:fill="BDD6EE" w:themeFill="accent1" w:themeFillTint="66"/>
          </w:tcPr>
          <w:p w14:paraId="1DD10052" w14:textId="5C98AC7F"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Erwartetes Ergebnis</w:t>
            </w:r>
            <w:r w:rsidR="00CC0470">
              <w:rPr>
                <w:rFonts w:ascii="Arial" w:hAnsi="Arial" w:cs="Arial"/>
                <w:b/>
                <w:sz w:val="24"/>
                <w:szCs w:val="24"/>
              </w:rPr>
              <w:t>:</w:t>
            </w:r>
          </w:p>
        </w:tc>
      </w:tr>
      <w:tr w:rsidR="0082751C" w:rsidRPr="0082751C" w14:paraId="058038F5" w14:textId="77777777" w:rsidTr="006700B4">
        <w:tc>
          <w:tcPr>
            <w:tcW w:w="9016" w:type="dxa"/>
          </w:tcPr>
          <w:p w14:paraId="62F97B86" w14:textId="77777777" w:rsidR="0082751C" w:rsidRPr="0082751C" w:rsidRDefault="0082751C" w:rsidP="00E847FF">
            <w:pPr>
              <w:numPr>
                <w:ilvl w:val="0"/>
                <w:numId w:val="28"/>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Die entsprechenden Rohmaterialien verschwinden aus dem Bestand und kommen in die </w:t>
            </w:r>
            <w:r w:rsidRPr="0082751C">
              <w:rPr>
                <w:rFonts w:ascii="Arial" w:eastAsia="Times New Roman" w:hAnsi="Arial" w:cs="Arial"/>
                <w:bCs/>
                <w:sz w:val="24"/>
                <w:szCs w:val="24"/>
              </w:rPr>
              <w:t>Produktion</w:t>
            </w:r>
            <w:r w:rsidRPr="0082751C">
              <w:rPr>
                <w:rFonts w:ascii="Arial" w:eastAsia="Times New Roman" w:hAnsi="Arial" w:cs="Arial"/>
                <w:sz w:val="24"/>
                <w:szCs w:val="24"/>
              </w:rPr>
              <w:t> </w:t>
            </w:r>
          </w:p>
          <w:p w14:paraId="2C6D2D9C" w14:textId="77777777" w:rsidR="0082751C" w:rsidRPr="00DC3CC6" w:rsidRDefault="0082751C" w:rsidP="00E847FF">
            <w:pPr>
              <w:pStyle w:val="Listenabsatz"/>
              <w:numPr>
                <w:ilvl w:val="0"/>
                <w:numId w:val="28"/>
              </w:numPr>
              <w:tabs>
                <w:tab w:val="left" w:pos="3333"/>
              </w:tabs>
              <w:rPr>
                <w:rFonts w:ascii="Arial" w:hAnsi="Arial" w:cs="Arial"/>
                <w:sz w:val="24"/>
                <w:szCs w:val="24"/>
              </w:rPr>
            </w:pPr>
            <w:r w:rsidRPr="0082751C">
              <w:rPr>
                <w:rFonts w:ascii="Arial" w:eastAsia="Times New Roman" w:hAnsi="Arial" w:cs="Arial"/>
                <w:bCs/>
                <w:sz w:val="24"/>
                <w:szCs w:val="24"/>
              </w:rPr>
              <w:t>Buchungssatz (FI):</w:t>
            </w:r>
            <w:r w:rsidRPr="0082751C">
              <w:rPr>
                <w:rFonts w:ascii="Arial" w:eastAsia="Times New Roman" w:hAnsi="Arial" w:cs="Arial"/>
                <w:bCs/>
                <w:sz w:val="24"/>
                <w:szCs w:val="24"/>
              </w:rPr>
              <w:br/>
              <w:t>200000 Rohstoffe                     an                  600000 Aufwand Rohstoffe</w:t>
            </w:r>
            <w:r w:rsidRPr="0082751C">
              <w:rPr>
                <w:rFonts w:ascii="Arial" w:eastAsia="Times New Roman" w:hAnsi="Arial" w:cs="Arial"/>
                <w:sz w:val="24"/>
                <w:szCs w:val="24"/>
              </w:rPr>
              <w:t> </w:t>
            </w:r>
          </w:p>
          <w:p w14:paraId="6C20ADC1" w14:textId="77777777" w:rsidR="00DC3CC6" w:rsidRPr="00DC3CC6" w:rsidRDefault="00DC3CC6" w:rsidP="00E847FF">
            <w:pPr>
              <w:pStyle w:val="Listenabsatz"/>
              <w:numPr>
                <w:ilvl w:val="0"/>
                <w:numId w:val="28"/>
              </w:numPr>
              <w:tabs>
                <w:tab w:val="left" w:pos="3333"/>
              </w:tabs>
              <w:rPr>
                <w:rFonts w:ascii="Arial" w:hAnsi="Arial" w:cs="Arial"/>
                <w:sz w:val="24"/>
                <w:szCs w:val="24"/>
              </w:rPr>
            </w:pPr>
            <w:r>
              <w:rPr>
                <w:rFonts w:ascii="Arial" w:eastAsia="Times New Roman" w:hAnsi="Arial" w:cs="Arial"/>
                <w:sz w:val="24"/>
                <w:szCs w:val="24"/>
              </w:rPr>
              <w:t>Kostenrechnung (CO)</w:t>
            </w:r>
          </w:p>
          <w:p w14:paraId="1804A6D0" w14:textId="11C77D16" w:rsidR="00DC3CC6" w:rsidRPr="00DC3CC6" w:rsidRDefault="00DC3CC6" w:rsidP="00DC3CC6">
            <w:pPr>
              <w:pStyle w:val="Listenabsatz"/>
              <w:tabs>
                <w:tab w:val="left" w:pos="3333"/>
              </w:tabs>
              <w:rPr>
                <w:rFonts w:ascii="Arial" w:hAnsi="Arial" w:cs="Arial"/>
                <w:sz w:val="24"/>
                <w:szCs w:val="24"/>
              </w:rPr>
            </w:pPr>
            <w:r>
              <w:rPr>
                <w:rFonts w:ascii="Arial" w:hAnsi="Arial" w:cs="Arial"/>
                <w:sz w:val="24"/>
                <w:szCs w:val="24"/>
              </w:rPr>
              <w:t xml:space="preserve">600000 Aufwand Rohstoffe (Kostenart Material) an Fertigungsauftrag                                   </w:t>
            </w:r>
            <w:proofErr w:type="gramStart"/>
            <w:r>
              <w:rPr>
                <w:rFonts w:ascii="Arial" w:hAnsi="Arial" w:cs="Arial"/>
                <w:sz w:val="24"/>
                <w:szCs w:val="24"/>
              </w:rPr>
              <w:t xml:space="preserve">   (</w:t>
            </w:r>
            <w:proofErr w:type="gramEnd"/>
            <w:r>
              <w:rPr>
                <w:rFonts w:ascii="Arial" w:hAnsi="Arial" w:cs="Arial"/>
                <w:sz w:val="24"/>
                <w:szCs w:val="24"/>
              </w:rPr>
              <w:t>Kostenträger)</w:t>
            </w:r>
          </w:p>
        </w:tc>
      </w:tr>
    </w:tbl>
    <w:p w14:paraId="12EA1058" w14:textId="34A2920B" w:rsidR="0082751C" w:rsidRPr="0082751C" w:rsidRDefault="0082751C" w:rsidP="0082751C">
      <w:pPr>
        <w:tabs>
          <w:tab w:val="left" w:pos="3333"/>
        </w:tabs>
        <w:rPr>
          <w:rFonts w:ascii="Arial" w:hAnsi="Arial" w:cs="Arial"/>
          <w:b/>
          <w:sz w:val="28"/>
          <w:szCs w:val="24"/>
          <w:u w:val="single"/>
        </w:rPr>
      </w:pPr>
    </w:p>
    <w:tbl>
      <w:tblPr>
        <w:tblStyle w:val="Tabellenraster"/>
        <w:tblW w:w="0" w:type="auto"/>
        <w:tblLook w:val="04A0" w:firstRow="1" w:lastRow="0" w:firstColumn="1" w:lastColumn="0" w:noHBand="0" w:noVBand="1"/>
      </w:tblPr>
      <w:tblGrid>
        <w:gridCol w:w="9016"/>
      </w:tblGrid>
      <w:tr w:rsidR="0082751C" w:rsidRPr="0082751C" w14:paraId="643DDD88" w14:textId="77777777" w:rsidTr="0001270E">
        <w:tc>
          <w:tcPr>
            <w:tcW w:w="9016" w:type="dxa"/>
            <w:shd w:val="clear" w:color="auto" w:fill="99CCFF"/>
          </w:tcPr>
          <w:p w14:paraId="3881BD09" w14:textId="7FCB929D" w:rsidR="0082751C" w:rsidRPr="00C13A07" w:rsidRDefault="00CC0470" w:rsidP="006700B4">
            <w:pPr>
              <w:tabs>
                <w:tab w:val="left" w:pos="3333"/>
              </w:tabs>
              <w:rPr>
                <w:rFonts w:ascii="Arial" w:hAnsi="Arial" w:cs="Arial"/>
                <w:b/>
                <w:sz w:val="26"/>
                <w:szCs w:val="26"/>
              </w:rPr>
            </w:pPr>
            <w:r w:rsidRPr="00C13A07">
              <w:rPr>
                <w:rFonts w:ascii="Arial" w:hAnsi="Arial" w:cs="Arial"/>
                <w:b/>
                <w:sz w:val="26"/>
                <w:szCs w:val="26"/>
              </w:rPr>
              <w:t>Test-Case 6</w:t>
            </w:r>
            <w:r w:rsidR="00C13A07">
              <w:rPr>
                <w:rFonts w:ascii="Arial" w:hAnsi="Arial" w:cs="Arial"/>
                <w:b/>
                <w:sz w:val="26"/>
                <w:szCs w:val="26"/>
              </w:rPr>
              <w:t xml:space="preserve"> (PP)</w:t>
            </w:r>
            <w:r w:rsidRPr="00C13A07">
              <w:rPr>
                <w:rFonts w:ascii="Arial" w:hAnsi="Arial" w:cs="Arial"/>
                <w:b/>
                <w:sz w:val="26"/>
                <w:szCs w:val="26"/>
              </w:rPr>
              <w:t>: Rückmeldung zum Fertigungsauftrag</w:t>
            </w:r>
          </w:p>
        </w:tc>
      </w:tr>
      <w:tr w:rsidR="00CC0470" w:rsidRPr="0082751C" w14:paraId="360429DA" w14:textId="77777777" w:rsidTr="0001270E">
        <w:tc>
          <w:tcPr>
            <w:tcW w:w="9016" w:type="dxa"/>
            <w:shd w:val="clear" w:color="auto" w:fill="BDD6EE" w:themeFill="accent1" w:themeFillTint="66"/>
          </w:tcPr>
          <w:p w14:paraId="4BD7EF4D" w14:textId="20D11060" w:rsidR="00CC0470" w:rsidRPr="0082751C" w:rsidRDefault="00CC0470" w:rsidP="006700B4">
            <w:pPr>
              <w:tabs>
                <w:tab w:val="left" w:pos="3333"/>
              </w:tabs>
              <w:rPr>
                <w:rFonts w:ascii="Arial" w:hAnsi="Arial" w:cs="Arial"/>
                <w:b/>
                <w:sz w:val="24"/>
                <w:szCs w:val="24"/>
              </w:rPr>
            </w:pPr>
            <w:r>
              <w:rPr>
                <w:rFonts w:ascii="Arial" w:hAnsi="Arial" w:cs="Arial"/>
                <w:b/>
                <w:sz w:val="24"/>
                <w:szCs w:val="24"/>
              </w:rPr>
              <w:t>Beschreibung:</w:t>
            </w:r>
          </w:p>
        </w:tc>
      </w:tr>
      <w:tr w:rsidR="0082751C" w:rsidRPr="0082751C" w14:paraId="2A04E6C8" w14:textId="77777777" w:rsidTr="006700B4">
        <w:tc>
          <w:tcPr>
            <w:tcW w:w="9016" w:type="dxa"/>
          </w:tcPr>
          <w:p w14:paraId="34688D63" w14:textId="77777777" w:rsidR="0082751C" w:rsidRPr="0082751C" w:rsidRDefault="0082751C" w:rsidP="00E847FF">
            <w:pPr>
              <w:pStyle w:val="Listenabsatz"/>
              <w:numPr>
                <w:ilvl w:val="0"/>
                <w:numId w:val="29"/>
              </w:numPr>
              <w:tabs>
                <w:tab w:val="left" w:pos="3333"/>
              </w:tabs>
              <w:rPr>
                <w:rFonts w:ascii="Arial" w:hAnsi="Arial" w:cs="Arial"/>
                <w:sz w:val="24"/>
                <w:szCs w:val="24"/>
              </w:rPr>
            </w:pPr>
            <w:r w:rsidRPr="0082751C">
              <w:rPr>
                <w:rFonts w:ascii="Arial" w:eastAsia="Times New Roman" w:hAnsi="Arial" w:cs="Arial"/>
                <w:sz w:val="24"/>
                <w:szCs w:val="24"/>
              </w:rPr>
              <w:t>Die produzierten Produkte </w:t>
            </w:r>
            <w:r w:rsidRPr="0082751C">
              <w:rPr>
                <w:rFonts w:ascii="Arial" w:eastAsia="Times New Roman" w:hAnsi="Arial" w:cs="Arial"/>
                <w:bCs/>
                <w:i/>
                <w:sz w:val="24"/>
                <w:szCs w:val="24"/>
              </w:rPr>
              <w:t>HO_INF_1</w:t>
            </w:r>
            <w:r w:rsidRPr="0082751C">
              <w:rPr>
                <w:rFonts w:ascii="Arial" w:eastAsia="Times New Roman" w:hAnsi="Arial" w:cs="Arial"/>
                <w:b/>
                <w:bCs/>
                <w:sz w:val="24"/>
                <w:szCs w:val="24"/>
              </w:rPr>
              <w:t> </w:t>
            </w:r>
            <w:r w:rsidRPr="0082751C">
              <w:rPr>
                <w:rFonts w:ascii="Arial" w:eastAsia="Times New Roman" w:hAnsi="Arial" w:cs="Arial"/>
                <w:sz w:val="24"/>
                <w:szCs w:val="24"/>
              </w:rPr>
              <w:t>aus dem Fertigungsauftrag rückmelden </w:t>
            </w:r>
          </w:p>
        </w:tc>
      </w:tr>
      <w:tr w:rsidR="0082751C" w:rsidRPr="0082751C" w14:paraId="09D44192" w14:textId="77777777" w:rsidTr="0001270E">
        <w:tc>
          <w:tcPr>
            <w:tcW w:w="9016" w:type="dxa"/>
            <w:shd w:val="clear" w:color="auto" w:fill="BDD6EE" w:themeFill="accent1" w:themeFillTint="66"/>
          </w:tcPr>
          <w:p w14:paraId="19165C01" w14:textId="0F6E060D"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Voraussetzungen</w:t>
            </w:r>
            <w:r w:rsidR="00CC0470">
              <w:rPr>
                <w:rFonts w:ascii="Arial" w:hAnsi="Arial" w:cs="Arial"/>
                <w:b/>
                <w:sz w:val="24"/>
                <w:szCs w:val="24"/>
              </w:rPr>
              <w:t>:</w:t>
            </w:r>
          </w:p>
        </w:tc>
      </w:tr>
      <w:tr w:rsidR="0082751C" w:rsidRPr="0082751C" w14:paraId="4619B53E" w14:textId="77777777" w:rsidTr="006700B4">
        <w:tc>
          <w:tcPr>
            <w:tcW w:w="9016" w:type="dxa"/>
          </w:tcPr>
          <w:p w14:paraId="2EE44226" w14:textId="77777777" w:rsidR="0082751C" w:rsidRPr="0082751C" w:rsidRDefault="0082751C" w:rsidP="00E847FF">
            <w:pPr>
              <w:numPr>
                <w:ilvl w:val="0"/>
                <w:numId w:val="29"/>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Rückmeldeparameter sind gepflegt </w:t>
            </w:r>
          </w:p>
          <w:p w14:paraId="05CA89EB" w14:textId="77777777" w:rsidR="0082751C" w:rsidRPr="0082751C" w:rsidRDefault="0082751C" w:rsidP="00E847FF">
            <w:pPr>
              <w:pStyle w:val="Listenabsatz"/>
              <w:numPr>
                <w:ilvl w:val="0"/>
                <w:numId w:val="29"/>
              </w:numPr>
              <w:tabs>
                <w:tab w:val="left" w:pos="3333"/>
              </w:tabs>
              <w:rPr>
                <w:rFonts w:ascii="Arial" w:hAnsi="Arial" w:cs="Arial"/>
                <w:sz w:val="24"/>
                <w:szCs w:val="24"/>
              </w:rPr>
            </w:pPr>
            <w:r w:rsidRPr="0082751C">
              <w:rPr>
                <w:rFonts w:ascii="Arial" w:eastAsia="Times New Roman" w:hAnsi="Arial" w:cs="Arial"/>
                <w:sz w:val="24"/>
                <w:szCs w:val="24"/>
              </w:rPr>
              <w:t>Ein Fertigungsauftrag ist freigegeben und befindet sich in Produktion </w:t>
            </w:r>
          </w:p>
        </w:tc>
      </w:tr>
      <w:tr w:rsidR="0082751C" w:rsidRPr="0082751C" w14:paraId="4A879B61" w14:textId="77777777" w:rsidTr="0001270E">
        <w:tc>
          <w:tcPr>
            <w:tcW w:w="9016" w:type="dxa"/>
            <w:shd w:val="clear" w:color="auto" w:fill="BDD6EE" w:themeFill="accent1" w:themeFillTint="66"/>
          </w:tcPr>
          <w:p w14:paraId="634AE031" w14:textId="0AEAD12B"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Erwartetes Ergebnis</w:t>
            </w:r>
            <w:r w:rsidR="00CC0470">
              <w:rPr>
                <w:rFonts w:ascii="Arial" w:hAnsi="Arial" w:cs="Arial"/>
                <w:b/>
                <w:sz w:val="24"/>
                <w:szCs w:val="24"/>
              </w:rPr>
              <w:t>:</w:t>
            </w:r>
          </w:p>
        </w:tc>
      </w:tr>
      <w:tr w:rsidR="0082751C" w:rsidRPr="0082751C" w14:paraId="4DE9C06D" w14:textId="77777777" w:rsidTr="006700B4">
        <w:tc>
          <w:tcPr>
            <w:tcW w:w="9016" w:type="dxa"/>
          </w:tcPr>
          <w:p w14:paraId="4F60C170" w14:textId="77777777" w:rsidR="0082751C" w:rsidRPr="0082751C" w:rsidRDefault="0082751C" w:rsidP="00E847FF">
            <w:pPr>
              <w:pStyle w:val="Listenabsatz"/>
              <w:numPr>
                <w:ilvl w:val="0"/>
                <w:numId w:val="30"/>
              </w:numPr>
              <w:tabs>
                <w:tab w:val="left" w:pos="3333"/>
              </w:tabs>
              <w:rPr>
                <w:rFonts w:ascii="Arial" w:hAnsi="Arial" w:cs="Arial"/>
                <w:sz w:val="24"/>
                <w:szCs w:val="24"/>
              </w:rPr>
            </w:pPr>
            <w:r w:rsidRPr="0082751C">
              <w:rPr>
                <w:rFonts w:ascii="Arial" w:eastAsia="Times New Roman" w:hAnsi="Arial" w:cs="Arial"/>
                <w:sz w:val="24"/>
                <w:szCs w:val="24"/>
              </w:rPr>
              <w:t>Die Rückmeldung lässt sich durchführen </w:t>
            </w:r>
          </w:p>
        </w:tc>
      </w:tr>
    </w:tbl>
    <w:p w14:paraId="1D9230A3" w14:textId="77777777" w:rsidR="00F8737D" w:rsidRPr="0082751C" w:rsidRDefault="00F8737D" w:rsidP="0082751C">
      <w:pPr>
        <w:tabs>
          <w:tab w:val="left" w:pos="3333"/>
        </w:tabs>
        <w:rPr>
          <w:rFonts w:ascii="Arial" w:hAnsi="Arial" w:cs="Arial"/>
          <w:sz w:val="24"/>
          <w:szCs w:val="24"/>
        </w:rPr>
      </w:pPr>
    </w:p>
    <w:tbl>
      <w:tblPr>
        <w:tblStyle w:val="Tabellenraster"/>
        <w:tblW w:w="0" w:type="auto"/>
        <w:tblLook w:val="04A0" w:firstRow="1" w:lastRow="0" w:firstColumn="1" w:lastColumn="0" w:noHBand="0" w:noVBand="1"/>
      </w:tblPr>
      <w:tblGrid>
        <w:gridCol w:w="9016"/>
      </w:tblGrid>
      <w:tr w:rsidR="0082751C" w:rsidRPr="0082751C" w14:paraId="00F68BDE" w14:textId="77777777" w:rsidTr="0001270E">
        <w:tc>
          <w:tcPr>
            <w:tcW w:w="9016" w:type="dxa"/>
            <w:shd w:val="clear" w:color="auto" w:fill="99CCFF"/>
          </w:tcPr>
          <w:p w14:paraId="74231556" w14:textId="16E73A44" w:rsidR="0082751C" w:rsidRPr="00F8737D" w:rsidRDefault="00CC0470" w:rsidP="006700B4">
            <w:pPr>
              <w:tabs>
                <w:tab w:val="left" w:pos="3333"/>
              </w:tabs>
              <w:rPr>
                <w:rFonts w:ascii="Arial" w:hAnsi="Arial" w:cs="Arial"/>
                <w:b/>
                <w:sz w:val="26"/>
                <w:szCs w:val="26"/>
              </w:rPr>
            </w:pPr>
            <w:r w:rsidRPr="00F8737D">
              <w:rPr>
                <w:rFonts w:ascii="Arial" w:hAnsi="Arial" w:cs="Arial"/>
                <w:b/>
                <w:sz w:val="26"/>
                <w:szCs w:val="26"/>
              </w:rPr>
              <w:t>Test-Case 7</w:t>
            </w:r>
            <w:r w:rsidR="00F8737D">
              <w:rPr>
                <w:rFonts w:ascii="Arial" w:hAnsi="Arial" w:cs="Arial"/>
                <w:b/>
                <w:sz w:val="26"/>
                <w:szCs w:val="26"/>
              </w:rPr>
              <w:t xml:space="preserve"> (PP)</w:t>
            </w:r>
            <w:r w:rsidRPr="00F8737D">
              <w:rPr>
                <w:rFonts w:ascii="Arial" w:hAnsi="Arial" w:cs="Arial"/>
                <w:b/>
                <w:sz w:val="26"/>
                <w:szCs w:val="26"/>
              </w:rPr>
              <w:t>: Wareneingang nach Produktion</w:t>
            </w:r>
          </w:p>
        </w:tc>
      </w:tr>
      <w:tr w:rsidR="00CC0470" w:rsidRPr="0082751C" w14:paraId="41CFE04E" w14:textId="77777777" w:rsidTr="0001270E">
        <w:tc>
          <w:tcPr>
            <w:tcW w:w="9016" w:type="dxa"/>
            <w:shd w:val="clear" w:color="auto" w:fill="BDD6EE" w:themeFill="accent1" w:themeFillTint="66"/>
          </w:tcPr>
          <w:p w14:paraId="533560D0" w14:textId="3F1F5C2E" w:rsidR="00CC0470" w:rsidRPr="0082751C" w:rsidRDefault="00CC0470" w:rsidP="006700B4">
            <w:pPr>
              <w:tabs>
                <w:tab w:val="left" w:pos="3333"/>
              </w:tabs>
              <w:rPr>
                <w:rFonts w:ascii="Arial" w:hAnsi="Arial" w:cs="Arial"/>
                <w:b/>
                <w:sz w:val="24"/>
                <w:szCs w:val="24"/>
              </w:rPr>
            </w:pPr>
            <w:r>
              <w:rPr>
                <w:rFonts w:ascii="Arial" w:hAnsi="Arial" w:cs="Arial"/>
                <w:b/>
                <w:sz w:val="24"/>
                <w:szCs w:val="24"/>
              </w:rPr>
              <w:t>Beschreibung:</w:t>
            </w:r>
          </w:p>
        </w:tc>
      </w:tr>
      <w:tr w:rsidR="0082751C" w:rsidRPr="0082751C" w14:paraId="4779674D" w14:textId="77777777" w:rsidTr="006700B4">
        <w:tc>
          <w:tcPr>
            <w:tcW w:w="9016" w:type="dxa"/>
          </w:tcPr>
          <w:p w14:paraId="0D606E70" w14:textId="77777777" w:rsidR="0082751C" w:rsidRPr="0082751C" w:rsidRDefault="0082751C" w:rsidP="00E847FF">
            <w:pPr>
              <w:pStyle w:val="Listenabsatz"/>
              <w:numPr>
                <w:ilvl w:val="0"/>
                <w:numId w:val="30"/>
              </w:numPr>
              <w:tabs>
                <w:tab w:val="left" w:pos="3333"/>
              </w:tabs>
              <w:rPr>
                <w:rFonts w:ascii="Arial" w:hAnsi="Arial" w:cs="Arial"/>
                <w:sz w:val="24"/>
                <w:szCs w:val="24"/>
              </w:rPr>
            </w:pPr>
            <w:r w:rsidRPr="0082751C">
              <w:rPr>
                <w:rFonts w:ascii="Arial" w:eastAsia="Times New Roman" w:hAnsi="Arial" w:cs="Arial"/>
                <w:sz w:val="24"/>
                <w:szCs w:val="24"/>
              </w:rPr>
              <w:t>Fertige Erzeugnisse können mit der Transaktion</w:t>
            </w:r>
            <w:r w:rsidRPr="0082751C">
              <w:rPr>
                <w:rFonts w:ascii="Arial" w:eastAsia="Times New Roman" w:hAnsi="Arial" w:cs="Arial"/>
                <w:b/>
                <w:bCs/>
                <w:sz w:val="24"/>
                <w:szCs w:val="24"/>
              </w:rPr>
              <w:t> MIGO</w:t>
            </w:r>
            <w:r w:rsidRPr="0082751C">
              <w:rPr>
                <w:rFonts w:ascii="Arial" w:eastAsia="Times New Roman" w:hAnsi="Arial" w:cs="Arial"/>
                <w:sz w:val="24"/>
                <w:szCs w:val="24"/>
              </w:rPr>
              <w:t> im Lager verbucht werden. </w:t>
            </w:r>
          </w:p>
        </w:tc>
      </w:tr>
      <w:tr w:rsidR="0082751C" w:rsidRPr="0082751C" w14:paraId="28A573E4" w14:textId="77777777" w:rsidTr="0001270E">
        <w:tc>
          <w:tcPr>
            <w:tcW w:w="9016" w:type="dxa"/>
            <w:shd w:val="clear" w:color="auto" w:fill="BDD6EE" w:themeFill="accent1" w:themeFillTint="66"/>
          </w:tcPr>
          <w:p w14:paraId="177CC530" w14:textId="1BC82DE0"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Voraussetzungen</w:t>
            </w:r>
            <w:r w:rsidR="00CC0470">
              <w:rPr>
                <w:rFonts w:ascii="Arial" w:hAnsi="Arial" w:cs="Arial"/>
                <w:b/>
                <w:sz w:val="24"/>
                <w:szCs w:val="24"/>
              </w:rPr>
              <w:t>:</w:t>
            </w:r>
          </w:p>
        </w:tc>
      </w:tr>
      <w:tr w:rsidR="0082751C" w:rsidRPr="0082751C" w14:paraId="5129C184" w14:textId="77777777" w:rsidTr="006700B4">
        <w:tc>
          <w:tcPr>
            <w:tcW w:w="9016" w:type="dxa"/>
          </w:tcPr>
          <w:p w14:paraId="6E5BC72B" w14:textId="77777777" w:rsidR="0082751C" w:rsidRPr="0082751C" w:rsidRDefault="0082751C" w:rsidP="00E847FF">
            <w:pPr>
              <w:numPr>
                <w:ilvl w:val="0"/>
                <w:numId w:val="30"/>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Ein Fertigungsauftrag wurde erstellt </w:t>
            </w:r>
          </w:p>
          <w:p w14:paraId="51F4B88D" w14:textId="77777777" w:rsidR="0082751C" w:rsidRPr="0082751C" w:rsidRDefault="0082751C" w:rsidP="00E847FF">
            <w:pPr>
              <w:numPr>
                <w:ilvl w:val="0"/>
                <w:numId w:val="30"/>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Eine Rückmeldung wurde durchgeführt (es liegt ein Materialbeleg vor) </w:t>
            </w:r>
          </w:p>
          <w:p w14:paraId="3458E3D9" w14:textId="77777777" w:rsidR="0082751C" w:rsidRPr="0082751C" w:rsidRDefault="0082751C" w:rsidP="00E847FF">
            <w:pPr>
              <w:pStyle w:val="Listenabsatz"/>
              <w:numPr>
                <w:ilvl w:val="0"/>
                <w:numId w:val="30"/>
              </w:numPr>
              <w:tabs>
                <w:tab w:val="left" w:pos="3333"/>
              </w:tabs>
              <w:rPr>
                <w:rFonts w:ascii="Arial" w:hAnsi="Arial" w:cs="Arial"/>
                <w:sz w:val="24"/>
                <w:szCs w:val="24"/>
              </w:rPr>
            </w:pPr>
            <w:r w:rsidRPr="0082751C">
              <w:rPr>
                <w:rFonts w:ascii="Arial" w:eastAsia="Times New Roman" w:hAnsi="Arial" w:cs="Arial"/>
                <w:sz w:val="24"/>
                <w:szCs w:val="24"/>
              </w:rPr>
              <w:t>FI: Konten sind angelegt </w:t>
            </w:r>
          </w:p>
        </w:tc>
      </w:tr>
      <w:tr w:rsidR="0082751C" w:rsidRPr="0082751C" w14:paraId="59C40855" w14:textId="77777777" w:rsidTr="0001270E">
        <w:tc>
          <w:tcPr>
            <w:tcW w:w="9016" w:type="dxa"/>
            <w:shd w:val="clear" w:color="auto" w:fill="BDD6EE" w:themeFill="accent1" w:themeFillTint="66"/>
          </w:tcPr>
          <w:p w14:paraId="49F1BBF2" w14:textId="6994AF9B"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Erwartetes Ergebnis</w:t>
            </w:r>
            <w:r w:rsidR="00CC0470">
              <w:rPr>
                <w:rFonts w:ascii="Arial" w:hAnsi="Arial" w:cs="Arial"/>
                <w:b/>
                <w:sz w:val="24"/>
                <w:szCs w:val="24"/>
              </w:rPr>
              <w:t>:</w:t>
            </w:r>
          </w:p>
        </w:tc>
      </w:tr>
      <w:tr w:rsidR="0082751C" w:rsidRPr="0082751C" w14:paraId="5412BC91" w14:textId="77777777" w:rsidTr="006700B4">
        <w:tc>
          <w:tcPr>
            <w:tcW w:w="9016" w:type="dxa"/>
          </w:tcPr>
          <w:p w14:paraId="5080816A" w14:textId="77777777" w:rsidR="0082751C" w:rsidRPr="0082751C" w:rsidRDefault="0082751C" w:rsidP="00E847FF">
            <w:pPr>
              <w:numPr>
                <w:ilvl w:val="0"/>
                <w:numId w:val="31"/>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Lagerbestand an fertigen Erzeugnissen </w:t>
            </w:r>
            <w:r w:rsidRPr="0082751C">
              <w:rPr>
                <w:rFonts w:ascii="Arial" w:eastAsia="Times New Roman" w:hAnsi="Arial" w:cs="Arial"/>
                <w:bCs/>
                <w:i/>
                <w:sz w:val="24"/>
                <w:szCs w:val="24"/>
              </w:rPr>
              <w:t>HO_INF_1</w:t>
            </w:r>
            <w:r w:rsidRPr="0082751C">
              <w:rPr>
                <w:rFonts w:ascii="Arial" w:eastAsia="Times New Roman" w:hAnsi="Arial" w:cs="Arial"/>
                <w:sz w:val="24"/>
                <w:szCs w:val="24"/>
              </w:rPr>
              <w:t> erhöht sich und ein Materialbeleg wurde abgelegt </w:t>
            </w:r>
          </w:p>
          <w:p w14:paraId="6CF1A5DC" w14:textId="77777777" w:rsidR="0082751C" w:rsidRPr="0082751C" w:rsidRDefault="0082751C" w:rsidP="00E847FF">
            <w:pPr>
              <w:numPr>
                <w:ilvl w:val="0"/>
                <w:numId w:val="31"/>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Kostenrechnungsbeleg wurde erstellt </w:t>
            </w:r>
          </w:p>
          <w:p w14:paraId="4DF514D0" w14:textId="5C50D5A4" w:rsidR="0082751C" w:rsidRPr="00DC3CC6" w:rsidRDefault="0082751C" w:rsidP="00E847FF">
            <w:pPr>
              <w:pStyle w:val="Listenabsatz"/>
              <w:numPr>
                <w:ilvl w:val="0"/>
                <w:numId w:val="31"/>
              </w:numPr>
              <w:tabs>
                <w:tab w:val="left" w:pos="3333"/>
              </w:tabs>
              <w:rPr>
                <w:rFonts w:ascii="Arial" w:hAnsi="Arial" w:cs="Arial"/>
                <w:sz w:val="24"/>
                <w:szCs w:val="24"/>
              </w:rPr>
            </w:pPr>
            <w:r w:rsidRPr="0082751C">
              <w:rPr>
                <w:rFonts w:ascii="Arial" w:eastAsia="Times New Roman" w:hAnsi="Arial" w:cs="Arial"/>
                <w:sz w:val="24"/>
                <w:szCs w:val="24"/>
              </w:rPr>
              <w:t>Buchungssatz (FI):</w:t>
            </w:r>
            <w:r w:rsidRPr="0082751C">
              <w:rPr>
                <w:rFonts w:ascii="Arial" w:eastAsia="Times New Roman" w:hAnsi="Arial" w:cs="Arial"/>
                <w:sz w:val="24"/>
                <w:szCs w:val="24"/>
              </w:rPr>
              <w:br/>
            </w:r>
            <w:r w:rsidRPr="0082751C">
              <w:rPr>
                <w:rFonts w:ascii="Arial" w:eastAsia="Times New Roman" w:hAnsi="Arial" w:cs="Arial"/>
                <w:bCs/>
                <w:sz w:val="24"/>
                <w:szCs w:val="24"/>
              </w:rPr>
              <w:t>220000 Fe</w:t>
            </w:r>
            <w:r w:rsidR="008F37FB">
              <w:rPr>
                <w:rFonts w:ascii="Arial" w:eastAsia="Times New Roman" w:hAnsi="Arial" w:cs="Arial"/>
                <w:bCs/>
                <w:sz w:val="24"/>
                <w:szCs w:val="24"/>
              </w:rPr>
              <w:t>rtige Erzeugnisse     an   Fabrikleistungen (Nummer unbekannt)</w:t>
            </w:r>
            <w:r w:rsidRPr="0082751C">
              <w:rPr>
                <w:rFonts w:ascii="Arial" w:eastAsia="Times New Roman" w:hAnsi="Arial" w:cs="Arial"/>
                <w:sz w:val="24"/>
                <w:szCs w:val="24"/>
              </w:rPr>
              <w:t> </w:t>
            </w:r>
          </w:p>
          <w:p w14:paraId="003C1093" w14:textId="77777777" w:rsidR="00DC3CC6" w:rsidRPr="00DC3CC6" w:rsidRDefault="00DC3CC6" w:rsidP="00E847FF">
            <w:pPr>
              <w:pStyle w:val="Listenabsatz"/>
              <w:numPr>
                <w:ilvl w:val="0"/>
                <w:numId w:val="31"/>
              </w:numPr>
              <w:tabs>
                <w:tab w:val="left" w:pos="3333"/>
              </w:tabs>
              <w:rPr>
                <w:rFonts w:ascii="Arial" w:hAnsi="Arial" w:cs="Arial"/>
                <w:sz w:val="24"/>
                <w:szCs w:val="24"/>
              </w:rPr>
            </w:pPr>
            <w:r>
              <w:rPr>
                <w:rFonts w:ascii="Arial" w:eastAsia="Times New Roman" w:hAnsi="Arial" w:cs="Arial"/>
                <w:sz w:val="24"/>
                <w:szCs w:val="24"/>
              </w:rPr>
              <w:t>Kostenrechnung (CO)</w:t>
            </w:r>
          </w:p>
          <w:p w14:paraId="41BD8FC9" w14:textId="77777777" w:rsidR="00DC3CC6" w:rsidRDefault="008F37FB" w:rsidP="00DC3CC6">
            <w:pPr>
              <w:pStyle w:val="Listenabsatz"/>
              <w:tabs>
                <w:tab w:val="left" w:pos="3333"/>
              </w:tabs>
              <w:rPr>
                <w:rFonts w:ascii="Arial" w:hAnsi="Arial" w:cs="Arial"/>
                <w:sz w:val="24"/>
                <w:szCs w:val="24"/>
              </w:rPr>
            </w:pPr>
            <w:r>
              <w:rPr>
                <w:rFonts w:ascii="Arial" w:hAnsi="Arial" w:cs="Arial"/>
                <w:sz w:val="24"/>
                <w:szCs w:val="24"/>
              </w:rPr>
              <w:t>Fabrikleistungen              an    Fertigungsauftrag (Kostenträger)</w:t>
            </w:r>
          </w:p>
          <w:p w14:paraId="0D74C769" w14:textId="1A57F03E" w:rsidR="008F37FB" w:rsidRPr="008F37FB" w:rsidRDefault="008F37FB" w:rsidP="00E847FF">
            <w:pPr>
              <w:pStyle w:val="Listenabsatz"/>
              <w:numPr>
                <w:ilvl w:val="0"/>
                <w:numId w:val="34"/>
              </w:numPr>
              <w:tabs>
                <w:tab w:val="left" w:pos="3333"/>
              </w:tabs>
              <w:rPr>
                <w:rFonts w:ascii="Arial" w:hAnsi="Arial" w:cs="Arial"/>
                <w:sz w:val="24"/>
                <w:szCs w:val="24"/>
              </w:rPr>
            </w:pPr>
            <w:r>
              <w:rPr>
                <w:rFonts w:ascii="Arial" w:hAnsi="Arial" w:cs="Arial"/>
                <w:sz w:val="24"/>
                <w:szCs w:val="24"/>
              </w:rPr>
              <w:t xml:space="preserve">Fertigungsauftrag sollte dann auf „0“ rauskommen </w:t>
            </w:r>
          </w:p>
        </w:tc>
      </w:tr>
    </w:tbl>
    <w:p w14:paraId="040480E9" w14:textId="5850D2B5" w:rsidR="00020CC0" w:rsidRDefault="00020CC0" w:rsidP="0082751C">
      <w:pPr>
        <w:tabs>
          <w:tab w:val="left" w:pos="3333"/>
        </w:tabs>
        <w:rPr>
          <w:rFonts w:ascii="Arial" w:hAnsi="Arial" w:cs="Arial"/>
          <w:b/>
          <w:sz w:val="28"/>
          <w:szCs w:val="24"/>
          <w:u w:val="single"/>
        </w:rPr>
      </w:pPr>
    </w:p>
    <w:p w14:paraId="2FB0405F" w14:textId="77777777" w:rsidR="00AF412C" w:rsidRDefault="00AF412C" w:rsidP="0082751C">
      <w:pPr>
        <w:tabs>
          <w:tab w:val="left" w:pos="3333"/>
        </w:tabs>
        <w:rPr>
          <w:rFonts w:ascii="Arial" w:hAnsi="Arial" w:cs="Arial"/>
          <w:b/>
          <w:sz w:val="28"/>
          <w:szCs w:val="24"/>
          <w:u w:val="single"/>
        </w:rPr>
      </w:pPr>
    </w:p>
    <w:p w14:paraId="08642B38" w14:textId="77777777" w:rsidR="00020CC0" w:rsidRPr="0082751C" w:rsidRDefault="00020CC0" w:rsidP="0082751C">
      <w:pPr>
        <w:tabs>
          <w:tab w:val="left" w:pos="3333"/>
        </w:tabs>
        <w:rPr>
          <w:rFonts w:ascii="Arial" w:hAnsi="Arial" w:cs="Arial"/>
          <w:b/>
          <w:sz w:val="28"/>
          <w:szCs w:val="24"/>
          <w:u w:val="single"/>
        </w:rPr>
      </w:pPr>
    </w:p>
    <w:tbl>
      <w:tblPr>
        <w:tblStyle w:val="Tabellenraster"/>
        <w:tblW w:w="0" w:type="auto"/>
        <w:tblLook w:val="04A0" w:firstRow="1" w:lastRow="0" w:firstColumn="1" w:lastColumn="0" w:noHBand="0" w:noVBand="1"/>
      </w:tblPr>
      <w:tblGrid>
        <w:gridCol w:w="9016"/>
      </w:tblGrid>
      <w:tr w:rsidR="0082751C" w:rsidRPr="0082751C" w14:paraId="046D62FA" w14:textId="77777777" w:rsidTr="0001270E">
        <w:tc>
          <w:tcPr>
            <w:tcW w:w="9016" w:type="dxa"/>
            <w:shd w:val="clear" w:color="auto" w:fill="99CCFF"/>
          </w:tcPr>
          <w:p w14:paraId="37243E0E" w14:textId="15860588" w:rsidR="0082751C" w:rsidRPr="00F8737D" w:rsidRDefault="00CC0470" w:rsidP="006700B4">
            <w:pPr>
              <w:tabs>
                <w:tab w:val="left" w:pos="3333"/>
              </w:tabs>
              <w:rPr>
                <w:rFonts w:ascii="Arial" w:hAnsi="Arial" w:cs="Arial"/>
                <w:b/>
                <w:sz w:val="26"/>
                <w:szCs w:val="26"/>
              </w:rPr>
            </w:pPr>
            <w:r w:rsidRPr="00F8737D">
              <w:rPr>
                <w:rFonts w:ascii="Arial" w:hAnsi="Arial" w:cs="Arial"/>
                <w:b/>
                <w:sz w:val="26"/>
                <w:szCs w:val="26"/>
              </w:rPr>
              <w:lastRenderedPageBreak/>
              <w:t>Test-Case 8</w:t>
            </w:r>
            <w:r w:rsidR="00F8737D" w:rsidRPr="00F8737D">
              <w:rPr>
                <w:rFonts w:ascii="Arial" w:hAnsi="Arial" w:cs="Arial"/>
                <w:b/>
                <w:sz w:val="26"/>
                <w:szCs w:val="26"/>
              </w:rPr>
              <w:t xml:space="preserve"> (PP)</w:t>
            </w:r>
            <w:r w:rsidRPr="00F8737D">
              <w:rPr>
                <w:rFonts w:ascii="Arial" w:hAnsi="Arial" w:cs="Arial"/>
                <w:b/>
                <w:sz w:val="26"/>
                <w:szCs w:val="26"/>
              </w:rPr>
              <w:t>: MRP</w:t>
            </w:r>
          </w:p>
        </w:tc>
      </w:tr>
      <w:tr w:rsidR="00CC0470" w:rsidRPr="0082751C" w14:paraId="61BAE0E9" w14:textId="77777777" w:rsidTr="0001270E">
        <w:tc>
          <w:tcPr>
            <w:tcW w:w="9016" w:type="dxa"/>
            <w:shd w:val="clear" w:color="auto" w:fill="BDD6EE" w:themeFill="accent1" w:themeFillTint="66"/>
          </w:tcPr>
          <w:p w14:paraId="12E47721" w14:textId="5917F076" w:rsidR="00CC0470" w:rsidRPr="0082751C" w:rsidRDefault="00CC0470" w:rsidP="006700B4">
            <w:pPr>
              <w:tabs>
                <w:tab w:val="left" w:pos="3333"/>
              </w:tabs>
              <w:rPr>
                <w:rFonts w:ascii="Arial" w:hAnsi="Arial" w:cs="Arial"/>
                <w:b/>
                <w:sz w:val="24"/>
                <w:szCs w:val="24"/>
              </w:rPr>
            </w:pPr>
            <w:r>
              <w:rPr>
                <w:rFonts w:ascii="Arial" w:hAnsi="Arial" w:cs="Arial"/>
                <w:b/>
                <w:sz w:val="24"/>
                <w:szCs w:val="24"/>
              </w:rPr>
              <w:t>Beschreibung:</w:t>
            </w:r>
          </w:p>
        </w:tc>
      </w:tr>
      <w:tr w:rsidR="0082751C" w:rsidRPr="0082751C" w14:paraId="454B45FE" w14:textId="77777777" w:rsidTr="006700B4">
        <w:tc>
          <w:tcPr>
            <w:tcW w:w="9016" w:type="dxa"/>
          </w:tcPr>
          <w:p w14:paraId="737AB3A9" w14:textId="3FB85781" w:rsidR="0082751C" w:rsidRPr="0082751C" w:rsidRDefault="008F37FB" w:rsidP="00E847FF">
            <w:pPr>
              <w:pStyle w:val="Listenabsatz"/>
              <w:numPr>
                <w:ilvl w:val="0"/>
                <w:numId w:val="32"/>
              </w:numPr>
              <w:tabs>
                <w:tab w:val="left" w:pos="3333"/>
              </w:tabs>
              <w:rPr>
                <w:rFonts w:ascii="Arial" w:hAnsi="Arial" w:cs="Arial"/>
                <w:sz w:val="24"/>
                <w:szCs w:val="24"/>
              </w:rPr>
            </w:pPr>
            <w:r>
              <w:rPr>
                <w:rFonts w:ascii="Arial" w:eastAsia="Times New Roman" w:hAnsi="Arial" w:cs="Arial"/>
                <w:sz w:val="24"/>
                <w:szCs w:val="24"/>
              </w:rPr>
              <w:t xml:space="preserve">MRP wird mit </w:t>
            </w:r>
            <w:r>
              <w:rPr>
                <w:rFonts w:ascii="Arial" w:eastAsia="Times New Roman" w:hAnsi="Arial" w:cs="Arial"/>
                <w:b/>
                <w:sz w:val="24"/>
                <w:szCs w:val="24"/>
              </w:rPr>
              <w:t>MD02</w:t>
            </w:r>
            <w:r>
              <w:rPr>
                <w:rFonts w:ascii="Arial" w:eastAsia="Times New Roman" w:hAnsi="Arial" w:cs="Arial"/>
                <w:sz w:val="24"/>
                <w:szCs w:val="24"/>
              </w:rPr>
              <w:t xml:space="preserve"> gestartet</w:t>
            </w:r>
            <w:r w:rsidR="0082751C" w:rsidRPr="0082751C">
              <w:rPr>
                <w:rFonts w:ascii="Arial" w:eastAsia="Times New Roman" w:hAnsi="Arial" w:cs="Arial"/>
                <w:sz w:val="24"/>
                <w:szCs w:val="24"/>
              </w:rPr>
              <w:t> </w:t>
            </w:r>
          </w:p>
        </w:tc>
      </w:tr>
      <w:tr w:rsidR="0082751C" w:rsidRPr="0082751C" w14:paraId="7F64E411" w14:textId="77777777" w:rsidTr="0001270E">
        <w:tc>
          <w:tcPr>
            <w:tcW w:w="9016" w:type="dxa"/>
            <w:shd w:val="clear" w:color="auto" w:fill="BDD6EE" w:themeFill="accent1" w:themeFillTint="66"/>
          </w:tcPr>
          <w:p w14:paraId="73C8F4D1" w14:textId="29C6CF46"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Voraussetzungen</w:t>
            </w:r>
            <w:r w:rsidR="00CC0470">
              <w:rPr>
                <w:rFonts w:ascii="Arial" w:hAnsi="Arial" w:cs="Arial"/>
                <w:b/>
                <w:sz w:val="24"/>
                <w:szCs w:val="24"/>
              </w:rPr>
              <w:t>:</w:t>
            </w:r>
          </w:p>
        </w:tc>
      </w:tr>
      <w:tr w:rsidR="0082751C" w:rsidRPr="0082751C" w14:paraId="64DCD101" w14:textId="77777777" w:rsidTr="00CC0470">
        <w:trPr>
          <w:trHeight w:val="679"/>
        </w:trPr>
        <w:tc>
          <w:tcPr>
            <w:tcW w:w="9016" w:type="dxa"/>
          </w:tcPr>
          <w:p w14:paraId="67DB9520" w14:textId="77777777" w:rsidR="0082751C" w:rsidRDefault="0082751C" w:rsidP="00E847FF">
            <w:pPr>
              <w:numPr>
                <w:ilvl w:val="0"/>
                <w:numId w:val="32"/>
              </w:numPr>
              <w:spacing w:beforeAutospacing="1" w:afterAutospacing="1"/>
              <w:textAlignment w:val="baseline"/>
              <w:rPr>
                <w:rFonts w:ascii="Arial" w:eastAsia="Times New Roman" w:hAnsi="Arial" w:cs="Arial"/>
                <w:sz w:val="24"/>
                <w:szCs w:val="24"/>
              </w:rPr>
            </w:pPr>
            <w:r w:rsidRPr="0082751C">
              <w:rPr>
                <w:rFonts w:ascii="Arial" w:eastAsia="Times New Roman" w:hAnsi="Arial" w:cs="Arial"/>
                <w:sz w:val="24"/>
                <w:szCs w:val="24"/>
              </w:rPr>
              <w:t xml:space="preserve">Ein Kundenauftrag liegt vor </w:t>
            </w:r>
          </w:p>
          <w:p w14:paraId="5E5B0507" w14:textId="507EF62E" w:rsidR="008F37FB" w:rsidRPr="008F37FB" w:rsidRDefault="008F37FB" w:rsidP="00E847FF">
            <w:pPr>
              <w:numPr>
                <w:ilvl w:val="0"/>
                <w:numId w:val="32"/>
              </w:numPr>
              <w:spacing w:beforeAutospacing="1" w:afterAutospacing="1"/>
              <w:textAlignment w:val="baseline"/>
              <w:rPr>
                <w:rFonts w:ascii="Arial" w:eastAsia="Times New Roman" w:hAnsi="Arial" w:cs="Arial"/>
                <w:sz w:val="24"/>
                <w:szCs w:val="24"/>
              </w:rPr>
            </w:pPr>
            <w:r>
              <w:rPr>
                <w:rFonts w:ascii="Arial" w:eastAsia="Times New Roman" w:hAnsi="Arial" w:cs="Arial"/>
                <w:sz w:val="24"/>
                <w:szCs w:val="24"/>
              </w:rPr>
              <w:t>Meldebestand unterschritten</w:t>
            </w:r>
          </w:p>
        </w:tc>
      </w:tr>
      <w:tr w:rsidR="0082751C" w:rsidRPr="0082751C" w14:paraId="08B3596E" w14:textId="77777777" w:rsidTr="0001270E">
        <w:tc>
          <w:tcPr>
            <w:tcW w:w="9016" w:type="dxa"/>
            <w:shd w:val="clear" w:color="auto" w:fill="BDD6EE" w:themeFill="accent1" w:themeFillTint="66"/>
          </w:tcPr>
          <w:p w14:paraId="064B100C" w14:textId="4B0A8BD8" w:rsidR="0082751C" w:rsidRPr="0082751C" w:rsidRDefault="0082751C" w:rsidP="006700B4">
            <w:pPr>
              <w:tabs>
                <w:tab w:val="left" w:pos="3333"/>
              </w:tabs>
              <w:rPr>
                <w:rFonts w:ascii="Arial" w:hAnsi="Arial" w:cs="Arial"/>
                <w:b/>
                <w:sz w:val="24"/>
                <w:szCs w:val="24"/>
              </w:rPr>
            </w:pPr>
            <w:r w:rsidRPr="0082751C">
              <w:rPr>
                <w:rFonts w:ascii="Arial" w:hAnsi="Arial" w:cs="Arial"/>
                <w:b/>
                <w:sz w:val="24"/>
                <w:szCs w:val="24"/>
              </w:rPr>
              <w:t>Erwartetes Ergebnis</w:t>
            </w:r>
            <w:r w:rsidR="00CC0470">
              <w:rPr>
                <w:rFonts w:ascii="Arial" w:hAnsi="Arial" w:cs="Arial"/>
                <w:b/>
                <w:sz w:val="24"/>
                <w:szCs w:val="24"/>
              </w:rPr>
              <w:t>:</w:t>
            </w:r>
          </w:p>
        </w:tc>
      </w:tr>
      <w:tr w:rsidR="0082751C" w:rsidRPr="0082751C" w14:paraId="6E6E2BE6" w14:textId="77777777" w:rsidTr="006700B4">
        <w:tc>
          <w:tcPr>
            <w:tcW w:w="9016" w:type="dxa"/>
          </w:tcPr>
          <w:p w14:paraId="637A85DC" w14:textId="10443F65" w:rsidR="0082751C" w:rsidRPr="0082751C" w:rsidRDefault="008F37FB" w:rsidP="00E847FF">
            <w:pPr>
              <w:pStyle w:val="Listenabsatz"/>
              <w:numPr>
                <w:ilvl w:val="0"/>
                <w:numId w:val="33"/>
              </w:numPr>
              <w:tabs>
                <w:tab w:val="left" w:pos="3333"/>
              </w:tabs>
              <w:rPr>
                <w:rFonts w:ascii="Arial" w:hAnsi="Arial" w:cs="Arial"/>
                <w:sz w:val="24"/>
                <w:szCs w:val="24"/>
              </w:rPr>
            </w:pPr>
            <w:r>
              <w:rPr>
                <w:rFonts w:ascii="Arial" w:eastAsia="Times New Roman" w:hAnsi="Arial" w:cs="Arial"/>
                <w:sz w:val="24"/>
                <w:szCs w:val="24"/>
              </w:rPr>
              <w:t>Für jedes benötigte Material existiert eine Bestellanforderung oder ein Planauftrag (BANF / PLAUF)</w:t>
            </w:r>
            <w:r w:rsidR="0082751C" w:rsidRPr="0082751C">
              <w:rPr>
                <w:rFonts w:ascii="Arial" w:eastAsia="Times New Roman" w:hAnsi="Arial" w:cs="Arial"/>
                <w:sz w:val="24"/>
                <w:szCs w:val="24"/>
              </w:rPr>
              <w:t> </w:t>
            </w:r>
          </w:p>
        </w:tc>
      </w:tr>
    </w:tbl>
    <w:p w14:paraId="7B6CA772" w14:textId="77777777" w:rsidR="00CE45DC" w:rsidRDefault="00CE45DC" w:rsidP="0082751C">
      <w:pPr>
        <w:tabs>
          <w:tab w:val="left" w:pos="3333"/>
        </w:tabs>
        <w:rPr>
          <w:rFonts w:ascii="Arial" w:hAnsi="Arial" w:cs="Arial"/>
          <w:sz w:val="24"/>
          <w:szCs w:val="24"/>
        </w:rPr>
      </w:pPr>
    </w:p>
    <w:p w14:paraId="51CF07C5" w14:textId="51817DC7" w:rsidR="00CE45DC" w:rsidRDefault="00394155" w:rsidP="00F8737D">
      <w:pPr>
        <w:pStyle w:val="berschrift2"/>
        <w:rPr>
          <w:rFonts w:ascii="Arial" w:hAnsi="Arial" w:cs="Arial"/>
          <w:sz w:val="28"/>
          <w:szCs w:val="28"/>
        </w:rPr>
      </w:pPr>
      <w:bookmarkStart w:id="45" w:name="_Toc502171256"/>
      <w:r>
        <w:rPr>
          <w:rFonts w:ascii="Arial" w:hAnsi="Arial" w:cs="Arial"/>
          <w:sz w:val="28"/>
          <w:szCs w:val="28"/>
        </w:rPr>
        <w:t xml:space="preserve">5.6. </w:t>
      </w:r>
      <w:r w:rsidR="00CE45DC" w:rsidRPr="00F8737D">
        <w:rPr>
          <w:rFonts w:ascii="Arial" w:hAnsi="Arial" w:cs="Arial"/>
          <w:sz w:val="28"/>
          <w:szCs w:val="28"/>
        </w:rPr>
        <w:t>Lieferantenbeurteilung</w:t>
      </w:r>
      <w:bookmarkEnd w:id="45"/>
    </w:p>
    <w:p w14:paraId="48F902CF" w14:textId="77777777" w:rsidR="00F8737D" w:rsidRPr="00F8737D" w:rsidRDefault="00F8737D" w:rsidP="00F8737D">
      <w:pPr>
        <w:rPr>
          <w:rFonts w:ascii="Arial" w:hAnsi="Arial" w:cs="Arial"/>
          <w:sz w:val="10"/>
          <w:szCs w:val="10"/>
        </w:rPr>
      </w:pPr>
    </w:p>
    <w:tbl>
      <w:tblPr>
        <w:tblStyle w:val="Tabellenraster"/>
        <w:tblW w:w="0" w:type="auto"/>
        <w:tblLook w:val="04A0" w:firstRow="1" w:lastRow="0" w:firstColumn="1" w:lastColumn="0" w:noHBand="0" w:noVBand="1"/>
      </w:tblPr>
      <w:tblGrid>
        <w:gridCol w:w="9016"/>
      </w:tblGrid>
      <w:tr w:rsidR="00732F71" w:rsidRPr="0082751C" w14:paraId="79DD592E" w14:textId="77777777" w:rsidTr="0001270E">
        <w:tc>
          <w:tcPr>
            <w:tcW w:w="9016" w:type="dxa"/>
            <w:shd w:val="clear" w:color="auto" w:fill="99CCFF"/>
          </w:tcPr>
          <w:p w14:paraId="666989EE" w14:textId="75F5AD6B" w:rsidR="00732F71" w:rsidRPr="00CC0470" w:rsidRDefault="00732F71" w:rsidP="00DA5398">
            <w:pPr>
              <w:tabs>
                <w:tab w:val="left" w:pos="3333"/>
              </w:tabs>
              <w:rPr>
                <w:rFonts w:ascii="Arial" w:hAnsi="Arial" w:cs="Arial"/>
                <w:b/>
                <w:sz w:val="28"/>
                <w:szCs w:val="24"/>
              </w:rPr>
            </w:pPr>
            <w:r w:rsidRPr="00CC0470">
              <w:rPr>
                <w:rFonts w:ascii="Arial" w:hAnsi="Arial" w:cs="Arial"/>
                <w:b/>
                <w:sz w:val="28"/>
                <w:szCs w:val="24"/>
              </w:rPr>
              <w:t>Test-</w:t>
            </w:r>
            <w:r>
              <w:rPr>
                <w:rFonts w:ascii="Arial" w:hAnsi="Arial" w:cs="Arial"/>
                <w:b/>
                <w:sz w:val="28"/>
                <w:szCs w:val="24"/>
              </w:rPr>
              <w:t>Case 1</w:t>
            </w:r>
            <w:r w:rsidRPr="00CC0470">
              <w:rPr>
                <w:rFonts w:ascii="Arial" w:hAnsi="Arial" w:cs="Arial"/>
                <w:b/>
                <w:sz w:val="28"/>
                <w:szCs w:val="24"/>
              </w:rPr>
              <w:t xml:space="preserve">: </w:t>
            </w:r>
            <w:r>
              <w:rPr>
                <w:rFonts w:ascii="Arial" w:hAnsi="Arial" w:cs="Arial"/>
                <w:b/>
                <w:sz w:val="28"/>
                <w:szCs w:val="24"/>
              </w:rPr>
              <w:t>Lieferantenbeurteilung anlegen/ pflegen</w:t>
            </w:r>
            <w:r w:rsidR="00F8737D">
              <w:rPr>
                <w:rFonts w:ascii="Arial" w:hAnsi="Arial" w:cs="Arial"/>
                <w:b/>
                <w:sz w:val="28"/>
                <w:szCs w:val="24"/>
              </w:rPr>
              <w:t>/ aufrufen</w:t>
            </w:r>
          </w:p>
        </w:tc>
      </w:tr>
      <w:tr w:rsidR="00732F71" w:rsidRPr="0082751C" w14:paraId="6773A44D" w14:textId="77777777" w:rsidTr="0001270E">
        <w:tc>
          <w:tcPr>
            <w:tcW w:w="9016" w:type="dxa"/>
            <w:shd w:val="clear" w:color="auto" w:fill="BDD6EE" w:themeFill="accent1" w:themeFillTint="66"/>
          </w:tcPr>
          <w:p w14:paraId="3BB3453A" w14:textId="77777777" w:rsidR="00732F71" w:rsidRPr="0082751C" w:rsidRDefault="00732F71" w:rsidP="00DA5398">
            <w:pPr>
              <w:tabs>
                <w:tab w:val="left" w:pos="3333"/>
              </w:tabs>
              <w:rPr>
                <w:rFonts w:ascii="Arial" w:hAnsi="Arial" w:cs="Arial"/>
                <w:b/>
                <w:sz w:val="24"/>
                <w:szCs w:val="24"/>
              </w:rPr>
            </w:pPr>
            <w:r>
              <w:rPr>
                <w:rFonts w:ascii="Arial" w:hAnsi="Arial" w:cs="Arial"/>
                <w:b/>
                <w:sz w:val="24"/>
                <w:szCs w:val="24"/>
              </w:rPr>
              <w:t>Beschreibung:</w:t>
            </w:r>
          </w:p>
        </w:tc>
      </w:tr>
      <w:tr w:rsidR="00732F71" w:rsidRPr="0082751C" w14:paraId="085A4F93" w14:textId="77777777" w:rsidTr="00DA5398">
        <w:tc>
          <w:tcPr>
            <w:tcW w:w="9016" w:type="dxa"/>
          </w:tcPr>
          <w:p w14:paraId="5A72FCD5" w14:textId="692EEE09" w:rsidR="00732F71" w:rsidRPr="0082751C" w:rsidRDefault="00732F71" w:rsidP="00E847FF">
            <w:pPr>
              <w:pStyle w:val="Listenabsatz"/>
              <w:numPr>
                <w:ilvl w:val="0"/>
                <w:numId w:val="32"/>
              </w:numPr>
              <w:tabs>
                <w:tab w:val="left" w:pos="3333"/>
              </w:tabs>
              <w:rPr>
                <w:rFonts w:ascii="Arial" w:hAnsi="Arial" w:cs="Arial"/>
                <w:sz w:val="24"/>
                <w:szCs w:val="24"/>
              </w:rPr>
            </w:pPr>
            <w:r>
              <w:rPr>
                <w:rFonts w:ascii="Arial" w:eastAsia="Times New Roman" w:hAnsi="Arial" w:cs="Arial"/>
                <w:sz w:val="24"/>
                <w:szCs w:val="24"/>
              </w:rPr>
              <w:t xml:space="preserve">Pflegen einer Lieferantenbeurteilung mit der Transaktion </w:t>
            </w:r>
            <w:r>
              <w:rPr>
                <w:rFonts w:ascii="Arial" w:eastAsia="Times New Roman" w:hAnsi="Arial" w:cs="Arial"/>
                <w:b/>
                <w:sz w:val="24"/>
                <w:szCs w:val="24"/>
              </w:rPr>
              <w:t>ME61</w:t>
            </w:r>
            <w:r>
              <w:rPr>
                <w:rFonts w:ascii="Arial" w:eastAsia="Times New Roman" w:hAnsi="Arial" w:cs="Arial"/>
                <w:sz w:val="24"/>
                <w:szCs w:val="24"/>
              </w:rPr>
              <w:t>.</w:t>
            </w:r>
            <w:r w:rsidRPr="0082751C">
              <w:rPr>
                <w:rFonts w:ascii="Arial" w:eastAsia="Times New Roman" w:hAnsi="Arial" w:cs="Arial"/>
                <w:sz w:val="24"/>
                <w:szCs w:val="24"/>
              </w:rPr>
              <w:t> </w:t>
            </w:r>
          </w:p>
        </w:tc>
      </w:tr>
      <w:tr w:rsidR="00732F71" w:rsidRPr="0082751C" w14:paraId="496F903F" w14:textId="77777777" w:rsidTr="0001270E">
        <w:tc>
          <w:tcPr>
            <w:tcW w:w="9016" w:type="dxa"/>
            <w:shd w:val="clear" w:color="auto" w:fill="BDD6EE" w:themeFill="accent1" w:themeFillTint="66"/>
          </w:tcPr>
          <w:p w14:paraId="0BAB65DD" w14:textId="77777777" w:rsidR="00732F71" w:rsidRPr="0082751C" w:rsidRDefault="00732F71" w:rsidP="00DA5398">
            <w:pPr>
              <w:tabs>
                <w:tab w:val="left" w:pos="3333"/>
              </w:tabs>
              <w:rPr>
                <w:rFonts w:ascii="Arial" w:hAnsi="Arial" w:cs="Arial"/>
                <w:b/>
                <w:sz w:val="24"/>
                <w:szCs w:val="24"/>
              </w:rPr>
            </w:pPr>
            <w:r w:rsidRPr="0082751C">
              <w:rPr>
                <w:rFonts w:ascii="Arial" w:hAnsi="Arial" w:cs="Arial"/>
                <w:b/>
                <w:sz w:val="24"/>
                <w:szCs w:val="24"/>
              </w:rPr>
              <w:t>Voraussetzungen</w:t>
            </w:r>
            <w:r>
              <w:rPr>
                <w:rFonts w:ascii="Arial" w:hAnsi="Arial" w:cs="Arial"/>
                <w:b/>
                <w:sz w:val="24"/>
                <w:szCs w:val="24"/>
              </w:rPr>
              <w:t>:</w:t>
            </w:r>
          </w:p>
        </w:tc>
      </w:tr>
      <w:tr w:rsidR="00732F71" w:rsidRPr="0082751C" w14:paraId="1FE485E9" w14:textId="77777777" w:rsidTr="00732F71">
        <w:trPr>
          <w:trHeight w:val="412"/>
        </w:trPr>
        <w:tc>
          <w:tcPr>
            <w:tcW w:w="9016" w:type="dxa"/>
          </w:tcPr>
          <w:p w14:paraId="39EBA34D" w14:textId="0BE8B557" w:rsidR="00732F71" w:rsidRPr="008F37FB" w:rsidRDefault="00732F71" w:rsidP="00E847FF">
            <w:pPr>
              <w:numPr>
                <w:ilvl w:val="0"/>
                <w:numId w:val="32"/>
              </w:numPr>
              <w:spacing w:beforeAutospacing="1" w:afterAutospacing="1"/>
              <w:textAlignment w:val="baseline"/>
              <w:rPr>
                <w:rFonts w:ascii="Arial" w:eastAsia="Times New Roman" w:hAnsi="Arial" w:cs="Arial"/>
                <w:sz w:val="24"/>
                <w:szCs w:val="24"/>
              </w:rPr>
            </w:pPr>
            <w:r>
              <w:rPr>
                <w:rFonts w:ascii="Arial" w:eastAsia="Times New Roman" w:hAnsi="Arial" w:cs="Arial"/>
                <w:sz w:val="24"/>
                <w:szCs w:val="24"/>
              </w:rPr>
              <w:t>Einkaufsorganisationsdaten müssen vollständig gepflegt sein.</w:t>
            </w:r>
          </w:p>
        </w:tc>
      </w:tr>
      <w:tr w:rsidR="00732F71" w:rsidRPr="0082751C" w14:paraId="091042B2" w14:textId="77777777" w:rsidTr="0001270E">
        <w:tc>
          <w:tcPr>
            <w:tcW w:w="9016" w:type="dxa"/>
            <w:shd w:val="clear" w:color="auto" w:fill="BDD6EE" w:themeFill="accent1" w:themeFillTint="66"/>
          </w:tcPr>
          <w:p w14:paraId="1CF1F352" w14:textId="77777777" w:rsidR="00732F71" w:rsidRPr="0082751C" w:rsidRDefault="00732F71" w:rsidP="00DA5398">
            <w:pPr>
              <w:tabs>
                <w:tab w:val="left" w:pos="3333"/>
              </w:tabs>
              <w:rPr>
                <w:rFonts w:ascii="Arial" w:hAnsi="Arial" w:cs="Arial"/>
                <w:b/>
                <w:sz w:val="24"/>
                <w:szCs w:val="24"/>
              </w:rPr>
            </w:pPr>
            <w:r w:rsidRPr="0082751C">
              <w:rPr>
                <w:rFonts w:ascii="Arial" w:hAnsi="Arial" w:cs="Arial"/>
                <w:b/>
                <w:sz w:val="24"/>
                <w:szCs w:val="24"/>
              </w:rPr>
              <w:t>Erwartetes Ergebnis</w:t>
            </w:r>
            <w:r>
              <w:rPr>
                <w:rFonts w:ascii="Arial" w:hAnsi="Arial" w:cs="Arial"/>
                <w:b/>
                <w:sz w:val="24"/>
                <w:szCs w:val="24"/>
              </w:rPr>
              <w:t>:</w:t>
            </w:r>
          </w:p>
        </w:tc>
      </w:tr>
      <w:tr w:rsidR="00732F71" w:rsidRPr="0082751C" w14:paraId="2CF5AA90" w14:textId="77777777" w:rsidTr="00DA5398">
        <w:tc>
          <w:tcPr>
            <w:tcW w:w="9016" w:type="dxa"/>
          </w:tcPr>
          <w:p w14:paraId="08C20196" w14:textId="77777777" w:rsidR="00F8737D" w:rsidRPr="00F8737D" w:rsidRDefault="00CE45DC" w:rsidP="00E847FF">
            <w:pPr>
              <w:pStyle w:val="Listenabsatz"/>
              <w:numPr>
                <w:ilvl w:val="0"/>
                <w:numId w:val="33"/>
              </w:numPr>
              <w:tabs>
                <w:tab w:val="left" w:pos="3333"/>
              </w:tabs>
              <w:rPr>
                <w:rFonts w:ascii="Arial" w:hAnsi="Arial" w:cs="Arial"/>
                <w:sz w:val="24"/>
                <w:szCs w:val="24"/>
              </w:rPr>
            </w:pPr>
            <w:r>
              <w:rPr>
                <w:rFonts w:ascii="Arial" w:eastAsia="Times New Roman" w:hAnsi="Arial" w:cs="Arial"/>
                <w:sz w:val="24"/>
                <w:szCs w:val="24"/>
              </w:rPr>
              <w:t>Notenvergabe für den Lieferanten</w:t>
            </w:r>
          </w:p>
          <w:p w14:paraId="42568363" w14:textId="3254F55A" w:rsidR="00732F71" w:rsidRPr="00F8737D" w:rsidRDefault="00F8737D" w:rsidP="00E847FF">
            <w:pPr>
              <w:pStyle w:val="Listenabsatz"/>
              <w:numPr>
                <w:ilvl w:val="0"/>
                <w:numId w:val="33"/>
              </w:numPr>
              <w:tabs>
                <w:tab w:val="left" w:pos="3333"/>
              </w:tabs>
              <w:rPr>
                <w:rFonts w:ascii="Arial" w:hAnsi="Arial" w:cs="Arial"/>
                <w:sz w:val="24"/>
                <w:szCs w:val="24"/>
              </w:rPr>
            </w:pPr>
            <w:r>
              <w:rPr>
                <w:rFonts w:ascii="Arial" w:eastAsia="Times New Roman" w:hAnsi="Arial" w:cs="Arial"/>
                <w:sz w:val="24"/>
                <w:szCs w:val="24"/>
              </w:rPr>
              <w:t>Lieferantenbeurteilungskriterien müssen gepflegt sein</w:t>
            </w:r>
          </w:p>
          <w:p w14:paraId="4FDB5917" w14:textId="405ED2F4" w:rsidR="00F8737D" w:rsidRPr="0082751C" w:rsidRDefault="00F8737D" w:rsidP="00E847FF">
            <w:pPr>
              <w:pStyle w:val="Listenabsatz"/>
              <w:numPr>
                <w:ilvl w:val="0"/>
                <w:numId w:val="33"/>
              </w:numPr>
              <w:tabs>
                <w:tab w:val="left" w:pos="3333"/>
              </w:tabs>
              <w:rPr>
                <w:rFonts w:ascii="Arial" w:hAnsi="Arial" w:cs="Arial"/>
                <w:sz w:val="24"/>
                <w:szCs w:val="24"/>
              </w:rPr>
            </w:pPr>
            <w:r>
              <w:rPr>
                <w:rFonts w:ascii="Arial" w:eastAsia="Times New Roman" w:hAnsi="Arial" w:cs="Arial"/>
                <w:sz w:val="24"/>
                <w:szCs w:val="24"/>
              </w:rPr>
              <w:t xml:space="preserve">Im Anschluss kann mit der Transaktion </w:t>
            </w:r>
            <w:r>
              <w:rPr>
                <w:rFonts w:ascii="Arial" w:eastAsia="Times New Roman" w:hAnsi="Arial" w:cs="Arial"/>
                <w:b/>
                <w:sz w:val="24"/>
                <w:szCs w:val="24"/>
              </w:rPr>
              <w:t>ME63</w:t>
            </w:r>
            <w:r>
              <w:rPr>
                <w:rFonts w:ascii="Arial" w:eastAsia="Times New Roman" w:hAnsi="Arial" w:cs="Arial"/>
                <w:sz w:val="24"/>
                <w:szCs w:val="24"/>
              </w:rPr>
              <w:t xml:space="preserve"> kann eine Lieferantenbeurteilung aufgerufen werden</w:t>
            </w:r>
          </w:p>
        </w:tc>
      </w:tr>
    </w:tbl>
    <w:p w14:paraId="260345A4" w14:textId="06B48EE3" w:rsidR="0082751C" w:rsidRDefault="0082751C" w:rsidP="0082751C">
      <w:pPr>
        <w:tabs>
          <w:tab w:val="left" w:pos="3333"/>
        </w:tabs>
        <w:rPr>
          <w:rFonts w:ascii="Arial" w:hAnsi="Arial" w:cs="Arial"/>
          <w:sz w:val="24"/>
          <w:szCs w:val="24"/>
        </w:rPr>
      </w:pPr>
    </w:p>
    <w:p w14:paraId="57DA555B" w14:textId="77777777" w:rsidR="00CE45DC" w:rsidRPr="0082751C" w:rsidRDefault="00CE45DC" w:rsidP="0082751C">
      <w:pPr>
        <w:tabs>
          <w:tab w:val="left" w:pos="3333"/>
        </w:tabs>
        <w:rPr>
          <w:rFonts w:ascii="Arial" w:hAnsi="Arial" w:cs="Arial"/>
          <w:sz w:val="24"/>
          <w:szCs w:val="24"/>
        </w:rPr>
      </w:pPr>
    </w:p>
    <w:p w14:paraId="65F0E5E1" w14:textId="5E04D6E0" w:rsidR="00A10BE8" w:rsidRDefault="00A10BE8" w:rsidP="0082751C">
      <w:pPr>
        <w:rPr>
          <w:rFonts w:ascii="Arial" w:hAnsi="Arial" w:cs="Arial"/>
          <w:b/>
          <w:sz w:val="24"/>
        </w:rPr>
      </w:pPr>
    </w:p>
    <w:p w14:paraId="7AB434F9" w14:textId="17164354" w:rsidR="008F0B93" w:rsidRDefault="008F0B93" w:rsidP="0082751C">
      <w:pPr>
        <w:rPr>
          <w:rFonts w:ascii="Arial" w:hAnsi="Arial" w:cs="Arial"/>
          <w:b/>
          <w:sz w:val="24"/>
        </w:rPr>
      </w:pPr>
    </w:p>
    <w:p w14:paraId="4C21BE70" w14:textId="1A593E63" w:rsidR="008F0B93" w:rsidRDefault="008F0B93" w:rsidP="0082751C">
      <w:pPr>
        <w:rPr>
          <w:rFonts w:ascii="Arial" w:hAnsi="Arial" w:cs="Arial"/>
          <w:b/>
          <w:sz w:val="24"/>
        </w:rPr>
      </w:pPr>
    </w:p>
    <w:p w14:paraId="6CBB1DD3" w14:textId="68F90B0F" w:rsidR="008F0B93" w:rsidRDefault="008F0B93" w:rsidP="0082751C">
      <w:pPr>
        <w:rPr>
          <w:rFonts w:ascii="Arial" w:hAnsi="Arial" w:cs="Arial"/>
          <w:b/>
          <w:sz w:val="24"/>
        </w:rPr>
      </w:pPr>
    </w:p>
    <w:p w14:paraId="352A26AD" w14:textId="1828F78D" w:rsidR="008F0B93" w:rsidRDefault="008F0B93" w:rsidP="0082751C">
      <w:pPr>
        <w:rPr>
          <w:rFonts w:ascii="Arial" w:hAnsi="Arial" w:cs="Arial"/>
          <w:b/>
          <w:sz w:val="24"/>
        </w:rPr>
      </w:pPr>
    </w:p>
    <w:p w14:paraId="76ADA520" w14:textId="20C09ADB" w:rsidR="008F0B93" w:rsidRDefault="008F0B93" w:rsidP="0082751C">
      <w:pPr>
        <w:rPr>
          <w:rFonts w:ascii="Arial" w:hAnsi="Arial" w:cs="Arial"/>
          <w:b/>
          <w:sz w:val="24"/>
        </w:rPr>
      </w:pPr>
    </w:p>
    <w:p w14:paraId="18017D1B" w14:textId="439AEFC2" w:rsidR="008F0B93" w:rsidRDefault="008F0B93" w:rsidP="0082751C">
      <w:pPr>
        <w:rPr>
          <w:rFonts w:ascii="Arial" w:hAnsi="Arial" w:cs="Arial"/>
          <w:b/>
          <w:sz w:val="24"/>
        </w:rPr>
      </w:pPr>
    </w:p>
    <w:p w14:paraId="29ECC4A3" w14:textId="3875FD39" w:rsidR="008F0B93" w:rsidRDefault="008F0B93" w:rsidP="0082751C">
      <w:pPr>
        <w:rPr>
          <w:rFonts w:ascii="Arial" w:hAnsi="Arial" w:cs="Arial"/>
          <w:b/>
          <w:sz w:val="24"/>
        </w:rPr>
      </w:pPr>
    </w:p>
    <w:p w14:paraId="21805305" w14:textId="0067A3CA" w:rsidR="008F0B93" w:rsidRDefault="008F0B93" w:rsidP="0082751C">
      <w:pPr>
        <w:rPr>
          <w:rFonts w:ascii="Arial" w:hAnsi="Arial" w:cs="Arial"/>
          <w:b/>
          <w:sz w:val="24"/>
        </w:rPr>
      </w:pPr>
    </w:p>
    <w:p w14:paraId="23032632" w14:textId="7FB143AC" w:rsidR="008F0B93" w:rsidRDefault="008F0B93" w:rsidP="0082751C">
      <w:pPr>
        <w:rPr>
          <w:rFonts w:ascii="Arial" w:hAnsi="Arial" w:cs="Arial"/>
          <w:b/>
          <w:sz w:val="24"/>
        </w:rPr>
      </w:pPr>
    </w:p>
    <w:p w14:paraId="4E7E27A7" w14:textId="20AE535F" w:rsidR="008F0B93" w:rsidRDefault="008F0B93" w:rsidP="0082751C">
      <w:pPr>
        <w:rPr>
          <w:rFonts w:ascii="Arial" w:hAnsi="Arial" w:cs="Arial"/>
          <w:b/>
          <w:sz w:val="24"/>
        </w:rPr>
      </w:pPr>
    </w:p>
    <w:p w14:paraId="5AC12CDD" w14:textId="0A48DA1D" w:rsidR="008F0B93" w:rsidRDefault="008F0B93" w:rsidP="0082751C">
      <w:pPr>
        <w:rPr>
          <w:rFonts w:ascii="Arial" w:hAnsi="Arial" w:cs="Arial"/>
          <w:b/>
          <w:sz w:val="24"/>
        </w:rPr>
      </w:pPr>
    </w:p>
    <w:p w14:paraId="27E435D8" w14:textId="557BF329" w:rsidR="008F0B93" w:rsidRDefault="008F0B93" w:rsidP="0082751C">
      <w:pPr>
        <w:rPr>
          <w:rFonts w:ascii="Arial" w:hAnsi="Arial" w:cs="Arial"/>
          <w:b/>
          <w:sz w:val="24"/>
        </w:rPr>
      </w:pPr>
    </w:p>
    <w:p w14:paraId="7792452A" w14:textId="247E13DB" w:rsidR="008F0B93" w:rsidRDefault="008F0B93" w:rsidP="008F0B93">
      <w:pPr>
        <w:pStyle w:val="berschrift1"/>
        <w:rPr>
          <w:rFonts w:ascii="Arial" w:hAnsi="Arial" w:cs="Arial"/>
        </w:rPr>
      </w:pPr>
      <w:bookmarkStart w:id="46" w:name="_Toc502171257"/>
      <w:r w:rsidRPr="00850103">
        <w:rPr>
          <w:rFonts w:ascii="Arial" w:hAnsi="Arial" w:cs="Arial"/>
        </w:rPr>
        <w:lastRenderedPageBreak/>
        <w:t>I</w:t>
      </w:r>
      <w:r>
        <w:rPr>
          <w:rFonts w:ascii="Arial" w:hAnsi="Arial" w:cs="Arial"/>
        </w:rPr>
        <w:t>I</w:t>
      </w:r>
      <w:r w:rsidRPr="00850103">
        <w:rPr>
          <w:rFonts w:ascii="Arial" w:hAnsi="Arial" w:cs="Arial"/>
        </w:rPr>
        <w:t xml:space="preserve">I. </w:t>
      </w:r>
      <w:r>
        <w:rPr>
          <w:rFonts w:ascii="Arial" w:hAnsi="Arial" w:cs="Arial"/>
        </w:rPr>
        <w:t>Anhang</w:t>
      </w:r>
      <w:bookmarkEnd w:id="46"/>
    </w:p>
    <w:p w14:paraId="13CC903A" w14:textId="77777777" w:rsidR="008F0B93" w:rsidRPr="008F0B93" w:rsidRDefault="008F0B93" w:rsidP="008F0B93"/>
    <w:p w14:paraId="38C0D223" w14:textId="40492D7E" w:rsidR="008F0B93" w:rsidRPr="008F0B93" w:rsidRDefault="008F0B93" w:rsidP="008F0B93">
      <w:pPr>
        <w:rPr>
          <w:rFonts w:ascii="Arial" w:hAnsi="Arial" w:cs="Arial"/>
          <w:color w:val="2E74B5" w:themeColor="accent1" w:themeShade="BF"/>
          <w:sz w:val="28"/>
          <w:szCs w:val="28"/>
        </w:rPr>
      </w:pPr>
      <w:r w:rsidRPr="008F0B93">
        <w:rPr>
          <w:rFonts w:ascii="Arial" w:hAnsi="Arial" w:cs="Arial"/>
          <w:color w:val="2E74B5" w:themeColor="accent1" w:themeShade="BF"/>
          <w:sz w:val="28"/>
          <w:szCs w:val="28"/>
        </w:rPr>
        <w:t xml:space="preserve">Fazit </w:t>
      </w:r>
      <w:r w:rsidR="003B26FE">
        <w:rPr>
          <w:rFonts w:ascii="Arial" w:hAnsi="Arial" w:cs="Arial"/>
          <w:color w:val="2E74B5" w:themeColor="accent1" w:themeShade="BF"/>
          <w:sz w:val="28"/>
          <w:szCs w:val="28"/>
        </w:rPr>
        <w:t>I</w:t>
      </w:r>
    </w:p>
    <w:p w14:paraId="6D5EE6EB" w14:textId="77777777" w:rsidR="008F0B93" w:rsidRPr="008F0B93" w:rsidRDefault="008F0B93" w:rsidP="008F0B93"/>
    <w:p w14:paraId="0F2C54B9" w14:textId="269171C4" w:rsidR="008F0B93" w:rsidRDefault="008F0B93">
      <w:pPr>
        <w:rPr>
          <w:rFonts w:ascii="Arial" w:hAnsi="Arial" w:cs="Arial"/>
          <w:b/>
          <w:sz w:val="24"/>
        </w:rPr>
      </w:pPr>
      <w:r>
        <w:rPr>
          <w:rFonts w:ascii="Arial" w:hAnsi="Arial" w:cs="Arial"/>
          <w:b/>
          <w:sz w:val="24"/>
        </w:rPr>
        <w:br w:type="page"/>
      </w:r>
    </w:p>
    <w:p w14:paraId="0DF2F879" w14:textId="0D4F58C9" w:rsidR="008F0B93" w:rsidRPr="008F0B93" w:rsidRDefault="008F0B93" w:rsidP="008F0B93">
      <w:pPr>
        <w:rPr>
          <w:rFonts w:ascii="Arial" w:hAnsi="Arial" w:cs="Arial"/>
          <w:color w:val="2E74B5" w:themeColor="accent1" w:themeShade="BF"/>
          <w:sz w:val="28"/>
          <w:szCs w:val="28"/>
        </w:rPr>
      </w:pPr>
      <w:r w:rsidRPr="008F0B93">
        <w:rPr>
          <w:rFonts w:ascii="Arial" w:hAnsi="Arial" w:cs="Arial"/>
          <w:color w:val="2E74B5" w:themeColor="accent1" w:themeShade="BF"/>
          <w:sz w:val="28"/>
          <w:szCs w:val="28"/>
        </w:rPr>
        <w:lastRenderedPageBreak/>
        <w:t xml:space="preserve">Fazit </w:t>
      </w:r>
      <w:r w:rsidR="003B26FE">
        <w:rPr>
          <w:rFonts w:ascii="Arial" w:hAnsi="Arial" w:cs="Arial"/>
          <w:color w:val="2E74B5" w:themeColor="accent1" w:themeShade="BF"/>
          <w:sz w:val="28"/>
          <w:szCs w:val="28"/>
        </w:rPr>
        <w:t>II</w:t>
      </w:r>
    </w:p>
    <w:p w14:paraId="3AC82191" w14:textId="630D3D3B" w:rsidR="008F0B93" w:rsidRPr="008F0B93" w:rsidRDefault="008F0B93" w:rsidP="001F159E">
      <w:pPr>
        <w:jc w:val="both"/>
        <w:rPr>
          <w:rFonts w:ascii="Arial" w:hAnsi="Arial" w:cs="Arial"/>
          <w:sz w:val="28"/>
          <w:szCs w:val="28"/>
        </w:rPr>
      </w:pPr>
      <w:r>
        <w:rPr>
          <w:rFonts w:ascii="Arial" w:hAnsi="Arial" w:cs="Arial"/>
          <w:sz w:val="24"/>
          <w:szCs w:val="24"/>
        </w:rPr>
        <w:t>Im Rahmen der Vorlesung „Unternehmensmodellierung“ wurde mir die Chance gegeben, ein eigenes Unternehmen mit einem SAP System aufzusetzen. Diese herausfordernde Aufgabe war für mich eine komplett neue und interessante Erfahrung.</w:t>
      </w:r>
    </w:p>
    <w:p w14:paraId="2ABC90D8" w14:textId="77777777" w:rsidR="008F0B93" w:rsidRDefault="008F0B93" w:rsidP="001F159E">
      <w:pPr>
        <w:jc w:val="both"/>
        <w:rPr>
          <w:rFonts w:ascii="Arial" w:hAnsi="Arial" w:cs="Arial"/>
          <w:sz w:val="24"/>
          <w:szCs w:val="24"/>
        </w:rPr>
      </w:pPr>
      <w:r>
        <w:rPr>
          <w:rFonts w:ascii="Arial" w:hAnsi="Arial" w:cs="Arial"/>
          <w:sz w:val="24"/>
          <w:szCs w:val="24"/>
        </w:rPr>
        <w:t>Schon zu Beginn war mir bewusst, dass das Projekt viel eigenständiges Arbeiten fordern würde. Zuerst musste man sich die allgemeinen Abläufe von SAP aneignen, um später beim Customizing der Module gut vorbereitet zu sein. Für die modulspezifische Anpassung musste einiges im Internet recherchiert und nachgelesen werden. Auch nach langer Recherche konnte man zum Teil nicht sofort zum Ziel gelangen. Aber Aufgeben gab es nicht! Denn wir waren eine sehr kooperative Gruppe und konnten, durch gegenseitiges Helfen, selbst sehr komplexe Probleme gemeinsam lösen.</w:t>
      </w:r>
    </w:p>
    <w:p w14:paraId="1F0D67CB" w14:textId="77777777" w:rsidR="008F0B93" w:rsidRDefault="008F0B93" w:rsidP="001F159E">
      <w:pPr>
        <w:jc w:val="both"/>
        <w:rPr>
          <w:rFonts w:ascii="Arial" w:hAnsi="Arial" w:cs="Arial"/>
          <w:sz w:val="24"/>
          <w:szCs w:val="24"/>
        </w:rPr>
      </w:pPr>
      <w:r>
        <w:rPr>
          <w:rFonts w:ascii="Arial" w:hAnsi="Arial" w:cs="Arial"/>
          <w:sz w:val="24"/>
          <w:szCs w:val="24"/>
        </w:rPr>
        <w:t xml:space="preserve">Wir hatten ein hervorragendes Arbeitsklima und selbst in Stresssituationen konnte der Überblick stets aufrechterhalten werden. Jederzeit würde ich wieder in dieser Gruppenkonstellation Projekte durchführen. </w:t>
      </w:r>
    </w:p>
    <w:p w14:paraId="6053887F" w14:textId="77777777" w:rsidR="008F0B93" w:rsidRDefault="008F0B93" w:rsidP="001F159E">
      <w:pPr>
        <w:jc w:val="both"/>
        <w:rPr>
          <w:rFonts w:ascii="Arial" w:hAnsi="Arial" w:cs="Arial"/>
          <w:noProof/>
          <w:sz w:val="24"/>
          <w:szCs w:val="24"/>
        </w:rPr>
      </w:pPr>
      <w:r>
        <w:rPr>
          <w:rFonts w:ascii="Arial" w:hAnsi="Arial" w:cs="Arial"/>
          <w:sz w:val="24"/>
          <w:szCs w:val="24"/>
        </w:rPr>
        <w:t>Dieses Projekt war eine sehr große Bereicherung für meine berufliche Zukunft.</w:t>
      </w:r>
    </w:p>
    <w:p w14:paraId="7FA8615A" w14:textId="05EF3EA6" w:rsidR="008F0B93" w:rsidRDefault="008F0B93" w:rsidP="008F0B93">
      <w:pPr>
        <w:jc w:val="center"/>
        <w:rPr>
          <w:rFonts w:ascii="Arial" w:hAnsi="Arial" w:cs="Arial"/>
          <w:noProof/>
          <w:sz w:val="24"/>
          <w:szCs w:val="24"/>
        </w:rPr>
      </w:pPr>
    </w:p>
    <w:p w14:paraId="46430DDE" w14:textId="77777777" w:rsidR="00032991" w:rsidRDefault="00032991" w:rsidP="008F0B93">
      <w:pPr>
        <w:jc w:val="center"/>
        <w:rPr>
          <w:rFonts w:ascii="Arial" w:hAnsi="Arial" w:cs="Arial"/>
          <w:noProof/>
          <w:sz w:val="24"/>
          <w:szCs w:val="24"/>
        </w:rPr>
      </w:pPr>
    </w:p>
    <w:p w14:paraId="79ABA524" w14:textId="77777777" w:rsidR="008F0B93" w:rsidRDefault="008F0B93" w:rsidP="008F0B93">
      <w:pPr>
        <w:jc w:val="center"/>
        <w:rPr>
          <w:rFonts w:ascii="Arial" w:hAnsi="Arial" w:cs="Arial"/>
          <w:noProof/>
          <w:sz w:val="24"/>
          <w:szCs w:val="24"/>
        </w:rPr>
      </w:pPr>
    </w:p>
    <w:p w14:paraId="48EB4233" w14:textId="77777777" w:rsidR="008F0B93" w:rsidRDefault="008F0B93" w:rsidP="008F0B93">
      <w:pPr>
        <w:jc w:val="center"/>
        <w:rPr>
          <w:rFonts w:ascii="Arial" w:hAnsi="Arial" w:cs="Arial"/>
          <w:noProof/>
          <w:sz w:val="24"/>
          <w:szCs w:val="24"/>
        </w:rPr>
      </w:pPr>
    </w:p>
    <w:p w14:paraId="04577C91" w14:textId="77777777" w:rsidR="008F0B93" w:rsidRDefault="008F0B93" w:rsidP="008F0B93">
      <w:pPr>
        <w:jc w:val="center"/>
      </w:pPr>
      <w:r>
        <w:rPr>
          <w:noProof/>
        </w:rPr>
        <w:drawing>
          <wp:inline distT="0" distB="0" distL="0" distR="0" wp14:anchorId="2B527894" wp14:editId="48B740B4">
            <wp:extent cx="5367646" cy="3746465"/>
            <wp:effectExtent l="0" t="0" r="5080" b="698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5593" cy="3752012"/>
                    </a:xfrm>
                    <a:prstGeom prst="rect">
                      <a:avLst/>
                    </a:prstGeom>
                  </pic:spPr>
                </pic:pic>
              </a:graphicData>
            </a:graphic>
          </wp:inline>
        </w:drawing>
      </w:r>
    </w:p>
    <w:p w14:paraId="34C62BD1" w14:textId="19BFE869" w:rsidR="008F0B93" w:rsidRDefault="008F0B93">
      <w:pPr>
        <w:rPr>
          <w:rFonts w:ascii="Arial" w:hAnsi="Arial" w:cs="Arial"/>
          <w:b/>
          <w:sz w:val="24"/>
        </w:rPr>
      </w:pPr>
      <w:r>
        <w:rPr>
          <w:rFonts w:ascii="Arial" w:hAnsi="Arial" w:cs="Arial"/>
          <w:b/>
          <w:sz w:val="24"/>
        </w:rPr>
        <w:br w:type="page"/>
      </w:r>
    </w:p>
    <w:p w14:paraId="2D99D81D" w14:textId="399DEE54" w:rsidR="008F0B93" w:rsidRDefault="008F0B93" w:rsidP="008F0B93">
      <w:pPr>
        <w:rPr>
          <w:rFonts w:ascii="Arial" w:hAnsi="Arial" w:cs="Arial"/>
          <w:color w:val="2E74B5" w:themeColor="accent1" w:themeShade="BF"/>
          <w:sz w:val="28"/>
          <w:szCs w:val="28"/>
        </w:rPr>
      </w:pPr>
      <w:r w:rsidRPr="008F0B93">
        <w:rPr>
          <w:rFonts w:ascii="Arial" w:hAnsi="Arial" w:cs="Arial"/>
          <w:color w:val="2E74B5" w:themeColor="accent1" w:themeShade="BF"/>
          <w:sz w:val="28"/>
          <w:szCs w:val="28"/>
        </w:rPr>
        <w:lastRenderedPageBreak/>
        <w:t xml:space="preserve">Fazit </w:t>
      </w:r>
      <w:r w:rsidR="003B26FE">
        <w:rPr>
          <w:rFonts w:ascii="Arial" w:hAnsi="Arial" w:cs="Arial"/>
          <w:color w:val="2E74B5" w:themeColor="accent1" w:themeShade="BF"/>
          <w:sz w:val="28"/>
          <w:szCs w:val="28"/>
        </w:rPr>
        <w:t>III</w:t>
      </w:r>
    </w:p>
    <w:p w14:paraId="665536AE" w14:textId="643A36F7" w:rsidR="004C23B6" w:rsidRPr="00063429" w:rsidRDefault="004C23B6" w:rsidP="00063429">
      <w:pPr>
        <w:jc w:val="both"/>
        <w:rPr>
          <w:rFonts w:ascii="Arial" w:hAnsi="Arial" w:cs="Arial"/>
          <w:sz w:val="24"/>
          <w:szCs w:val="24"/>
        </w:rPr>
      </w:pPr>
      <w:r w:rsidRPr="00063429">
        <w:rPr>
          <w:rFonts w:ascii="Arial" w:hAnsi="Arial" w:cs="Arial"/>
          <w:sz w:val="24"/>
          <w:szCs w:val="24"/>
        </w:rPr>
        <w:t>Da ich noch nie mit einem SAP System in Berührung gekommen bin</w:t>
      </w:r>
      <w:r w:rsidR="003B376E">
        <w:rPr>
          <w:rFonts w:ascii="Arial" w:hAnsi="Arial" w:cs="Arial"/>
          <w:sz w:val="24"/>
          <w:szCs w:val="24"/>
        </w:rPr>
        <w:t>,</w:t>
      </w:r>
      <w:r w:rsidRPr="00063429">
        <w:rPr>
          <w:rFonts w:ascii="Arial" w:hAnsi="Arial" w:cs="Arial"/>
          <w:sz w:val="24"/>
          <w:szCs w:val="24"/>
        </w:rPr>
        <w:t xml:space="preserve"> war das Projekt für mich eine ganz neue Erfahrung. </w:t>
      </w:r>
    </w:p>
    <w:p w14:paraId="6E1F9C81" w14:textId="77777777" w:rsidR="004C23B6" w:rsidRPr="00063429" w:rsidRDefault="004C23B6" w:rsidP="00063429">
      <w:pPr>
        <w:jc w:val="both"/>
        <w:rPr>
          <w:rFonts w:ascii="Arial" w:hAnsi="Arial" w:cs="Arial"/>
          <w:sz w:val="24"/>
          <w:szCs w:val="24"/>
        </w:rPr>
      </w:pPr>
      <w:r w:rsidRPr="00063429">
        <w:rPr>
          <w:rFonts w:ascii="Arial" w:hAnsi="Arial" w:cs="Arial"/>
          <w:sz w:val="24"/>
          <w:szCs w:val="24"/>
        </w:rPr>
        <w:t>Gut gefallen hat mir:</w:t>
      </w:r>
    </w:p>
    <w:p w14:paraId="4DC40543" w14:textId="77777777" w:rsidR="004C23B6" w:rsidRPr="00063429" w:rsidRDefault="004C23B6" w:rsidP="00063429">
      <w:pPr>
        <w:pStyle w:val="Listenabsatz"/>
        <w:numPr>
          <w:ilvl w:val="0"/>
          <w:numId w:val="77"/>
        </w:numPr>
        <w:jc w:val="both"/>
        <w:rPr>
          <w:rFonts w:ascii="Arial" w:hAnsi="Arial" w:cs="Arial"/>
          <w:sz w:val="24"/>
          <w:szCs w:val="24"/>
        </w:rPr>
      </w:pPr>
      <w:r w:rsidRPr="00063429">
        <w:rPr>
          <w:rFonts w:ascii="Arial" w:hAnsi="Arial" w:cs="Arial"/>
          <w:sz w:val="24"/>
          <w:szCs w:val="24"/>
        </w:rPr>
        <w:t>Die dynamische Gruppenarbeit</w:t>
      </w:r>
    </w:p>
    <w:p w14:paraId="740AB3AD" w14:textId="77777777" w:rsidR="004C23B6" w:rsidRPr="00063429" w:rsidRDefault="004C23B6" w:rsidP="00063429">
      <w:pPr>
        <w:pStyle w:val="Listenabsatz"/>
        <w:numPr>
          <w:ilvl w:val="0"/>
          <w:numId w:val="77"/>
        </w:numPr>
        <w:jc w:val="both"/>
        <w:rPr>
          <w:rFonts w:ascii="Arial" w:hAnsi="Arial" w:cs="Arial"/>
          <w:sz w:val="24"/>
          <w:szCs w:val="24"/>
        </w:rPr>
      </w:pPr>
      <w:r w:rsidRPr="00063429">
        <w:rPr>
          <w:rFonts w:ascii="Arial" w:hAnsi="Arial" w:cs="Arial"/>
          <w:sz w:val="24"/>
          <w:szCs w:val="24"/>
        </w:rPr>
        <w:t>Neue und wichtige Erfahrungen sammeln</w:t>
      </w:r>
    </w:p>
    <w:p w14:paraId="599BF9F8" w14:textId="77777777" w:rsidR="004C23B6" w:rsidRPr="00063429" w:rsidRDefault="004C23B6" w:rsidP="00063429">
      <w:pPr>
        <w:pStyle w:val="Listenabsatz"/>
        <w:numPr>
          <w:ilvl w:val="0"/>
          <w:numId w:val="77"/>
        </w:numPr>
        <w:jc w:val="both"/>
        <w:rPr>
          <w:rFonts w:ascii="Arial" w:hAnsi="Arial" w:cs="Arial"/>
          <w:sz w:val="24"/>
          <w:szCs w:val="24"/>
        </w:rPr>
      </w:pPr>
      <w:r w:rsidRPr="00063429">
        <w:rPr>
          <w:rFonts w:ascii="Arial" w:hAnsi="Arial" w:cs="Arial"/>
          <w:sz w:val="24"/>
          <w:szCs w:val="24"/>
        </w:rPr>
        <w:t>Entspannte Arbeitsatmosphäre</w:t>
      </w:r>
    </w:p>
    <w:p w14:paraId="4FD17E54" w14:textId="51B13279" w:rsidR="004C23B6" w:rsidRPr="00063429" w:rsidRDefault="003B376E" w:rsidP="00063429">
      <w:pPr>
        <w:pStyle w:val="Listenabsatz"/>
        <w:numPr>
          <w:ilvl w:val="0"/>
          <w:numId w:val="77"/>
        </w:numPr>
        <w:jc w:val="both"/>
        <w:rPr>
          <w:rFonts w:ascii="Arial" w:hAnsi="Arial" w:cs="Arial"/>
          <w:sz w:val="24"/>
          <w:szCs w:val="24"/>
        </w:rPr>
      </w:pPr>
      <w:r>
        <w:rPr>
          <w:rFonts w:ascii="Arial" w:hAnsi="Arial" w:cs="Arial"/>
          <w:sz w:val="24"/>
          <w:szCs w:val="24"/>
        </w:rPr>
        <w:t>Eigenständiges a</w:t>
      </w:r>
      <w:r w:rsidR="004C23B6" w:rsidRPr="00063429">
        <w:rPr>
          <w:rFonts w:ascii="Arial" w:hAnsi="Arial" w:cs="Arial"/>
          <w:sz w:val="24"/>
          <w:szCs w:val="24"/>
        </w:rPr>
        <w:t xml:space="preserve">rbeiten </w:t>
      </w:r>
    </w:p>
    <w:p w14:paraId="32E83130" w14:textId="77777777" w:rsidR="004C23B6" w:rsidRPr="00063429" w:rsidRDefault="004C23B6" w:rsidP="00063429">
      <w:pPr>
        <w:jc w:val="both"/>
        <w:rPr>
          <w:rFonts w:ascii="Arial" w:hAnsi="Arial" w:cs="Arial"/>
          <w:sz w:val="24"/>
          <w:szCs w:val="24"/>
        </w:rPr>
      </w:pPr>
    </w:p>
    <w:p w14:paraId="10B3BBA8" w14:textId="77777777" w:rsidR="004C23B6" w:rsidRPr="00063429" w:rsidRDefault="004C23B6" w:rsidP="00063429">
      <w:pPr>
        <w:jc w:val="both"/>
        <w:rPr>
          <w:rFonts w:ascii="Arial" w:hAnsi="Arial" w:cs="Arial"/>
          <w:sz w:val="24"/>
          <w:szCs w:val="24"/>
        </w:rPr>
      </w:pPr>
      <w:r w:rsidRPr="00063429">
        <w:rPr>
          <w:rFonts w:ascii="Arial" w:hAnsi="Arial" w:cs="Arial"/>
          <w:sz w:val="24"/>
          <w:szCs w:val="24"/>
        </w:rPr>
        <w:t>Nicht so gut gefallen hat mir:</w:t>
      </w:r>
    </w:p>
    <w:p w14:paraId="5A32DEDE" w14:textId="519C289B" w:rsidR="004C23B6" w:rsidRPr="00063429" w:rsidRDefault="004C23B6" w:rsidP="00063429">
      <w:pPr>
        <w:pStyle w:val="Listenabsatz"/>
        <w:numPr>
          <w:ilvl w:val="0"/>
          <w:numId w:val="77"/>
        </w:numPr>
        <w:jc w:val="both"/>
        <w:rPr>
          <w:rFonts w:ascii="Arial" w:hAnsi="Arial" w:cs="Arial"/>
          <w:sz w:val="24"/>
          <w:szCs w:val="24"/>
        </w:rPr>
      </w:pPr>
      <w:r w:rsidRPr="00063429">
        <w:rPr>
          <w:rFonts w:ascii="Arial" w:hAnsi="Arial" w:cs="Arial"/>
          <w:sz w:val="24"/>
          <w:szCs w:val="24"/>
        </w:rPr>
        <w:t xml:space="preserve">Keinerlei Hilfestellungen, </w:t>
      </w:r>
      <w:r w:rsidR="00E2469A">
        <w:rPr>
          <w:rFonts w:ascii="Arial" w:hAnsi="Arial" w:cs="Arial"/>
          <w:sz w:val="24"/>
          <w:szCs w:val="24"/>
        </w:rPr>
        <w:t xml:space="preserve">beispielsweise </w:t>
      </w:r>
      <w:r w:rsidR="00B22163">
        <w:rPr>
          <w:rFonts w:ascii="Arial" w:hAnsi="Arial" w:cs="Arial"/>
          <w:sz w:val="24"/>
          <w:szCs w:val="24"/>
        </w:rPr>
        <w:t>in Form eines Skripts</w:t>
      </w:r>
    </w:p>
    <w:p w14:paraId="6C9CC562" w14:textId="77777777" w:rsidR="004C23B6" w:rsidRPr="00063429" w:rsidRDefault="004C23B6" w:rsidP="00063429">
      <w:pPr>
        <w:pStyle w:val="Listenabsatz"/>
        <w:numPr>
          <w:ilvl w:val="0"/>
          <w:numId w:val="77"/>
        </w:numPr>
        <w:jc w:val="both"/>
        <w:rPr>
          <w:rFonts w:ascii="Arial" w:hAnsi="Arial" w:cs="Arial"/>
          <w:sz w:val="24"/>
          <w:szCs w:val="24"/>
        </w:rPr>
      </w:pPr>
      <w:r w:rsidRPr="00063429">
        <w:rPr>
          <w:rFonts w:ascii="Arial" w:hAnsi="Arial" w:cs="Arial"/>
          <w:sz w:val="24"/>
          <w:szCs w:val="24"/>
        </w:rPr>
        <w:t>Unzureichende Betreuung</w:t>
      </w:r>
    </w:p>
    <w:p w14:paraId="554D3F87" w14:textId="77777777" w:rsidR="004C23B6" w:rsidRPr="00063429" w:rsidRDefault="004C23B6" w:rsidP="00063429">
      <w:pPr>
        <w:pStyle w:val="Listenabsatz"/>
        <w:numPr>
          <w:ilvl w:val="0"/>
          <w:numId w:val="77"/>
        </w:numPr>
        <w:jc w:val="both"/>
        <w:rPr>
          <w:rFonts w:ascii="Arial" w:hAnsi="Arial" w:cs="Arial"/>
          <w:sz w:val="24"/>
          <w:szCs w:val="24"/>
        </w:rPr>
      </w:pPr>
      <w:r w:rsidRPr="00063429">
        <w:rPr>
          <w:rFonts w:ascii="Arial" w:hAnsi="Arial" w:cs="Arial"/>
          <w:sz w:val="24"/>
          <w:szCs w:val="24"/>
        </w:rPr>
        <w:t>Am Anfang einfach nur Schritte nachmachen ohne die Zusammenhänge oder den Sinn dahinter verstanden zu haben</w:t>
      </w:r>
    </w:p>
    <w:p w14:paraId="0F8B12DC" w14:textId="1ED3DFA7" w:rsidR="004C23B6" w:rsidRPr="00063429" w:rsidRDefault="004C23B6" w:rsidP="00063429">
      <w:pPr>
        <w:pStyle w:val="Listenabsatz"/>
        <w:numPr>
          <w:ilvl w:val="0"/>
          <w:numId w:val="77"/>
        </w:numPr>
        <w:jc w:val="both"/>
        <w:rPr>
          <w:rFonts w:ascii="Arial" w:hAnsi="Arial" w:cs="Arial"/>
          <w:sz w:val="24"/>
          <w:szCs w:val="24"/>
        </w:rPr>
      </w:pPr>
      <w:r w:rsidRPr="00063429">
        <w:rPr>
          <w:rFonts w:ascii="Arial" w:hAnsi="Arial" w:cs="Arial"/>
          <w:sz w:val="24"/>
          <w:szCs w:val="24"/>
        </w:rPr>
        <w:t>Zwei Gruppen</w:t>
      </w:r>
      <w:r w:rsidR="00A94378">
        <w:rPr>
          <w:rFonts w:ascii="Arial" w:hAnsi="Arial" w:cs="Arial"/>
          <w:sz w:val="24"/>
          <w:szCs w:val="24"/>
        </w:rPr>
        <w:t xml:space="preserve"> müssen gleichzeitig auf einem Mandanten arbeiten</w:t>
      </w:r>
      <w:r w:rsidR="00B22163">
        <w:rPr>
          <w:rFonts w:ascii="Arial" w:hAnsi="Arial" w:cs="Arial"/>
          <w:sz w:val="24"/>
          <w:szCs w:val="24"/>
        </w:rPr>
        <w:t xml:space="preserve"> </w:t>
      </w:r>
      <w:r w:rsidR="00B22163" w:rsidRPr="00B22163">
        <w:rPr>
          <w:rFonts w:ascii="Arial" w:hAnsi="Arial" w:cs="Arial"/>
          <w:sz w:val="24"/>
          <w:szCs w:val="24"/>
        </w:rPr>
        <w:sym w:font="Wingdings" w:char="F0E0"/>
      </w:r>
      <w:r w:rsidR="00B22163">
        <w:rPr>
          <w:rFonts w:ascii="Arial" w:hAnsi="Arial" w:cs="Arial"/>
          <w:sz w:val="24"/>
          <w:szCs w:val="24"/>
        </w:rPr>
        <w:t xml:space="preserve"> Führt zur Arbeitsverzögerung </w:t>
      </w:r>
    </w:p>
    <w:p w14:paraId="655F3C37" w14:textId="6A342C6D" w:rsidR="004C23B6" w:rsidRPr="00063429" w:rsidRDefault="004C23B6" w:rsidP="00063429">
      <w:pPr>
        <w:pStyle w:val="Listenabsatz"/>
        <w:numPr>
          <w:ilvl w:val="0"/>
          <w:numId w:val="77"/>
        </w:numPr>
        <w:jc w:val="both"/>
        <w:rPr>
          <w:rFonts w:ascii="Arial" w:hAnsi="Arial" w:cs="Arial"/>
          <w:sz w:val="24"/>
          <w:szCs w:val="24"/>
        </w:rPr>
      </w:pPr>
      <w:r w:rsidRPr="00063429">
        <w:rPr>
          <w:rFonts w:ascii="Arial" w:hAnsi="Arial" w:cs="Arial"/>
          <w:sz w:val="24"/>
          <w:szCs w:val="24"/>
        </w:rPr>
        <w:t>Schlechte Kommunikation der Termine</w:t>
      </w:r>
    </w:p>
    <w:p w14:paraId="6E995325" w14:textId="77777777" w:rsidR="00063429" w:rsidRDefault="00063429" w:rsidP="00063429"/>
    <w:p w14:paraId="7ACCD172" w14:textId="2DB20C04" w:rsidR="004C23B6" w:rsidRPr="008F0B93" w:rsidRDefault="00032991" w:rsidP="008F0B93">
      <w:pPr>
        <w:rPr>
          <w:rFonts w:ascii="Arial" w:hAnsi="Arial" w:cs="Arial"/>
          <w:color w:val="2E74B5" w:themeColor="accent1" w:themeShade="BF"/>
          <w:sz w:val="28"/>
          <w:szCs w:val="28"/>
        </w:rPr>
      </w:pPr>
      <w:r>
        <w:rPr>
          <w:noProof/>
        </w:rPr>
        <w:drawing>
          <wp:anchor distT="0" distB="0" distL="114300" distR="114300" simplePos="0" relativeHeight="251689984" behindDoc="0" locked="0" layoutInCell="1" allowOverlap="1" wp14:anchorId="2283B9B7" wp14:editId="39EDA3AE">
            <wp:simplePos x="0" y="0"/>
            <wp:positionH relativeFrom="margin">
              <wp:posOffset>5061429</wp:posOffset>
            </wp:positionH>
            <wp:positionV relativeFrom="paragraph">
              <wp:posOffset>1428214</wp:posOffset>
            </wp:positionV>
            <wp:extent cx="584200" cy="292100"/>
            <wp:effectExtent l="0" t="0" r="635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4200" cy="292100"/>
                    </a:xfrm>
                    <a:prstGeom prst="rect">
                      <a:avLst/>
                    </a:prstGeom>
                    <a:noFill/>
                    <a:ln>
                      <a:noFill/>
                    </a:ln>
                  </pic:spPr>
                </pic:pic>
              </a:graphicData>
            </a:graphic>
          </wp:anchor>
        </w:drawing>
      </w:r>
      <w:r w:rsidR="004C23B6">
        <w:rPr>
          <w:noProof/>
        </w:rPr>
        <w:drawing>
          <wp:inline distT="0" distB="0" distL="0" distR="0" wp14:anchorId="740B63A3" wp14:editId="73FA6517">
            <wp:extent cx="5731510" cy="4339590"/>
            <wp:effectExtent l="0" t="0" r="254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339590"/>
                    </a:xfrm>
                    <a:prstGeom prst="rect">
                      <a:avLst/>
                    </a:prstGeom>
                  </pic:spPr>
                </pic:pic>
              </a:graphicData>
            </a:graphic>
          </wp:inline>
        </w:drawing>
      </w:r>
      <w:bookmarkStart w:id="47" w:name="_GoBack"/>
      <w:bookmarkEnd w:id="47"/>
    </w:p>
    <w:p w14:paraId="7243B31F" w14:textId="0DB55318" w:rsidR="008F0B93" w:rsidRDefault="008F0B93">
      <w:pPr>
        <w:rPr>
          <w:rFonts w:ascii="Arial" w:hAnsi="Arial" w:cs="Arial"/>
          <w:b/>
          <w:sz w:val="24"/>
        </w:rPr>
      </w:pPr>
      <w:r>
        <w:rPr>
          <w:rFonts w:ascii="Arial" w:hAnsi="Arial" w:cs="Arial"/>
          <w:b/>
          <w:sz w:val="24"/>
        </w:rPr>
        <w:br w:type="page"/>
      </w:r>
    </w:p>
    <w:p w14:paraId="57A15FCC" w14:textId="360D3F15" w:rsidR="008F0B93" w:rsidRPr="008F0B93" w:rsidRDefault="008F0B93" w:rsidP="008F0B93">
      <w:pPr>
        <w:rPr>
          <w:rFonts w:ascii="Arial" w:hAnsi="Arial" w:cs="Arial"/>
          <w:color w:val="2E74B5" w:themeColor="accent1" w:themeShade="BF"/>
          <w:sz w:val="28"/>
          <w:szCs w:val="28"/>
        </w:rPr>
      </w:pPr>
      <w:r w:rsidRPr="008F0B93">
        <w:rPr>
          <w:rFonts w:ascii="Arial" w:hAnsi="Arial" w:cs="Arial"/>
          <w:color w:val="2E74B5" w:themeColor="accent1" w:themeShade="BF"/>
          <w:sz w:val="28"/>
          <w:szCs w:val="28"/>
        </w:rPr>
        <w:lastRenderedPageBreak/>
        <w:t xml:space="preserve">Fazit </w:t>
      </w:r>
      <w:r w:rsidR="003B26FE">
        <w:rPr>
          <w:rFonts w:ascii="Arial" w:hAnsi="Arial" w:cs="Arial"/>
          <w:color w:val="2E74B5" w:themeColor="accent1" w:themeShade="BF"/>
          <w:sz w:val="28"/>
          <w:szCs w:val="28"/>
        </w:rPr>
        <w:t>IV</w:t>
      </w:r>
    </w:p>
    <w:p w14:paraId="45995C2E" w14:textId="77777777" w:rsidR="001F159E" w:rsidRPr="001F159E" w:rsidRDefault="001F159E" w:rsidP="001F159E">
      <w:pPr>
        <w:jc w:val="both"/>
        <w:rPr>
          <w:rFonts w:ascii="Arial" w:hAnsi="Arial" w:cs="Arial"/>
          <w:sz w:val="24"/>
          <w:szCs w:val="24"/>
        </w:rPr>
      </w:pPr>
      <w:r w:rsidRPr="001F159E">
        <w:rPr>
          <w:rFonts w:ascii="Arial" w:hAnsi="Arial" w:cs="Arial"/>
          <w:noProof/>
          <w:sz w:val="24"/>
          <w:szCs w:val="24"/>
          <w:lang w:eastAsia="de-DE"/>
        </w:rPr>
        <mc:AlternateContent>
          <mc:Choice Requires="wps">
            <w:drawing>
              <wp:anchor distT="0" distB="0" distL="114300" distR="114300" simplePos="0" relativeHeight="251687936" behindDoc="0" locked="0" layoutInCell="1" allowOverlap="1" wp14:anchorId="6455582F" wp14:editId="3924E24F">
                <wp:simplePos x="0" y="0"/>
                <wp:positionH relativeFrom="column">
                  <wp:posOffset>751840</wp:posOffset>
                </wp:positionH>
                <wp:positionV relativeFrom="paragraph">
                  <wp:posOffset>2531745</wp:posOffset>
                </wp:positionV>
                <wp:extent cx="3543300" cy="2400300"/>
                <wp:effectExtent l="0" t="0" r="38100" b="38100"/>
                <wp:wrapNone/>
                <wp:docPr id="67" name="Gerade Verbindung 67"/>
                <wp:cNvGraphicFramePr/>
                <a:graphic xmlns:a="http://schemas.openxmlformats.org/drawingml/2006/main">
                  <a:graphicData uri="http://schemas.microsoft.com/office/word/2010/wordprocessingShape">
                    <wps:wsp>
                      <wps:cNvCnPr/>
                      <wps:spPr>
                        <a:xfrm flipV="1">
                          <a:off x="0" y="0"/>
                          <a:ext cx="3543300" cy="2400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6FE75" id="Gerade Verbindung 67"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59.2pt,199.35pt" to="338.2pt,3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" strokecolor="#5b9bd5 [3204]" strokeweight=".5pt">
                <v:stroke joinstyle="miter"/>
              </v:line>
            </w:pict>
          </mc:Fallback>
        </mc:AlternateContent>
      </w:r>
      <w:r w:rsidRPr="001F159E">
        <w:rPr>
          <w:rFonts w:ascii="Arial" w:hAnsi="Arial" w:cs="Arial"/>
          <w:noProof/>
          <w:sz w:val="24"/>
          <w:szCs w:val="24"/>
          <w:lang w:eastAsia="de-DE"/>
        </w:rPr>
        <mc:AlternateContent>
          <mc:Choice Requires="wps">
            <w:drawing>
              <wp:anchor distT="0" distB="0" distL="114300" distR="114300" simplePos="0" relativeHeight="251686912" behindDoc="0" locked="0" layoutInCell="1" allowOverlap="1" wp14:anchorId="570AC55E" wp14:editId="53428ABA">
                <wp:simplePos x="0" y="0"/>
                <wp:positionH relativeFrom="column">
                  <wp:posOffset>866140</wp:posOffset>
                </wp:positionH>
                <wp:positionV relativeFrom="paragraph">
                  <wp:posOffset>2531745</wp:posOffset>
                </wp:positionV>
                <wp:extent cx="3314700" cy="2400300"/>
                <wp:effectExtent l="0" t="0" r="38100" b="38100"/>
                <wp:wrapNone/>
                <wp:docPr id="66" name="Gerade Verbindung 66"/>
                <wp:cNvGraphicFramePr/>
                <a:graphic xmlns:a="http://schemas.openxmlformats.org/drawingml/2006/main">
                  <a:graphicData uri="http://schemas.microsoft.com/office/word/2010/wordprocessingShape">
                    <wps:wsp>
                      <wps:cNvCnPr/>
                      <wps:spPr>
                        <a:xfrm>
                          <a:off x="0" y="0"/>
                          <a:ext cx="3314700" cy="2400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29584" id="Gerade Verbindung 6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8.2pt,199.35pt" to="329.2pt,3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" strokecolor="#5b9bd5 [3204]" strokeweight=".5pt">
                <v:stroke joinstyle="miter"/>
              </v:line>
            </w:pict>
          </mc:Fallback>
        </mc:AlternateContent>
      </w:r>
      <w:r w:rsidRPr="001F159E">
        <w:rPr>
          <w:rFonts w:ascii="Arial" w:hAnsi="Arial" w:cs="Arial"/>
          <w:noProof/>
          <w:sz w:val="24"/>
          <w:szCs w:val="24"/>
          <w:lang w:eastAsia="de-DE"/>
        </w:rPr>
        <mc:AlternateContent>
          <mc:Choice Requires="wps">
            <w:drawing>
              <wp:anchor distT="0" distB="0" distL="114300" distR="114300" simplePos="0" relativeHeight="251685888" behindDoc="0" locked="0" layoutInCell="1" allowOverlap="1" wp14:anchorId="3AD0EAC5" wp14:editId="7BCB624D">
                <wp:simplePos x="0" y="0"/>
                <wp:positionH relativeFrom="column">
                  <wp:posOffset>866140</wp:posOffset>
                </wp:positionH>
                <wp:positionV relativeFrom="paragraph">
                  <wp:posOffset>5046345</wp:posOffset>
                </wp:positionV>
                <wp:extent cx="3314700" cy="0"/>
                <wp:effectExtent l="0" t="0" r="12700" b="25400"/>
                <wp:wrapNone/>
                <wp:docPr id="65" name="Gerade Verbindung 65"/>
                <wp:cNvGraphicFramePr/>
                <a:graphic xmlns:a="http://schemas.openxmlformats.org/drawingml/2006/main">
                  <a:graphicData uri="http://schemas.microsoft.com/office/word/2010/wordprocessingShape">
                    <wps:wsp>
                      <wps:cNvCnPr/>
                      <wps:spPr>
                        <a:xfrm>
                          <a:off x="0" y="0"/>
                          <a:ext cx="3314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1A5F4" id="Gerade Verbindung 6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8.2pt,397.35pt" to="329.2pt,3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" strokecolor="#5b9bd5 [3204]" strokeweight=".5pt">
                <v:stroke joinstyle="miter"/>
              </v:line>
            </w:pict>
          </mc:Fallback>
        </mc:AlternateContent>
      </w:r>
      <w:r w:rsidRPr="001F159E">
        <w:rPr>
          <w:rFonts w:ascii="Arial" w:hAnsi="Arial" w:cs="Arial"/>
          <w:noProof/>
          <w:sz w:val="24"/>
          <w:szCs w:val="24"/>
          <w:lang w:eastAsia="de-DE"/>
        </w:rPr>
        <mc:AlternateContent>
          <mc:Choice Requires="wps">
            <w:drawing>
              <wp:anchor distT="0" distB="0" distL="114300" distR="114300" simplePos="0" relativeHeight="251684864" behindDoc="0" locked="0" layoutInCell="1" allowOverlap="1" wp14:anchorId="448722E7" wp14:editId="0F52C65F">
                <wp:simplePos x="0" y="0"/>
                <wp:positionH relativeFrom="column">
                  <wp:posOffset>4295140</wp:posOffset>
                </wp:positionH>
                <wp:positionV relativeFrom="paragraph">
                  <wp:posOffset>2646045</wp:posOffset>
                </wp:positionV>
                <wp:extent cx="114300" cy="2171700"/>
                <wp:effectExtent l="0" t="0" r="38100" b="38100"/>
                <wp:wrapNone/>
                <wp:docPr id="64" name="Gerade Verbindung 64"/>
                <wp:cNvGraphicFramePr/>
                <a:graphic xmlns:a="http://schemas.openxmlformats.org/drawingml/2006/main">
                  <a:graphicData uri="http://schemas.microsoft.com/office/word/2010/wordprocessingShape">
                    <wps:wsp>
                      <wps:cNvCnPr/>
                      <wps:spPr>
                        <a:xfrm flipH="1">
                          <a:off x="0" y="0"/>
                          <a:ext cx="114300" cy="2171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D59F6" id="Gerade Verbindung 64"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38.2pt,208.35pt" to="347.2pt,3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" strokecolor="#5b9bd5 [3204]" strokeweight=".5pt">
                <v:stroke joinstyle="miter"/>
              </v:line>
            </w:pict>
          </mc:Fallback>
        </mc:AlternateContent>
      </w:r>
      <w:r w:rsidRPr="001F159E">
        <w:rPr>
          <w:rFonts w:ascii="Arial" w:hAnsi="Arial" w:cs="Arial"/>
          <w:noProof/>
          <w:sz w:val="24"/>
          <w:szCs w:val="24"/>
          <w:lang w:eastAsia="de-DE"/>
        </w:rPr>
        <mc:AlternateContent>
          <mc:Choice Requires="wps">
            <w:drawing>
              <wp:anchor distT="0" distB="0" distL="114300" distR="114300" simplePos="0" relativeHeight="251683840" behindDoc="0" locked="0" layoutInCell="1" allowOverlap="1" wp14:anchorId="7590E4CE" wp14:editId="52A698D0">
                <wp:simplePos x="0" y="0"/>
                <wp:positionH relativeFrom="column">
                  <wp:posOffset>980440</wp:posOffset>
                </wp:positionH>
                <wp:positionV relativeFrom="paragraph">
                  <wp:posOffset>2417445</wp:posOffset>
                </wp:positionV>
                <wp:extent cx="3200400" cy="0"/>
                <wp:effectExtent l="0" t="0" r="25400" b="25400"/>
                <wp:wrapNone/>
                <wp:docPr id="63" name="Gerade Verbindung 63"/>
                <wp:cNvGraphicFramePr/>
                <a:graphic xmlns:a="http://schemas.openxmlformats.org/drawingml/2006/main">
                  <a:graphicData uri="http://schemas.microsoft.com/office/word/2010/wordprocessingShape">
                    <wps:wsp>
                      <wps:cNvCnPr/>
                      <wps:spPr>
                        <a:xfrm>
                          <a:off x="0" y="0"/>
                          <a:ext cx="320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A2903" id="Gerade Verbindung 6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7.2pt,190.35pt" to="329.2pt,1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" strokecolor="#5b9bd5 [3204]" strokeweight=".5pt">
                <v:stroke joinstyle="miter"/>
              </v:line>
            </w:pict>
          </mc:Fallback>
        </mc:AlternateContent>
      </w:r>
      <w:r w:rsidRPr="001F159E">
        <w:rPr>
          <w:rFonts w:ascii="Arial" w:hAnsi="Arial" w:cs="Arial"/>
          <w:noProof/>
          <w:sz w:val="24"/>
          <w:szCs w:val="24"/>
          <w:lang w:eastAsia="de-DE"/>
        </w:rPr>
        <mc:AlternateContent>
          <mc:Choice Requires="wps">
            <w:drawing>
              <wp:anchor distT="0" distB="0" distL="114300" distR="114300" simplePos="0" relativeHeight="251682816" behindDoc="0" locked="0" layoutInCell="1" allowOverlap="1" wp14:anchorId="5C4145A4" wp14:editId="4F199BDD">
                <wp:simplePos x="0" y="0"/>
                <wp:positionH relativeFrom="column">
                  <wp:posOffset>637540</wp:posOffset>
                </wp:positionH>
                <wp:positionV relativeFrom="paragraph">
                  <wp:posOffset>2646045</wp:posOffset>
                </wp:positionV>
                <wp:extent cx="114300" cy="2171700"/>
                <wp:effectExtent l="0" t="0" r="38100" b="38100"/>
                <wp:wrapNone/>
                <wp:docPr id="62" name="Gerade Verbindung 62"/>
                <wp:cNvGraphicFramePr/>
                <a:graphic xmlns:a="http://schemas.openxmlformats.org/drawingml/2006/main">
                  <a:graphicData uri="http://schemas.microsoft.com/office/word/2010/wordprocessingShape">
                    <wps:wsp>
                      <wps:cNvCnPr/>
                      <wps:spPr>
                        <a:xfrm flipH="1">
                          <a:off x="0" y="0"/>
                          <a:ext cx="114300" cy="2171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620E6" id="Gerade Verbindung 62"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50.2pt,208.35pt" to="59.2pt,3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" strokecolor="#5b9bd5 [3204]" strokeweight=".5pt">
                <v:stroke joinstyle="miter"/>
              </v:line>
            </w:pict>
          </mc:Fallback>
        </mc:AlternateContent>
      </w:r>
      <w:r w:rsidRPr="001F159E">
        <w:rPr>
          <w:rFonts w:ascii="Arial" w:hAnsi="Arial" w:cs="Arial"/>
          <w:noProof/>
          <w:sz w:val="24"/>
          <w:szCs w:val="24"/>
          <w:lang w:eastAsia="de-DE"/>
        </w:rPr>
        <mc:AlternateContent>
          <mc:Choice Requires="wps">
            <w:drawing>
              <wp:anchor distT="0" distB="0" distL="114300" distR="114300" simplePos="0" relativeHeight="251679744" behindDoc="0" locked="0" layoutInCell="1" allowOverlap="1" wp14:anchorId="247D4DB8" wp14:editId="761B5CEA">
                <wp:simplePos x="0" y="0"/>
                <wp:positionH relativeFrom="column">
                  <wp:posOffset>4064635</wp:posOffset>
                </wp:positionH>
                <wp:positionV relativeFrom="paragraph">
                  <wp:posOffset>4815205</wp:posOffset>
                </wp:positionV>
                <wp:extent cx="459740" cy="457200"/>
                <wp:effectExtent l="0" t="0" r="22860" b="25400"/>
                <wp:wrapThrough wrapText="bothSides">
                  <wp:wrapPolygon edited="0">
                    <wp:start x="3580" y="0"/>
                    <wp:lineTo x="0" y="3600"/>
                    <wp:lineTo x="0" y="16800"/>
                    <wp:lineTo x="2387" y="21600"/>
                    <wp:lineTo x="3580" y="21600"/>
                    <wp:lineTo x="17901" y="21600"/>
                    <wp:lineTo x="19094" y="21600"/>
                    <wp:lineTo x="21481" y="16800"/>
                    <wp:lineTo x="21481" y="3600"/>
                    <wp:lineTo x="17901" y="0"/>
                    <wp:lineTo x="3580" y="0"/>
                  </wp:wrapPolygon>
                </wp:wrapThrough>
                <wp:docPr id="59" name="Oval 59"/>
                <wp:cNvGraphicFramePr/>
                <a:graphic xmlns:a="http://schemas.openxmlformats.org/drawingml/2006/main">
                  <a:graphicData uri="http://schemas.microsoft.com/office/word/2010/wordprocessingShape">
                    <wps:wsp>
                      <wps:cNvSpPr/>
                      <wps:spPr>
                        <a:xfrm>
                          <a:off x="0" y="0"/>
                          <a:ext cx="45974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8EF30" id="Oval 59" o:spid="_x0000_s1026" style="position:absolute;margin-left:320.05pt;margin-top:379.15pt;width:36.2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" fillcolor="#5b9bd5 [3204]" strokecolor="#1f4d78 [1604]" strokeweight="1pt">
                <v:stroke joinstyle="miter"/>
                <w10:wrap type="through"/>
              </v:oval>
            </w:pict>
          </mc:Fallback>
        </mc:AlternateContent>
      </w:r>
      <w:r w:rsidRPr="001F159E">
        <w:rPr>
          <w:rFonts w:ascii="Arial" w:hAnsi="Arial" w:cs="Arial"/>
          <w:noProof/>
          <w:sz w:val="24"/>
          <w:szCs w:val="24"/>
          <w:lang w:eastAsia="de-DE"/>
        </w:rPr>
        <mc:AlternateContent>
          <mc:Choice Requires="wps">
            <w:drawing>
              <wp:anchor distT="0" distB="0" distL="114300" distR="114300" simplePos="0" relativeHeight="251680768" behindDoc="0" locked="0" layoutInCell="1" allowOverlap="1" wp14:anchorId="12C86B61" wp14:editId="2DCC3125">
                <wp:simplePos x="0" y="0"/>
                <wp:positionH relativeFrom="column">
                  <wp:posOffset>406400</wp:posOffset>
                </wp:positionH>
                <wp:positionV relativeFrom="paragraph">
                  <wp:posOffset>4815840</wp:posOffset>
                </wp:positionV>
                <wp:extent cx="459740" cy="457200"/>
                <wp:effectExtent l="0" t="0" r="22860" b="25400"/>
                <wp:wrapThrough wrapText="bothSides">
                  <wp:wrapPolygon edited="0">
                    <wp:start x="3580" y="0"/>
                    <wp:lineTo x="0" y="3600"/>
                    <wp:lineTo x="0" y="16800"/>
                    <wp:lineTo x="2387" y="21600"/>
                    <wp:lineTo x="3580" y="21600"/>
                    <wp:lineTo x="17901" y="21600"/>
                    <wp:lineTo x="19094" y="21600"/>
                    <wp:lineTo x="21481" y="16800"/>
                    <wp:lineTo x="21481" y="3600"/>
                    <wp:lineTo x="17901" y="0"/>
                    <wp:lineTo x="3580" y="0"/>
                  </wp:wrapPolygon>
                </wp:wrapThrough>
                <wp:docPr id="60" name="Oval 60"/>
                <wp:cNvGraphicFramePr/>
                <a:graphic xmlns:a="http://schemas.openxmlformats.org/drawingml/2006/main">
                  <a:graphicData uri="http://schemas.microsoft.com/office/word/2010/wordprocessingShape">
                    <wps:wsp>
                      <wps:cNvSpPr/>
                      <wps:spPr>
                        <a:xfrm>
                          <a:off x="0" y="0"/>
                          <a:ext cx="45974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B3B2B" id="Oval 60" o:spid="_x0000_s1026" style="position:absolute;margin-left:32pt;margin-top:379.2pt;width:36.2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" fillcolor="#5b9bd5 [3204]" strokecolor="#1f4d78 [1604]" strokeweight="1pt">
                <v:stroke joinstyle="miter"/>
                <w10:wrap type="through"/>
              </v:oval>
            </w:pict>
          </mc:Fallback>
        </mc:AlternateContent>
      </w:r>
      <w:r w:rsidRPr="001F159E">
        <w:rPr>
          <w:rFonts w:ascii="Arial" w:hAnsi="Arial" w:cs="Arial"/>
          <w:noProof/>
          <w:sz w:val="24"/>
          <w:szCs w:val="24"/>
          <w:lang w:eastAsia="de-DE"/>
        </w:rPr>
        <mc:AlternateContent>
          <mc:Choice Requires="wps">
            <w:drawing>
              <wp:anchor distT="0" distB="0" distL="114300" distR="114300" simplePos="0" relativeHeight="251681792" behindDoc="0" locked="0" layoutInCell="1" allowOverlap="1" wp14:anchorId="0D86282B" wp14:editId="6EBFB749">
                <wp:simplePos x="0" y="0"/>
                <wp:positionH relativeFrom="column">
                  <wp:posOffset>4178935</wp:posOffset>
                </wp:positionH>
                <wp:positionV relativeFrom="paragraph">
                  <wp:posOffset>2186940</wp:posOffset>
                </wp:positionV>
                <wp:extent cx="459740" cy="457200"/>
                <wp:effectExtent l="0" t="0" r="22860" b="25400"/>
                <wp:wrapThrough wrapText="bothSides">
                  <wp:wrapPolygon edited="0">
                    <wp:start x="3580" y="0"/>
                    <wp:lineTo x="0" y="3600"/>
                    <wp:lineTo x="0" y="16800"/>
                    <wp:lineTo x="2387" y="21600"/>
                    <wp:lineTo x="3580" y="21600"/>
                    <wp:lineTo x="17901" y="21600"/>
                    <wp:lineTo x="19094" y="21600"/>
                    <wp:lineTo x="21481" y="16800"/>
                    <wp:lineTo x="21481" y="3600"/>
                    <wp:lineTo x="17901" y="0"/>
                    <wp:lineTo x="3580" y="0"/>
                  </wp:wrapPolygon>
                </wp:wrapThrough>
                <wp:docPr id="61" name="Oval 61"/>
                <wp:cNvGraphicFramePr/>
                <a:graphic xmlns:a="http://schemas.openxmlformats.org/drawingml/2006/main">
                  <a:graphicData uri="http://schemas.microsoft.com/office/word/2010/wordprocessingShape">
                    <wps:wsp>
                      <wps:cNvSpPr/>
                      <wps:spPr>
                        <a:xfrm>
                          <a:off x="0" y="0"/>
                          <a:ext cx="45974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53436" id="Oval 61" o:spid="_x0000_s1026" style="position:absolute;margin-left:329.05pt;margin-top:172.2pt;width:36.2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" fillcolor="#5b9bd5 [3204]" strokecolor="#1f4d78 [1604]" strokeweight="1pt">
                <v:stroke joinstyle="miter"/>
                <w10:wrap type="through"/>
              </v:oval>
            </w:pict>
          </mc:Fallback>
        </mc:AlternateContent>
      </w:r>
      <w:r w:rsidRPr="001F159E">
        <w:rPr>
          <w:rFonts w:ascii="Arial" w:hAnsi="Arial" w:cs="Arial"/>
          <w:noProof/>
          <w:sz w:val="24"/>
          <w:szCs w:val="24"/>
          <w:lang w:eastAsia="de-DE"/>
        </w:rPr>
        <mc:AlternateContent>
          <mc:Choice Requires="wps">
            <w:drawing>
              <wp:anchor distT="0" distB="0" distL="114300" distR="114300" simplePos="0" relativeHeight="251678720" behindDoc="0" locked="0" layoutInCell="1" allowOverlap="1" wp14:anchorId="4BE7582A" wp14:editId="052E2BC9">
                <wp:simplePos x="0" y="0"/>
                <wp:positionH relativeFrom="column">
                  <wp:posOffset>525145</wp:posOffset>
                </wp:positionH>
                <wp:positionV relativeFrom="paragraph">
                  <wp:posOffset>2191385</wp:posOffset>
                </wp:positionV>
                <wp:extent cx="459740" cy="457200"/>
                <wp:effectExtent l="0" t="0" r="22860" b="25400"/>
                <wp:wrapThrough wrapText="bothSides">
                  <wp:wrapPolygon edited="0">
                    <wp:start x="3580" y="0"/>
                    <wp:lineTo x="0" y="3600"/>
                    <wp:lineTo x="0" y="16800"/>
                    <wp:lineTo x="2387" y="21600"/>
                    <wp:lineTo x="3580" y="21600"/>
                    <wp:lineTo x="17901" y="21600"/>
                    <wp:lineTo x="19094" y="21600"/>
                    <wp:lineTo x="21481" y="16800"/>
                    <wp:lineTo x="21481" y="3600"/>
                    <wp:lineTo x="17901" y="0"/>
                    <wp:lineTo x="3580" y="0"/>
                  </wp:wrapPolygon>
                </wp:wrapThrough>
                <wp:docPr id="5" name="Oval 5"/>
                <wp:cNvGraphicFramePr/>
                <a:graphic xmlns:a="http://schemas.openxmlformats.org/drawingml/2006/main">
                  <a:graphicData uri="http://schemas.microsoft.com/office/word/2010/wordprocessingShape">
                    <wps:wsp>
                      <wps:cNvSpPr/>
                      <wps:spPr>
                        <a:xfrm>
                          <a:off x="0" y="0"/>
                          <a:ext cx="45974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0A829" id="Oval 5" o:spid="_x0000_s1026" style="position:absolute;margin-left:41.35pt;margin-top:172.55pt;width:36.2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" fillcolor="#5b9bd5 [3204]" strokecolor="#1f4d78 [1604]" strokeweight="1pt">
                <v:stroke joinstyle="miter"/>
                <w10:wrap type="through"/>
              </v:oval>
            </w:pict>
          </mc:Fallback>
        </mc:AlternateContent>
      </w:r>
      <w:r w:rsidRPr="001F159E">
        <w:rPr>
          <w:rFonts w:ascii="Arial" w:hAnsi="Arial" w:cs="Arial"/>
          <w:sz w:val="24"/>
          <w:szCs w:val="24"/>
        </w:rPr>
        <w:t xml:space="preserve">Trotz der anspruchsvollen Arbeit und der zeitintensiven Recherche war im Team immer eine gute und produktive Stimmung. </w:t>
      </w:r>
    </w:p>
    <w:p w14:paraId="00417585" w14:textId="0ABE2F79" w:rsidR="008F0B93" w:rsidRDefault="001F159E" w:rsidP="001F159E">
      <w:pPr>
        <w:jc w:val="both"/>
        <w:rPr>
          <w:rFonts w:ascii="Arial" w:hAnsi="Arial" w:cs="Arial"/>
          <w:sz w:val="24"/>
          <w:szCs w:val="24"/>
        </w:rPr>
      </w:pPr>
      <w:r w:rsidRPr="001F159E">
        <w:rPr>
          <w:rFonts w:ascii="Arial" w:hAnsi="Arial" w:cs="Arial"/>
          <w:sz w:val="24"/>
          <w:szCs w:val="24"/>
        </w:rPr>
        <w:t>Bedanken möchte ich mich bei der Horizontal AG für die tolle Arbeitsatmosphäre.</w:t>
      </w:r>
    </w:p>
    <w:p w14:paraId="3D2FF8C5" w14:textId="31E36EEA" w:rsidR="009A04D2" w:rsidRDefault="009A04D2" w:rsidP="001F159E">
      <w:pPr>
        <w:jc w:val="both"/>
        <w:rPr>
          <w:rFonts w:ascii="Arial" w:hAnsi="Arial" w:cs="Arial"/>
          <w:sz w:val="24"/>
          <w:szCs w:val="24"/>
        </w:rPr>
      </w:pPr>
    </w:p>
    <w:p w14:paraId="7D22DD8C" w14:textId="1B0466A3" w:rsidR="009A04D2" w:rsidRDefault="009A04D2" w:rsidP="001F159E">
      <w:pPr>
        <w:jc w:val="both"/>
        <w:rPr>
          <w:rFonts w:ascii="Arial" w:hAnsi="Arial" w:cs="Arial"/>
          <w:sz w:val="24"/>
          <w:szCs w:val="24"/>
        </w:rPr>
      </w:pPr>
    </w:p>
    <w:p w14:paraId="12E22EC5" w14:textId="68BF6DC6" w:rsidR="009A04D2" w:rsidRDefault="009A04D2" w:rsidP="001F159E">
      <w:pPr>
        <w:jc w:val="both"/>
        <w:rPr>
          <w:rFonts w:ascii="Arial" w:hAnsi="Arial" w:cs="Arial"/>
          <w:sz w:val="24"/>
          <w:szCs w:val="24"/>
        </w:rPr>
      </w:pPr>
    </w:p>
    <w:p w14:paraId="12E327B0" w14:textId="3AA73740" w:rsidR="009A04D2" w:rsidRDefault="009A04D2" w:rsidP="001F159E">
      <w:pPr>
        <w:jc w:val="both"/>
        <w:rPr>
          <w:rFonts w:ascii="Arial" w:hAnsi="Arial" w:cs="Arial"/>
          <w:sz w:val="24"/>
          <w:szCs w:val="24"/>
        </w:rPr>
      </w:pPr>
    </w:p>
    <w:p w14:paraId="3BFF6BDD" w14:textId="71A32193" w:rsidR="009A04D2" w:rsidRDefault="009A04D2" w:rsidP="001F159E">
      <w:pPr>
        <w:jc w:val="both"/>
        <w:rPr>
          <w:rFonts w:ascii="Arial" w:hAnsi="Arial" w:cs="Arial"/>
          <w:sz w:val="24"/>
          <w:szCs w:val="24"/>
        </w:rPr>
      </w:pPr>
    </w:p>
    <w:p w14:paraId="1A4C0609" w14:textId="5E92215F" w:rsidR="009A04D2" w:rsidRDefault="009A04D2" w:rsidP="001F159E">
      <w:pPr>
        <w:jc w:val="both"/>
        <w:rPr>
          <w:rFonts w:ascii="Arial" w:hAnsi="Arial" w:cs="Arial"/>
          <w:sz w:val="24"/>
          <w:szCs w:val="24"/>
        </w:rPr>
      </w:pPr>
    </w:p>
    <w:p w14:paraId="27172D81" w14:textId="34842DAC" w:rsidR="009A04D2" w:rsidRDefault="009A04D2" w:rsidP="001F159E">
      <w:pPr>
        <w:jc w:val="both"/>
        <w:rPr>
          <w:rFonts w:ascii="Arial" w:hAnsi="Arial" w:cs="Arial"/>
          <w:sz w:val="24"/>
          <w:szCs w:val="24"/>
        </w:rPr>
      </w:pPr>
    </w:p>
    <w:p w14:paraId="4DD901F1" w14:textId="55ADC916" w:rsidR="009A04D2" w:rsidRDefault="009A04D2" w:rsidP="001F159E">
      <w:pPr>
        <w:jc w:val="both"/>
        <w:rPr>
          <w:rFonts w:ascii="Arial" w:hAnsi="Arial" w:cs="Arial"/>
          <w:sz w:val="24"/>
          <w:szCs w:val="24"/>
        </w:rPr>
      </w:pPr>
    </w:p>
    <w:p w14:paraId="0708231E" w14:textId="77777777" w:rsidR="009A04D2" w:rsidRDefault="009A04D2" w:rsidP="001F159E">
      <w:pPr>
        <w:jc w:val="both"/>
        <w:rPr>
          <w:rFonts w:ascii="Arial" w:hAnsi="Arial" w:cs="Arial"/>
          <w:sz w:val="24"/>
          <w:szCs w:val="24"/>
        </w:rPr>
      </w:pPr>
    </w:p>
    <w:p w14:paraId="3DBFC8B9" w14:textId="41FFB38D" w:rsidR="009A04D2" w:rsidRDefault="009A04D2" w:rsidP="001F159E">
      <w:pPr>
        <w:jc w:val="both"/>
        <w:rPr>
          <w:rFonts w:ascii="Arial" w:hAnsi="Arial" w:cs="Arial"/>
          <w:sz w:val="24"/>
          <w:szCs w:val="24"/>
        </w:rPr>
      </w:pPr>
    </w:p>
    <w:p w14:paraId="0997F64D" w14:textId="70C29581" w:rsidR="009A04D2" w:rsidRDefault="009A04D2" w:rsidP="001F159E">
      <w:pPr>
        <w:jc w:val="both"/>
        <w:rPr>
          <w:rFonts w:ascii="Arial" w:hAnsi="Arial" w:cs="Arial"/>
          <w:sz w:val="24"/>
          <w:szCs w:val="24"/>
        </w:rPr>
      </w:pPr>
    </w:p>
    <w:p w14:paraId="73EE638E" w14:textId="090940CD" w:rsidR="009A04D2" w:rsidRDefault="009A04D2" w:rsidP="001F159E">
      <w:pPr>
        <w:jc w:val="both"/>
        <w:rPr>
          <w:rFonts w:ascii="Arial" w:hAnsi="Arial" w:cs="Arial"/>
          <w:sz w:val="24"/>
          <w:szCs w:val="24"/>
        </w:rPr>
      </w:pPr>
    </w:p>
    <w:p w14:paraId="4307A4E8" w14:textId="0A5A07C5" w:rsidR="009A04D2" w:rsidRDefault="009A04D2" w:rsidP="001F159E">
      <w:pPr>
        <w:jc w:val="both"/>
        <w:rPr>
          <w:rFonts w:ascii="Arial" w:hAnsi="Arial" w:cs="Arial"/>
          <w:sz w:val="24"/>
          <w:szCs w:val="24"/>
        </w:rPr>
      </w:pPr>
    </w:p>
    <w:p w14:paraId="3AE8B475" w14:textId="0E352AA7" w:rsidR="009A04D2" w:rsidRDefault="009A04D2" w:rsidP="001F159E">
      <w:pPr>
        <w:jc w:val="both"/>
        <w:rPr>
          <w:rFonts w:ascii="Arial" w:hAnsi="Arial" w:cs="Arial"/>
          <w:sz w:val="24"/>
          <w:szCs w:val="24"/>
        </w:rPr>
      </w:pPr>
    </w:p>
    <w:p w14:paraId="28B1FD32" w14:textId="7B0B3805" w:rsidR="009A04D2" w:rsidRDefault="009A04D2" w:rsidP="001F159E">
      <w:pPr>
        <w:jc w:val="both"/>
        <w:rPr>
          <w:rFonts w:ascii="Arial" w:hAnsi="Arial" w:cs="Arial"/>
          <w:sz w:val="24"/>
          <w:szCs w:val="24"/>
        </w:rPr>
      </w:pPr>
    </w:p>
    <w:p w14:paraId="787119E4" w14:textId="77777777" w:rsidR="009A04D2" w:rsidRPr="001F159E" w:rsidRDefault="009A04D2" w:rsidP="001F159E">
      <w:pPr>
        <w:jc w:val="both"/>
        <w:rPr>
          <w:rFonts w:ascii="Arial" w:hAnsi="Arial" w:cs="Arial"/>
          <w:b/>
          <w:sz w:val="24"/>
          <w:szCs w:val="24"/>
        </w:rPr>
      </w:pPr>
    </w:p>
    <w:sectPr w:rsidR="009A04D2" w:rsidRPr="001F159E" w:rsidSect="00FA063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5E17A" w14:textId="77777777" w:rsidR="00D6251A" w:rsidRDefault="00D6251A" w:rsidP="0082751C">
      <w:pPr>
        <w:spacing w:after="0" w:line="240" w:lineRule="auto"/>
      </w:pPr>
      <w:r>
        <w:separator/>
      </w:r>
    </w:p>
  </w:endnote>
  <w:endnote w:type="continuationSeparator" w:id="0">
    <w:p w14:paraId="47CD54BA" w14:textId="77777777" w:rsidR="00D6251A" w:rsidRDefault="00D6251A" w:rsidP="0082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BE94E" w14:textId="4F89011B" w:rsidR="004C23B6" w:rsidRPr="00156BF3" w:rsidRDefault="004C23B6">
    <w:pPr>
      <w:pStyle w:val="Fuzeile"/>
      <w:rPr>
        <w:rFonts w:ascii="Arial" w:hAnsi="Arial" w:cs="Arial"/>
      </w:rPr>
    </w:pPr>
    <w:r w:rsidRPr="00156BF3">
      <w:rPr>
        <w:rFonts w:ascii="Arial" w:hAnsi="Arial" w:cs="Arial"/>
        <w:noProof/>
        <w:sz w:val="24"/>
        <w:lang w:eastAsia="de-DE"/>
      </w:rPr>
      <w:drawing>
        <wp:anchor distT="0" distB="0" distL="114300" distR="114300" simplePos="0" relativeHeight="251658240" behindDoc="0" locked="0" layoutInCell="1" allowOverlap="1" wp14:anchorId="2757E730" wp14:editId="6D5417B7">
          <wp:simplePos x="0" y="0"/>
          <wp:positionH relativeFrom="page">
            <wp:align>right</wp:align>
          </wp:positionH>
          <wp:positionV relativeFrom="paragraph">
            <wp:posOffset>-133447</wp:posOffset>
          </wp:positionV>
          <wp:extent cx="1332865" cy="741045"/>
          <wp:effectExtent l="0" t="0" r="635" b="1905"/>
          <wp:wrapThrough wrapText="bothSides">
            <wp:wrapPolygon edited="0">
              <wp:start x="0" y="0"/>
              <wp:lineTo x="0" y="21100"/>
              <wp:lineTo x="21302" y="21100"/>
              <wp:lineTo x="21302"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rizontal.PNG"/>
                  <pic:cNvPicPr/>
                </pic:nvPicPr>
                <pic:blipFill>
                  <a:blip r:embed="rId1">
                    <a:extLst>
                      <a:ext uri="{28A0092B-C50C-407E-A947-70E740481C1C}">
                        <a14:useLocalDpi xmlns:a14="http://schemas.microsoft.com/office/drawing/2010/main" val="0"/>
                      </a:ext>
                    </a:extLst>
                  </a:blip>
                  <a:stretch>
                    <a:fillRect/>
                  </a:stretch>
                </pic:blipFill>
                <pic:spPr>
                  <a:xfrm>
                    <a:off x="0" y="0"/>
                    <a:ext cx="1332865" cy="741045"/>
                  </a:xfrm>
                  <a:prstGeom prst="rect">
                    <a:avLst/>
                  </a:prstGeom>
                </pic:spPr>
              </pic:pic>
            </a:graphicData>
          </a:graphic>
          <wp14:sizeRelH relativeFrom="margin">
            <wp14:pctWidth>0</wp14:pctWidth>
          </wp14:sizeRelH>
          <wp14:sizeRelV relativeFrom="margin">
            <wp14:pctHeight>0</wp14:pctHeight>
          </wp14:sizeRelV>
        </wp:anchor>
      </w:drawing>
    </w:r>
    <w:r w:rsidRPr="00156BF3">
      <w:rPr>
        <w:rFonts w:ascii="Arial" w:hAnsi="Arial" w:cs="Arial"/>
      </w:rPr>
      <w:fldChar w:fldCharType="begin"/>
    </w:r>
    <w:r w:rsidRPr="00156BF3">
      <w:rPr>
        <w:rFonts w:ascii="Arial" w:hAnsi="Arial" w:cs="Arial"/>
      </w:rPr>
      <w:instrText>PAGE   \* MERGEFORMAT</w:instrText>
    </w:r>
    <w:r w:rsidRPr="00156BF3">
      <w:rPr>
        <w:rFonts w:ascii="Arial" w:hAnsi="Arial" w:cs="Arial"/>
      </w:rPr>
      <w:fldChar w:fldCharType="separate"/>
    </w:r>
    <w:r w:rsidR="00032991">
      <w:rPr>
        <w:rFonts w:ascii="Arial" w:hAnsi="Arial" w:cs="Arial"/>
        <w:noProof/>
      </w:rPr>
      <w:t>30</w:t>
    </w:r>
    <w:r w:rsidRPr="00156BF3">
      <w:rPr>
        <w:rFonts w:ascii="Arial" w:hAnsi="Arial" w:cs="Arial"/>
      </w:rPr>
      <w:fldChar w:fldCharType="end"/>
    </w:r>
    <w:r w:rsidRPr="00156BF3">
      <w:rPr>
        <w:rFonts w:ascii="Arial" w:hAnsi="Arial" w:cs="Arial"/>
      </w:rPr>
      <w:tab/>
    </w:r>
    <w:r w:rsidRPr="00156BF3">
      <w:rPr>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665A1" w14:textId="77777777" w:rsidR="00D6251A" w:rsidRDefault="00D6251A" w:rsidP="0082751C">
      <w:pPr>
        <w:spacing w:after="0" w:line="240" w:lineRule="auto"/>
      </w:pPr>
      <w:r>
        <w:separator/>
      </w:r>
    </w:p>
  </w:footnote>
  <w:footnote w:type="continuationSeparator" w:id="0">
    <w:p w14:paraId="068F9064" w14:textId="77777777" w:rsidR="00D6251A" w:rsidRDefault="00D6251A" w:rsidP="00827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6EDC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5417A0"/>
    <w:multiLevelType w:val="multilevel"/>
    <w:tmpl w:val="FE4EB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F25AA"/>
    <w:multiLevelType w:val="hybridMultilevel"/>
    <w:tmpl w:val="3A486D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75396D"/>
    <w:multiLevelType w:val="multilevel"/>
    <w:tmpl w:val="9A22B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36339"/>
    <w:multiLevelType w:val="hybridMultilevel"/>
    <w:tmpl w:val="BEDA58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7655B25"/>
    <w:multiLevelType w:val="hybridMultilevel"/>
    <w:tmpl w:val="2C4007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5F22DC"/>
    <w:multiLevelType w:val="hybridMultilevel"/>
    <w:tmpl w:val="5ADE7E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65496E"/>
    <w:multiLevelType w:val="multilevel"/>
    <w:tmpl w:val="D33C6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15AD3"/>
    <w:multiLevelType w:val="hybridMultilevel"/>
    <w:tmpl w:val="35263F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7F36A90"/>
    <w:multiLevelType w:val="multilevel"/>
    <w:tmpl w:val="B5261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91C73"/>
    <w:multiLevelType w:val="hybridMultilevel"/>
    <w:tmpl w:val="45426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DC30B86"/>
    <w:multiLevelType w:val="multilevel"/>
    <w:tmpl w:val="6E90E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12594"/>
    <w:multiLevelType w:val="multilevel"/>
    <w:tmpl w:val="D33C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131DCA"/>
    <w:multiLevelType w:val="multilevel"/>
    <w:tmpl w:val="EDA09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00F55"/>
    <w:multiLevelType w:val="multilevel"/>
    <w:tmpl w:val="CF546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A0140"/>
    <w:multiLevelType w:val="hybridMultilevel"/>
    <w:tmpl w:val="68864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33D03D9"/>
    <w:multiLevelType w:val="hybridMultilevel"/>
    <w:tmpl w:val="9FC26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3437409"/>
    <w:multiLevelType w:val="hybridMultilevel"/>
    <w:tmpl w:val="62B648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5A90731"/>
    <w:multiLevelType w:val="hybridMultilevel"/>
    <w:tmpl w:val="7F648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77F6C89"/>
    <w:multiLevelType w:val="hybridMultilevel"/>
    <w:tmpl w:val="0994B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7BC0246"/>
    <w:multiLevelType w:val="hybridMultilevel"/>
    <w:tmpl w:val="E38AC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BF75691"/>
    <w:multiLevelType w:val="hybridMultilevel"/>
    <w:tmpl w:val="87D8CF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C433CF1"/>
    <w:multiLevelType w:val="multilevel"/>
    <w:tmpl w:val="3F60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0B283E"/>
    <w:multiLevelType w:val="multilevel"/>
    <w:tmpl w:val="292E4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6E3AF1"/>
    <w:multiLevelType w:val="multilevel"/>
    <w:tmpl w:val="D33C6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3D3DEE"/>
    <w:multiLevelType w:val="multilevel"/>
    <w:tmpl w:val="0E58B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361FCB"/>
    <w:multiLevelType w:val="hybridMultilevel"/>
    <w:tmpl w:val="BB309A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19677C7"/>
    <w:multiLevelType w:val="hybridMultilevel"/>
    <w:tmpl w:val="D6AE8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24D6FFE"/>
    <w:multiLevelType w:val="multilevel"/>
    <w:tmpl w:val="836C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7B263A"/>
    <w:multiLevelType w:val="multilevel"/>
    <w:tmpl w:val="6820F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7F3CAE"/>
    <w:multiLevelType w:val="multilevel"/>
    <w:tmpl w:val="48A2C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EC0009"/>
    <w:multiLevelType w:val="multilevel"/>
    <w:tmpl w:val="0F5A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2637F5"/>
    <w:multiLevelType w:val="multilevel"/>
    <w:tmpl w:val="ECC4B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DF6ED2"/>
    <w:multiLevelType w:val="multilevel"/>
    <w:tmpl w:val="92AEC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6B3C19"/>
    <w:multiLevelType w:val="hybridMultilevel"/>
    <w:tmpl w:val="A31AC824"/>
    <w:lvl w:ilvl="0" w:tplc="0826E9EC">
      <w:numFmt w:val="bullet"/>
      <w:lvlText w:val="-"/>
      <w:lvlJc w:val="left"/>
      <w:pPr>
        <w:ind w:left="408" w:hanging="360"/>
      </w:pPr>
      <w:rPr>
        <w:rFonts w:ascii="Calibri" w:eastAsiaTheme="minorHAnsi" w:hAnsi="Calibri" w:cs="Calibr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5" w15:restartNumberingAfterBreak="0">
    <w:nsid w:val="37A8614C"/>
    <w:multiLevelType w:val="multilevel"/>
    <w:tmpl w:val="D30C0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AD6182"/>
    <w:multiLevelType w:val="multilevel"/>
    <w:tmpl w:val="241C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CB06A1"/>
    <w:multiLevelType w:val="hybridMultilevel"/>
    <w:tmpl w:val="91364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2F74652"/>
    <w:multiLevelType w:val="multilevel"/>
    <w:tmpl w:val="12E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9A3873"/>
    <w:multiLevelType w:val="hybridMultilevel"/>
    <w:tmpl w:val="705265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54956BC"/>
    <w:multiLevelType w:val="hybridMultilevel"/>
    <w:tmpl w:val="506E0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5B861AB"/>
    <w:multiLevelType w:val="multilevel"/>
    <w:tmpl w:val="D33C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D231F4"/>
    <w:multiLevelType w:val="hybridMultilevel"/>
    <w:tmpl w:val="1114A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48EF4047"/>
    <w:multiLevelType w:val="hybridMultilevel"/>
    <w:tmpl w:val="2FB48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4BE710CE"/>
    <w:multiLevelType w:val="hybridMultilevel"/>
    <w:tmpl w:val="D3167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4C46570B"/>
    <w:multiLevelType w:val="multilevel"/>
    <w:tmpl w:val="D33C6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D848D8"/>
    <w:multiLevelType w:val="multilevel"/>
    <w:tmpl w:val="97F4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E2A22"/>
    <w:multiLevelType w:val="multilevel"/>
    <w:tmpl w:val="0E58B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2B62F1"/>
    <w:multiLevelType w:val="hybridMultilevel"/>
    <w:tmpl w:val="07500C58"/>
    <w:lvl w:ilvl="0" w:tplc="ECA4D202">
      <w:start w:val="1"/>
      <w:numFmt w:val="bullet"/>
      <w:lvlText w:val=""/>
      <w:lvlJc w:val="left"/>
      <w:pPr>
        <w:ind w:left="720" w:hanging="360"/>
      </w:pPr>
      <w:rPr>
        <w:rFonts w:ascii="Symbol" w:hAnsi="Symbol" w:hint="default"/>
      </w:rPr>
    </w:lvl>
    <w:lvl w:ilvl="1" w:tplc="3BDCB176">
      <w:start w:val="1"/>
      <w:numFmt w:val="bullet"/>
      <w:lvlText w:val="o"/>
      <w:lvlJc w:val="left"/>
      <w:pPr>
        <w:ind w:left="1440" w:hanging="360"/>
      </w:pPr>
      <w:rPr>
        <w:rFonts w:ascii="Courier New" w:hAnsi="Courier New" w:hint="default"/>
      </w:rPr>
    </w:lvl>
    <w:lvl w:ilvl="2" w:tplc="9648B9E6">
      <w:start w:val="1"/>
      <w:numFmt w:val="bullet"/>
      <w:lvlText w:val=""/>
      <w:lvlJc w:val="left"/>
      <w:pPr>
        <w:ind w:left="2160" w:hanging="360"/>
      </w:pPr>
      <w:rPr>
        <w:rFonts w:ascii="Wingdings" w:hAnsi="Wingdings" w:hint="default"/>
      </w:rPr>
    </w:lvl>
    <w:lvl w:ilvl="3" w:tplc="41E2DF08">
      <w:start w:val="1"/>
      <w:numFmt w:val="bullet"/>
      <w:lvlText w:val=""/>
      <w:lvlJc w:val="left"/>
      <w:pPr>
        <w:ind w:left="2880" w:hanging="360"/>
      </w:pPr>
      <w:rPr>
        <w:rFonts w:ascii="Symbol" w:hAnsi="Symbol" w:hint="default"/>
      </w:rPr>
    </w:lvl>
    <w:lvl w:ilvl="4" w:tplc="B2F62CF2">
      <w:start w:val="1"/>
      <w:numFmt w:val="bullet"/>
      <w:lvlText w:val="o"/>
      <w:lvlJc w:val="left"/>
      <w:pPr>
        <w:ind w:left="3600" w:hanging="360"/>
      </w:pPr>
      <w:rPr>
        <w:rFonts w:ascii="Courier New" w:hAnsi="Courier New" w:hint="default"/>
      </w:rPr>
    </w:lvl>
    <w:lvl w:ilvl="5" w:tplc="B87054B6">
      <w:start w:val="1"/>
      <w:numFmt w:val="bullet"/>
      <w:lvlText w:val=""/>
      <w:lvlJc w:val="left"/>
      <w:pPr>
        <w:ind w:left="4320" w:hanging="360"/>
      </w:pPr>
      <w:rPr>
        <w:rFonts w:ascii="Wingdings" w:hAnsi="Wingdings" w:hint="default"/>
      </w:rPr>
    </w:lvl>
    <w:lvl w:ilvl="6" w:tplc="393861B6">
      <w:start w:val="1"/>
      <w:numFmt w:val="bullet"/>
      <w:lvlText w:val=""/>
      <w:lvlJc w:val="left"/>
      <w:pPr>
        <w:ind w:left="5040" w:hanging="360"/>
      </w:pPr>
      <w:rPr>
        <w:rFonts w:ascii="Symbol" w:hAnsi="Symbol" w:hint="default"/>
      </w:rPr>
    </w:lvl>
    <w:lvl w:ilvl="7" w:tplc="DCE4CE0E">
      <w:start w:val="1"/>
      <w:numFmt w:val="bullet"/>
      <w:lvlText w:val="o"/>
      <w:lvlJc w:val="left"/>
      <w:pPr>
        <w:ind w:left="5760" w:hanging="360"/>
      </w:pPr>
      <w:rPr>
        <w:rFonts w:ascii="Courier New" w:hAnsi="Courier New" w:hint="default"/>
      </w:rPr>
    </w:lvl>
    <w:lvl w:ilvl="8" w:tplc="A6B6395E">
      <w:start w:val="1"/>
      <w:numFmt w:val="bullet"/>
      <w:lvlText w:val=""/>
      <w:lvlJc w:val="left"/>
      <w:pPr>
        <w:ind w:left="6480" w:hanging="360"/>
      </w:pPr>
      <w:rPr>
        <w:rFonts w:ascii="Wingdings" w:hAnsi="Wingdings" w:hint="default"/>
      </w:rPr>
    </w:lvl>
  </w:abstractNum>
  <w:abstractNum w:abstractNumId="49" w15:restartNumberingAfterBreak="0">
    <w:nsid w:val="50D36B3A"/>
    <w:multiLevelType w:val="multilevel"/>
    <w:tmpl w:val="D33C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AD2882"/>
    <w:multiLevelType w:val="hybridMultilevel"/>
    <w:tmpl w:val="40A2F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5311704E"/>
    <w:multiLevelType w:val="hybridMultilevel"/>
    <w:tmpl w:val="3F7E0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54494709"/>
    <w:multiLevelType w:val="multilevel"/>
    <w:tmpl w:val="D4A67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E2163E"/>
    <w:multiLevelType w:val="hybridMultilevel"/>
    <w:tmpl w:val="95763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570D61BC"/>
    <w:multiLevelType w:val="hybridMultilevel"/>
    <w:tmpl w:val="7CAA0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57FD43E3"/>
    <w:multiLevelType w:val="hybridMultilevel"/>
    <w:tmpl w:val="58760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58341D22"/>
    <w:multiLevelType w:val="hybridMultilevel"/>
    <w:tmpl w:val="B02C0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58C3097E"/>
    <w:multiLevelType w:val="hybridMultilevel"/>
    <w:tmpl w:val="1C683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5F7A12D7"/>
    <w:multiLevelType w:val="multilevel"/>
    <w:tmpl w:val="DFCAE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4E3AE5"/>
    <w:multiLevelType w:val="hybridMultilevel"/>
    <w:tmpl w:val="4F307B0A"/>
    <w:lvl w:ilvl="0" w:tplc="A288C628">
      <w:start w:val="1"/>
      <w:numFmt w:val="bullet"/>
      <w:lvlText w:val=""/>
      <w:lvlJc w:val="left"/>
      <w:pPr>
        <w:ind w:left="720" w:hanging="360"/>
      </w:pPr>
      <w:rPr>
        <w:rFonts w:ascii="Symbol" w:hAnsi="Symbol" w:hint="default"/>
      </w:rPr>
    </w:lvl>
    <w:lvl w:ilvl="1" w:tplc="9C46A024">
      <w:start w:val="1"/>
      <w:numFmt w:val="bullet"/>
      <w:lvlText w:val="o"/>
      <w:lvlJc w:val="left"/>
      <w:pPr>
        <w:ind w:left="1440" w:hanging="360"/>
      </w:pPr>
      <w:rPr>
        <w:rFonts w:ascii="Courier New" w:hAnsi="Courier New" w:hint="default"/>
      </w:rPr>
    </w:lvl>
    <w:lvl w:ilvl="2" w:tplc="EDFC7B42">
      <w:start w:val="1"/>
      <w:numFmt w:val="bullet"/>
      <w:lvlText w:val=""/>
      <w:lvlJc w:val="left"/>
      <w:pPr>
        <w:ind w:left="2160" w:hanging="360"/>
      </w:pPr>
      <w:rPr>
        <w:rFonts w:ascii="Wingdings" w:hAnsi="Wingdings" w:hint="default"/>
      </w:rPr>
    </w:lvl>
    <w:lvl w:ilvl="3" w:tplc="1E642AFE">
      <w:start w:val="1"/>
      <w:numFmt w:val="bullet"/>
      <w:lvlText w:val=""/>
      <w:lvlJc w:val="left"/>
      <w:pPr>
        <w:ind w:left="2880" w:hanging="360"/>
      </w:pPr>
      <w:rPr>
        <w:rFonts w:ascii="Symbol" w:hAnsi="Symbol" w:hint="default"/>
      </w:rPr>
    </w:lvl>
    <w:lvl w:ilvl="4" w:tplc="C7C447A2">
      <w:start w:val="1"/>
      <w:numFmt w:val="bullet"/>
      <w:lvlText w:val="o"/>
      <w:lvlJc w:val="left"/>
      <w:pPr>
        <w:ind w:left="3600" w:hanging="360"/>
      </w:pPr>
      <w:rPr>
        <w:rFonts w:ascii="Courier New" w:hAnsi="Courier New" w:hint="default"/>
      </w:rPr>
    </w:lvl>
    <w:lvl w:ilvl="5" w:tplc="8646B3C0">
      <w:start w:val="1"/>
      <w:numFmt w:val="bullet"/>
      <w:lvlText w:val=""/>
      <w:lvlJc w:val="left"/>
      <w:pPr>
        <w:ind w:left="4320" w:hanging="360"/>
      </w:pPr>
      <w:rPr>
        <w:rFonts w:ascii="Wingdings" w:hAnsi="Wingdings" w:hint="default"/>
      </w:rPr>
    </w:lvl>
    <w:lvl w:ilvl="6" w:tplc="75D044A0">
      <w:start w:val="1"/>
      <w:numFmt w:val="bullet"/>
      <w:lvlText w:val=""/>
      <w:lvlJc w:val="left"/>
      <w:pPr>
        <w:ind w:left="5040" w:hanging="360"/>
      </w:pPr>
      <w:rPr>
        <w:rFonts w:ascii="Symbol" w:hAnsi="Symbol" w:hint="default"/>
      </w:rPr>
    </w:lvl>
    <w:lvl w:ilvl="7" w:tplc="3B884178">
      <w:start w:val="1"/>
      <w:numFmt w:val="bullet"/>
      <w:lvlText w:val="o"/>
      <w:lvlJc w:val="left"/>
      <w:pPr>
        <w:ind w:left="5760" w:hanging="360"/>
      </w:pPr>
      <w:rPr>
        <w:rFonts w:ascii="Courier New" w:hAnsi="Courier New" w:hint="default"/>
      </w:rPr>
    </w:lvl>
    <w:lvl w:ilvl="8" w:tplc="0B3662F4">
      <w:start w:val="1"/>
      <w:numFmt w:val="bullet"/>
      <w:lvlText w:val=""/>
      <w:lvlJc w:val="left"/>
      <w:pPr>
        <w:ind w:left="6480" w:hanging="360"/>
      </w:pPr>
      <w:rPr>
        <w:rFonts w:ascii="Wingdings" w:hAnsi="Wingdings" w:hint="default"/>
      </w:rPr>
    </w:lvl>
  </w:abstractNum>
  <w:abstractNum w:abstractNumId="60" w15:restartNumberingAfterBreak="0">
    <w:nsid w:val="632F4454"/>
    <w:multiLevelType w:val="hybridMultilevel"/>
    <w:tmpl w:val="E684D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650715F4"/>
    <w:multiLevelType w:val="multilevel"/>
    <w:tmpl w:val="B5E8F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8D57C9"/>
    <w:multiLevelType w:val="multilevel"/>
    <w:tmpl w:val="1E0E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F13D93"/>
    <w:multiLevelType w:val="hybridMultilevel"/>
    <w:tmpl w:val="87229DA4"/>
    <w:lvl w:ilvl="0" w:tplc="89980B94">
      <w:numFmt w:val="bullet"/>
      <w:lvlText w:val=""/>
      <w:lvlJc w:val="left"/>
      <w:pPr>
        <w:ind w:left="1092" w:hanging="360"/>
      </w:pPr>
      <w:rPr>
        <w:rFonts w:ascii="Wingdings" w:eastAsiaTheme="minorHAnsi" w:hAnsi="Wingdings" w:cs="Arial" w:hint="default"/>
      </w:rPr>
    </w:lvl>
    <w:lvl w:ilvl="1" w:tplc="04070003" w:tentative="1">
      <w:start w:val="1"/>
      <w:numFmt w:val="bullet"/>
      <w:lvlText w:val="o"/>
      <w:lvlJc w:val="left"/>
      <w:pPr>
        <w:ind w:left="1812" w:hanging="360"/>
      </w:pPr>
      <w:rPr>
        <w:rFonts w:ascii="Courier New" w:hAnsi="Courier New" w:cs="Courier New" w:hint="default"/>
      </w:rPr>
    </w:lvl>
    <w:lvl w:ilvl="2" w:tplc="04070005" w:tentative="1">
      <w:start w:val="1"/>
      <w:numFmt w:val="bullet"/>
      <w:lvlText w:val=""/>
      <w:lvlJc w:val="left"/>
      <w:pPr>
        <w:ind w:left="2532" w:hanging="360"/>
      </w:pPr>
      <w:rPr>
        <w:rFonts w:ascii="Wingdings" w:hAnsi="Wingdings" w:hint="default"/>
      </w:rPr>
    </w:lvl>
    <w:lvl w:ilvl="3" w:tplc="04070001" w:tentative="1">
      <w:start w:val="1"/>
      <w:numFmt w:val="bullet"/>
      <w:lvlText w:val=""/>
      <w:lvlJc w:val="left"/>
      <w:pPr>
        <w:ind w:left="3252" w:hanging="360"/>
      </w:pPr>
      <w:rPr>
        <w:rFonts w:ascii="Symbol" w:hAnsi="Symbol" w:hint="default"/>
      </w:rPr>
    </w:lvl>
    <w:lvl w:ilvl="4" w:tplc="04070003" w:tentative="1">
      <w:start w:val="1"/>
      <w:numFmt w:val="bullet"/>
      <w:lvlText w:val="o"/>
      <w:lvlJc w:val="left"/>
      <w:pPr>
        <w:ind w:left="3972" w:hanging="360"/>
      </w:pPr>
      <w:rPr>
        <w:rFonts w:ascii="Courier New" w:hAnsi="Courier New" w:cs="Courier New" w:hint="default"/>
      </w:rPr>
    </w:lvl>
    <w:lvl w:ilvl="5" w:tplc="04070005" w:tentative="1">
      <w:start w:val="1"/>
      <w:numFmt w:val="bullet"/>
      <w:lvlText w:val=""/>
      <w:lvlJc w:val="left"/>
      <w:pPr>
        <w:ind w:left="4692" w:hanging="360"/>
      </w:pPr>
      <w:rPr>
        <w:rFonts w:ascii="Wingdings" w:hAnsi="Wingdings" w:hint="default"/>
      </w:rPr>
    </w:lvl>
    <w:lvl w:ilvl="6" w:tplc="04070001" w:tentative="1">
      <w:start w:val="1"/>
      <w:numFmt w:val="bullet"/>
      <w:lvlText w:val=""/>
      <w:lvlJc w:val="left"/>
      <w:pPr>
        <w:ind w:left="5412" w:hanging="360"/>
      </w:pPr>
      <w:rPr>
        <w:rFonts w:ascii="Symbol" w:hAnsi="Symbol" w:hint="default"/>
      </w:rPr>
    </w:lvl>
    <w:lvl w:ilvl="7" w:tplc="04070003" w:tentative="1">
      <w:start w:val="1"/>
      <w:numFmt w:val="bullet"/>
      <w:lvlText w:val="o"/>
      <w:lvlJc w:val="left"/>
      <w:pPr>
        <w:ind w:left="6132" w:hanging="360"/>
      </w:pPr>
      <w:rPr>
        <w:rFonts w:ascii="Courier New" w:hAnsi="Courier New" w:cs="Courier New" w:hint="default"/>
      </w:rPr>
    </w:lvl>
    <w:lvl w:ilvl="8" w:tplc="04070005" w:tentative="1">
      <w:start w:val="1"/>
      <w:numFmt w:val="bullet"/>
      <w:lvlText w:val=""/>
      <w:lvlJc w:val="left"/>
      <w:pPr>
        <w:ind w:left="6852" w:hanging="360"/>
      </w:pPr>
      <w:rPr>
        <w:rFonts w:ascii="Wingdings" w:hAnsi="Wingdings" w:hint="default"/>
      </w:rPr>
    </w:lvl>
  </w:abstractNum>
  <w:abstractNum w:abstractNumId="64" w15:restartNumberingAfterBreak="0">
    <w:nsid w:val="719C4044"/>
    <w:multiLevelType w:val="hybridMultilevel"/>
    <w:tmpl w:val="48D81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71C31FCE"/>
    <w:multiLevelType w:val="hybridMultilevel"/>
    <w:tmpl w:val="99C227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7878596A"/>
    <w:multiLevelType w:val="hybridMultilevel"/>
    <w:tmpl w:val="0A781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7939488A"/>
    <w:multiLevelType w:val="multilevel"/>
    <w:tmpl w:val="D33C6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10038C"/>
    <w:multiLevelType w:val="multilevel"/>
    <w:tmpl w:val="0E58B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BB5BBE"/>
    <w:multiLevelType w:val="multilevel"/>
    <w:tmpl w:val="B04E3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333CD6"/>
    <w:multiLevelType w:val="multilevel"/>
    <w:tmpl w:val="285CA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F70A26"/>
    <w:multiLevelType w:val="hybridMultilevel"/>
    <w:tmpl w:val="BA9A2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5"/>
  </w:num>
  <w:num w:numId="2">
    <w:abstractNumId w:val="44"/>
  </w:num>
  <w:num w:numId="3">
    <w:abstractNumId w:val="0"/>
  </w:num>
  <w:num w:numId="4">
    <w:abstractNumId w:val="27"/>
  </w:num>
  <w:num w:numId="5">
    <w:abstractNumId w:val="54"/>
  </w:num>
  <w:num w:numId="6">
    <w:abstractNumId w:val="20"/>
  </w:num>
  <w:num w:numId="7">
    <w:abstractNumId w:val="18"/>
  </w:num>
  <w:num w:numId="8">
    <w:abstractNumId w:val="10"/>
  </w:num>
  <w:num w:numId="9">
    <w:abstractNumId w:val="15"/>
  </w:num>
  <w:num w:numId="10">
    <w:abstractNumId w:val="64"/>
  </w:num>
  <w:num w:numId="11">
    <w:abstractNumId w:val="56"/>
  </w:num>
  <w:num w:numId="12">
    <w:abstractNumId w:val="21"/>
  </w:num>
  <w:num w:numId="13">
    <w:abstractNumId w:val="66"/>
  </w:num>
  <w:num w:numId="14">
    <w:abstractNumId w:val="26"/>
  </w:num>
  <w:num w:numId="15">
    <w:abstractNumId w:val="43"/>
  </w:num>
  <w:num w:numId="16">
    <w:abstractNumId w:val="19"/>
  </w:num>
  <w:num w:numId="17">
    <w:abstractNumId w:val="6"/>
  </w:num>
  <w:num w:numId="18">
    <w:abstractNumId w:val="40"/>
  </w:num>
  <w:num w:numId="19">
    <w:abstractNumId w:val="50"/>
  </w:num>
  <w:num w:numId="20">
    <w:abstractNumId w:val="4"/>
  </w:num>
  <w:num w:numId="21">
    <w:abstractNumId w:val="17"/>
  </w:num>
  <w:num w:numId="22">
    <w:abstractNumId w:val="39"/>
  </w:num>
  <w:num w:numId="23">
    <w:abstractNumId w:val="16"/>
  </w:num>
  <w:num w:numId="24">
    <w:abstractNumId w:val="65"/>
  </w:num>
  <w:num w:numId="25">
    <w:abstractNumId w:val="51"/>
  </w:num>
  <w:num w:numId="26">
    <w:abstractNumId w:val="71"/>
  </w:num>
  <w:num w:numId="27">
    <w:abstractNumId w:val="60"/>
  </w:num>
  <w:num w:numId="28">
    <w:abstractNumId w:val="2"/>
  </w:num>
  <w:num w:numId="29">
    <w:abstractNumId w:val="57"/>
  </w:num>
  <w:num w:numId="30">
    <w:abstractNumId w:val="37"/>
  </w:num>
  <w:num w:numId="31">
    <w:abstractNumId w:val="8"/>
  </w:num>
  <w:num w:numId="32">
    <w:abstractNumId w:val="5"/>
  </w:num>
  <w:num w:numId="33">
    <w:abstractNumId w:val="42"/>
  </w:num>
  <w:num w:numId="34">
    <w:abstractNumId w:val="63"/>
  </w:num>
  <w:num w:numId="35">
    <w:abstractNumId w:val="53"/>
  </w:num>
  <w:num w:numId="36">
    <w:abstractNumId w:val="23"/>
  </w:num>
  <w:num w:numId="37">
    <w:abstractNumId w:val="61"/>
  </w:num>
  <w:num w:numId="38">
    <w:abstractNumId w:val="33"/>
  </w:num>
  <w:num w:numId="39">
    <w:abstractNumId w:val="11"/>
  </w:num>
  <w:num w:numId="40">
    <w:abstractNumId w:val="1"/>
  </w:num>
  <w:num w:numId="41">
    <w:abstractNumId w:val="70"/>
  </w:num>
  <w:num w:numId="42">
    <w:abstractNumId w:val="58"/>
  </w:num>
  <w:num w:numId="43">
    <w:abstractNumId w:val="52"/>
  </w:num>
  <w:num w:numId="44">
    <w:abstractNumId w:val="52"/>
    <w:lvlOverride w:ilvl="1">
      <w:lvl w:ilvl="1">
        <w:numFmt w:val="bullet"/>
        <w:lvlText w:val=""/>
        <w:lvlJc w:val="left"/>
        <w:pPr>
          <w:tabs>
            <w:tab w:val="num" w:pos="1440"/>
          </w:tabs>
          <w:ind w:left="1440" w:hanging="360"/>
        </w:pPr>
        <w:rPr>
          <w:rFonts w:ascii="Symbol" w:hAnsi="Symbol" w:hint="default"/>
          <w:sz w:val="20"/>
        </w:rPr>
      </w:lvl>
    </w:lvlOverride>
  </w:num>
  <w:num w:numId="45">
    <w:abstractNumId w:val="49"/>
  </w:num>
  <w:num w:numId="46">
    <w:abstractNumId w:val="47"/>
  </w:num>
  <w:num w:numId="47">
    <w:abstractNumId w:val="13"/>
  </w:num>
  <w:num w:numId="48">
    <w:abstractNumId w:val="69"/>
  </w:num>
  <w:num w:numId="49">
    <w:abstractNumId w:val="9"/>
  </w:num>
  <w:num w:numId="50">
    <w:abstractNumId w:val="28"/>
  </w:num>
  <w:num w:numId="51">
    <w:abstractNumId w:val="30"/>
  </w:num>
  <w:num w:numId="52">
    <w:abstractNumId w:val="7"/>
  </w:num>
  <w:num w:numId="53">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4">
    <w:abstractNumId w:val="45"/>
  </w:num>
  <w:num w:numId="55">
    <w:abstractNumId w:val="45"/>
    <w:lvlOverride w:ilvl="1">
      <w:lvl w:ilvl="1">
        <w:numFmt w:val="bullet"/>
        <w:lvlText w:val=""/>
        <w:lvlJc w:val="left"/>
        <w:pPr>
          <w:tabs>
            <w:tab w:val="num" w:pos="1440"/>
          </w:tabs>
          <w:ind w:left="1440" w:hanging="360"/>
        </w:pPr>
        <w:rPr>
          <w:rFonts w:ascii="Symbol" w:hAnsi="Symbol" w:hint="default"/>
          <w:sz w:val="20"/>
        </w:rPr>
      </w:lvl>
    </w:lvlOverride>
  </w:num>
  <w:num w:numId="56">
    <w:abstractNumId w:val="67"/>
  </w:num>
  <w:num w:numId="57">
    <w:abstractNumId w:val="67"/>
    <w:lvlOverride w:ilvl="1">
      <w:lvl w:ilvl="1">
        <w:numFmt w:val="bullet"/>
        <w:lvlText w:val=""/>
        <w:lvlJc w:val="left"/>
        <w:pPr>
          <w:tabs>
            <w:tab w:val="num" w:pos="1440"/>
          </w:tabs>
          <w:ind w:left="1440" w:hanging="360"/>
        </w:pPr>
        <w:rPr>
          <w:rFonts w:ascii="Symbol" w:hAnsi="Symbol" w:hint="default"/>
          <w:sz w:val="20"/>
        </w:rPr>
      </w:lvl>
    </w:lvlOverride>
  </w:num>
  <w:num w:numId="58">
    <w:abstractNumId w:val="12"/>
  </w:num>
  <w:num w:numId="59">
    <w:abstractNumId w:val="41"/>
  </w:num>
  <w:num w:numId="60">
    <w:abstractNumId w:val="24"/>
  </w:num>
  <w:num w:numId="61">
    <w:abstractNumId w:val="24"/>
    <w:lvlOverride w:ilvl="1">
      <w:lvl w:ilvl="1">
        <w:numFmt w:val="bullet"/>
        <w:lvlText w:val=""/>
        <w:lvlJc w:val="left"/>
        <w:pPr>
          <w:tabs>
            <w:tab w:val="num" w:pos="1440"/>
          </w:tabs>
          <w:ind w:left="1440" w:hanging="360"/>
        </w:pPr>
        <w:rPr>
          <w:rFonts w:ascii="Symbol" w:hAnsi="Symbol" w:hint="default"/>
          <w:sz w:val="20"/>
        </w:rPr>
      </w:lvl>
    </w:lvlOverride>
  </w:num>
  <w:num w:numId="62">
    <w:abstractNumId w:val="29"/>
  </w:num>
  <w:num w:numId="63">
    <w:abstractNumId w:val="35"/>
  </w:num>
  <w:num w:numId="64">
    <w:abstractNumId w:val="22"/>
  </w:num>
  <w:num w:numId="65">
    <w:abstractNumId w:val="32"/>
  </w:num>
  <w:num w:numId="66">
    <w:abstractNumId w:val="3"/>
  </w:num>
  <w:num w:numId="67">
    <w:abstractNumId w:val="14"/>
  </w:num>
  <w:num w:numId="68">
    <w:abstractNumId w:val="68"/>
  </w:num>
  <w:num w:numId="69">
    <w:abstractNumId w:val="25"/>
  </w:num>
  <w:num w:numId="70">
    <w:abstractNumId w:val="36"/>
  </w:num>
  <w:num w:numId="71">
    <w:abstractNumId w:val="31"/>
  </w:num>
  <w:num w:numId="72">
    <w:abstractNumId w:val="46"/>
  </w:num>
  <w:num w:numId="73">
    <w:abstractNumId w:val="62"/>
  </w:num>
  <w:num w:numId="74">
    <w:abstractNumId w:val="38"/>
  </w:num>
  <w:num w:numId="75">
    <w:abstractNumId w:val="59"/>
  </w:num>
  <w:num w:numId="76">
    <w:abstractNumId w:val="48"/>
  </w:num>
  <w:num w:numId="77">
    <w:abstractNumId w:val="3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23A"/>
    <w:rsid w:val="00001800"/>
    <w:rsid w:val="000065E5"/>
    <w:rsid w:val="0001270E"/>
    <w:rsid w:val="00016533"/>
    <w:rsid w:val="00020CC0"/>
    <w:rsid w:val="0003142D"/>
    <w:rsid w:val="00032991"/>
    <w:rsid w:val="00042BE1"/>
    <w:rsid w:val="000438BD"/>
    <w:rsid w:val="000610DC"/>
    <w:rsid w:val="00063429"/>
    <w:rsid w:val="00081C78"/>
    <w:rsid w:val="00090580"/>
    <w:rsid w:val="0009451E"/>
    <w:rsid w:val="000A42A6"/>
    <w:rsid w:val="000B00E1"/>
    <w:rsid w:val="000B0A88"/>
    <w:rsid w:val="000B6784"/>
    <w:rsid w:val="000C229D"/>
    <w:rsid w:val="000C4D73"/>
    <w:rsid w:val="000C5095"/>
    <w:rsid w:val="000C624B"/>
    <w:rsid w:val="000C64C6"/>
    <w:rsid w:val="000C6622"/>
    <w:rsid w:val="000D1780"/>
    <w:rsid w:val="000E14E8"/>
    <w:rsid w:val="000E76F3"/>
    <w:rsid w:val="0010172E"/>
    <w:rsid w:val="001073D8"/>
    <w:rsid w:val="001303E0"/>
    <w:rsid w:val="00135933"/>
    <w:rsid w:val="001375DD"/>
    <w:rsid w:val="001419A7"/>
    <w:rsid w:val="00156BF3"/>
    <w:rsid w:val="001604A4"/>
    <w:rsid w:val="001659BE"/>
    <w:rsid w:val="00182F3B"/>
    <w:rsid w:val="00191F1E"/>
    <w:rsid w:val="001A15CC"/>
    <w:rsid w:val="001C1899"/>
    <w:rsid w:val="001C2564"/>
    <w:rsid w:val="001D1392"/>
    <w:rsid w:val="001D1399"/>
    <w:rsid w:val="001D1E74"/>
    <w:rsid w:val="001D2BD4"/>
    <w:rsid w:val="001E15B7"/>
    <w:rsid w:val="001E3C98"/>
    <w:rsid w:val="001F14C7"/>
    <w:rsid w:val="001F159E"/>
    <w:rsid w:val="00213615"/>
    <w:rsid w:val="00217AE5"/>
    <w:rsid w:val="002214DF"/>
    <w:rsid w:val="002276E0"/>
    <w:rsid w:val="00231DE1"/>
    <w:rsid w:val="0025594A"/>
    <w:rsid w:val="00264213"/>
    <w:rsid w:val="00272BA7"/>
    <w:rsid w:val="00277DE8"/>
    <w:rsid w:val="00282080"/>
    <w:rsid w:val="00287B8A"/>
    <w:rsid w:val="00287EAD"/>
    <w:rsid w:val="002B0826"/>
    <w:rsid w:val="002C0839"/>
    <w:rsid w:val="002E1BD3"/>
    <w:rsid w:val="0030195C"/>
    <w:rsid w:val="00312CD3"/>
    <w:rsid w:val="00316A69"/>
    <w:rsid w:val="0031788F"/>
    <w:rsid w:val="00327A7B"/>
    <w:rsid w:val="00330A10"/>
    <w:rsid w:val="00337374"/>
    <w:rsid w:val="00342B0B"/>
    <w:rsid w:val="003464BE"/>
    <w:rsid w:val="00347CBB"/>
    <w:rsid w:val="00353597"/>
    <w:rsid w:val="00364380"/>
    <w:rsid w:val="00366E91"/>
    <w:rsid w:val="00372233"/>
    <w:rsid w:val="00373055"/>
    <w:rsid w:val="00385448"/>
    <w:rsid w:val="00385829"/>
    <w:rsid w:val="00394155"/>
    <w:rsid w:val="00397117"/>
    <w:rsid w:val="003B26FE"/>
    <w:rsid w:val="003B2932"/>
    <w:rsid w:val="003B2ACC"/>
    <w:rsid w:val="003B376E"/>
    <w:rsid w:val="003B67C0"/>
    <w:rsid w:val="003C07CD"/>
    <w:rsid w:val="003C4E75"/>
    <w:rsid w:val="003E556C"/>
    <w:rsid w:val="003F4479"/>
    <w:rsid w:val="003F5751"/>
    <w:rsid w:val="003F65DD"/>
    <w:rsid w:val="0040356D"/>
    <w:rsid w:val="0044295F"/>
    <w:rsid w:val="004451BE"/>
    <w:rsid w:val="004654CD"/>
    <w:rsid w:val="00485825"/>
    <w:rsid w:val="004A6D8E"/>
    <w:rsid w:val="004B143A"/>
    <w:rsid w:val="004C0F86"/>
    <w:rsid w:val="004C23B6"/>
    <w:rsid w:val="004C5822"/>
    <w:rsid w:val="004C69FF"/>
    <w:rsid w:val="004D0920"/>
    <w:rsid w:val="004E158A"/>
    <w:rsid w:val="004E32D0"/>
    <w:rsid w:val="004E597E"/>
    <w:rsid w:val="004F0D24"/>
    <w:rsid w:val="004F145A"/>
    <w:rsid w:val="004F535A"/>
    <w:rsid w:val="005032A8"/>
    <w:rsid w:val="005034C6"/>
    <w:rsid w:val="00503D66"/>
    <w:rsid w:val="00507085"/>
    <w:rsid w:val="005116F3"/>
    <w:rsid w:val="0052367F"/>
    <w:rsid w:val="00524A3F"/>
    <w:rsid w:val="005272A4"/>
    <w:rsid w:val="00530C3F"/>
    <w:rsid w:val="00545D7A"/>
    <w:rsid w:val="005616BA"/>
    <w:rsid w:val="00567927"/>
    <w:rsid w:val="00575795"/>
    <w:rsid w:val="005856A9"/>
    <w:rsid w:val="005A5CF8"/>
    <w:rsid w:val="005A6BF8"/>
    <w:rsid w:val="005B1B64"/>
    <w:rsid w:val="005B24B2"/>
    <w:rsid w:val="005C582C"/>
    <w:rsid w:val="005D6712"/>
    <w:rsid w:val="005E6B85"/>
    <w:rsid w:val="005E6E61"/>
    <w:rsid w:val="005F34C1"/>
    <w:rsid w:val="005F52E2"/>
    <w:rsid w:val="00603A9A"/>
    <w:rsid w:val="00604051"/>
    <w:rsid w:val="0060664F"/>
    <w:rsid w:val="00624867"/>
    <w:rsid w:val="00630D6F"/>
    <w:rsid w:val="00642FC2"/>
    <w:rsid w:val="00654D81"/>
    <w:rsid w:val="006569D4"/>
    <w:rsid w:val="006700B4"/>
    <w:rsid w:val="00686A79"/>
    <w:rsid w:val="006915EA"/>
    <w:rsid w:val="006C3209"/>
    <w:rsid w:val="006C3EF5"/>
    <w:rsid w:val="006C5817"/>
    <w:rsid w:val="006F4FB2"/>
    <w:rsid w:val="0070685A"/>
    <w:rsid w:val="00706D3D"/>
    <w:rsid w:val="00712D11"/>
    <w:rsid w:val="00713AC5"/>
    <w:rsid w:val="00716C79"/>
    <w:rsid w:val="00720B90"/>
    <w:rsid w:val="0072472D"/>
    <w:rsid w:val="00724C9F"/>
    <w:rsid w:val="00731A49"/>
    <w:rsid w:val="00732F71"/>
    <w:rsid w:val="00734EB8"/>
    <w:rsid w:val="00751C74"/>
    <w:rsid w:val="00753A28"/>
    <w:rsid w:val="00756B3A"/>
    <w:rsid w:val="007706C1"/>
    <w:rsid w:val="0077132B"/>
    <w:rsid w:val="00773942"/>
    <w:rsid w:val="00782FFD"/>
    <w:rsid w:val="007910EA"/>
    <w:rsid w:val="007921E4"/>
    <w:rsid w:val="00792366"/>
    <w:rsid w:val="00792F4D"/>
    <w:rsid w:val="007B113B"/>
    <w:rsid w:val="007B4B13"/>
    <w:rsid w:val="007C0C26"/>
    <w:rsid w:val="007D4582"/>
    <w:rsid w:val="007E21CF"/>
    <w:rsid w:val="007E253E"/>
    <w:rsid w:val="007E36D2"/>
    <w:rsid w:val="007E6BC8"/>
    <w:rsid w:val="007F12BE"/>
    <w:rsid w:val="007F7B54"/>
    <w:rsid w:val="00803776"/>
    <w:rsid w:val="00805C4F"/>
    <w:rsid w:val="00805E6C"/>
    <w:rsid w:val="00813E73"/>
    <w:rsid w:val="00814B20"/>
    <w:rsid w:val="00816CB2"/>
    <w:rsid w:val="0082751C"/>
    <w:rsid w:val="00830A5B"/>
    <w:rsid w:val="00850103"/>
    <w:rsid w:val="008560B5"/>
    <w:rsid w:val="008625AA"/>
    <w:rsid w:val="00865357"/>
    <w:rsid w:val="0087332C"/>
    <w:rsid w:val="0089642E"/>
    <w:rsid w:val="008A03C2"/>
    <w:rsid w:val="008A57A9"/>
    <w:rsid w:val="008C3767"/>
    <w:rsid w:val="008C76F9"/>
    <w:rsid w:val="008D463C"/>
    <w:rsid w:val="008E37B1"/>
    <w:rsid w:val="008F0B93"/>
    <w:rsid w:val="008F37FB"/>
    <w:rsid w:val="00901798"/>
    <w:rsid w:val="0090426E"/>
    <w:rsid w:val="00905913"/>
    <w:rsid w:val="00906C53"/>
    <w:rsid w:val="00916C42"/>
    <w:rsid w:val="0092569F"/>
    <w:rsid w:val="00945BB3"/>
    <w:rsid w:val="00960114"/>
    <w:rsid w:val="00964D0D"/>
    <w:rsid w:val="00965724"/>
    <w:rsid w:val="00966A49"/>
    <w:rsid w:val="00973826"/>
    <w:rsid w:val="00977CC0"/>
    <w:rsid w:val="0098063F"/>
    <w:rsid w:val="009927E1"/>
    <w:rsid w:val="00993E8F"/>
    <w:rsid w:val="009A04D2"/>
    <w:rsid w:val="009A368F"/>
    <w:rsid w:val="009A6A7C"/>
    <w:rsid w:val="009B0192"/>
    <w:rsid w:val="009B3E75"/>
    <w:rsid w:val="009B5E18"/>
    <w:rsid w:val="009B7849"/>
    <w:rsid w:val="009C1391"/>
    <w:rsid w:val="009D1186"/>
    <w:rsid w:val="009D2856"/>
    <w:rsid w:val="009D4FDE"/>
    <w:rsid w:val="009D6F11"/>
    <w:rsid w:val="009D798E"/>
    <w:rsid w:val="009E1E21"/>
    <w:rsid w:val="009F22A5"/>
    <w:rsid w:val="009F7EEF"/>
    <w:rsid w:val="00A02644"/>
    <w:rsid w:val="00A10BE8"/>
    <w:rsid w:val="00A1433C"/>
    <w:rsid w:val="00A21188"/>
    <w:rsid w:val="00A21B33"/>
    <w:rsid w:val="00A33C5C"/>
    <w:rsid w:val="00A3434B"/>
    <w:rsid w:val="00A361EF"/>
    <w:rsid w:val="00A36D50"/>
    <w:rsid w:val="00A405D3"/>
    <w:rsid w:val="00A52D22"/>
    <w:rsid w:val="00A5724A"/>
    <w:rsid w:val="00A66118"/>
    <w:rsid w:val="00A67E4F"/>
    <w:rsid w:val="00A7381A"/>
    <w:rsid w:val="00A77C1B"/>
    <w:rsid w:val="00A80C93"/>
    <w:rsid w:val="00A94378"/>
    <w:rsid w:val="00A96BCE"/>
    <w:rsid w:val="00AA1E58"/>
    <w:rsid w:val="00AA7DB5"/>
    <w:rsid w:val="00AB0863"/>
    <w:rsid w:val="00AB279C"/>
    <w:rsid w:val="00AB33EB"/>
    <w:rsid w:val="00AC0D01"/>
    <w:rsid w:val="00AC10E6"/>
    <w:rsid w:val="00AC431C"/>
    <w:rsid w:val="00AC46C0"/>
    <w:rsid w:val="00AE405E"/>
    <w:rsid w:val="00AF412C"/>
    <w:rsid w:val="00AF7638"/>
    <w:rsid w:val="00B13A5C"/>
    <w:rsid w:val="00B1421F"/>
    <w:rsid w:val="00B22163"/>
    <w:rsid w:val="00B24D43"/>
    <w:rsid w:val="00B30F5C"/>
    <w:rsid w:val="00B32270"/>
    <w:rsid w:val="00B32F13"/>
    <w:rsid w:val="00B4019E"/>
    <w:rsid w:val="00B42831"/>
    <w:rsid w:val="00B43B04"/>
    <w:rsid w:val="00B50213"/>
    <w:rsid w:val="00B50610"/>
    <w:rsid w:val="00B61442"/>
    <w:rsid w:val="00B64E4C"/>
    <w:rsid w:val="00B85048"/>
    <w:rsid w:val="00BB5509"/>
    <w:rsid w:val="00BB625A"/>
    <w:rsid w:val="00BD7769"/>
    <w:rsid w:val="00BE28FF"/>
    <w:rsid w:val="00BE2CDA"/>
    <w:rsid w:val="00BE5DEE"/>
    <w:rsid w:val="00BE7D58"/>
    <w:rsid w:val="00BF0D68"/>
    <w:rsid w:val="00BF19E6"/>
    <w:rsid w:val="00BF6330"/>
    <w:rsid w:val="00C13A07"/>
    <w:rsid w:val="00C336D3"/>
    <w:rsid w:val="00C37453"/>
    <w:rsid w:val="00C4409C"/>
    <w:rsid w:val="00C50C59"/>
    <w:rsid w:val="00C553C7"/>
    <w:rsid w:val="00C5652A"/>
    <w:rsid w:val="00C57C3D"/>
    <w:rsid w:val="00C726C5"/>
    <w:rsid w:val="00C816E8"/>
    <w:rsid w:val="00C94C1C"/>
    <w:rsid w:val="00CA2EAD"/>
    <w:rsid w:val="00CA43D5"/>
    <w:rsid w:val="00CB2BD2"/>
    <w:rsid w:val="00CC0470"/>
    <w:rsid w:val="00CD2636"/>
    <w:rsid w:val="00CD7C7E"/>
    <w:rsid w:val="00CE073D"/>
    <w:rsid w:val="00CE4196"/>
    <w:rsid w:val="00CE45DC"/>
    <w:rsid w:val="00CE7CC6"/>
    <w:rsid w:val="00CF3DF8"/>
    <w:rsid w:val="00D1277C"/>
    <w:rsid w:val="00D12E25"/>
    <w:rsid w:val="00D13938"/>
    <w:rsid w:val="00D14F33"/>
    <w:rsid w:val="00D15179"/>
    <w:rsid w:val="00D1711E"/>
    <w:rsid w:val="00D247EF"/>
    <w:rsid w:val="00D25B56"/>
    <w:rsid w:val="00D2705D"/>
    <w:rsid w:val="00D3557F"/>
    <w:rsid w:val="00D5159D"/>
    <w:rsid w:val="00D56F13"/>
    <w:rsid w:val="00D6024D"/>
    <w:rsid w:val="00D6050B"/>
    <w:rsid w:val="00D6251A"/>
    <w:rsid w:val="00D62A9C"/>
    <w:rsid w:val="00D65887"/>
    <w:rsid w:val="00D80C88"/>
    <w:rsid w:val="00D84861"/>
    <w:rsid w:val="00D856D0"/>
    <w:rsid w:val="00D86E5F"/>
    <w:rsid w:val="00D90F4F"/>
    <w:rsid w:val="00D97792"/>
    <w:rsid w:val="00DA2D8B"/>
    <w:rsid w:val="00DA5398"/>
    <w:rsid w:val="00DB6902"/>
    <w:rsid w:val="00DC3220"/>
    <w:rsid w:val="00DC3984"/>
    <w:rsid w:val="00DC3CC6"/>
    <w:rsid w:val="00DD3C74"/>
    <w:rsid w:val="00DD4168"/>
    <w:rsid w:val="00DD5DFD"/>
    <w:rsid w:val="00DE4D71"/>
    <w:rsid w:val="00DF0A7D"/>
    <w:rsid w:val="00DF2E34"/>
    <w:rsid w:val="00DF68FE"/>
    <w:rsid w:val="00E12C33"/>
    <w:rsid w:val="00E1493C"/>
    <w:rsid w:val="00E2469A"/>
    <w:rsid w:val="00E3050F"/>
    <w:rsid w:val="00E30E68"/>
    <w:rsid w:val="00E32395"/>
    <w:rsid w:val="00E35D58"/>
    <w:rsid w:val="00E55163"/>
    <w:rsid w:val="00E765BB"/>
    <w:rsid w:val="00E847FF"/>
    <w:rsid w:val="00E87BBA"/>
    <w:rsid w:val="00E954D2"/>
    <w:rsid w:val="00EA41DE"/>
    <w:rsid w:val="00EA720D"/>
    <w:rsid w:val="00EB0E23"/>
    <w:rsid w:val="00EB323A"/>
    <w:rsid w:val="00EB3385"/>
    <w:rsid w:val="00EC3821"/>
    <w:rsid w:val="00EC3BF9"/>
    <w:rsid w:val="00EC5753"/>
    <w:rsid w:val="00EC7E0F"/>
    <w:rsid w:val="00ED33F7"/>
    <w:rsid w:val="00EE349A"/>
    <w:rsid w:val="00EE568F"/>
    <w:rsid w:val="00EF06B1"/>
    <w:rsid w:val="00F01655"/>
    <w:rsid w:val="00F146B8"/>
    <w:rsid w:val="00F14759"/>
    <w:rsid w:val="00F20212"/>
    <w:rsid w:val="00F301CE"/>
    <w:rsid w:val="00F32531"/>
    <w:rsid w:val="00F32D99"/>
    <w:rsid w:val="00F34FC8"/>
    <w:rsid w:val="00F41BE6"/>
    <w:rsid w:val="00F511B3"/>
    <w:rsid w:val="00F57146"/>
    <w:rsid w:val="00F75AA3"/>
    <w:rsid w:val="00F8737D"/>
    <w:rsid w:val="00FA0639"/>
    <w:rsid w:val="00FA0FA4"/>
    <w:rsid w:val="00FC7FE9"/>
    <w:rsid w:val="00FE49D6"/>
    <w:rsid w:val="00FF3B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48E71"/>
  <w15:chartTrackingRefBased/>
  <w15:docId w15:val="{FC122611-A281-4C99-B7D6-309A600D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EB323A"/>
  </w:style>
  <w:style w:type="paragraph" w:styleId="berschrift1">
    <w:name w:val="heading 1"/>
    <w:basedOn w:val="Standard"/>
    <w:next w:val="Standard"/>
    <w:link w:val="berschrift1Zchn"/>
    <w:uiPriority w:val="9"/>
    <w:qFormat/>
    <w:rsid w:val="005E6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E6B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B323A"/>
    <w:pPr>
      <w:keepNext/>
      <w:keepLines/>
      <w:spacing w:before="40" w:after="0"/>
      <w:outlineLvl w:val="2"/>
    </w:pPr>
    <w:rPr>
      <w:rFonts w:ascii="Arial" w:eastAsiaTheme="majorEastAsia" w:hAnsi="Arial"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B323A"/>
    <w:rPr>
      <w:rFonts w:ascii="Arial" w:eastAsiaTheme="majorEastAsia" w:hAnsi="Arial" w:cstheme="majorBidi"/>
      <w:color w:val="1F4D78" w:themeColor="accent1" w:themeShade="7F"/>
      <w:sz w:val="24"/>
      <w:szCs w:val="24"/>
    </w:rPr>
  </w:style>
  <w:style w:type="paragraph" w:customStyle="1" w:styleId="Default">
    <w:name w:val="Default"/>
    <w:rsid w:val="00EB323A"/>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34"/>
    <w:qFormat/>
    <w:rsid w:val="00EB323A"/>
    <w:pPr>
      <w:ind w:left="720"/>
      <w:contextualSpacing/>
    </w:pPr>
  </w:style>
  <w:style w:type="table" w:styleId="Tabellenraster">
    <w:name w:val="Table Grid"/>
    <w:basedOn w:val="NormaleTabelle"/>
    <w:uiPriority w:val="39"/>
    <w:rsid w:val="000C2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5C582C"/>
    <w:pPr>
      <w:numPr>
        <w:numId w:val="3"/>
      </w:numPr>
      <w:contextualSpacing/>
    </w:pPr>
  </w:style>
  <w:style w:type="paragraph" w:styleId="Kopfzeile">
    <w:name w:val="header"/>
    <w:basedOn w:val="Standard"/>
    <w:link w:val="KopfzeileZchn"/>
    <w:uiPriority w:val="99"/>
    <w:unhideWhenUsed/>
    <w:rsid w:val="0082751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2751C"/>
  </w:style>
  <w:style w:type="paragraph" w:styleId="Fuzeile">
    <w:name w:val="footer"/>
    <w:basedOn w:val="Standard"/>
    <w:link w:val="FuzeileZchn"/>
    <w:uiPriority w:val="99"/>
    <w:unhideWhenUsed/>
    <w:rsid w:val="0082751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2751C"/>
  </w:style>
  <w:style w:type="paragraph" w:styleId="Beschriftung">
    <w:name w:val="caption"/>
    <w:basedOn w:val="Standard"/>
    <w:next w:val="Standard"/>
    <w:uiPriority w:val="35"/>
    <w:unhideWhenUsed/>
    <w:qFormat/>
    <w:rsid w:val="009E1E21"/>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5E6B85"/>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5E6B8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42FC2"/>
    <w:pPr>
      <w:outlineLvl w:val="9"/>
    </w:pPr>
    <w:rPr>
      <w:lang w:eastAsia="de-DE"/>
    </w:rPr>
  </w:style>
  <w:style w:type="paragraph" w:styleId="Verzeichnis1">
    <w:name w:val="toc 1"/>
    <w:basedOn w:val="Standard"/>
    <w:next w:val="Standard"/>
    <w:autoRedefine/>
    <w:uiPriority w:val="39"/>
    <w:unhideWhenUsed/>
    <w:rsid w:val="00642FC2"/>
    <w:pPr>
      <w:spacing w:after="100"/>
    </w:pPr>
  </w:style>
  <w:style w:type="paragraph" w:styleId="Verzeichnis2">
    <w:name w:val="toc 2"/>
    <w:basedOn w:val="Standard"/>
    <w:next w:val="Standard"/>
    <w:autoRedefine/>
    <w:uiPriority w:val="39"/>
    <w:unhideWhenUsed/>
    <w:rsid w:val="00642FC2"/>
    <w:pPr>
      <w:spacing w:after="100"/>
      <w:ind w:left="220"/>
    </w:pPr>
  </w:style>
  <w:style w:type="paragraph" w:styleId="Verzeichnis3">
    <w:name w:val="toc 3"/>
    <w:basedOn w:val="Standard"/>
    <w:next w:val="Standard"/>
    <w:autoRedefine/>
    <w:uiPriority w:val="39"/>
    <w:unhideWhenUsed/>
    <w:rsid w:val="00642FC2"/>
    <w:pPr>
      <w:spacing w:after="100"/>
      <w:ind w:left="440"/>
    </w:pPr>
  </w:style>
  <w:style w:type="character" w:styleId="Hyperlink">
    <w:name w:val="Hyperlink"/>
    <w:basedOn w:val="Absatz-Standardschriftart"/>
    <w:uiPriority w:val="99"/>
    <w:unhideWhenUsed/>
    <w:rsid w:val="00642FC2"/>
    <w:rPr>
      <w:color w:val="0563C1" w:themeColor="hyperlink"/>
      <w:u w:val="single"/>
    </w:rPr>
  </w:style>
  <w:style w:type="paragraph" w:styleId="Abbildungsverzeichnis">
    <w:name w:val="table of figures"/>
    <w:basedOn w:val="Standard"/>
    <w:next w:val="Standard"/>
    <w:uiPriority w:val="99"/>
    <w:unhideWhenUsed/>
    <w:rsid w:val="00BE5DEE"/>
    <w:pPr>
      <w:spacing w:after="0"/>
    </w:pPr>
  </w:style>
  <w:style w:type="paragraph" w:styleId="KeinLeerraum">
    <w:name w:val="No Spacing"/>
    <w:link w:val="KeinLeerraumZchn"/>
    <w:uiPriority w:val="1"/>
    <w:qFormat/>
    <w:rsid w:val="00BE5DE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E5DEE"/>
    <w:rPr>
      <w:rFonts w:eastAsiaTheme="minorEastAsia"/>
      <w:lang w:eastAsia="de-DE"/>
    </w:rPr>
  </w:style>
  <w:style w:type="paragraph" w:styleId="StandardWeb">
    <w:name w:val="Normal (Web)"/>
    <w:basedOn w:val="Standard"/>
    <w:uiPriority w:val="99"/>
    <w:unhideWhenUsed/>
    <w:rsid w:val="0090591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9047">
      <w:bodyDiv w:val="1"/>
      <w:marLeft w:val="0"/>
      <w:marRight w:val="0"/>
      <w:marTop w:val="0"/>
      <w:marBottom w:val="0"/>
      <w:divBdr>
        <w:top w:val="none" w:sz="0" w:space="0" w:color="auto"/>
        <w:left w:val="none" w:sz="0" w:space="0" w:color="auto"/>
        <w:bottom w:val="none" w:sz="0" w:space="0" w:color="auto"/>
        <w:right w:val="none" w:sz="0" w:space="0" w:color="auto"/>
      </w:divBdr>
    </w:div>
    <w:div w:id="1507936459">
      <w:bodyDiv w:val="1"/>
      <w:marLeft w:val="0"/>
      <w:marRight w:val="0"/>
      <w:marTop w:val="0"/>
      <w:marBottom w:val="0"/>
      <w:divBdr>
        <w:top w:val="none" w:sz="0" w:space="0" w:color="auto"/>
        <w:left w:val="none" w:sz="0" w:space="0" w:color="auto"/>
        <w:bottom w:val="none" w:sz="0" w:space="0" w:color="auto"/>
        <w:right w:val="none" w:sz="0" w:space="0" w:color="auto"/>
      </w:divBdr>
      <w:divsChild>
        <w:div w:id="1381594069">
          <w:marLeft w:val="0"/>
          <w:marRight w:val="0"/>
          <w:marTop w:val="0"/>
          <w:marBottom w:val="0"/>
          <w:divBdr>
            <w:top w:val="none" w:sz="0" w:space="0" w:color="auto"/>
            <w:left w:val="none" w:sz="0" w:space="0" w:color="auto"/>
            <w:bottom w:val="none" w:sz="0" w:space="0" w:color="auto"/>
            <w:right w:val="none" w:sz="0" w:space="0" w:color="auto"/>
          </w:divBdr>
        </w:div>
      </w:divsChild>
    </w:div>
    <w:div w:id="1711104749">
      <w:bodyDiv w:val="1"/>
      <w:marLeft w:val="0"/>
      <w:marRight w:val="0"/>
      <w:marTop w:val="0"/>
      <w:marBottom w:val="0"/>
      <w:divBdr>
        <w:top w:val="none" w:sz="0" w:space="0" w:color="auto"/>
        <w:left w:val="none" w:sz="0" w:space="0" w:color="auto"/>
        <w:bottom w:val="none" w:sz="0" w:space="0" w:color="auto"/>
        <w:right w:val="none" w:sz="0" w:space="0" w:color="auto"/>
      </w:divBdr>
    </w:div>
    <w:div w:id="1923686033">
      <w:bodyDiv w:val="1"/>
      <w:marLeft w:val="0"/>
      <w:marRight w:val="0"/>
      <w:marTop w:val="0"/>
      <w:marBottom w:val="0"/>
      <w:divBdr>
        <w:top w:val="none" w:sz="0" w:space="0" w:color="auto"/>
        <w:left w:val="none" w:sz="0" w:space="0" w:color="auto"/>
        <w:bottom w:val="none" w:sz="0" w:space="0" w:color="auto"/>
        <w:right w:val="none" w:sz="0" w:space="0" w:color="auto"/>
      </w:divBdr>
    </w:div>
    <w:div w:id="200542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hyperlink" Target="file:///C:\Users\Alina\Documents\5.%20Semester_6.Semester\Projekt_Unternehmensmodellierung\Projekt\Doku_Horizontal_Alina.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ina\Desktop\Facts%20and%20Figur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Umsatz mit SAP</c:v>
          </c:tx>
          <c:spPr>
            <a:ln w="28575" cap="rnd">
              <a:solidFill>
                <a:schemeClr val="accent2"/>
              </a:solidFill>
              <a:round/>
            </a:ln>
            <a:effectLst/>
          </c:spPr>
          <c:marker>
            <c:symbol val="none"/>
          </c:marker>
          <c:cat>
            <c:numRef>
              <c:f>'[Facts and Figures.xlsx]Tabelle1'!$B$4:$B$29</c:f>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f>'[Facts and Figures.xlsx]Tabelle1'!$D$4:$D$29</c:f>
              <c:numCache>
                <c:formatCode>_("€"* #,##0.00_);_("€"* \(#,##0.00\);_("€"* "-"??_);_(@_)</c:formatCode>
                <c:ptCount val="26"/>
                <c:pt idx="0">
                  <c:v>500000</c:v>
                </c:pt>
                <c:pt idx="1">
                  <c:v>2000000</c:v>
                </c:pt>
                <c:pt idx="2">
                  <c:v>3000000</c:v>
                </c:pt>
                <c:pt idx="3">
                  <c:v>7000000</c:v>
                </c:pt>
                <c:pt idx="4">
                  <c:v>8500000</c:v>
                </c:pt>
                <c:pt idx="5">
                  <c:v>8900000</c:v>
                </c:pt>
                <c:pt idx="6">
                  <c:v>12000000</c:v>
                </c:pt>
                <c:pt idx="7">
                  <c:v>9000000</c:v>
                </c:pt>
                <c:pt idx="8">
                  <c:v>8400000</c:v>
                </c:pt>
                <c:pt idx="9">
                  <c:v>7600000</c:v>
                </c:pt>
                <c:pt idx="10">
                  <c:v>9000000</c:v>
                </c:pt>
                <c:pt idx="11">
                  <c:v>13000000</c:v>
                </c:pt>
                <c:pt idx="12">
                  <c:v>15500000</c:v>
                </c:pt>
                <c:pt idx="13">
                  <c:v>17600000</c:v>
                </c:pt>
                <c:pt idx="14">
                  <c:v>17000000</c:v>
                </c:pt>
                <c:pt idx="15">
                  <c:v>17100000</c:v>
                </c:pt>
                <c:pt idx="16">
                  <c:v>16900000</c:v>
                </c:pt>
                <c:pt idx="17">
                  <c:v>16400000</c:v>
                </c:pt>
                <c:pt idx="18">
                  <c:v>13000000</c:v>
                </c:pt>
                <c:pt idx="19">
                  <c:v>15000000</c:v>
                </c:pt>
                <c:pt idx="20">
                  <c:v>17000000</c:v>
                </c:pt>
                <c:pt idx="21">
                  <c:v>19000000</c:v>
                </c:pt>
                <c:pt idx="22">
                  <c:v>22000000</c:v>
                </c:pt>
                <c:pt idx="23">
                  <c:v>23000000</c:v>
                </c:pt>
                <c:pt idx="24">
                  <c:v>26000000</c:v>
                </c:pt>
                <c:pt idx="25">
                  <c:v>26000000</c:v>
                </c:pt>
              </c:numCache>
            </c:numRef>
          </c:val>
          <c:smooth val="0"/>
          <c:extLst>
            <c:ext xmlns:c16="http://schemas.microsoft.com/office/drawing/2014/chart" uri="{C3380CC4-5D6E-409C-BE32-E72D297353CC}">
              <c16:uniqueId val="{00000000-1160-4986-BEC3-7F98E0868AC6}"/>
            </c:ext>
          </c:extLst>
        </c:ser>
        <c:ser>
          <c:idx val="2"/>
          <c:order val="1"/>
          <c:tx>
            <c:v>Umsatz ohne SAP</c:v>
          </c:tx>
          <c:spPr>
            <a:ln w="28575" cap="rnd">
              <a:solidFill>
                <a:schemeClr val="accent3"/>
              </a:solidFill>
              <a:round/>
            </a:ln>
            <a:effectLst/>
          </c:spPr>
          <c:marker>
            <c:symbol val="none"/>
          </c:marker>
          <c:cat>
            <c:numRef>
              <c:f>'[Facts and Figures.xlsx]Tabelle1'!$B$4:$B$29</c:f>
              <c:numCache>
                <c:formatCode>General</c:formatCode>
                <c:ptCount val="2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numCache>
            </c:numRef>
          </c:cat>
          <c:val>
            <c:numRef>
              <c:f>'[Facts and Figures.xlsx]Tabelle1'!$C$4:$C$29</c:f>
              <c:numCache>
                <c:formatCode>_("€"* #,##0.00_);_("€"* \(#,##0.00\);_("€"* "-"??_);_(@_)</c:formatCode>
                <c:ptCount val="26"/>
                <c:pt idx="0">
                  <c:v>500000</c:v>
                </c:pt>
                <c:pt idx="1">
                  <c:v>2000000</c:v>
                </c:pt>
                <c:pt idx="2">
                  <c:v>3000000</c:v>
                </c:pt>
                <c:pt idx="3">
                  <c:v>7000000</c:v>
                </c:pt>
                <c:pt idx="4">
                  <c:v>8500000</c:v>
                </c:pt>
                <c:pt idx="5">
                  <c:v>8900000</c:v>
                </c:pt>
                <c:pt idx="6">
                  <c:v>12000000</c:v>
                </c:pt>
                <c:pt idx="7">
                  <c:v>9000000</c:v>
                </c:pt>
                <c:pt idx="8">
                  <c:v>8400000</c:v>
                </c:pt>
                <c:pt idx="9">
                  <c:v>7600000</c:v>
                </c:pt>
                <c:pt idx="10">
                  <c:v>9000000</c:v>
                </c:pt>
                <c:pt idx="11">
                  <c:v>13000000</c:v>
                </c:pt>
                <c:pt idx="12">
                  <c:v>15500000</c:v>
                </c:pt>
                <c:pt idx="13">
                  <c:v>17600000</c:v>
                </c:pt>
                <c:pt idx="14">
                  <c:v>17000000</c:v>
                </c:pt>
                <c:pt idx="15">
                  <c:v>17100000</c:v>
                </c:pt>
                <c:pt idx="16">
                  <c:v>16900000</c:v>
                </c:pt>
                <c:pt idx="17">
                  <c:v>16400000</c:v>
                </c:pt>
                <c:pt idx="18">
                  <c:v>17000000</c:v>
                </c:pt>
                <c:pt idx="19">
                  <c:v>17000000</c:v>
                </c:pt>
                <c:pt idx="20">
                  <c:v>17000000</c:v>
                </c:pt>
                <c:pt idx="21">
                  <c:v>17000000</c:v>
                </c:pt>
                <c:pt idx="22">
                  <c:v>17000000</c:v>
                </c:pt>
                <c:pt idx="23">
                  <c:v>17000000</c:v>
                </c:pt>
                <c:pt idx="24">
                  <c:v>17000000</c:v>
                </c:pt>
                <c:pt idx="25">
                  <c:v>17000000</c:v>
                </c:pt>
              </c:numCache>
            </c:numRef>
          </c:val>
          <c:smooth val="0"/>
          <c:extLst>
            <c:ext xmlns:c16="http://schemas.microsoft.com/office/drawing/2014/chart" uri="{C3380CC4-5D6E-409C-BE32-E72D297353CC}">
              <c16:uniqueId val="{00000001-1160-4986-BEC3-7F98E0868AC6}"/>
            </c:ext>
          </c:extLst>
        </c:ser>
        <c:dLbls>
          <c:showLegendKey val="0"/>
          <c:showVal val="0"/>
          <c:showCatName val="0"/>
          <c:showSerName val="0"/>
          <c:showPercent val="0"/>
          <c:showBubbleSize val="0"/>
        </c:dLbls>
        <c:smooth val="0"/>
        <c:axId val="591616384"/>
        <c:axId val="591618432"/>
      </c:lineChart>
      <c:catAx>
        <c:axId val="591616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591618432"/>
        <c:crosses val="autoZero"/>
        <c:auto val="1"/>
        <c:lblAlgn val="ctr"/>
        <c:lblOffset val="100"/>
        <c:noMultiLvlLbl val="0"/>
      </c:catAx>
      <c:valAx>
        <c:axId val="591618432"/>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1616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DB2012360BD4484BC8B7414E59E28A6"/>
        <w:category>
          <w:name w:val="Allgemein"/>
          <w:gallery w:val="placeholder"/>
        </w:category>
        <w:types>
          <w:type w:val="bbPlcHdr"/>
        </w:types>
        <w:behaviors>
          <w:behavior w:val="content"/>
        </w:behaviors>
        <w:guid w:val="{17E54E17-2318-4ED1-943C-C9009F6AD96B}"/>
      </w:docPartPr>
      <w:docPartBody>
        <w:p w:rsidR="00053BF3" w:rsidRDefault="00741F9B" w:rsidP="00741F9B">
          <w:pPr>
            <w:pStyle w:val="CDB2012360BD4484BC8B7414E59E28A6"/>
          </w:pPr>
          <w:r>
            <w:rPr>
              <w:rFonts w:asciiTheme="majorHAnsi" w:eastAsiaTheme="majorEastAsia" w:hAnsiTheme="majorHAnsi" w:cstheme="majorBidi"/>
              <w:caps/>
              <w:color w:val="4472C4"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9B"/>
    <w:rsid w:val="00053BF3"/>
    <w:rsid w:val="002C2A76"/>
    <w:rsid w:val="00741F9B"/>
    <w:rsid w:val="007F0AF2"/>
    <w:rsid w:val="00CD4D6D"/>
    <w:rsid w:val="00FD5D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DB2012360BD4484BC8B7414E59E28A6">
    <w:name w:val="CDB2012360BD4484BC8B7414E59E28A6"/>
    <w:rsid w:val="00741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C022C-367C-4912-B28A-3063DC99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5978</Words>
  <Characters>37666</Characters>
  <Application>Microsoft Office Word</Application>
  <DocSecurity>0</DocSecurity>
  <Lines>313</Lines>
  <Paragraphs>87</Paragraphs>
  <ScaleCrop>false</ScaleCrop>
  <HeadingPairs>
    <vt:vector size="2" baseType="variant">
      <vt:variant>
        <vt:lpstr>Titel</vt:lpstr>
      </vt:variant>
      <vt:variant>
        <vt:i4>1</vt:i4>
      </vt:variant>
    </vt:vector>
  </HeadingPairs>
  <TitlesOfParts>
    <vt:vector size="1" baseType="lpstr">
      <vt:lpstr>CustoMizing</vt:lpstr>
    </vt:vector>
  </TitlesOfParts>
  <Company/>
  <LinksUpToDate>false</LinksUpToDate>
  <CharactersWithSpaces>43557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CustoMizing</dc:title>
  <dc:subject/>
  <dc:creator>Alina Schneider, , Max Zug, Gerardo Duran, Max Zug, Weber, Max Zug, Gerardo Duran</dc:creator>
  <cp:keywords/>
  <dc:description/>
  <cp:lastModifiedBy>Alina Schneider</cp:lastModifiedBy>
  <cp:revision>230</cp:revision>
  <dcterms:created xsi:type="dcterms:W3CDTF">2017-12-07T13:51:00Z</dcterms:created>
  <dcterms:modified xsi:type="dcterms:W3CDTF">2017-12-28T16:31:00Z</dcterms:modified>
</cp:coreProperties>
</file>