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BF09E" w14:textId="77777777" w:rsidR="00592511" w:rsidRPr="004B510C" w:rsidRDefault="00592511" w:rsidP="00435513">
      <w:pPr>
        <w:spacing w:line="360" w:lineRule="auto"/>
        <w:rPr>
          <w:b/>
          <w:sz w:val="36"/>
          <w:lang w:val="en-GB"/>
        </w:rPr>
      </w:pPr>
      <w:bookmarkStart w:id="0" w:name="_Hlk161811016"/>
      <w:bookmarkEnd w:id="0"/>
      <w:r w:rsidRPr="004B510C">
        <w:rPr>
          <w:b/>
          <w:sz w:val="36"/>
          <w:lang w:val="en-GB"/>
        </w:rPr>
        <w:t xml:space="preserve">An Exploratory Analysis on London Bike share </w:t>
      </w:r>
    </w:p>
    <w:p w14:paraId="463AA3E8" w14:textId="77777777" w:rsidR="00592511" w:rsidRPr="004B510C" w:rsidRDefault="00592511" w:rsidP="00435513">
      <w:pPr>
        <w:spacing w:line="360" w:lineRule="auto"/>
        <w:rPr>
          <w:lang w:val="en-GB"/>
        </w:rPr>
      </w:pPr>
    </w:p>
    <w:p w14:paraId="52AED232" w14:textId="77777777" w:rsidR="00592511" w:rsidRPr="004B510C" w:rsidRDefault="00592511" w:rsidP="00435513">
      <w:pPr>
        <w:spacing w:line="360" w:lineRule="auto"/>
      </w:pPr>
      <w:r w:rsidRPr="004B510C">
        <w:fldChar w:fldCharType="begin"/>
      </w:r>
      <w:r w:rsidRPr="004B510C">
        <w:instrText xml:space="preserve"> INCLUDEPICTURE "https://assets.bwbx.io/images/users/iqjWHBFdfxIU/igijxTImfs.I/v1/-1x-1.jpg" \* MERGEFORMATINET </w:instrText>
      </w:r>
      <w:r w:rsidRPr="004B510C">
        <w:fldChar w:fldCharType="separate"/>
      </w:r>
      <w:r w:rsidRPr="004B510C">
        <w:rPr>
          <w:noProof/>
        </w:rPr>
        <w:drawing>
          <wp:inline distT="0" distB="0" distL="0" distR="0" wp14:anchorId="7900C23F" wp14:editId="2D28E1F3">
            <wp:extent cx="4832715" cy="3222703"/>
            <wp:effectExtent l="0" t="0" r="6350" b="3175"/>
            <wp:docPr id="1" name="Picture 1" descr="https://assets.bwbx.io/images/users/iqjWHBFdfxIU/igijxTImfs.I/v1/-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bwbx.io/images/users/iqjWHBFdfxIU/igijxTImfs.I/v1/-1x-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7079" cy="3252287"/>
                    </a:xfrm>
                    <a:prstGeom prst="rect">
                      <a:avLst/>
                    </a:prstGeom>
                    <a:noFill/>
                    <a:ln>
                      <a:noFill/>
                    </a:ln>
                  </pic:spPr>
                </pic:pic>
              </a:graphicData>
            </a:graphic>
          </wp:inline>
        </w:drawing>
      </w:r>
      <w:r w:rsidRPr="004B510C">
        <w:fldChar w:fldCharType="end"/>
      </w:r>
    </w:p>
    <w:p w14:paraId="17C2BCFB" w14:textId="77777777" w:rsidR="00592511" w:rsidRPr="004B510C" w:rsidRDefault="00592511" w:rsidP="00435513">
      <w:pPr>
        <w:spacing w:line="360" w:lineRule="auto"/>
        <w:rPr>
          <w:lang w:val="en-GB"/>
        </w:rPr>
      </w:pPr>
    </w:p>
    <w:p w14:paraId="0900D893" w14:textId="77A3923E" w:rsidR="0084311E" w:rsidRPr="004B510C" w:rsidRDefault="0084311E" w:rsidP="00435513">
      <w:pPr>
        <w:spacing w:line="360" w:lineRule="auto"/>
        <w:rPr>
          <w:color w:val="212529"/>
          <w:sz w:val="27"/>
          <w:szCs w:val="27"/>
          <w:shd w:val="clear" w:color="auto" w:fill="FFFFFF"/>
        </w:rPr>
      </w:pPr>
      <w:r w:rsidRPr="004B510C">
        <w:rPr>
          <w:color w:val="212529"/>
          <w:sz w:val="27"/>
          <w:szCs w:val="27"/>
          <w:shd w:val="clear" w:color="auto" w:fill="FFFFFF"/>
        </w:rPr>
        <w:t>Santander Cycles or (</w:t>
      </w:r>
      <w:r w:rsidRPr="004B510C">
        <w:rPr>
          <w:b/>
          <w:bCs/>
          <w:color w:val="202122"/>
          <w:sz w:val="28"/>
          <w:szCs w:val="21"/>
          <w:shd w:val="clear" w:color="auto" w:fill="FFFFFF"/>
        </w:rPr>
        <w:t>Boris Bikes</w:t>
      </w:r>
      <w:r w:rsidRPr="004B510C">
        <w:rPr>
          <w:color w:val="202122"/>
          <w:sz w:val="21"/>
          <w:szCs w:val="21"/>
          <w:shd w:val="clear" w:color="auto" w:fill="FFFFFF"/>
        </w:rPr>
        <w:t xml:space="preserve">) </w:t>
      </w:r>
      <w:r w:rsidRPr="004B510C">
        <w:rPr>
          <w:color w:val="212529"/>
          <w:sz w:val="27"/>
          <w:szCs w:val="27"/>
          <w:shd w:val="clear" w:color="auto" w:fill="FFFFFF"/>
        </w:rPr>
        <w:t>is London's self-service bike-sharing scheme for short journeys. The scheme is sponsored, with </w:t>
      </w:r>
      <w:hyperlink r:id="rId8" w:tooltip="Santander UK" w:history="1">
        <w:r w:rsidRPr="004B510C">
          <w:rPr>
            <w:rStyle w:val="Hyperlink"/>
            <w:sz w:val="27"/>
            <w:szCs w:val="27"/>
            <w:shd w:val="clear" w:color="auto" w:fill="FFFFFF"/>
          </w:rPr>
          <w:t>Santander UK</w:t>
        </w:r>
      </w:hyperlink>
      <w:r w:rsidRPr="004B510C">
        <w:rPr>
          <w:color w:val="212529"/>
          <w:sz w:val="27"/>
          <w:szCs w:val="27"/>
          <w:shd w:val="clear" w:color="auto" w:fill="FFFFFF"/>
        </w:rPr>
        <w:t> being the main sponsor from April 2015.</w:t>
      </w:r>
    </w:p>
    <w:p w14:paraId="4D150879" w14:textId="4670F5AD" w:rsidR="0084311E" w:rsidRPr="004B510C" w:rsidRDefault="0084311E" w:rsidP="00435513">
      <w:pPr>
        <w:spacing w:line="360" w:lineRule="auto"/>
        <w:rPr>
          <w:color w:val="212529"/>
          <w:sz w:val="27"/>
          <w:szCs w:val="27"/>
          <w:shd w:val="clear" w:color="auto" w:fill="FFFFFF"/>
        </w:rPr>
      </w:pPr>
      <w:r w:rsidRPr="004B510C">
        <w:rPr>
          <w:color w:val="212529"/>
          <w:sz w:val="27"/>
          <w:szCs w:val="27"/>
          <w:shd w:val="clear" w:color="auto" w:fill="FFFFFF"/>
        </w:rPr>
        <w:t>The scheme commenced operations as Barclays Cycle Hire on 30 July 2010 with 5,000 bicycles and 315 docking stations distributed across the </w:t>
      </w:r>
      <w:hyperlink r:id="rId9" w:tooltip="City of London" w:history="1">
        <w:r w:rsidRPr="004B510C">
          <w:rPr>
            <w:rStyle w:val="Hyperlink"/>
            <w:sz w:val="27"/>
            <w:szCs w:val="27"/>
            <w:shd w:val="clear" w:color="auto" w:fill="FFFFFF"/>
          </w:rPr>
          <w:t>City of London</w:t>
        </w:r>
      </w:hyperlink>
      <w:r w:rsidRPr="004B510C">
        <w:rPr>
          <w:color w:val="212529"/>
          <w:sz w:val="27"/>
          <w:szCs w:val="27"/>
          <w:shd w:val="clear" w:color="auto" w:fill="FFFFFF"/>
        </w:rPr>
        <w:t> area and parts of eight </w:t>
      </w:r>
      <w:hyperlink r:id="rId10" w:tooltip="London borough" w:history="1">
        <w:r w:rsidRPr="004B510C">
          <w:rPr>
            <w:rStyle w:val="Hyperlink"/>
            <w:sz w:val="27"/>
            <w:szCs w:val="27"/>
            <w:shd w:val="clear" w:color="auto" w:fill="FFFFFF"/>
          </w:rPr>
          <w:t>London boroughs</w:t>
        </w:r>
      </w:hyperlink>
      <w:r w:rsidRPr="004B510C">
        <w:rPr>
          <w:color w:val="212529"/>
          <w:sz w:val="27"/>
          <w:szCs w:val="27"/>
          <w:shd w:val="clear" w:color="auto" w:fill="FFFFFF"/>
        </w:rPr>
        <w:t>.</w:t>
      </w:r>
    </w:p>
    <w:p w14:paraId="768DD060" w14:textId="77777777" w:rsidR="00D4576C" w:rsidRPr="004B510C" w:rsidRDefault="00D4576C" w:rsidP="00435513">
      <w:pPr>
        <w:spacing w:line="360" w:lineRule="auto"/>
        <w:rPr>
          <w:color w:val="212529"/>
          <w:sz w:val="27"/>
          <w:szCs w:val="27"/>
          <w:shd w:val="clear" w:color="auto" w:fill="FFFFFF"/>
        </w:rPr>
      </w:pPr>
    </w:p>
    <w:p w14:paraId="67D3BE56" w14:textId="6D7541FA" w:rsidR="0084311E" w:rsidRPr="004B510C" w:rsidRDefault="00D4576C" w:rsidP="00435513">
      <w:pPr>
        <w:spacing w:line="360" w:lineRule="auto"/>
        <w:rPr>
          <w:color w:val="212529"/>
          <w:sz w:val="27"/>
          <w:szCs w:val="27"/>
          <w:shd w:val="clear" w:color="auto" w:fill="FFFFFF"/>
        </w:rPr>
      </w:pPr>
      <w:r w:rsidRPr="004B510C">
        <w:rPr>
          <w:color w:val="212529"/>
          <w:sz w:val="27"/>
          <w:szCs w:val="27"/>
          <w:shd w:val="clear" w:color="auto" w:fill="FFFFFF"/>
        </w:rPr>
        <w:t xml:space="preserve">check more about Santander Cycles: </w:t>
      </w:r>
      <w:hyperlink r:id="rId11" w:history="1">
        <w:r w:rsidRPr="004B510C">
          <w:rPr>
            <w:rStyle w:val="Hyperlink"/>
            <w:sz w:val="27"/>
            <w:szCs w:val="27"/>
            <w:shd w:val="clear" w:color="auto" w:fill="FFFFFF"/>
          </w:rPr>
          <w:t>https://en.wikipedia.org/wiki/Santander_Cycles</w:t>
        </w:r>
      </w:hyperlink>
    </w:p>
    <w:p w14:paraId="487A5F33" w14:textId="77777777" w:rsidR="00D4576C" w:rsidRPr="004B510C" w:rsidRDefault="00D4576C" w:rsidP="00435513">
      <w:pPr>
        <w:spacing w:line="360" w:lineRule="auto"/>
        <w:rPr>
          <w:color w:val="212529"/>
          <w:sz w:val="27"/>
          <w:szCs w:val="27"/>
          <w:shd w:val="clear" w:color="auto" w:fill="FFFFFF"/>
        </w:rPr>
      </w:pPr>
    </w:p>
    <w:p w14:paraId="6C80E37C" w14:textId="21C1D79C" w:rsidR="0084311E" w:rsidRPr="004B510C" w:rsidRDefault="00B019D7" w:rsidP="00435513">
      <w:pPr>
        <w:spacing w:line="360" w:lineRule="auto"/>
        <w:rPr>
          <w:color w:val="212529"/>
          <w:sz w:val="27"/>
          <w:szCs w:val="27"/>
          <w:shd w:val="clear" w:color="auto" w:fill="FFFFFF"/>
        </w:rPr>
      </w:pPr>
      <w:r w:rsidRPr="004B510C">
        <w:rPr>
          <w:color w:val="212529"/>
          <w:sz w:val="27"/>
          <w:szCs w:val="27"/>
          <w:shd w:val="clear" w:color="auto" w:fill="FFFFFF"/>
        </w:rPr>
        <w:t xml:space="preserve">I performed </w:t>
      </w:r>
      <w:r w:rsidR="0084311E" w:rsidRPr="004B510C">
        <w:rPr>
          <w:color w:val="212529"/>
          <w:sz w:val="27"/>
          <w:szCs w:val="27"/>
          <w:shd w:val="clear" w:color="auto" w:fill="FFFFFF"/>
        </w:rPr>
        <w:t>an exploratory data analysis (EDA) on Historical data for bike sharing in London</w:t>
      </w:r>
      <w:r w:rsidR="008D2226" w:rsidRPr="004B510C">
        <w:rPr>
          <w:color w:val="212529"/>
          <w:sz w:val="27"/>
          <w:szCs w:val="27"/>
          <w:shd w:val="clear" w:color="auto" w:fill="FFFFFF"/>
        </w:rPr>
        <w:t xml:space="preserve"> 2015</w:t>
      </w:r>
      <w:r w:rsidR="0084311E" w:rsidRPr="004B510C">
        <w:rPr>
          <w:color w:val="212529"/>
          <w:sz w:val="27"/>
          <w:szCs w:val="27"/>
          <w:shd w:val="clear" w:color="auto" w:fill="FFFFFF"/>
        </w:rPr>
        <w:t xml:space="preserve"> to find out if weather, season, holidays and other such variables have any effect on number of bike user.</w:t>
      </w:r>
    </w:p>
    <w:p w14:paraId="27A40EF3" w14:textId="3DE308A1" w:rsidR="0084311E" w:rsidRPr="004B510C" w:rsidRDefault="00B019D7" w:rsidP="00435513">
      <w:pPr>
        <w:spacing w:line="360" w:lineRule="auto"/>
        <w:rPr>
          <w:color w:val="212529"/>
          <w:sz w:val="27"/>
          <w:szCs w:val="27"/>
          <w:shd w:val="clear" w:color="auto" w:fill="FFFFFF"/>
        </w:rPr>
      </w:pPr>
      <w:r w:rsidRPr="004B510C">
        <w:rPr>
          <w:color w:val="212529"/>
          <w:sz w:val="27"/>
          <w:szCs w:val="27"/>
          <w:shd w:val="clear" w:color="auto" w:fill="FFFFFF"/>
        </w:rPr>
        <w:lastRenderedPageBreak/>
        <w:t>The analysis</w:t>
      </w:r>
      <w:r w:rsidR="0084311E" w:rsidRPr="004B510C">
        <w:rPr>
          <w:color w:val="212529"/>
          <w:sz w:val="27"/>
          <w:szCs w:val="27"/>
          <w:shd w:val="clear" w:color="auto" w:fill="FFFFFF"/>
        </w:rPr>
        <w:t xml:space="preserve"> in question </w:t>
      </w:r>
      <w:r w:rsidRPr="004B510C">
        <w:rPr>
          <w:color w:val="212529"/>
          <w:sz w:val="27"/>
          <w:szCs w:val="27"/>
          <w:shd w:val="clear" w:color="auto" w:fill="FFFFFF"/>
        </w:rPr>
        <w:t xml:space="preserve">was carried out </w:t>
      </w:r>
      <w:r w:rsidR="0084311E" w:rsidRPr="004B510C">
        <w:rPr>
          <w:color w:val="212529"/>
          <w:sz w:val="27"/>
          <w:szCs w:val="27"/>
          <w:shd w:val="clear" w:color="auto" w:fill="FFFFFF"/>
        </w:rPr>
        <w:t>with python</w:t>
      </w:r>
      <w:r w:rsidRPr="004B510C">
        <w:rPr>
          <w:color w:val="212529"/>
          <w:sz w:val="27"/>
          <w:szCs w:val="27"/>
          <w:shd w:val="clear" w:color="auto" w:fill="FFFFFF"/>
        </w:rPr>
        <w:t xml:space="preserve"> &amp;</w:t>
      </w:r>
      <w:r w:rsidR="0084311E" w:rsidRPr="004B510C">
        <w:rPr>
          <w:color w:val="212529"/>
          <w:sz w:val="27"/>
          <w:szCs w:val="27"/>
          <w:shd w:val="clear" w:color="auto" w:fill="FFFFFF"/>
        </w:rPr>
        <w:t xml:space="preserve"> Excel</w:t>
      </w:r>
      <w:r w:rsidRPr="004B510C">
        <w:rPr>
          <w:color w:val="212529"/>
          <w:sz w:val="27"/>
          <w:szCs w:val="27"/>
          <w:shd w:val="clear" w:color="auto" w:fill="FFFFFF"/>
        </w:rPr>
        <w:t>.</w:t>
      </w:r>
      <w:r w:rsidR="0084311E" w:rsidRPr="004B510C">
        <w:rPr>
          <w:color w:val="212529"/>
          <w:sz w:val="27"/>
          <w:szCs w:val="27"/>
          <w:shd w:val="clear" w:color="auto" w:fill="FFFFFF"/>
        </w:rPr>
        <w:t xml:space="preserve"> python library was used to gather data from </w:t>
      </w:r>
      <w:r w:rsidRPr="004B510C">
        <w:rPr>
          <w:color w:val="212529"/>
          <w:sz w:val="27"/>
          <w:szCs w:val="27"/>
          <w:shd w:val="clear" w:color="auto" w:fill="FFFFFF"/>
        </w:rPr>
        <w:t>Kaggle</w:t>
      </w:r>
      <w:r w:rsidR="0084311E" w:rsidRPr="004B510C">
        <w:rPr>
          <w:color w:val="212529"/>
          <w:sz w:val="27"/>
          <w:szCs w:val="27"/>
          <w:shd w:val="clear" w:color="auto" w:fill="FFFFFF"/>
        </w:rPr>
        <w:t xml:space="preserve">. </w:t>
      </w:r>
      <w:r w:rsidR="00E2052E" w:rsidRPr="004B510C">
        <w:rPr>
          <w:color w:val="212529"/>
          <w:sz w:val="27"/>
          <w:szCs w:val="27"/>
          <w:shd w:val="clear" w:color="auto" w:fill="FFFFFF"/>
        </w:rPr>
        <w:t xml:space="preserve">I </w:t>
      </w:r>
      <w:r w:rsidR="0084311E" w:rsidRPr="004B510C">
        <w:rPr>
          <w:color w:val="212529"/>
          <w:sz w:val="27"/>
          <w:szCs w:val="27"/>
          <w:shd w:val="clear" w:color="auto" w:fill="FFFFFF"/>
        </w:rPr>
        <w:t>also explore, assess and manipulate the data using the pandas library in python.</w:t>
      </w:r>
    </w:p>
    <w:p w14:paraId="5BDE4057" w14:textId="67680993" w:rsidR="0084311E" w:rsidRPr="004B510C" w:rsidRDefault="0084311E" w:rsidP="00435513">
      <w:pPr>
        <w:spacing w:line="360" w:lineRule="auto"/>
        <w:rPr>
          <w:color w:val="212529"/>
          <w:sz w:val="27"/>
          <w:szCs w:val="27"/>
          <w:shd w:val="clear" w:color="auto" w:fill="FFFFFF"/>
        </w:rPr>
      </w:pPr>
      <w:r w:rsidRPr="004B510C">
        <w:rPr>
          <w:color w:val="212529"/>
          <w:sz w:val="27"/>
          <w:szCs w:val="27"/>
          <w:shd w:val="clear" w:color="auto" w:fill="FFFFFF"/>
        </w:rPr>
        <w:t xml:space="preserve">The final step </w:t>
      </w:r>
      <w:r w:rsidR="00E2052E" w:rsidRPr="004B510C">
        <w:rPr>
          <w:color w:val="212529"/>
          <w:sz w:val="27"/>
          <w:szCs w:val="27"/>
          <w:shd w:val="clear" w:color="auto" w:fill="FFFFFF"/>
        </w:rPr>
        <w:t>involves</w:t>
      </w:r>
      <w:r w:rsidRPr="004B510C">
        <w:rPr>
          <w:color w:val="212529"/>
          <w:sz w:val="27"/>
          <w:szCs w:val="27"/>
          <w:shd w:val="clear" w:color="auto" w:fill="FFFFFF"/>
        </w:rPr>
        <w:t xml:space="preserve"> creating impactful visualization using </w:t>
      </w:r>
      <w:r w:rsidR="00B019D7" w:rsidRPr="004B510C">
        <w:rPr>
          <w:color w:val="212529"/>
          <w:sz w:val="27"/>
          <w:szCs w:val="27"/>
          <w:shd w:val="clear" w:color="auto" w:fill="FFFFFF"/>
        </w:rPr>
        <w:t xml:space="preserve">excel to </w:t>
      </w:r>
      <w:r w:rsidRPr="004B510C">
        <w:rPr>
          <w:color w:val="212529"/>
          <w:sz w:val="27"/>
          <w:szCs w:val="27"/>
          <w:shd w:val="clear" w:color="auto" w:fill="FFFFFF"/>
        </w:rPr>
        <w:t>bringing all the insights together.</w:t>
      </w:r>
    </w:p>
    <w:p w14:paraId="1D444650" w14:textId="5F4A32D8" w:rsidR="008F76AF" w:rsidRPr="004B510C" w:rsidRDefault="008F76AF" w:rsidP="00435513">
      <w:pPr>
        <w:spacing w:line="360" w:lineRule="auto"/>
        <w:rPr>
          <w:color w:val="212529"/>
          <w:sz w:val="27"/>
          <w:szCs w:val="27"/>
          <w:shd w:val="clear" w:color="auto" w:fill="FFFFFF"/>
        </w:rPr>
      </w:pPr>
    </w:p>
    <w:p w14:paraId="5F3C7AF0" w14:textId="1143235A" w:rsidR="008F76AF" w:rsidRPr="004B510C" w:rsidRDefault="008F76AF" w:rsidP="00435513">
      <w:pPr>
        <w:spacing w:line="360" w:lineRule="auto"/>
        <w:rPr>
          <w:b/>
          <w:color w:val="212529"/>
          <w:sz w:val="27"/>
          <w:szCs w:val="27"/>
          <w:shd w:val="clear" w:color="auto" w:fill="FFFFFF"/>
        </w:rPr>
      </w:pPr>
      <w:r w:rsidRPr="004B510C">
        <w:rPr>
          <w:b/>
          <w:color w:val="212529"/>
          <w:sz w:val="27"/>
          <w:szCs w:val="27"/>
          <w:shd w:val="clear" w:color="auto" w:fill="FFFFFF"/>
        </w:rPr>
        <w:t>Dataset Used:</w:t>
      </w:r>
    </w:p>
    <w:p w14:paraId="3C8D62C2" w14:textId="00FA4AD3" w:rsidR="008F76AF" w:rsidRPr="004B510C" w:rsidRDefault="008F76AF" w:rsidP="00435513">
      <w:pPr>
        <w:spacing w:line="360" w:lineRule="auto"/>
        <w:rPr>
          <w:color w:val="212529"/>
          <w:sz w:val="27"/>
          <w:szCs w:val="27"/>
          <w:shd w:val="clear" w:color="auto" w:fill="FFFFFF"/>
        </w:rPr>
      </w:pPr>
      <w:r w:rsidRPr="004B510C">
        <w:rPr>
          <w:color w:val="212529"/>
          <w:sz w:val="27"/>
          <w:szCs w:val="27"/>
          <w:shd w:val="clear" w:color="auto" w:fill="FFFFFF"/>
        </w:rPr>
        <w:t>Historical data for bike sharing in London ‘Powered by TFL Open Data’ from Kaggle. The datasets contain data from year 2015 to 2017 with 17414 rows &amp; 10 columns for every hour of the year.</w:t>
      </w:r>
      <w:r w:rsidR="00A5386F" w:rsidRPr="004B510C">
        <w:rPr>
          <w:color w:val="242424"/>
          <w:spacing w:val="-1"/>
          <w:sz w:val="30"/>
          <w:szCs w:val="30"/>
          <w:shd w:val="clear" w:color="auto" w:fill="FFFFFF"/>
        </w:rPr>
        <w:t xml:space="preserve"> </w:t>
      </w:r>
      <w:r w:rsidR="00A5386F" w:rsidRPr="004B510C">
        <w:rPr>
          <w:color w:val="212529"/>
          <w:sz w:val="27"/>
          <w:szCs w:val="27"/>
          <w:shd w:val="clear" w:color="auto" w:fill="FFFFFF"/>
        </w:rPr>
        <w:t>I’ve filtered the data only for year 2015 for my analysis.</w:t>
      </w:r>
    </w:p>
    <w:p w14:paraId="1D1524C5" w14:textId="34EEC1EA" w:rsidR="00435513" w:rsidRPr="004B510C" w:rsidRDefault="00435513" w:rsidP="00435513">
      <w:pPr>
        <w:spacing w:line="360" w:lineRule="auto"/>
        <w:rPr>
          <w:color w:val="212529"/>
          <w:sz w:val="27"/>
          <w:szCs w:val="27"/>
          <w:shd w:val="clear" w:color="auto" w:fill="FFFFFF"/>
        </w:rPr>
      </w:pPr>
    </w:p>
    <w:p w14:paraId="35A8B51B" w14:textId="2C71C310" w:rsidR="00435513" w:rsidRPr="00FA6F36" w:rsidRDefault="00435513" w:rsidP="00435513">
      <w:pPr>
        <w:spacing w:line="360" w:lineRule="auto"/>
        <w:rPr>
          <w:b/>
          <w:color w:val="212529"/>
          <w:sz w:val="28"/>
          <w:szCs w:val="27"/>
          <w:shd w:val="clear" w:color="auto" w:fill="FFFFFF"/>
        </w:rPr>
      </w:pPr>
      <w:r w:rsidRPr="00FA6F36">
        <w:rPr>
          <w:b/>
          <w:color w:val="212529"/>
          <w:sz w:val="28"/>
          <w:szCs w:val="27"/>
          <w:shd w:val="clear" w:color="auto" w:fill="FFFFFF"/>
        </w:rPr>
        <w:t>Metadata:</w:t>
      </w:r>
    </w:p>
    <w:p w14:paraId="5E873B6B" w14:textId="7AC59BB2" w:rsidR="00435513" w:rsidRPr="004B510C" w:rsidRDefault="00435513" w:rsidP="00435513">
      <w:pPr>
        <w:spacing w:line="360" w:lineRule="auto"/>
        <w:rPr>
          <w:color w:val="212529"/>
          <w:sz w:val="28"/>
          <w:szCs w:val="27"/>
          <w:shd w:val="clear" w:color="auto" w:fill="FFFFFF"/>
        </w:rPr>
      </w:pPr>
      <w:r w:rsidRPr="004B510C">
        <w:rPr>
          <w:b/>
          <w:color w:val="212529"/>
          <w:sz w:val="28"/>
          <w:szCs w:val="27"/>
          <w:shd w:val="clear" w:color="auto" w:fill="FFFFFF"/>
        </w:rPr>
        <w:t>Timestamp</w:t>
      </w:r>
      <w:r w:rsidRPr="004B510C">
        <w:rPr>
          <w:color w:val="212529"/>
          <w:sz w:val="28"/>
          <w:szCs w:val="27"/>
          <w:shd w:val="clear" w:color="auto" w:fill="FFFFFF"/>
        </w:rPr>
        <w:t xml:space="preserve"> - timestamp field for grouping the data</w:t>
      </w:r>
    </w:p>
    <w:p w14:paraId="04FF71B5" w14:textId="49ACA5B5" w:rsidR="00435513" w:rsidRPr="004B510C" w:rsidRDefault="00435513" w:rsidP="00435513">
      <w:pPr>
        <w:spacing w:line="360" w:lineRule="auto"/>
        <w:rPr>
          <w:color w:val="212529"/>
          <w:sz w:val="28"/>
          <w:szCs w:val="27"/>
          <w:shd w:val="clear" w:color="auto" w:fill="FFFFFF"/>
        </w:rPr>
      </w:pPr>
      <w:r w:rsidRPr="004B510C">
        <w:rPr>
          <w:b/>
          <w:color w:val="212529"/>
          <w:sz w:val="28"/>
          <w:szCs w:val="27"/>
          <w:shd w:val="clear" w:color="auto" w:fill="FFFFFF"/>
        </w:rPr>
        <w:t xml:space="preserve">Cnt </w:t>
      </w:r>
      <w:r w:rsidRPr="004B510C">
        <w:rPr>
          <w:color w:val="212529"/>
          <w:sz w:val="28"/>
          <w:szCs w:val="27"/>
          <w:shd w:val="clear" w:color="auto" w:fill="FFFFFF"/>
        </w:rPr>
        <w:t>- the count of a new bike shares</w:t>
      </w:r>
    </w:p>
    <w:p w14:paraId="56B9ED91" w14:textId="45B5A20D" w:rsidR="00435513" w:rsidRPr="004B510C" w:rsidRDefault="00435513" w:rsidP="00435513">
      <w:pPr>
        <w:spacing w:line="360" w:lineRule="auto"/>
        <w:rPr>
          <w:color w:val="212529"/>
          <w:sz w:val="28"/>
          <w:szCs w:val="27"/>
          <w:shd w:val="clear" w:color="auto" w:fill="FFFFFF"/>
        </w:rPr>
      </w:pPr>
      <w:r w:rsidRPr="004B510C">
        <w:rPr>
          <w:b/>
          <w:color w:val="212529"/>
          <w:sz w:val="28"/>
          <w:szCs w:val="27"/>
          <w:shd w:val="clear" w:color="auto" w:fill="FFFFFF"/>
        </w:rPr>
        <w:t>T1</w:t>
      </w:r>
      <w:r w:rsidRPr="004B510C">
        <w:rPr>
          <w:color w:val="212529"/>
          <w:sz w:val="28"/>
          <w:szCs w:val="27"/>
          <w:shd w:val="clear" w:color="auto" w:fill="FFFFFF"/>
        </w:rPr>
        <w:t xml:space="preserve"> - real temperature in C</w:t>
      </w:r>
    </w:p>
    <w:p w14:paraId="35DBB216" w14:textId="00F6913F" w:rsidR="00435513" w:rsidRPr="004B510C" w:rsidRDefault="00435513" w:rsidP="00435513">
      <w:pPr>
        <w:spacing w:line="360" w:lineRule="auto"/>
        <w:rPr>
          <w:color w:val="212529"/>
          <w:sz w:val="28"/>
          <w:szCs w:val="27"/>
          <w:shd w:val="clear" w:color="auto" w:fill="FFFFFF"/>
        </w:rPr>
      </w:pPr>
      <w:r w:rsidRPr="004B510C">
        <w:rPr>
          <w:b/>
          <w:color w:val="212529"/>
          <w:sz w:val="28"/>
          <w:szCs w:val="27"/>
          <w:shd w:val="clear" w:color="auto" w:fill="FFFFFF"/>
        </w:rPr>
        <w:t>T2</w:t>
      </w:r>
      <w:r w:rsidRPr="004B510C">
        <w:rPr>
          <w:color w:val="212529"/>
          <w:sz w:val="28"/>
          <w:szCs w:val="27"/>
          <w:shd w:val="clear" w:color="auto" w:fill="FFFFFF"/>
        </w:rPr>
        <w:t xml:space="preserve"> - temperature in C "feels like"</w:t>
      </w:r>
    </w:p>
    <w:p w14:paraId="484BCABC" w14:textId="551D8624" w:rsidR="00435513" w:rsidRPr="004B510C" w:rsidRDefault="00435513" w:rsidP="00435513">
      <w:pPr>
        <w:spacing w:line="360" w:lineRule="auto"/>
        <w:rPr>
          <w:color w:val="212529"/>
          <w:sz w:val="28"/>
          <w:szCs w:val="27"/>
          <w:shd w:val="clear" w:color="auto" w:fill="FFFFFF"/>
        </w:rPr>
      </w:pPr>
      <w:r w:rsidRPr="004B510C">
        <w:rPr>
          <w:b/>
          <w:color w:val="212529"/>
          <w:sz w:val="28"/>
          <w:szCs w:val="27"/>
          <w:shd w:val="clear" w:color="auto" w:fill="FFFFFF"/>
        </w:rPr>
        <w:t xml:space="preserve">Hum </w:t>
      </w:r>
      <w:r w:rsidRPr="004B510C">
        <w:rPr>
          <w:color w:val="212529"/>
          <w:sz w:val="28"/>
          <w:szCs w:val="27"/>
          <w:shd w:val="clear" w:color="auto" w:fill="FFFFFF"/>
        </w:rPr>
        <w:t>- humidity in percentage</w:t>
      </w:r>
    </w:p>
    <w:p w14:paraId="1EAD78D9" w14:textId="487349F5" w:rsidR="00435513" w:rsidRPr="004B510C" w:rsidRDefault="00435513" w:rsidP="00435513">
      <w:pPr>
        <w:spacing w:line="360" w:lineRule="auto"/>
        <w:rPr>
          <w:color w:val="212529"/>
          <w:sz w:val="28"/>
          <w:szCs w:val="27"/>
          <w:shd w:val="clear" w:color="auto" w:fill="FFFFFF"/>
        </w:rPr>
      </w:pPr>
      <w:r w:rsidRPr="004B510C">
        <w:rPr>
          <w:b/>
          <w:color w:val="212529"/>
          <w:sz w:val="28"/>
          <w:szCs w:val="27"/>
          <w:shd w:val="clear" w:color="auto" w:fill="FFFFFF"/>
        </w:rPr>
        <w:t>Wind_speed</w:t>
      </w:r>
      <w:r w:rsidRPr="004B510C">
        <w:rPr>
          <w:color w:val="212529"/>
          <w:sz w:val="28"/>
          <w:szCs w:val="27"/>
          <w:shd w:val="clear" w:color="auto" w:fill="FFFFFF"/>
        </w:rPr>
        <w:t xml:space="preserve"> - wind speed in km/h</w:t>
      </w:r>
    </w:p>
    <w:p w14:paraId="0001DB8D" w14:textId="6DDAFC9B" w:rsidR="00435513" w:rsidRPr="004B510C" w:rsidRDefault="00435513" w:rsidP="00435513">
      <w:pPr>
        <w:spacing w:line="360" w:lineRule="auto"/>
        <w:rPr>
          <w:color w:val="212529"/>
          <w:sz w:val="28"/>
          <w:szCs w:val="27"/>
          <w:shd w:val="clear" w:color="auto" w:fill="FFFFFF"/>
        </w:rPr>
      </w:pPr>
      <w:r w:rsidRPr="004B510C">
        <w:rPr>
          <w:b/>
          <w:color w:val="212529"/>
          <w:sz w:val="28"/>
          <w:szCs w:val="27"/>
          <w:shd w:val="clear" w:color="auto" w:fill="FFFFFF"/>
        </w:rPr>
        <w:t xml:space="preserve">Weather_code </w:t>
      </w:r>
      <w:r w:rsidRPr="004B510C">
        <w:rPr>
          <w:color w:val="212529"/>
          <w:sz w:val="28"/>
          <w:szCs w:val="27"/>
          <w:shd w:val="clear" w:color="auto" w:fill="FFFFFF"/>
        </w:rPr>
        <w:t>- category of the weather</w:t>
      </w:r>
    </w:p>
    <w:p w14:paraId="625064F8" w14:textId="423554C5" w:rsidR="00435513" w:rsidRPr="004B510C" w:rsidRDefault="00435513" w:rsidP="00435513">
      <w:pPr>
        <w:spacing w:line="360" w:lineRule="auto"/>
        <w:rPr>
          <w:color w:val="212529"/>
          <w:sz w:val="28"/>
          <w:szCs w:val="27"/>
          <w:shd w:val="clear" w:color="auto" w:fill="FFFFFF"/>
        </w:rPr>
      </w:pPr>
      <w:r w:rsidRPr="004B510C">
        <w:rPr>
          <w:b/>
          <w:color w:val="212529"/>
          <w:sz w:val="28"/>
          <w:szCs w:val="27"/>
          <w:shd w:val="clear" w:color="auto" w:fill="FFFFFF"/>
        </w:rPr>
        <w:t>Is_holiday</w:t>
      </w:r>
      <w:r w:rsidRPr="004B510C">
        <w:rPr>
          <w:color w:val="212529"/>
          <w:sz w:val="28"/>
          <w:szCs w:val="27"/>
          <w:shd w:val="clear" w:color="auto" w:fill="FFFFFF"/>
        </w:rPr>
        <w:t xml:space="preserve"> - Boolean field - 1 holiday / 0 non-holiday</w:t>
      </w:r>
    </w:p>
    <w:p w14:paraId="413E7981" w14:textId="55F1BD9A" w:rsidR="00435513" w:rsidRPr="004B510C" w:rsidRDefault="00435513" w:rsidP="00435513">
      <w:pPr>
        <w:spacing w:line="360" w:lineRule="auto"/>
        <w:rPr>
          <w:color w:val="212529"/>
          <w:sz w:val="28"/>
          <w:szCs w:val="27"/>
          <w:shd w:val="clear" w:color="auto" w:fill="FFFFFF"/>
        </w:rPr>
      </w:pPr>
      <w:r w:rsidRPr="004B510C">
        <w:rPr>
          <w:b/>
          <w:color w:val="212529"/>
          <w:sz w:val="28"/>
          <w:szCs w:val="27"/>
          <w:shd w:val="clear" w:color="auto" w:fill="FFFFFF"/>
        </w:rPr>
        <w:t>Is_weekend</w:t>
      </w:r>
      <w:r w:rsidRPr="004B510C">
        <w:rPr>
          <w:color w:val="212529"/>
          <w:sz w:val="28"/>
          <w:szCs w:val="27"/>
          <w:shd w:val="clear" w:color="auto" w:fill="FFFFFF"/>
        </w:rPr>
        <w:t xml:space="preserve"> - Boolean field - 1 if the day is weekend</w:t>
      </w:r>
    </w:p>
    <w:p w14:paraId="14C8116C" w14:textId="13BC6611" w:rsidR="00435513" w:rsidRPr="004B510C" w:rsidRDefault="00435513" w:rsidP="00435513">
      <w:pPr>
        <w:spacing w:line="360" w:lineRule="auto"/>
        <w:rPr>
          <w:color w:val="212529"/>
          <w:sz w:val="28"/>
          <w:szCs w:val="27"/>
          <w:shd w:val="clear" w:color="auto" w:fill="FFFFFF"/>
        </w:rPr>
      </w:pPr>
      <w:r w:rsidRPr="004B510C">
        <w:rPr>
          <w:b/>
          <w:color w:val="212529"/>
          <w:sz w:val="28"/>
          <w:szCs w:val="27"/>
          <w:shd w:val="clear" w:color="auto" w:fill="FFFFFF"/>
        </w:rPr>
        <w:t>Season</w:t>
      </w:r>
      <w:r w:rsidRPr="004B510C">
        <w:rPr>
          <w:color w:val="212529"/>
          <w:sz w:val="28"/>
          <w:szCs w:val="27"/>
          <w:shd w:val="clear" w:color="auto" w:fill="FFFFFF"/>
        </w:rPr>
        <w:t xml:space="preserve"> - category field meteorological seasons: 0-spring; 1-summer; 2-fall; 3-winter.</w:t>
      </w:r>
    </w:p>
    <w:p w14:paraId="3DA44902" w14:textId="77777777" w:rsidR="00435513" w:rsidRPr="004B510C" w:rsidRDefault="00435513" w:rsidP="00435513">
      <w:pPr>
        <w:spacing w:line="360" w:lineRule="auto"/>
        <w:rPr>
          <w:color w:val="212529"/>
          <w:sz w:val="28"/>
          <w:szCs w:val="27"/>
          <w:shd w:val="clear" w:color="auto" w:fill="FFFFFF"/>
        </w:rPr>
      </w:pPr>
    </w:p>
    <w:p w14:paraId="2421BC29" w14:textId="77777777" w:rsidR="00435513" w:rsidRPr="004B510C" w:rsidRDefault="00435513" w:rsidP="00435513">
      <w:pPr>
        <w:spacing w:line="360" w:lineRule="auto"/>
        <w:rPr>
          <w:color w:val="212529"/>
          <w:sz w:val="28"/>
          <w:szCs w:val="27"/>
          <w:shd w:val="clear" w:color="auto" w:fill="FFFFFF"/>
        </w:rPr>
      </w:pPr>
      <w:r w:rsidRPr="004B510C">
        <w:rPr>
          <w:color w:val="212529"/>
          <w:sz w:val="28"/>
          <w:szCs w:val="27"/>
          <w:shd w:val="clear" w:color="auto" w:fill="FFFFFF"/>
        </w:rPr>
        <w:t xml:space="preserve">Weather_code category description: </w:t>
      </w:r>
    </w:p>
    <w:p w14:paraId="2FBA6F48" w14:textId="77777777" w:rsidR="00435513" w:rsidRPr="004B510C" w:rsidRDefault="00435513" w:rsidP="00435513">
      <w:pPr>
        <w:spacing w:line="360" w:lineRule="auto"/>
        <w:rPr>
          <w:color w:val="212529"/>
          <w:sz w:val="28"/>
          <w:szCs w:val="27"/>
          <w:shd w:val="clear" w:color="auto" w:fill="FFFFFF"/>
        </w:rPr>
      </w:pPr>
      <w:r w:rsidRPr="004B510C">
        <w:rPr>
          <w:color w:val="212529"/>
          <w:sz w:val="28"/>
          <w:szCs w:val="27"/>
          <w:shd w:val="clear" w:color="auto" w:fill="FFFFFF"/>
        </w:rPr>
        <w:t>1 = Clear; mostly clear but have some values with haze/fog/patches of fog/ fog in vicinity.</w:t>
      </w:r>
    </w:p>
    <w:p w14:paraId="6F45B942" w14:textId="1E4BF93F" w:rsidR="00435513" w:rsidRPr="004B510C" w:rsidRDefault="00435513" w:rsidP="00435513">
      <w:pPr>
        <w:spacing w:line="360" w:lineRule="auto"/>
        <w:rPr>
          <w:color w:val="212529"/>
          <w:sz w:val="28"/>
          <w:szCs w:val="27"/>
          <w:shd w:val="clear" w:color="auto" w:fill="FFFFFF"/>
        </w:rPr>
      </w:pPr>
      <w:r w:rsidRPr="004B510C">
        <w:rPr>
          <w:color w:val="212529"/>
          <w:sz w:val="28"/>
          <w:szCs w:val="27"/>
          <w:shd w:val="clear" w:color="auto" w:fill="FFFFFF"/>
        </w:rPr>
        <w:t xml:space="preserve">2 = scattered clouds / few clouds </w:t>
      </w:r>
    </w:p>
    <w:p w14:paraId="645526CF" w14:textId="77777777" w:rsidR="00435513" w:rsidRPr="004B510C" w:rsidRDefault="00435513" w:rsidP="00435513">
      <w:pPr>
        <w:spacing w:line="360" w:lineRule="auto"/>
        <w:rPr>
          <w:color w:val="212529"/>
          <w:sz w:val="28"/>
          <w:szCs w:val="27"/>
          <w:shd w:val="clear" w:color="auto" w:fill="FFFFFF"/>
        </w:rPr>
      </w:pPr>
      <w:r w:rsidRPr="004B510C">
        <w:rPr>
          <w:color w:val="212529"/>
          <w:sz w:val="28"/>
          <w:szCs w:val="27"/>
          <w:shd w:val="clear" w:color="auto" w:fill="FFFFFF"/>
        </w:rPr>
        <w:lastRenderedPageBreak/>
        <w:t>3 = Broken clouds</w:t>
      </w:r>
    </w:p>
    <w:p w14:paraId="4F60BA45" w14:textId="77777777" w:rsidR="00435513" w:rsidRPr="004B510C" w:rsidRDefault="00435513" w:rsidP="00435513">
      <w:pPr>
        <w:spacing w:line="360" w:lineRule="auto"/>
        <w:rPr>
          <w:color w:val="212529"/>
          <w:sz w:val="28"/>
          <w:szCs w:val="27"/>
          <w:shd w:val="clear" w:color="auto" w:fill="FFFFFF"/>
        </w:rPr>
      </w:pPr>
      <w:r w:rsidRPr="004B510C">
        <w:rPr>
          <w:color w:val="212529"/>
          <w:sz w:val="28"/>
          <w:szCs w:val="27"/>
          <w:shd w:val="clear" w:color="auto" w:fill="FFFFFF"/>
        </w:rPr>
        <w:t xml:space="preserve">4 = Cloudy </w:t>
      </w:r>
    </w:p>
    <w:p w14:paraId="69BA6504" w14:textId="77777777" w:rsidR="00435513" w:rsidRPr="004B510C" w:rsidRDefault="00435513" w:rsidP="00435513">
      <w:pPr>
        <w:spacing w:line="360" w:lineRule="auto"/>
        <w:rPr>
          <w:color w:val="212529"/>
          <w:sz w:val="28"/>
          <w:szCs w:val="27"/>
          <w:shd w:val="clear" w:color="auto" w:fill="FFFFFF"/>
        </w:rPr>
      </w:pPr>
      <w:r w:rsidRPr="004B510C">
        <w:rPr>
          <w:color w:val="212529"/>
          <w:sz w:val="28"/>
          <w:szCs w:val="27"/>
          <w:shd w:val="clear" w:color="auto" w:fill="FFFFFF"/>
        </w:rPr>
        <w:t xml:space="preserve">7 = Rain/ light Rain shower/ Light rain </w:t>
      </w:r>
    </w:p>
    <w:p w14:paraId="6AD44D73" w14:textId="77777777" w:rsidR="00435513" w:rsidRPr="004B510C" w:rsidRDefault="00435513" w:rsidP="00435513">
      <w:pPr>
        <w:spacing w:line="360" w:lineRule="auto"/>
        <w:rPr>
          <w:color w:val="212529"/>
          <w:sz w:val="28"/>
          <w:szCs w:val="27"/>
          <w:shd w:val="clear" w:color="auto" w:fill="FFFFFF"/>
        </w:rPr>
      </w:pPr>
      <w:r w:rsidRPr="004B510C">
        <w:rPr>
          <w:color w:val="212529"/>
          <w:sz w:val="28"/>
          <w:szCs w:val="27"/>
          <w:shd w:val="clear" w:color="auto" w:fill="FFFFFF"/>
        </w:rPr>
        <w:t xml:space="preserve">10 = rain with thunderstorm </w:t>
      </w:r>
    </w:p>
    <w:p w14:paraId="7D9F8ACC" w14:textId="77777777" w:rsidR="00435513" w:rsidRPr="004B510C" w:rsidRDefault="00435513" w:rsidP="00435513">
      <w:pPr>
        <w:spacing w:line="360" w:lineRule="auto"/>
        <w:rPr>
          <w:color w:val="212529"/>
          <w:sz w:val="28"/>
          <w:szCs w:val="27"/>
          <w:shd w:val="clear" w:color="auto" w:fill="FFFFFF"/>
        </w:rPr>
      </w:pPr>
      <w:r w:rsidRPr="004B510C">
        <w:rPr>
          <w:color w:val="212529"/>
          <w:sz w:val="28"/>
          <w:szCs w:val="27"/>
          <w:shd w:val="clear" w:color="auto" w:fill="FFFFFF"/>
        </w:rPr>
        <w:t xml:space="preserve">26 = snowfall </w:t>
      </w:r>
    </w:p>
    <w:p w14:paraId="5A51219E" w14:textId="6DAC149C" w:rsidR="00435513" w:rsidRDefault="00435513" w:rsidP="00435513">
      <w:pPr>
        <w:spacing w:line="360" w:lineRule="auto"/>
        <w:rPr>
          <w:color w:val="212529"/>
          <w:sz w:val="28"/>
          <w:szCs w:val="27"/>
          <w:shd w:val="clear" w:color="auto" w:fill="FFFFFF"/>
        </w:rPr>
      </w:pPr>
      <w:r w:rsidRPr="004B510C">
        <w:rPr>
          <w:color w:val="212529"/>
          <w:sz w:val="28"/>
          <w:szCs w:val="27"/>
          <w:shd w:val="clear" w:color="auto" w:fill="FFFFFF"/>
        </w:rPr>
        <w:t>94 = Freezing Fog</w:t>
      </w:r>
    </w:p>
    <w:p w14:paraId="1264406D" w14:textId="77777777" w:rsidR="007139E6" w:rsidRPr="004B510C" w:rsidRDefault="007139E6" w:rsidP="00435513">
      <w:pPr>
        <w:spacing w:line="360" w:lineRule="auto"/>
        <w:rPr>
          <w:color w:val="212529"/>
          <w:sz w:val="28"/>
          <w:szCs w:val="27"/>
          <w:shd w:val="clear" w:color="auto" w:fill="FFFFFF"/>
        </w:rPr>
      </w:pPr>
    </w:p>
    <w:p w14:paraId="2354F742" w14:textId="170A98C2" w:rsidR="00435513" w:rsidRPr="004B510C" w:rsidRDefault="00AB50DD" w:rsidP="00435513">
      <w:pPr>
        <w:spacing w:line="360" w:lineRule="auto"/>
        <w:rPr>
          <w:b/>
          <w:color w:val="212529"/>
          <w:sz w:val="28"/>
          <w:szCs w:val="27"/>
          <w:shd w:val="clear" w:color="auto" w:fill="FFFFFF"/>
        </w:rPr>
      </w:pPr>
      <w:r w:rsidRPr="004B510C">
        <w:rPr>
          <w:b/>
          <w:color w:val="212529"/>
          <w:sz w:val="28"/>
          <w:szCs w:val="27"/>
          <w:shd w:val="clear" w:color="auto" w:fill="FFFFFF"/>
        </w:rPr>
        <w:t>Data Clean</w:t>
      </w:r>
      <w:r w:rsidR="00114ECC" w:rsidRPr="004B510C">
        <w:rPr>
          <w:b/>
          <w:color w:val="212529"/>
          <w:sz w:val="28"/>
          <w:szCs w:val="27"/>
          <w:shd w:val="clear" w:color="auto" w:fill="FFFFFF"/>
        </w:rPr>
        <w:t>ing</w:t>
      </w:r>
    </w:p>
    <w:p w14:paraId="07490327" w14:textId="242E0529" w:rsidR="00114ECC" w:rsidRPr="004B510C" w:rsidRDefault="00114ECC" w:rsidP="00114ECC">
      <w:pPr>
        <w:spacing w:line="360" w:lineRule="auto"/>
        <w:rPr>
          <w:color w:val="212529"/>
          <w:sz w:val="27"/>
          <w:szCs w:val="27"/>
          <w:shd w:val="clear" w:color="auto" w:fill="FFFFFF"/>
        </w:rPr>
      </w:pPr>
      <w:r w:rsidRPr="004B510C">
        <w:rPr>
          <w:color w:val="212529"/>
          <w:sz w:val="28"/>
          <w:szCs w:val="27"/>
          <w:shd w:val="clear" w:color="auto" w:fill="FFFFFF"/>
        </w:rPr>
        <w:t>Data cleaning &amp; manipulation was done using python,</w:t>
      </w:r>
      <w:r w:rsidRPr="004B510C">
        <w:rPr>
          <w:b/>
          <w:color w:val="212529"/>
          <w:sz w:val="28"/>
          <w:szCs w:val="27"/>
          <w:shd w:val="clear" w:color="auto" w:fill="FFFFFF"/>
        </w:rPr>
        <w:t xml:space="preserve"> </w:t>
      </w:r>
      <w:r w:rsidRPr="004B510C">
        <w:rPr>
          <w:color w:val="212529"/>
          <w:sz w:val="27"/>
          <w:szCs w:val="27"/>
          <w:shd w:val="clear" w:color="auto" w:fill="FFFFFF"/>
        </w:rPr>
        <w:t>python library was used to gather data from Kaggle. I also explore, assess and manipulate the data using the pandas library in python.</w:t>
      </w:r>
    </w:p>
    <w:p w14:paraId="432C89B8" w14:textId="76ED88BB" w:rsidR="00114ECC" w:rsidRPr="004B510C" w:rsidRDefault="00114ECC" w:rsidP="00114ECC">
      <w:pPr>
        <w:spacing w:line="360" w:lineRule="auto"/>
        <w:rPr>
          <w:color w:val="212529"/>
          <w:sz w:val="28"/>
          <w:szCs w:val="27"/>
          <w:shd w:val="clear" w:color="auto" w:fill="FFFFFF"/>
        </w:rPr>
      </w:pPr>
      <w:r w:rsidRPr="004B510C">
        <w:rPr>
          <w:color w:val="212529"/>
          <w:sz w:val="28"/>
          <w:szCs w:val="27"/>
          <w:shd w:val="clear" w:color="auto" w:fill="FFFFFF"/>
        </w:rPr>
        <w:t>Finally, write the final data frame to an excel file that I used in my visualizations.</w:t>
      </w:r>
    </w:p>
    <w:p w14:paraId="2F1E7E94" w14:textId="29B6F4D5" w:rsidR="004B510C" w:rsidRPr="004B510C" w:rsidRDefault="00114ECC" w:rsidP="00114ECC">
      <w:pPr>
        <w:spacing w:line="360" w:lineRule="auto"/>
        <w:rPr>
          <w:color w:val="212529"/>
          <w:sz w:val="28"/>
          <w:szCs w:val="27"/>
          <w:shd w:val="clear" w:color="auto" w:fill="FFFFFF"/>
        </w:rPr>
      </w:pPr>
      <w:r w:rsidRPr="004B510C">
        <w:rPr>
          <w:color w:val="212529"/>
          <w:sz w:val="28"/>
          <w:szCs w:val="27"/>
          <w:shd w:val="clear" w:color="auto" w:fill="FFFFFF"/>
        </w:rPr>
        <w:t xml:space="preserve">Check out my data cleaning </w:t>
      </w:r>
      <w:r w:rsidR="006D017B" w:rsidRPr="004B510C">
        <w:rPr>
          <w:color w:val="212529"/>
          <w:sz w:val="28"/>
          <w:szCs w:val="27"/>
          <w:shd w:val="clear" w:color="auto" w:fill="FFFFFF"/>
        </w:rPr>
        <w:t xml:space="preserve">&amp; manipulation </w:t>
      </w:r>
      <w:r w:rsidRPr="004B510C">
        <w:rPr>
          <w:color w:val="212529"/>
          <w:sz w:val="28"/>
          <w:szCs w:val="27"/>
          <w:shd w:val="clear" w:color="auto" w:fill="FFFFFF"/>
        </w:rPr>
        <w:t>process in google Collab:</w:t>
      </w:r>
    </w:p>
    <w:p w14:paraId="7B114A4A" w14:textId="3CC5D52F" w:rsidR="004B510C" w:rsidRDefault="00B15706" w:rsidP="00114ECC">
      <w:pPr>
        <w:spacing w:line="360" w:lineRule="auto"/>
        <w:rPr>
          <w:color w:val="212529"/>
          <w:sz w:val="28"/>
          <w:szCs w:val="27"/>
          <w:shd w:val="clear" w:color="auto" w:fill="FFFFFF"/>
        </w:rPr>
      </w:pPr>
      <w:hyperlink r:id="rId12" w:history="1">
        <w:r w:rsidR="001A3712" w:rsidRPr="002D01D3">
          <w:rPr>
            <w:rStyle w:val="Hyperlink"/>
            <w:sz w:val="28"/>
            <w:szCs w:val="27"/>
            <w:shd w:val="clear" w:color="auto" w:fill="FFFFFF"/>
          </w:rPr>
          <w:t>https://colab.research.google.com/drive/1m454ewILZR7ijqAckQCbgNPlGf6AbIot?usp=sharing</w:t>
        </w:r>
      </w:hyperlink>
    </w:p>
    <w:p w14:paraId="64AF7522" w14:textId="77777777" w:rsidR="001A3712" w:rsidRPr="001A3712" w:rsidRDefault="001A3712" w:rsidP="00114ECC">
      <w:pPr>
        <w:spacing w:line="360" w:lineRule="auto"/>
        <w:rPr>
          <w:color w:val="212529"/>
          <w:sz w:val="28"/>
          <w:szCs w:val="27"/>
          <w:shd w:val="clear" w:color="auto" w:fill="FFFFFF"/>
        </w:rPr>
      </w:pPr>
    </w:p>
    <w:p w14:paraId="33922927" w14:textId="0E8FC3B7" w:rsidR="004B510C" w:rsidRPr="004B510C" w:rsidRDefault="004B510C" w:rsidP="00114ECC">
      <w:pPr>
        <w:spacing w:line="360" w:lineRule="auto"/>
        <w:rPr>
          <w:b/>
          <w:color w:val="212529"/>
          <w:sz w:val="28"/>
          <w:szCs w:val="27"/>
          <w:u w:val="single"/>
          <w:shd w:val="clear" w:color="auto" w:fill="FFFFFF"/>
        </w:rPr>
      </w:pPr>
      <w:r w:rsidRPr="004B510C">
        <w:rPr>
          <w:b/>
          <w:color w:val="212529"/>
          <w:sz w:val="28"/>
          <w:szCs w:val="27"/>
          <w:u w:val="single"/>
          <w:shd w:val="clear" w:color="auto" w:fill="FFFFFF"/>
        </w:rPr>
        <w:t>Analysis</w:t>
      </w:r>
    </w:p>
    <w:p w14:paraId="7122823F" w14:textId="2F1F4DFA" w:rsidR="004B510C" w:rsidRPr="00C34C38" w:rsidRDefault="004B510C" w:rsidP="00114ECC">
      <w:pPr>
        <w:spacing w:line="360" w:lineRule="auto"/>
        <w:rPr>
          <w:b/>
          <w:bCs/>
          <w:color w:val="212529"/>
          <w:sz w:val="28"/>
          <w:szCs w:val="27"/>
          <w:shd w:val="clear" w:color="auto" w:fill="FFFFFF"/>
        </w:rPr>
      </w:pPr>
      <w:r w:rsidRPr="00C34C38">
        <w:rPr>
          <w:b/>
          <w:bCs/>
          <w:color w:val="212529"/>
          <w:sz w:val="28"/>
          <w:szCs w:val="27"/>
          <w:shd w:val="clear" w:color="auto" w:fill="FFFFFF"/>
        </w:rPr>
        <w:t>Part 1:</w:t>
      </w:r>
    </w:p>
    <w:p w14:paraId="5EFF3C9F" w14:textId="5D0AD64D" w:rsidR="004B510C" w:rsidRPr="002245AF" w:rsidRDefault="002245AF" w:rsidP="00114ECC">
      <w:pPr>
        <w:spacing w:line="360" w:lineRule="auto"/>
        <w:rPr>
          <w:color w:val="212529"/>
          <w:sz w:val="28"/>
          <w:szCs w:val="27"/>
          <w:shd w:val="clear" w:color="auto" w:fill="FFFFFF"/>
        </w:rPr>
      </w:pPr>
      <w:r w:rsidRPr="002245AF">
        <w:rPr>
          <w:color w:val="212529"/>
          <w:sz w:val="28"/>
          <w:szCs w:val="27"/>
          <w:shd w:val="clear" w:color="auto" w:fill="FFFFFF"/>
        </w:rPr>
        <w:t>This analysis shows the general statistics for London bike share dataset, by using excel to visualize the bike usage by seasons, months, weeks (weekdays &amp; weekends), holidays &amp; non-holidays and hours of the day.</w:t>
      </w:r>
    </w:p>
    <w:p w14:paraId="718D32B2" w14:textId="77777777" w:rsidR="004B510C" w:rsidRDefault="004B510C" w:rsidP="00114ECC">
      <w:pPr>
        <w:spacing w:line="360" w:lineRule="auto"/>
        <w:rPr>
          <w:b/>
          <w:color w:val="212529"/>
          <w:sz w:val="28"/>
          <w:szCs w:val="27"/>
          <w:shd w:val="clear" w:color="auto" w:fill="FFFFFF"/>
        </w:rPr>
      </w:pPr>
    </w:p>
    <w:p w14:paraId="2462A1C0" w14:textId="77777777" w:rsidR="001D7604" w:rsidRDefault="001D7604" w:rsidP="00114ECC">
      <w:pPr>
        <w:spacing w:line="360" w:lineRule="auto"/>
        <w:rPr>
          <w:b/>
          <w:color w:val="212529"/>
          <w:sz w:val="28"/>
          <w:szCs w:val="27"/>
          <w:shd w:val="clear" w:color="auto" w:fill="FFFFFF"/>
        </w:rPr>
      </w:pPr>
    </w:p>
    <w:p w14:paraId="23EB0F6A" w14:textId="77777777" w:rsidR="001D7604" w:rsidRDefault="001D7604" w:rsidP="00114ECC">
      <w:pPr>
        <w:spacing w:line="360" w:lineRule="auto"/>
        <w:rPr>
          <w:b/>
          <w:color w:val="212529"/>
          <w:sz w:val="28"/>
          <w:szCs w:val="27"/>
          <w:shd w:val="clear" w:color="auto" w:fill="FFFFFF"/>
        </w:rPr>
      </w:pPr>
    </w:p>
    <w:p w14:paraId="24BE55E8" w14:textId="77777777" w:rsidR="001D7604" w:rsidRDefault="001D7604" w:rsidP="00114ECC">
      <w:pPr>
        <w:spacing w:line="360" w:lineRule="auto"/>
        <w:rPr>
          <w:b/>
          <w:color w:val="212529"/>
          <w:sz w:val="28"/>
          <w:szCs w:val="27"/>
          <w:shd w:val="clear" w:color="auto" w:fill="FFFFFF"/>
        </w:rPr>
      </w:pPr>
    </w:p>
    <w:p w14:paraId="469E283F" w14:textId="04EB39F4" w:rsidR="001D7604" w:rsidRDefault="001D7604" w:rsidP="00114ECC">
      <w:pPr>
        <w:spacing w:line="360" w:lineRule="auto"/>
        <w:rPr>
          <w:b/>
          <w:color w:val="212529"/>
          <w:sz w:val="28"/>
          <w:szCs w:val="27"/>
          <w:shd w:val="clear" w:color="auto" w:fill="FFFFFF"/>
        </w:rPr>
      </w:pPr>
    </w:p>
    <w:p w14:paraId="4F1AFDB0" w14:textId="59831DAE" w:rsidR="00FA7D41" w:rsidRDefault="00FA7D41" w:rsidP="00114ECC">
      <w:pPr>
        <w:spacing w:line="360" w:lineRule="auto"/>
        <w:rPr>
          <w:b/>
          <w:color w:val="212529"/>
          <w:sz w:val="28"/>
          <w:szCs w:val="27"/>
          <w:shd w:val="clear" w:color="auto" w:fill="FFFFFF"/>
        </w:rPr>
      </w:pPr>
    </w:p>
    <w:p w14:paraId="161686C3" w14:textId="77777777" w:rsidR="00FA7D41" w:rsidRDefault="00FA7D41" w:rsidP="00114ECC">
      <w:pPr>
        <w:spacing w:line="360" w:lineRule="auto"/>
        <w:rPr>
          <w:b/>
          <w:color w:val="212529"/>
          <w:sz w:val="28"/>
          <w:szCs w:val="27"/>
          <w:shd w:val="clear" w:color="auto" w:fill="FFFFFF"/>
        </w:rPr>
      </w:pPr>
    </w:p>
    <w:p w14:paraId="78DFCE7D" w14:textId="77777777" w:rsidR="001D7604" w:rsidRPr="00FA7D41" w:rsidRDefault="001D7604" w:rsidP="001D7604">
      <w:pPr>
        <w:pStyle w:val="NormalWeb"/>
        <w:spacing w:before="0" w:beforeAutospacing="0" w:after="0" w:afterAutospacing="0"/>
        <w:textAlignment w:val="baseline"/>
        <w:rPr>
          <w:b/>
          <w:bCs/>
          <w:color w:val="000000"/>
          <w:kern w:val="24"/>
          <w:sz w:val="28"/>
          <w:szCs w:val="28"/>
        </w:rPr>
      </w:pPr>
      <w:r w:rsidRPr="00FA7D41">
        <w:rPr>
          <w:b/>
          <w:bCs/>
          <w:color w:val="000000"/>
          <w:kern w:val="24"/>
          <w:sz w:val="28"/>
          <w:szCs w:val="28"/>
        </w:rPr>
        <w:lastRenderedPageBreak/>
        <w:t xml:space="preserve">Total Number of Riders by Weekdays </w:t>
      </w:r>
    </w:p>
    <w:p w14:paraId="3D019BF4" w14:textId="0E401F3F" w:rsidR="001D7604" w:rsidRPr="00FA7D41" w:rsidRDefault="00C34C38" w:rsidP="001D7604">
      <w:pPr>
        <w:pStyle w:val="NormalWeb"/>
        <w:spacing w:before="0" w:beforeAutospacing="0" w:after="0" w:afterAutospacing="0"/>
        <w:textAlignment w:val="baseline"/>
        <w:rPr>
          <w:color w:val="0070C0"/>
          <w:kern w:val="24"/>
        </w:rPr>
      </w:pPr>
      <w:r w:rsidRPr="00FA7D41">
        <w:rPr>
          <w:color w:val="0070C0"/>
          <w:kern w:val="24"/>
        </w:rPr>
        <w:t xml:space="preserve">Monday, </w:t>
      </w:r>
      <w:r w:rsidR="001D7604" w:rsidRPr="00FA7D41">
        <w:rPr>
          <w:color w:val="0070C0"/>
          <w:kern w:val="24"/>
        </w:rPr>
        <w:t xml:space="preserve">Tuesday, Wednesday &amp; Thursday </w:t>
      </w:r>
      <w:r w:rsidR="001D7604" w:rsidRPr="00FA7D41">
        <w:rPr>
          <w:color w:val="000000"/>
          <w:kern w:val="24"/>
        </w:rPr>
        <w:t xml:space="preserve">show the highest number of riders, while the number of riders is much lower in the </w:t>
      </w:r>
      <w:r w:rsidR="001D7604" w:rsidRPr="00FA7D41">
        <w:rPr>
          <w:color w:val="FF0000"/>
          <w:kern w:val="24"/>
        </w:rPr>
        <w:t>weekend</w:t>
      </w:r>
      <w:r w:rsidR="001D7604" w:rsidRPr="00FA7D41">
        <w:rPr>
          <w:color w:val="000000"/>
          <w:kern w:val="24"/>
        </w:rPr>
        <w:t xml:space="preserve">. people use bike mostly during weekdays </w:t>
      </w:r>
      <w:r w:rsidR="00FA7D41" w:rsidRPr="00FA7D41">
        <w:rPr>
          <w:color w:val="000000"/>
          <w:kern w:val="24"/>
        </w:rPr>
        <w:t>i.e.,</w:t>
      </w:r>
      <w:r w:rsidR="001D7604" w:rsidRPr="00FA7D41">
        <w:rPr>
          <w:color w:val="000000"/>
          <w:kern w:val="24"/>
        </w:rPr>
        <w:t xml:space="preserve"> to &amp; from work.</w:t>
      </w:r>
    </w:p>
    <w:p w14:paraId="01C8BF7A" w14:textId="77777777" w:rsidR="001D7604" w:rsidRPr="00FA7D41" w:rsidRDefault="001D7604" w:rsidP="001D7604">
      <w:pPr>
        <w:pStyle w:val="NormalWeb"/>
        <w:spacing w:before="0" w:beforeAutospacing="0" w:after="0" w:afterAutospacing="0"/>
        <w:textAlignment w:val="baseline"/>
        <w:rPr>
          <w:color w:val="000000"/>
          <w:kern w:val="24"/>
        </w:rPr>
      </w:pPr>
      <w:r w:rsidRPr="00FA7D41">
        <w:rPr>
          <w:color w:val="000000"/>
          <w:kern w:val="24"/>
        </w:rPr>
        <w:t xml:space="preserve"> </w:t>
      </w:r>
    </w:p>
    <w:p w14:paraId="31CECDB1" w14:textId="0F792CB3" w:rsidR="003B057A" w:rsidRDefault="003B057A" w:rsidP="00114ECC">
      <w:pPr>
        <w:spacing w:line="360" w:lineRule="auto"/>
        <w:rPr>
          <w:b/>
          <w:color w:val="212529"/>
          <w:sz w:val="28"/>
          <w:szCs w:val="27"/>
          <w:shd w:val="clear" w:color="auto" w:fill="FFFFFF"/>
        </w:rPr>
      </w:pPr>
      <w:r>
        <w:rPr>
          <w:noProof/>
        </w:rPr>
        <w:drawing>
          <wp:inline distT="0" distB="0" distL="0" distR="0" wp14:anchorId="36B47E9C" wp14:editId="7BC38208">
            <wp:extent cx="5727700" cy="2769577"/>
            <wp:effectExtent l="0" t="0" r="0" b="0"/>
            <wp:docPr id="1452914673" name="Chart 1">
              <a:extLst xmlns:a="http://schemas.openxmlformats.org/drawingml/2006/main">
                <a:ext uri="{FF2B5EF4-FFF2-40B4-BE49-F238E27FC236}">
                  <a16:creationId xmlns:a16="http://schemas.microsoft.com/office/drawing/2014/main" id="{9EB5C8A4-FC6D-5496-A9BE-C8B12EB6C3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110DAB" w14:textId="77777777" w:rsidR="00B64BC9" w:rsidRDefault="00B64BC9" w:rsidP="00114ECC">
      <w:pPr>
        <w:spacing w:line="360" w:lineRule="auto"/>
        <w:rPr>
          <w:b/>
          <w:color w:val="212529"/>
          <w:sz w:val="28"/>
          <w:szCs w:val="27"/>
          <w:shd w:val="clear" w:color="auto" w:fill="FFFFFF"/>
        </w:rPr>
      </w:pPr>
    </w:p>
    <w:p w14:paraId="15F99CCE" w14:textId="77777777" w:rsidR="00B64BC9" w:rsidRDefault="00B64BC9" w:rsidP="00114ECC">
      <w:pPr>
        <w:spacing w:line="360" w:lineRule="auto"/>
        <w:rPr>
          <w:b/>
          <w:color w:val="212529"/>
          <w:sz w:val="28"/>
          <w:szCs w:val="27"/>
          <w:shd w:val="clear" w:color="auto" w:fill="FFFFFF"/>
        </w:rPr>
      </w:pPr>
    </w:p>
    <w:p w14:paraId="2C6229BD" w14:textId="6BEDA965" w:rsidR="003B057A" w:rsidRPr="00FA7D41" w:rsidRDefault="003B057A" w:rsidP="003B057A">
      <w:pPr>
        <w:pStyle w:val="NormalWeb"/>
        <w:spacing w:before="0" w:beforeAutospacing="0" w:after="0" w:afterAutospacing="0"/>
        <w:textAlignment w:val="baseline"/>
        <w:rPr>
          <w:rFonts w:cs="Aharoni"/>
          <w:b/>
          <w:bCs/>
          <w:kern w:val="24"/>
          <w:sz w:val="28"/>
          <w:szCs w:val="28"/>
        </w:rPr>
      </w:pPr>
      <w:r w:rsidRPr="00FA7D41">
        <w:rPr>
          <w:rFonts w:cs="Aharoni"/>
          <w:b/>
          <w:bCs/>
          <w:kern w:val="24"/>
          <w:sz w:val="28"/>
          <w:szCs w:val="28"/>
        </w:rPr>
        <w:t xml:space="preserve">Number of Bikes </w:t>
      </w:r>
      <w:r w:rsidR="00C34C38" w:rsidRPr="00FA7D41">
        <w:rPr>
          <w:rFonts w:cs="Aharoni"/>
          <w:b/>
          <w:bCs/>
          <w:kern w:val="24"/>
          <w:sz w:val="28"/>
          <w:szCs w:val="28"/>
        </w:rPr>
        <w:t xml:space="preserve">Used </w:t>
      </w:r>
      <w:r w:rsidRPr="00FA7D41">
        <w:rPr>
          <w:rFonts w:cs="Aharoni"/>
          <w:b/>
          <w:bCs/>
          <w:kern w:val="24"/>
          <w:sz w:val="28"/>
          <w:szCs w:val="28"/>
        </w:rPr>
        <w:t>on Weekdays &amp; Weekends</w:t>
      </w:r>
    </w:p>
    <w:p w14:paraId="4CE809EE" w14:textId="77777777" w:rsidR="003B057A" w:rsidRPr="00381ABE" w:rsidRDefault="003B057A" w:rsidP="003B057A">
      <w:pPr>
        <w:pStyle w:val="NormalWeb"/>
        <w:spacing w:before="0" w:beforeAutospacing="0" w:after="0" w:afterAutospacing="0"/>
        <w:textAlignment w:val="baseline"/>
        <w:rPr>
          <w:rFonts w:cs="Aharoni"/>
          <w:color w:val="595959"/>
          <w:kern w:val="24"/>
        </w:rPr>
      </w:pPr>
      <w:r w:rsidRPr="00381ABE">
        <w:rPr>
          <w:rFonts w:cs="Aharoni"/>
          <w:kern w:val="24"/>
        </w:rPr>
        <w:t xml:space="preserve">About </w:t>
      </w:r>
      <w:r w:rsidRPr="00A729DA">
        <w:rPr>
          <w:rFonts w:cs="Aharoni"/>
          <w:color w:val="0070C0"/>
          <w:kern w:val="24"/>
        </w:rPr>
        <w:t xml:space="preserve">76% </w:t>
      </w:r>
      <w:r w:rsidRPr="00381ABE">
        <w:rPr>
          <w:rFonts w:cs="Aharoni"/>
          <w:kern w:val="24"/>
        </w:rPr>
        <w:t>of the total bikes have been used on</w:t>
      </w:r>
      <w:r w:rsidRPr="00381ABE">
        <w:rPr>
          <w:rFonts w:cs="Aharoni"/>
          <w:color w:val="595959"/>
          <w:kern w:val="24"/>
        </w:rPr>
        <w:t xml:space="preserve"> </w:t>
      </w:r>
      <w:r w:rsidRPr="00A729DA">
        <w:rPr>
          <w:rFonts w:cs="Aharoni"/>
          <w:color w:val="0070C0"/>
          <w:kern w:val="24"/>
        </w:rPr>
        <w:t>weekdays</w:t>
      </w:r>
      <w:r w:rsidRPr="00381ABE">
        <w:rPr>
          <w:rFonts w:cs="Aharoni"/>
          <w:color w:val="595959"/>
          <w:kern w:val="24"/>
        </w:rPr>
        <w:t xml:space="preserve"> </w:t>
      </w:r>
      <w:r w:rsidRPr="00381ABE">
        <w:rPr>
          <w:rFonts w:cs="Aharoni"/>
          <w:kern w:val="24"/>
        </w:rPr>
        <w:t>&amp;</w:t>
      </w:r>
      <w:r w:rsidRPr="00381ABE">
        <w:rPr>
          <w:rFonts w:cs="Aharoni"/>
          <w:color w:val="595959"/>
          <w:kern w:val="24"/>
        </w:rPr>
        <w:t xml:space="preserve"> </w:t>
      </w:r>
      <w:r w:rsidRPr="00A729DA">
        <w:rPr>
          <w:rFonts w:cs="Aharoni"/>
          <w:color w:val="FF0000"/>
          <w:kern w:val="24"/>
        </w:rPr>
        <w:t xml:space="preserve">24% </w:t>
      </w:r>
      <w:r w:rsidRPr="00381ABE">
        <w:rPr>
          <w:rFonts w:cs="Aharoni"/>
          <w:kern w:val="24"/>
        </w:rPr>
        <w:t>were used on</w:t>
      </w:r>
      <w:r w:rsidRPr="00381ABE">
        <w:rPr>
          <w:rFonts w:cs="Aharoni"/>
          <w:color w:val="595959"/>
          <w:kern w:val="24"/>
        </w:rPr>
        <w:t xml:space="preserve"> </w:t>
      </w:r>
      <w:r w:rsidRPr="00A729DA">
        <w:rPr>
          <w:rFonts w:cs="Aharoni"/>
          <w:color w:val="FF0000"/>
          <w:kern w:val="24"/>
        </w:rPr>
        <w:t>weekends</w:t>
      </w:r>
    </w:p>
    <w:p w14:paraId="47B42185" w14:textId="77777777" w:rsidR="003B057A" w:rsidRPr="004B510C" w:rsidRDefault="003B057A" w:rsidP="00114ECC">
      <w:pPr>
        <w:spacing w:line="360" w:lineRule="auto"/>
        <w:rPr>
          <w:b/>
          <w:color w:val="212529"/>
          <w:sz w:val="28"/>
          <w:szCs w:val="27"/>
          <w:shd w:val="clear" w:color="auto" w:fill="FFFFFF"/>
        </w:rPr>
      </w:pPr>
    </w:p>
    <w:p w14:paraId="18EE8628" w14:textId="06803888" w:rsidR="005628F1" w:rsidRPr="005628F1" w:rsidRDefault="003B057A" w:rsidP="00A8065E">
      <w:pPr>
        <w:pStyle w:val="Heading2"/>
        <w:rPr>
          <w:rFonts w:eastAsia="Times New Roman"/>
        </w:rPr>
      </w:pPr>
      <w:r>
        <w:rPr>
          <w:noProof/>
        </w:rPr>
        <w:drawing>
          <wp:inline distT="0" distB="0" distL="0" distR="0" wp14:anchorId="00057CEC" wp14:editId="43C5EE9F">
            <wp:extent cx="5727700" cy="3009265"/>
            <wp:effectExtent l="0" t="0" r="6350" b="635"/>
            <wp:docPr id="1461688652" name="Chart 1">
              <a:extLst xmlns:a="http://schemas.openxmlformats.org/drawingml/2006/main">
                <a:ext uri="{FF2B5EF4-FFF2-40B4-BE49-F238E27FC236}">
                  <a16:creationId xmlns:a16="http://schemas.microsoft.com/office/drawing/2014/main" id="{801A4EF4-E115-47C1-C393-CE8A0D4E8D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43FD14" w14:textId="5B470A22" w:rsidR="0084311E" w:rsidRDefault="0084311E" w:rsidP="00435513">
      <w:pPr>
        <w:spacing w:line="360" w:lineRule="auto"/>
        <w:rPr>
          <w:color w:val="212529"/>
          <w:sz w:val="27"/>
          <w:szCs w:val="27"/>
          <w:shd w:val="clear" w:color="auto" w:fill="FFFFFF"/>
        </w:rPr>
      </w:pPr>
    </w:p>
    <w:p w14:paraId="31512EDA" w14:textId="77777777" w:rsidR="001A7891" w:rsidRDefault="001A7891" w:rsidP="001D7BAE">
      <w:pPr>
        <w:pStyle w:val="NormalWeb"/>
        <w:spacing w:before="0" w:beforeAutospacing="0" w:after="0" w:afterAutospacing="0"/>
        <w:textAlignment w:val="baseline"/>
        <w:rPr>
          <w:b/>
          <w:bCs/>
          <w:kern w:val="24"/>
          <w:sz w:val="36"/>
          <w:szCs w:val="36"/>
        </w:rPr>
      </w:pPr>
    </w:p>
    <w:p w14:paraId="31F528E3" w14:textId="77777777" w:rsidR="001A7891" w:rsidRDefault="001A7891" w:rsidP="001D7BAE">
      <w:pPr>
        <w:pStyle w:val="NormalWeb"/>
        <w:spacing w:before="0" w:beforeAutospacing="0" w:after="0" w:afterAutospacing="0"/>
        <w:textAlignment w:val="baseline"/>
        <w:rPr>
          <w:b/>
          <w:bCs/>
          <w:kern w:val="24"/>
          <w:sz w:val="28"/>
          <w:szCs w:val="28"/>
        </w:rPr>
      </w:pPr>
    </w:p>
    <w:p w14:paraId="199C3E26" w14:textId="127F1FD7" w:rsidR="001D7BAE" w:rsidRPr="001A7891" w:rsidRDefault="001D7BAE" w:rsidP="001D7BAE">
      <w:pPr>
        <w:pStyle w:val="NormalWeb"/>
        <w:spacing w:before="0" w:beforeAutospacing="0" w:after="0" w:afterAutospacing="0"/>
        <w:textAlignment w:val="baseline"/>
        <w:rPr>
          <w:b/>
          <w:bCs/>
          <w:kern w:val="24"/>
          <w:sz w:val="28"/>
          <w:szCs w:val="28"/>
        </w:rPr>
      </w:pPr>
      <w:r w:rsidRPr="001A7891">
        <w:rPr>
          <w:b/>
          <w:bCs/>
          <w:kern w:val="24"/>
          <w:sz w:val="28"/>
          <w:szCs w:val="28"/>
        </w:rPr>
        <w:lastRenderedPageBreak/>
        <w:t>Bikes used on Holidays vs non-holidays.</w:t>
      </w:r>
    </w:p>
    <w:p w14:paraId="1A08E849" w14:textId="237F4BCF" w:rsidR="001D7BAE" w:rsidRPr="00381ABE" w:rsidRDefault="001D7BAE" w:rsidP="001D7BAE">
      <w:pPr>
        <w:pStyle w:val="NormalWeb"/>
        <w:spacing w:before="0" w:beforeAutospacing="0" w:after="0" w:afterAutospacing="0"/>
        <w:textAlignment w:val="baseline"/>
        <w:rPr>
          <w:color w:val="595959"/>
          <w:kern w:val="24"/>
        </w:rPr>
      </w:pPr>
      <w:r w:rsidRPr="00381ABE">
        <w:rPr>
          <w:kern w:val="24"/>
        </w:rPr>
        <w:t>Almost</w:t>
      </w:r>
      <w:r w:rsidRPr="00381ABE">
        <w:rPr>
          <w:color w:val="595959"/>
          <w:kern w:val="24"/>
        </w:rPr>
        <w:t xml:space="preserve"> </w:t>
      </w:r>
      <w:r w:rsidRPr="00381ABE">
        <w:rPr>
          <w:color w:val="0070C0"/>
          <w:kern w:val="24"/>
        </w:rPr>
        <w:t xml:space="preserve">99% </w:t>
      </w:r>
      <w:r w:rsidRPr="00381ABE">
        <w:rPr>
          <w:kern w:val="24"/>
        </w:rPr>
        <w:t>of the total bike was used on</w:t>
      </w:r>
      <w:r w:rsidRPr="00381ABE">
        <w:rPr>
          <w:color w:val="0070C0"/>
          <w:kern w:val="24"/>
        </w:rPr>
        <w:t xml:space="preserve"> non-holidays</w:t>
      </w:r>
      <w:r w:rsidRPr="00381ABE">
        <w:rPr>
          <w:color w:val="595959"/>
          <w:kern w:val="24"/>
        </w:rPr>
        <w:t xml:space="preserve">, </w:t>
      </w:r>
      <w:r w:rsidRPr="00381ABE">
        <w:rPr>
          <w:kern w:val="24"/>
        </w:rPr>
        <w:t>while about</w:t>
      </w:r>
      <w:r w:rsidRPr="00381ABE">
        <w:rPr>
          <w:color w:val="FF0000"/>
          <w:kern w:val="24"/>
        </w:rPr>
        <w:t xml:space="preserve"> 1% </w:t>
      </w:r>
      <w:r w:rsidRPr="00381ABE">
        <w:rPr>
          <w:kern w:val="24"/>
        </w:rPr>
        <w:t>were used on</w:t>
      </w:r>
      <w:r w:rsidRPr="00381ABE">
        <w:rPr>
          <w:color w:val="595959"/>
          <w:kern w:val="24"/>
        </w:rPr>
        <w:t xml:space="preserve"> </w:t>
      </w:r>
      <w:r w:rsidRPr="00381ABE">
        <w:rPr>
          <w:color w:val="FF0000"/>
          <w:kern w:val="24"/>
        </w:rPr>
        <w:t>holidays.</w:t>
      </w:r>
    </w:p>
    <w:p w14:paraId="08244463" w14:textId="77777777" w:rsidR="001D7BAE" w:rsidRPr="004B510C" w:rsidRDefault="001D7BAE" w:rsidP="00435513">
      <w:pPr>
        <w:spacing w:line="360" w:lineRule="auto"/>
        <w:rPr>
          <w:color w:val="212529"/>
          <w:sz w:val="27"/>
          <w:szCs w:val="27"/>
          <w:shd w:val="clear" w:color="auto" w:fill="FFFFFF"/>
        </w:rPr>
      </w:pPr>
    </w:p>
    <w:p w14:paraId="592E558D" w14:textId="2FE01B29" w:rsidR="0084311E" w:rsidRDefault="001D7BAE" w:rsidP="00435513">
      <w:pPr>
        <w:spacing w:line="360" w:lineRule="auto"/>
        <w:rPr>
          <w:color w:val="212529"/>
          <w:sz w:val="27"/>
          <w:szCs w:val="27"/>
          <w:shd w:val="clear" w:color="auto" w:fill="FFFFFF"/>
        </w:rPr>
      </w:pPr>
      <w:r>
        <w:rPr>
          <w:noProof/>
        </w:rPr>
        <w:drawing>
          <wp:inline distT="0" distB="0" distL="0" distR="0" wp14:anchorId="437ECB56" wp14:editId="116AE3A2">
            <wp:extent cx="5011615" cy="2936631"/>
            <wp:effectExtent l="0" t="0" r="5080" b="0"/>
            <wp:docPr id="3724423" name="Chart 1">
              <a:extLst xmlns:a="http://schemas.openxmlformats.org/drawingml/2006/main">
                <a:ext uri="{FF2B5EF4-FFF2-40B4-BE49-F238E27FC236}">
                  <a16:creationId xmlns:a16="http://schemas.microsoft.com/office/drawing/2014/main" id="{239ADF8C-525F-95DC-9DDF-C55952428B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31698D4" w14:textId="69A2F658" w:rsidR="001D7BAE" w:rsidRDefault="001D7BAE" w:rsidP="00435513">
      <w:pPr>
        <w:spacing w:line="360" w:lineRule="auto"/>
        <w:rPr>
          <w:color w:val="212529"/>
          <w:sz w:val="27"/>
          <w:szCs w:val="27"/>
          <w:shd w:val="clear" w:color="auto" w:fill="FFFFFF"/>
        </w:rPr>
      </w:pPr>
    </w:p>
    <w:p w14:paraId="4A9F89AE" w14:textId="77777777" w:rsidR="00D15686" w:rsidRDefault="00D15686" w:rsidP="00435513">
      <w:pPr>
        <w:spacing w:line="360" w:lineRule="auto"/>
        <w:rPr>
          <w:color w:val="212529"/>
          <w:sz w:val="27"/>
          <w:szCs w:val="27"/>
          <w:shd w:val="clear" w:color="auto" w:fill="FFFFFF"/>
        </w:rPr>
      </w:pPr>
    </w:p>
    <w:p w14:paraId="56A8A44E" w14:textId="77777777" w:rsidR="00D15686" w:rsidRDefault="00D15686" w:rsidP="00435513">
      <w:pPr>
        <w:spacing w:line="360" w:lineRule="auto"/>
        <w:rPr>
          <w:color w:val="212529"/>
          <w:sz w:val="27"/>
          <w:szCs w:val="27"/>
          <w:shd w:val="clear" w:color="auto" w:fill="FFFFFF"/>
        </w:rPr>
      </w:pPr>
    </w:p>
    <w:p w14:paraId="02774DAD" w14:textId="77777777" w:rsidR="00D15686" w:rsidRDefault="00D15686" w:rsidP="00435513">
      <w:pPr>
        <w:spacing w:line="360" w:lineRule="auto"/>
        <w:rPr>
          <w:color w:val="212529"/>
          <w:sz w:val="27"/>
          <w:szCs w:val="27"/>
          <w:shd w:val="clear" w:color="auto" w:fill="FFFFFF"/>
        </w:rPr>
      </w:pPr>
    </w:p>
    <w:p w14:paraId="586AF2A1" w14:textId="77777777" w:rsidR="00C106D2" w:rsidRDefault="00C106D2" w:rsidP="00842595">
      <w:pPr>
        <w:spacing w:line="360" w:lineRule="auto"/>
        <w:rPr>
          <w:b/>
          <w:bCs/>
          <w:color w:val="212529"/>
          <w:sz w:val="28"/>
          <w:szCs w:val="28"/>
          <w:shd w:val="clear" w:color="auto" w:fill="FFFFFF"/>
        </w:rPr>
      </w:pPr>
    </w:p>
    <w:p w14:paraId="64A20C8A" w14:textId="77777777" w:rsidR="00C106D2" w:rsidRDefault="00C106D2" w:rsidP="00842595">
      <w:pPr>
        <w:spacing w:line="360" w:lineRule="auto"/>
        <w:rPr>
          <w:b/>
          <w:bCs/>
          <w:color w:val="212529"/>
          <w:sz w:val="28"/>
          <w:szCs w:val="28"/>
          <w:shd w:val="clear" w:color="auto" w:fill="FFFFFF"/>
        </w:rPr>
      </w:pPr>
    </w:p>
    <w:p w14:paraId="0A7339C7" w14:textId="77777777" w:rsidR="00C106D2" w:rsidRDefault="00C106D2" w:rsidP="00842595">
      <w:pPr>
        <w:spacing w:line="360" w:lineRule="auto"/>
        <w:rPr>
          <w:b/>
          <w:bCs/>
          <w:color w:val="212529"/>
          <w:sz w:val="28"/>
          <w:szCs w:val="28"/>
          <w:shd w:val="clear" w:color="auto" w:fill="FFFFFF"/>
        </w:rPr>
      </w:pPr>
    </w:p>
    <w:p w14:paraId="18ECA674" w14:textId="77777777" w:rsidR="00C106D2" w:rsidRDefault="00C106D2" w:rsidP="00842595">
      <w:pPr>
        <w:spacing w:line="360" w:lineRule="auto"/>
        <w:rPr>
          <w:b/>
          <w:bCs/>
          <w:color w:val="212529"/>
          <w:sz w:val="28"/>
          <w:szCs w:val="28"/>
          <w:shd w:val="clear" w:color="auto" w:fill="FFFFFF"/>
        </w:rPr>
      </w:pPr>
    </w:p>
    <w:p w14:paraId="0F139B7F" w14:textId="77777777" w:rsidR="00C106D2" w:rsidRDefault="00C106D2" w:rsidP="00842595">
      <w:pPr>
        <w:spacing w:line="360" w:lineRule="auto"/>
        <w:rPr>
          <w:b/>
          <w:bCs/>
          <w:color w:val="212529"/>
          <w:sz w:val="28"/>
          <w:szCs w:val="28"/>
          <w:shd w:val="clear" w:color="auto" w:fill="FFFFFF"/>
        </w:rPr>
      </w:pPr>
    </w:p>
    <w:p w14:paraId="221B455F" w14:textId="77777777" w:rsidR="00C106D2" w:rsidRDefault="00C106D2" w:rsidP="00842595">
      <w:pPr>
        <w:spacing w:line="360" w:lineRule="auto"/>
        <w:rPr>
          <w:b/>
          <w:bCs/>
          <w:color w:val="212529"/>
          <w:sz w:val="28"/>
          <w:szCs w:val="28"/>
          <w:shd w:val="clear" w:color="auto" w:fill="FFFFFF"/>
        </w:rPr>
      </w:pPr>
    </w:p>
    <w:p w14:paraId="5956A9FE" w14:textId="77777777" w:rsidR="00C106D2" w:rsidRDefault="00C106D2" w:rsidP="00842595">
      <w:pPr>
        <w:spacing w:line="360" w:lineRule="auto"/>
        <w:rPr>
          <w:b/>
          <w:bCs/>
          <w:color w:val="212529"/>
          <w:sz w:val="28"/>
          <w:szCs w:val="28"/>
          <w:shd w:val="clear" w:color="auto" w:fill="FFFFFF"/>
        </w:rPr>
      </w:pPr>
    </w:p>
    <w:p w14:paraId="4449841E" w14:textId="77777777" w:rsidR="00C106D2" w:rsidRDefault="00C106D2" w:rsidP="00842595">
      <w:pPr>
        <w:spacing w:line="360" w:lineRule="auto"/>
        <w:rPr>
          <w:b/>
          <w:bCs/>
          <w:color w:val="212529"/>
          <w:sz w:val="28"/>
          <w:szCs w:val="28"/>
          <w:shd w:val="clear" w:color="auto" w:fill="FFFFFF"/>
        </w:rPr>
      </w:pPr>
    </w:p>
    <w:p w14:paraId="648D3680" w14:textId="77777777" w:rsidR="00C106D2" w:rsidRDefault="00C106D2" w:rsidP="00842595">
      <w:pPr>
        <w:spacing w:line="360" w:lineRule="auto"/>
        <w:rPr>
          <w:b/>
          <w:bCs/>
          <w:color w:val="212529"/>
          <w:sz w:val="28"/>
          <w:szCs w:val="28"/>
          <w:shd w:val="clear" w:color="auto" w:fill="FFFFFF"/>
        </w:rPr>
      </w:pPr>
    </w:p>
    <w:p w14:paraId="396732B4" w14:textId="77777777" w:rsidR="00C106D2" w:rsidRDefault="00C106D2" w:rsidP="00842595">
      <w:pPr>
        <w:spacing w:line="360" w:lineRule="auto"/>
        <w:rPr>
          <w:b/>
          <w:bCs/>
          <w:color w:val="212529"/>
          <w:sz w:val="28"/>
          <w:szCs w:val="28"/>
          <w:shd w:val="clear" w:color="auto" w:fill="FFFFFF"/>
        </w:rPr>
      </w:pPr>
    </w:p>
    <w:p w14:paraId="6FD5A8DD" w14:textId="77777777" w:rsidR="00C106D2" w:rsidRDefault="00C106D2" w:rsidP="00842595">
      <w:pPr>
        <w:spacing w:line="360" w:lineRule="auto"/>
        <w:rPr>
          <w:b/>
          <w:bCs/>
          <w:color w:val="212529"/>
          <w:sz w:val="28"/>
          <w:szCs w:val="28"/>
          <w:shd w:val="clear" w:color="auto" w:fill="FFFFFF"/>
        </w:rPr>
      </w:pPr>
    </w:p>
    <w:p w14:paraId="13A607D8" w14:textId="77777777" w:rsidR="005C3D0B" w:rsidRDefault="005C3D0B" w:rsidP="00842595">
      <w:pPr>
        <w:spacing w:line="360" w:lineRule="auto"/>
        <w:rPr>
          <w:b/>
          <w:bCs/>
          <w:color w:val="212529"/>
          <w:sz w:val="28"/>
          <w:szCs w:val="28"/>
          <w:shd w:val="clear" w:color="auto" w:fill="FFFFFF"/>
        </w:rPr>
      </w:pPr>
    </w:p>
    <w:p w14:paraId="04F5946F" w14:textId="0450324B" w:rsidR="00842595" w:rsidRPr="001A7891" w:rsidRDefault="00842595" w:rsidP="00842595">
      <w:pPr>
        <w:spacing w:line="360" w:lineRule="auto"/>
        <w:rPr>
          <w:b/>
          <w:bCs/>
          <w:color w:val="212529"/>
          <w:sz w:val="28"/>
          <w:szCs w:val="28"/>
          <w:shd w:val="clear" w:color="auto" w:fill="FFFFFF"/>
        </w:rPr>
      </w:pPr>
      <w:r w:rsidRPr="001A7891">
        <w:rPr>
          <w:b/>
          <w:bCs/>
          <w:color w:val="212529"/>
          <w:sz w:val="28"/>
          <w:szCs w:val="28"/>
          <w:shd w:val="clear" w:color="auto" w:fill="FFFFFF"/>
        </w:rPr>
        <w:lastRenderedPageBreak/>
        <w:t>Number of Bikes on Holidays for the Year 2015</w:t>
      </w:r>
    </w:p>
    <w:p w14:paraId="5C4C0B30" w14:textId="747F02B7" w:rsidR="00842595" w:rsidRPr="00842595" w:rsidRDefault="00842595" w:rsidP="00842595">
      <w:pPr>
        <w:spacing w:line="360" w:lineRule="auto"/>
        <w:rPr>
          <w:color w:val="212529"/>
          <w:sz w:val="27"/>
          <w:szCs w:val="27"/>
          <w:shd w:val="clear" w:color="auto" w:fill="FFFFFF"/>
        </w:rPr>
      </w:pPr>
      <w:r w:rsidRPr="009222DE">
        <w:rPr>
          <w:color w:val="212529"/>
          <w:sz w:val="28"/>
          <w:szCs w:val="28"/>
          <w:shd w:val="clear" w:color="auto" w:fill="FFFFFF"/>
        </w:rPr>
        <w:t xml:space="preserve">The bars show the total number of bikes used for particular </w:t>
      </w:r>
      <w:r w:rsidR="00B66F98" w:rsidRPr="009222DE">
        <w:rPr>
          <w:color w:val="212529"/>
          <w:sz w:val="28"/>
          <w:szCs w:val="28"/>
          <w:shd w:val="clear" w:color="auto" w:fill="FFFFFF"/>
        </w:rPr>
        <w:t>holiday.</w:t>
      </w:r>
      <w:r w:rsidR="00B66F98" w:rsidRPr="009222DE">
        <w:rPr>
          <w:color w:val="FF0000"/>
          <w:sz w:val="28"/>
          <w:szCs w:val="28"/>
          <w:shd w:val="clear" w:color="auto" w:fill="FFFFFF"/>
        </w:rPr>
        <w:t xml:space="preserve"> Spring</w:t>
      </w:r>
      <w:r w:rsidR="002314A1" w:rsidRPr="009222DE">
        <w:rPr>
          <w:color w:val="FF0000"/>
          <w:sz w:val="28"/>
          <w:szCs w:val="28"/>
          <w:shd w:val="clear" w:color="auto" w:fill="FFFFFF"/>
        </w:rPr>
        <w:t xml:space="preserve"> bank</w:t>
      </w:r>
      <w:r w:rsidR="002314A1" w:rsidRPr="009222DE">
        <w:rPr>
          <w:color w:val="212529"/>
          <w:sz w:val="28"/>
          <w:szCs w:val="28"/>
          <w:shd w:val="clear" w:color="auto" w:fill="FFFFFF"/>
        </w:rPr>
        <w:t xml:space="preserve"> </w:t>
      </w:r>
      <w:r w:rsidR="002314A1" w:rsidRPr="009222DE">
        <w:rPr>
          <w:color w:val="FF0000"/>
          <w:sz w:val="28"/>
          <w:szCs w:val="28"/>
          <w:shd w:val="clear" w:color="auto" w:fill="FFFFFF"/>
        </w:rPr>
        <w:t>holi</w:t>
      </w:r>
      <w:r w:rsidR="00B66F98" w:rsidRPr="009222DE">
        <w:rPr>
          <w:color w:val="FF0000"/>
          <w:sz w:val="28"/>
          <w:szCs w:val="28"/>
          <w:shd w:val="clear" w:color="auto" w:fill="FFFFFF"/>
        </w:rPr>
        <w:t xml:space="preserve">day </w:t>
      </w:r>
      <w:r w:rsidR="00B66F98" w:rsidRPr="009222DE">
        <w:rPr>
          <w:color w:val="212529"/>
          <w:sz w:val="28"/>
          <w:szCs w:val="28"/>
          <w:shd w:val="clear" w:color="auto" w:fill="FFFFFF"/>
        </w:rPr>
        <w:t xml:space="preserve">show the highest number of </w:t>
      </w:r>
      <w:r w:rsidR="00104120" w:rsidRPr="009222DE">
        <w:rPr>
          <w:color w:val="212529"/>
          <w:sz w:val="28"/>
          <w:szCs w:val="28"/>
          <w:shd w:val="clear" w:color="auto" w:fill="FFFFFF"/>
        </w:rPr>
        <w:t>bikes</w:t>
      </w:r>
      <w:r w:rsidR="00B66F98" w:rsidRPr="009222DE">
        <w:rPr>
          <w:color w:val="212529"/>
          <w:sz w:val="28"/>
          <w:szCs w:val="28"/>
          <w:shd w:val="clear" w:color="auto" w:fill="FFFFFF"/>
        </w:rPr>
        <w:t xml:space="preserve"> used</w:t>
      </w:r>
      <w:r w:rsidR="00104120" w:rsidRPr="009222DE">
        <w:rPr>
          <w:color w:val="212529"/>
          <w:sz w:val="28"/>
          <w:szCs w:val="28"/>
          <w:shd w:val="clear" w:color="auto" w:fill="FFFFFF"/>
        </w:rPr>
        <w:t>, it is a day off work for most people in London, businesses &amp; organization.</w:t>
      </w:r>
      <w:r w:rsidR="00104120">
        <w:rPr>
          <w:noProof/>
        </w:rPr>
        <w:drawing>
          <wp:inline distT="0" distB="0" distL="0" distR="0" wp14:anchorId="4F38B3AC" wp14:editId="76894109">
            <wp:extent cx="6248400" cy="4376057"/>
            <wp:effectExtent l="0" t="0" r="0" b="0"/>
            <wp:docPr id="1131104547" name="Chart 1">
              <a:extLst xmlns:a="http://schemas.openxmlformats.org/drawingml/2006/main">
                <a:ext uri="{FF2B5EF4-FFF2-40B4-BE49-F238E27FC236}">
                  <a16:creationId xmlns:a16="http://schemas.microsoft.com/office/drawing/2014/main" id="{A78F29B4-93AE-0A54-31D0-447BB40A51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B7A7A1" w14:textId="77777777" w:rsidR="009222DE" w:rsidRDefault="009222DE" w:rsidP="00D414A4">
      <w:pPr>
        <w:pStyle w:val="NormalWeb"/>
        <w:spacing w:before="0" w:beforeAutospacing="0" w:after="0" w:afterAutospacing="0"/>
        <w:textAlignment w:val="baseline"/>
        <w:rPr>
          <w:b/>
          <w:bCs/>
          <w:kern w:val="24"/>
          <w:sz w:val="36"/>
          <w:szCs w:val="36"/>
        </w:rPr>
      </w:pPr>
    </w:p>
    <w:p w14:paraId="0AF7BA8E" w14:textId="77777777" w:rsidR="009222DE" w:rsidRDefault="009222DE" w:rsidP="00D414A4">
      <w:pPr>
        <w:pStyle w:val="NormalWeb"/>
        <w:spacing w:before="0" w:beforeAutospacing="0" w:after="0" w:afterAutospacing="0"/>
        <w:textAlignment w:val="baseline"/>
        <w:rPr>
          <w:b/>
          <w:bCs/>
          <w:kern w:val="24"/>
          <w:sz w:val="36"/>
          <w:szCs w:val="36"/>
        </w:rPr>
      </w:pPr>
    </w:p>
    <w:p w14:paraId="37C0ABF0" w14:textId="77777777" w:rsidR="009222DE" w:rsidRDefault="009222DE" w:rsidP="00D414A4">
      <w:pPr>
        <w:pStyle w:val="NormalWeb"/>
        <w:spacing w:before="0" w:beforeAutospacing="0" w:after="0" w:afterAutospacing="0"/>
        <w:textAlignment w:val="baseline"/>
        <w:rPr>
          <w:b/>
          <w:bCs/>
          <w:kern w:val="24"/>
          <w:sz w:val="36"/>
          <w:szCs w:val="36"/>
        </w:rPr>
      </w:pPr>
    </w:p>
    <w:p w14:paraId="53D693E7" w14:textId="77777777" w:rsidR="009222DE" w:rsidRDefault="009222DE" w:rsidP="00D414A4">
      <w:pPr>
        <w:pStyle w:val="NormalWeb"/>
        <w:spacing w:before="0" w:beforeAutospacing="0" w:after="0" w:afterAutospacing="0"/>
        <w:textAlignment w:val="baseline"/>
        <w:rPr>
          <w:b/>
          <w:bCs/>
          <w:kern w:val="24"/>
          <w:sz w:val="36"/>
          <w:szCs w:val="36"/>
        </w:rPr>
      </w:pPr>
    </w:p>
    <w:p w14:paraId="76345A8E" w14:textId="77777777" w:rsidR="009222DE" w:rsidRDefault="009222DE" w:rsidP="00D414A4">
      <w:pPr>
        <w:pStyle w:val="NormalWeb"/>
        <w:spacing w:before="0" w:beforeAutospacing="0" w:after="0" w:afterAutospacing="0"/>
        <w:textAlignment w:val="baseline"/>
        <w:rPr>
          <w:b/>
          <w:bCs/>
          <w:kern w:val="24"/>
          <w:sz w:val="36"/>
          <w:szCs w:val="36"/>
        </w:rPr>
      </w:pPr>
    </w:p>
    <w:p w14:paraId="25967016" w14:textId="77777777" w:rsidR="009222DE" w:rsidRDefault="009222DE" w:rsidP="00D414A4">
      <w:pPr>
        <w:pStyle w:val="NormalWeb"/>
        <w:spacing w:before="0" w:beforeAutospacing="0" w:after="0" w:afterAutospacing="0"/>
        <w:textAlignment w:val="baseline"/>
        <w:rPr>
          <w:b/>
          <w:bCs/>
          <w:kern w:val="24"/>
          <w:sz w:val="36"/>
          <w:szCs w:val="36"/>
        </w:rPr>
      </w:pPr>
    </w:p>
    <w:p w14:paraId="73C73E10" w14:textId="77777777" w:rsidR="009222DE" w:rsidRDefault="009222DE" w:rsidP="00D414A4">
      <w:pPr>
        <w:pStyle w:val="NormalWeb"/>
        <w:spacing w:before="0" w:beforeAutospacing="0" w:after="0" w:afterAutospacing="0"/>
        <w:textAlignment w:val="baseline"/>
        <w:rPr>
          <w:b/>
          <w:bCs/>
          <w:kern w:val="24"/>
          <w:sz w:val="36"/>
          <w:szCs w:val="36"/>
        </w:rPr>
      </w:pPr>
    </w:p>
    <w:p w14:paraId="7BEDBC8A" w14:textId="77777777" w:rsidR="009222DE" w:rsidRDefault="009222DE" w:rsidP="00D414A4">
      <w:pPr>
        <w:pStyle w:val="NormalWeb"/>
        <w:spacing w:before="0" w:beforeAutospacing="0" w:after="0" w:afterAutospacing="0"/>
        <w:textAlignment w:val="baseline"/>
        <w:rPr>
          <w:b/>
          <w:bCs/>
          <w:kern w:val="24"/>
          <w:sz w:val="36"/>
          <w:szCs w:val="36"/>
        </w:rPr>
      </w:pPr>
    </w:p>
    <w:p w14:paraId="085FCC71" w14:textId="77777777" w:rsidR="009222DE" w:rsidRDefault="009222DE" w:rsidP="00D414A4">
      <w:pPr>
        <w:pStyle w:val="NormalWeb"/>
        <w:spacing w:before="0" w:beforeAutospacing="0" w:after="0" w:afterAutospacing="0"/>
        <w:textAlignment w:val="baseline"/>
        <w:rPr>
          <w:b/>
          <w:bCs/>
          <w:kern w:val="24"/>
          <w:sz w:val="36"/>
          <w:szCs w:val="36"/>
        </w:rPr>
      </w:pPr>
    </w:p>
    <w:p w14:paraId="721FBD69" w14:textId="77777777" w:rsidR="009222DE" w:rsidRDefault="009222DE" w:rsidP="00D414A4">
      <w:pPr>
        <w:pStyle w:val="NormalWeb"/>
        <w:spacing w:before="0" w:beforeAutospacing="0" w:after="0" w:afterAutospacing="0"/>
        <w:textAlignment w:val="baseline"/>
        <w:rPr>
          <w:b/>
          <w:bCs/>
          <w:kern w:val="24"/>
          <w:sz w:val="36"/>
          <w:szCs w:val="36"/>
        </w:rPr>
      </w:pPr>
    </w:p>
    <w:p w14:paraId="7ADC2166" w14:textId="77777777" w:rsidR="005C3D0B" w:rsidRDefault="005C3D0B" w:rsidP="001831A1">
      <w:pPr>
        <w:pStyle w:val="NormalWeb"/>
        <w:spacing w:before="0" w:beforeAutospacing="0" w:after="0" w:afterAutospacing="0"/>
        <w:textAlignment w:val="baseline"/>
        <w:rPr>
          <w:b/>
          <w:bCs/>
          <w:kern w:val="24"/>
          <w:sz w:val="36"/>
          <w:szCs w:val="36"/>
        </w:rPr>
      </w:pPr>
    </w:p>
    <w:p w14:paraId="42745791" w14:textId="77777777" w:rsidR="005C3D0B" w:rsidRDefault="005C3D0B" w:rsidP="001831A1">
      <w:pPr>
        <w:pStyle w:val="NormalWeb"/>
        <w:spacing w:before="0" w:beforeAutospacing="0" w:after="0" w:afterAutospacing="0"/>
        <w:textAlignment w:val="baseline"/>
        <w:rPr>
          <w:b/>
          <w:bCs/>
          <w:kern w:val="24"/>
          <w:sz w:val="36"/>
          <w:szCs w:val="36"/>
        </w:rPr>
      </w:pPr>
    </w:p>
    <w:p w14:paraId="5BD4A17B" w14:textId="64B0E0AE" w:rsidR="001831A1" w:rsidRPr="001831A1" w:rsidRDefault="001831A1" w:rsidP="001831A1">
      <w:pPr>
        <w:pStyle w:val="NormalWeb"/>
        <w:spacing w:before="0" w:beforeAutospacing="0" w:after="0" w:afterAutospacing="0"/>
        <w:textAlignment w:val="baseline"/>
        <w:rPr>
          <w:b/>
          <w:bCs/>
          <w:kern w:val="24"/>
          <w:sz w:val="28"/>
          <w:szCs w:val="28"/>
        </w:rPr>
      </w:pPr>
      <w:r w:rsidRPr="00D04886">
        <w:rPr>
          <w:b/>
          <w:bCs/>
          <w:kern w:val="24"/>
          <w:sz w:val="36"/>
          <w:szCs w:val="36"/>
        </w:rPr>
        <w:lastRenderedPageBreak/>
        <w:t>Riders</w:t>
      </w:r>
      <w:r w:rsidR="007F03B2" w:rsidRPr="00D04886">
        <w:rPr>
          <w:b/>
          <w:bCs/>
          <w:kern w:val="24"/>
          <w:sz w:val="36"/>
          <w:szCs w:val="36"/>
        </w:rPr>
        <w:t xml:space="preserve"> Hours </w:t>
      </w:r>
      <w:r w:rsidR="005C3D0B">
        <w:rPr>
          <w:b/>
          <w:bCs/>
          <w:kern w:val="24"/>
          <w:sz w:val="36"/>
          <w:szCs w:val="36"/>
        </w:rPr>
        <w:t>o</w:t>
      </w:r>
      <w:r w:rsidR="007F03B2" w:rsidRPr="00D04886">
        <w:rPr>
          <w:b/>
          <w:bCs/>
          <w:kern w:val="24"/>
          <w:sz w:val="36"/>
          <w:szCs w:val="36"/>
        </w:rPr>
        <w:t>f the Day and Bike</w:t>
      </w:r>
    </w:p>
    <w:p w14:paraId="0743E286" w14:textId="626F0549" w:rsidR="001831A1" w:rsidRPr="00D04886" w:rsidRDefault="001831A1" w:rsidP="001831A1">
      <w:pPr>
        <w:pStyle w:val="NormalWeb"/>
        <w:spacing w:before="0" w:beforeAutospacing="0" w:after="0" w:afterAutospacing="0"/>
        <w:textAlignment w:val="baseline"/>
        <w:rPr>
          <w:color w:val="212529"/>
          <w:sz w:val="28"/>
          <w:szCs w:val="28"/>
          <w:shd w:val="clear" w:color="auto" w:fill="FFFFFF"/>
        </w:rPr>
      </w:pPr>
      <w:r w:rsidRPr="00D017E4">
        <w:rPr>
          <w:color w:val="FF0000"/>
          <w:sz w:val="28"/>
          <w:szCs w:val="28"/>
          <w:shd w:val="clear" w:color="auto" w:fill="FFFFFF"/>
        </w:rPr>
        <w:t>8 AM</w:t>
      </w:r>
      <w:r w:rsidRPr="00D04886">
        <w:rPr>
          <w:color w:val="212529"/>
          <w:sz w:val="28"/>
          <w:szCs w:val="28"/>
          <w:shd w:val="clear" w:color="auto" w:fill="FFFFFF"/>
        </w:rPr>
        <w:t xml:space="preserve"> &amp; </w:t>
      </w:r>
      <w:r w:rsidRPr="00D017E4">
        <w:rPr>
          <w:color w:val="FF0000"/>
          <w:sz w:val="28"/>
          <w:szCs w:val="28"/>
          <w:shd w:val="clear" w:color="auto" w:fill="FFFFFF"/>
        </w:rPr>
        <w:t>5 PM</w:t>
      </w:r>
      <w:r w:rsidRPr="00D04886">
        <w:rPr>
          <w:color w:val="212529"/>
          <w:sz w:val="28"/>
          <w:szCs w:val="28"/>
          <w:shd w:val="clear" w:color="auto" w:fill="FFFFFF"/>
        </w:rPr>
        <w:t xml:space="preserve"> shows the highest number of bike riders, which correspond to the time that people go to &amp; from work. </w:t>
      </w:r>
    </w:p>
    <w:p w14:paraId="719177F8" w14:textId="77777777" w:rsidR="001831A1" w:rsidRPr="00D04886" w:rsidRDefault="001831A1" w:rsidP="00D414A4">
      <w:pPr>
        <w:pStyle w:val="NormalWeb"/>
        <w:spacing w:before="0" w:beforeAutospacing="0" w:after="0" w:afterAutospacing="0"/>
        <w:textAlignment w:val="baseline"/>
        <w:rPr>
          <w:color w:val="212529"/>
          <w:sz w:val="28"/>
          <w:szCs w:val="28"/>
          <w:shd w:val="clear" w:color="auto" w:fill="FFFFFF"/>
        </w:rPr>
      </w:pPr>
    </w:p>
    <w:p w14:paraId="45689FE9" w14:textId="77777777" w:rsidR="001831A1" w:rsidRDefault="001831A1" w:rsidP="00D414A4">
      <w:pPr>
        <w:pStyle w:val="NormalWeb"/>
        <w:spacing w:before="0" w:beforeAutospacing="0" w:after="0" w:afterAutospacing="0"/>
        <w:textAlignment w:val="baseline"/>
        <w:rPr>
          <w:b/>
          <w:bCs/>
          <w:kern w:val="24"/>
          <w:sz w:val="36"/>
          <w:szCs w:val="36"/>
        </w:rPr>
      </w:pPr>
    </w:p>
    <w:p w14:paraId="08CC0123" w14:textId="5B0FB881" w:rsidR="001831A1" w:rsidRDefault="001831A1" w:rsidP="00D414A4">
      <w:pPr>
        <w:pStyle w:val="NormalWeb"/>
        <w:spacing w:before="0" w:beforeAutospacing="0" w:after="0" w:afterAutospacing="0"/>
        <w:textAlignment w:val="baseline"/>
        <w:rPr>
          <w:b/>
          <w:bCs/>
          <w:kern w:val="24"/>
          <w:sz w:val="36"/>
          <w:szCs w:val="36"/>
        </w:rPr>
      </w:pPr>
      <w:r>
        <w:rPr>
          <w:noProof/>
        </w:rPr>
        <w:drawing>
          <wp:inline distT="0" distB="0" distL="0" distR="0" wp14:anchorId="05261D42" wp14:editId="582AA240">
            <wp:extent cx="6637564" cy="3257550"/>
            <wp:effectExtent l="0" t="0" r="0" b="0"/>
            <wp:docPr id="1763846348" name="Chart 1">
              <a:extLst xmlns:a="http://schemas.openxmlformats.org/drawingml/2006/main">
                <a:ext uri="{FF2B5EF4-FFF2-40B4-BE49-F238E27FC236}">
                  <a16:creationId xmlns:a16="http://schemas.microsoft.com/office/drawing/2014/main" id="{B1B05A6F-5402-7D25-0E48-F22B63EA73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14BDB7E" w14:textId="77777777" w:rsidR="001831A1" w:rsidRDefault="001831A1" w:rsidP="00D414A4">
      <w:pPr>
        <w:pStyle w:val="NormalWeb"/>
        <w:spacing w:before="0" w:beforeAutospacing="0" w:after="0" w:afterAutospacing="0"/>
        <w:textAlignment w:val="baseline"/>
        <w:rPr>
          <w:b/>
          <w:bCs/>
          <w:kern w:val="24"/>
          <w:sz w:val="36"/>
          <w:szCs w:val="36"/>
        </w:rPr>
      </w:pPr>
    </w:p>
    <w:p w14:paraId="7917F342" w14:textId="77777777" w:rsidR="001831A1" w:rsidRDefault="001831A1" w:rsidP="00D414A4">
      <w:pPr>
        <w:pStyle w:val="NormalWeb"/>
        <w:spacing w:before="0" w:beforeAutospacing="0" w:after="0" w:afterAutospacing="0"/>
        <w:textAlignment w:val="baseline"/>
        <w:rPr>
          <w:b/>
          <w:bCs/>
          <w:kern w:val="24"/>
          <w:sz w:val="36"/>
          <w:szCs w:val="36"/>
        </w:rPr>
      </w:pPr>
    </w:p>
    <w:p w14:paraId="68BBE6A8" w14:textId="77777777" w:rsidR="001831A1" w:rsidRDefault="001831A1" w:rsidP="00D414A4">
      <w:pPr>
        <w:pStyle w:val="NormalWeb"/>
        <w:spacing w:before="0" w:beforeAutospacing="0" w:after="0" w:afterAutospacing="0"/>
        <w:textAlignment w:val="baseline"/>
        <w:rPr>
          <w:b/>
          <w:bCs/>
          <w:kern w:val="24"/>
          <w:sz w:val="36"/>
          <w:szCs w:val="36"/>
        </w:rPr>
      </w:pPr>
    </w:p>
    <w:p w14:paraId="30F4DE99" w14:textId="77777777" w:rsidR="001831A1" w:rsidRDefault="001831A1" w:rsidP="00D414A4">
      <w:pPr>
        <w:pStyle w:val="NormalWeb"/>
        <w:spacing w:before="0" w:beforeAutospacing="0" w:after="0" w:afterAutospacing="0"/>
        <w:textAlignment w:val="baseline"/>
        <w:rPr>
          <w:b/>
          <w:bCs/>
          <w:kern w:val="24"/>
          <w:sz w:val="36"/>
          <w:szCs w:val="36"/>
        </w:rPr>
      </w:pPr>
    </w:p>
    <w:p w14:paraId="5A91DACF" w14:textId="77777777" w:rsidR="001831A1" w:rsidRDefault="001831A1" w:rsidP="00D414A4">
      <w:pPr>
        <w:pStyle w:val="NormalWeb"/>
        <w:spacing w:before="0" w:beforeAutospacing="0" w:after="0" w:afterAutospacing="0"/>
        <w:textAlignment w:val="baseline"/>
        <w:rPr>
          <w:b/>
          <w:bCs/>
          <w:kern w:val="24"/>
          <w:sz w:val="36"/>
          <w:szCs w:val="36"/>
        </w:rPr>
      </w:pPr>
    </w:p>
    <w:p w14:paraId="6F8B4769" w14:textId="77777777" w:rsidR="001831A1" w:rsidRDefault="001831A1" w:rsidP="00D414A4">
      <w:pPr>
        <w:pStyle w:val="NormalWeb"/>
        <w:spacing w:before="0" w:beforeAutospacing="0" w:after="0" w:afterAutospacing="0"/>
        <w:textAlignment w:val="baseline"/>
        <w:rPr>
          <w:b/>
          <w:bCs/>
          <w:kern w:val="24"/>
          <w:sz w:val="36"/>
          <w:szCs w:val="36"/>
        </w:rPr>
      </w:pPr>
    </w:p>
    <w:p w14:paraId="1912D4D6" w14:textId="77777777" w:rsidR="001831A1" w:rsidRDefault="001831A1" w:rsidP="00D414A4">
      <w:pPr>
        <w:pStyle w:val="NormalWeb"/>
        <w:spacing w:before="0" w:beforeAutospacing="0" w:after="0" w:afterAutospacing="0"/>
        <w:textAlignment w:val="baseline"/>
        <w:rPr>
          <w:b/>
          <w:bCs/>
          <w:kern w:val="24"/>
          <w:sz w:val="36"/>
          <w:szCs w:val="36"/>
        </w:rPr>
      </w:pPr>
    </w:p>
    <w:p w14:paraId="6630297B" w14:textId="77777777" w:rsidR="001831A1" w:rsidRDefault="001831A1" w:rsidP="00D414A4">
      <w:pPr>
        <w:pStyle w:val="NormalWeb"/>
        <w:spacing w:before="0" w:beforeAutospacing="0" w:after="0" w:afterAutospacing="0"/>
        <w:textAlignment w:val="baseline"/>
        <w:rPr>
          <w:b/>
          <w:bCs/>
          <w:kern w:val="24"/>
          <w:sz w:val="36"/>
          <w:szCs w:val="36"/>
        </w:rPr>
      </w:pPr>
    </w:p>
    <w:p w14:paraId="001FFE5C" w14:textId="77777777" w:rsidR="001831A1" w:rsidRDefault="001831A1" w:rsidP="00D414A4">
      <w:pPr>
        <w:pStyle w:val="NormalWeb"/>
        <w:spacing w:before="0" w:beforeAutospacing="0" w:after="0" w:afterAutospacing="0"/>
        <w:textAlignment w:val="baseline"/>
        <w:rPr>
          <w:b/>
          <w:bCs/>
          <w:kern w:val="24"/>
          <w:sz w:val="36"/>
          <w:szCs w:val="36"/>
        </w:rPr>
      </w:pPr>
    </w:p>
    <w:p w14:paraId="1D397374" w14:textId="77777777" w:rsidR="001831A1" w:rsidRDefault="001831A1" w:rsidP="00D414A4">
      <w:pPr>
        <w:pStyle w:val="NormalWeb"/>
        <w:spacing w:before="0" w:beforeAutospacing="0" w:after="0" w:afterAutospacing="0"/>
        <w:textAlignment w:val="baseline"/>
        <w:rPr>
          <w:b/>
          <w:bCs/>
          <w:kern w:val="24"/>
          <w:sz w:val="36"/>
          <w:szCs w:val="36"/>
        </w:rPr>
      </w:pPr>
    </w:p>
    <w:p w14:paraId="16ADDA01" w14:textId="77777777" w:rsidR="001831A1" w:rsidRDefault="001831A1" w:rsidP="00D414A4">
      <w:pPr>
        <w:pStyle w:val="NormalWeb"/>
        <w:spacing w:before="0" w:beforeAutospacing="0" w:after="0" w:afterAutospacing="0"/>
        <w:textAlignment w:val="baseline"/>
        <w:rPr>
          <w:b/>
          <w:bCs/>
          <w:kern w:val="24"/>
          <w:sz w:val="36"/>
          <w:szCs w:val="36"/>
        </w:rPr>
      </w:pPr>
    </w:p>
    <w:p w14:paraId="24665574" w14:textId="77777777" w:rsidR="001831A1" w:rsidRDefault="001831A1" w:rsidP="00D414A4">
      <w:pPr>
        <w:pStyle w:val="NormalWeb"/>
        <w:spacing w:before="0" w:beforeAutospacing="0" w:after="0" w:afterAutospacing="0"/>
        <w:textAlignment w:val="baseline"/>
        <w:rPr>
          <w:b/>
          <w:bCs/>
          <w:kern w:val="24"/>
          <w:sz w:val="36"/>
          <w:szCs w:val="36"/>
        </w:rPr>
      </w:pPr>
    </w:p>
    <w:p w14:paraId="7B40BAED" w14:textId="77777777" w:rsidR="001831A1" w:rsidRDefault="001831A1" w:rsidP="00D414A4">
      <w:pPr>
        <w:pStyle w:val="NormalWeb"/>
        <w:spacing w:before="0" w:beforeAutospacing="0" w:after="0" w:afterAutospacing="0"/>
        <w:textAlignment w:val="baseline"/>
        <w:rPr>
          <w:b/>
          <w:bCs/>
          <w:kern w:val="24"/>
          <w:sz w:val="36"/>
          <w:szCs w:val="36"/>
        </w:rPr>
      </w:pPr>
    </w:p>
    <w:p w14:paraId="26E9E8F8" w14:textId="77777777" w:rsidR="007F03B2" w:rsidRDefault="007F03B2" w:rsidP="00D414A4">
      <w:pPr>
        <w:pStyle w:val="NormalWeb"/>
        <w:spacing w:before="0" w:beforeAutospacing="0" w:after="0" w:afterAutospacing="0"/>
        <w:textAlignment w:val="baseline"/>
        <w:rPr>
          <w:b/>
          <w:bCs/>
          <w:kern w:val="24"/>
          <w:sz w:val="36"/>
          <w:szCs w:val="36"/>
        </w:rPr>
      </w:pPr>
    </w:p>
    <w:p w14:paraId="3AE2EDDB" w14:textId="77777777" w:rsidR="007F03B2" w:rsidRDefault="007F03B2" w:rsidP="00D414A4">
      <w:pPr>
        <w:pStyle w:val="NormalWeb"/>
        <w:spacing w:before="0" w:beforeAutospacing="0" w:after="0" w:afterAutospacing="0"/>
        <w:textAlignment w:val="baseline"/>
        <w:rPr>
          <w:b/>
          <w:bCs/>
          <w:kern w:val="24"/>
          <w:sz w:val="36"/>
          <w:szCs w:val="36"/>
        </w:rPr>
      </w:pPr>
    </w:p>
    <w:p w14:paraId="56409EA4" w14:textId="77777777" w:rsidR="001831A1" w:rsidRDefault="001831A1" w:rsidP="00D414A4">
      <w:pPr>
        <w:pStyle w:val="NormalWeb"/>
        <w:spacing w:before="0" w:beforeAutospacing="0" w:after="0" w:afterAutospacing="0"/>
        <w:textAlignment w:val="baseline"/>
        <w:rPr>
          <w:b/>
          <w:bCs/>
          <w:kern w:val="24"/>
          <w:sz w:val="36"/>
          <w:szCs w:val="36"/>
        </w:rPr>
      </w:pPr>
    </w:p>
    <w:p w14:paraId="21F9645E" w14:textId="77777777" w:rsidR="00CD4050" w:rsidRDefault="00CD4050" w:rsidP="00D414A4">
      <w:pPr>
        <w:pStyle w:val="NormalWeb"/>
        <w:spacing w:before="0" w:beforeAutospacing="0" w:after="0" w:afterAutospacing="0"/>
        <w:textAlignment w:val="baseline"/>
        <w:rPr>
          <w:b/>
          <w:bCs/>
          <w:kern w:val="24"/>
          <w:sz w:val="28"/>
          <w:szCs w:val="28"/>
        </w:rPr>
      </w:pPr>
    </w:p>
    <w:p w14:paraId="0F0DDD4E" w14:textId="734B11DE" w:rsidR="00D414A4" w:rsidRPr="00CD4050" w:rsidRDefault="00D414A4" w:rsidP="00D414A4">
      <w:pPr>
        <w:pStyle w:val="NormalWeb"/>
        <w:spacing w:before="0" w:beforeAutospacing="0" w:after="0" w:afterAutospacing="0"/>
        <w:textAlignment w:val="baseline"/>
        <w:rPr>
          <w:b/>
          <w:bCs/>
          <w:kern w:val="24"/>
          <w:sz w:val="28"/>
          <w:szCs w:val="28"/>
        </w:rPr>
      </w:pPr>
      <w:r w:rsidRPr="00CD4050">
        <w:rPr>
          <w:b/>
          <w:bCs/>
          <w:kern w:val="24"/>
          <w:sz w:val="28"/>
          <w:szCs w:val="28"/>
        </w:rPr>
        <w:lastRenderedPageBreak/>
        <w:t xml:space="preserve">Bike </w:t>
      </w:r>
      <w:r w:rsidR="009222DE" w:rsidRPr="00CD4050">
        <w:rPr>
          <w:b/>
          <w:bCs/>
          <w:kern w:val="24"/>
          <w:sz w:val="28"/>
          <w:szCs w:val="28"/>
        </w:rPr>
        <w:t xml:space="preserve">Riders in </w:t>
      </w:r>
      <w:r w:rsidRPr="00CD4050">
        <w:rPr>
          <w:b/>
          <w:bCs/>
          <w:kern w:val="24"/>
          <w:sz w:val="28"/>
          <w:szCs w:val="28"/>
        </w:rPr>
        <w:t xml:space="preserve">Weekdays </w:t>
      </w:r>
      <w:r w:rsidR="009222DE" w:rsidRPr="00CD4050">
        <w:rPr>
          <w:b/>
          <w:bCs/>
          <w:kern w:val="24"/>
          <w:sz w:val="28"/>
          <w:szCs w:val="28"/>
        </w:rPr>
        <w:t xml:space="preserve">and </w:t>
      </w:r>
      <w:r w:rsidRPr="00CD4050">
        <w:rPr>
          <w:b/>
          <w:bCs/>
          <w:kern w:val="24"/>
          <w:sz w:val="28"/>
          <w:szCs w:val="28"/>
        </w:rPr>
        <w:t xml:space="preserve">Weekends </w:t>
      </w:r>
      <w:r w:rsidR="009222DE" w:rsidRPr="00CD4050">
        <w:rPr>
          <w:b/>
          <w:bCs/>
          <w:kern w:val="24"/>
          <w:sz w:val="28"/>
          <w:szCs w:val="28"/>
        </w:rPr>
        <w:t xml:space="preserve">for Each Hour </w:t>
      </w:r>
      <w:r w:rsidR="007E5A66" w:rsidRPr="00CD4050">
        <w:rPr>
          <w:b/>
          <w:bCs/>
          <w:kern w:val="24"/>
          <w:sz w:val="28"/>
          <w:szCs w:val="28"/>
        </w:rPr>
        <w:t>of</w:t>
      </w:r>
      <w:r w:rsidR="009222DE" w:rsidRPr="00CD4050">
        <w:rPr>
          <w:b/>
          <w:bCs/>
          <w:kern w:val="24"/>
          <w:sz w:val="28"/>
          <w:szCs w:val="28"/>
        </w:rPr>
        <w:t xml:space="preserve"> The Day</w:t>
      </w:r>
    </w:p>
    <w:p w14:paraId="21EFB7D4" w14:textId="23401CD1" w:rsidR="00D414A4" w:rsidRPr="00CD4050" w:rsidRDefault="00D414A4" w:rsidP="00D414A4">
      <w:pPr>
        <w:pStyle w:val="NormalWeb"/>
        <w:spacing w:before="0" w:beforeAutospacing="0" w:after="0" w:afterAutospacing="0"/>
        <w:textAlignment w:val="baseline"/>
        <w:rPr>
          <w:color w:val="595959"/>
          <w:kern w:val="24"/>
        </w:rPr>
      </w:pPr>
      <w:r w:rsidRPr="00CD4050">
        <w:rPr>
          <w:kern w:val="24"/>
        </w:rPr>
        <w:t>Most of the bike have been used during rush hour time between</w:t>
      </w:r>
      <w:r w:rsidRPr="00CD4050">
        <w:rPr>
          <w:color w:val="595959"/>
          <w:kern w:val="24"/>
        </w:rPr>
        <w:t xml:space="preserve"> </w:t>
      </w:r>
      <w:r w:rsidRPr="00CD4050">
        <w:rPr>
          <w:color w:val="0070C0"/>
          <w:kern w:val="24"/>
        </w:rPr>
        <w:t>8 AM</w:t>
      </w:r>
      <w:r w:rsidRPr="00CD4050">
        <w:rPr>
          <w:color w:val="595959"/>
          <w:kern w:val="24"/>
        </w:rPr>
        <w:t xml:space="preserve"> &amp; </w:t>
      </w:r>
      <w:r w:rsidRPr="00CD4050">
        <w:rPr>
          <w:color w:val="0070C0"/>
          <w:kern w:val="24"/>
        </w:rPr>
        <w:t>5 PM</w:t>
      </w:r>
      <w:r w:rsidRPr="00CD4050">
        <w:rPr>
          <w:color w:val="595959"/>
          <w:kern w:val="24"/>
        </w:rPr>
        <w:t xml:space="preserve"> </w:t>
      </w:r>
      <w:r w:rsidRPr="00CD4050">
        <w:rPr>
          <w:kern w:val="24"/>
        </w:rPr>
        <w:t>in</w:t>
      </w:r>
      <w:r w:rsidRPr="00CD4050">
        <w:rPr>
          <w:color w:val="595959"/>
          <w:kern w:val="24"/>
        </w:rPr>
        <w:t xml:space="preserve"> </w:t>
      </w:r>
      <w:r w:rsidRPr="00CD4050">
        <w:rPr>
          <w:color w:val="0070C0"/>
          <w:kern w:val="24"/>
        </w:rPr>
        <w:t>weekdays</w:t>
      </w:r>
      <w:r w:rsidRPr="00CD4050">
        <w:rPr>
          <w:color w:val="595959"/>
          <w:kern w:val="24"/>
        </w:rPr>
        <w:t xml:space="preserve"> </w:t>
      </w:r>
      <w:r w:rsidRPr="00CD4050">
        <w:rPr>
          <w:kern w:val="24"/>
        </w:rPr>
        <w:t>and 12 PM to</w:t>
      </w:r>
      <w:r w:rsidRPr="00CD4050">
        <w:rPr>
          <w:color w:val="595959"/>
          <w:kern w:val="24"/>
        </w:rPr>
        <w:t xml:space="preserve"> </w:t>
      </w:r>
      <w:r w:rsidRPr="00CD4050">
        <w:rPr>
          <w:color w:val="FF0000"/>
          <w:kern w:val="24"/>
        </w:rPr>
        <w:t>6PM</w:t>
      </w:r>
      <w:r w:rsidRPr="00CD4050">
        <w:rPr>
          <w:color w:val="595959"/>
          <w:kern w:val="24"/>
        </w:rPr>
        <w:t xml:space="preserve"> </w:t>
      </w:r>
      <w:r w:rsidRPr="00CD4050">
        <w:rPr>
          <w:kern w:val="24"/>
        </w:rPr>
        <w:t>in</w:t>
      </w:r>
      <w:r w:rsidRPr="00CD4050">
        <w:rPr>
          <w:color w:val="595959"/>
          <w:kern w:val="24"/>
        </w:rPr>
        <w:t xml:space="preserve"> </w:t>
      </w:r>
      <w:r w:rsidRPr="00CD4050">
        <w:rPr>
          <w:color w:val="FF0000"/>
          <w:kern w:val="24"/>
        </w:rPr>
        <w:t xml:space="preserve">weekends. </w:t>
      </w:r>
      <w:r w:rsidRPr="00CD4050">
        <w:rPr>
          <w:color w:val="595959"/>
          <w:kern w:val="24"/>
        </w:rPr>
        <w:t xml:space="preserve"> </w:t>
      </w:r>
    </w:p>
    <w:p w14:paraId="77EDBB9C" w14:textId="77777777" w:rsidR="00FA6F36" w:rsidRDefault="00FA6F36" w:rsidP="00435513">
      <w:pPr>
        <w:spacing w:line="360" w:lineRule="auto"/>
      </w:pPr>
    </w:p>
    <w:p w14:paraId="25AB4244" w14:textId="7E32A4EB" w:rsidR="00D414A4" w:rsidRDefault="009222DE" w:rsidP="00435513">
      <w:pPr>
        <w:spacing w:line="360" w:lineRule="auto"/>
      </w:pPr>
      <w:r>
        <w:rPr>
          <w:noProof/>
        </w:rPr>
        <w:drawing>
          <wp:inline distT="0" distB="0" distL="0" distR="0" wp14:anchorId="21AAD8D7" wp14:editId="2BD09FE5">
            <wp:extent cx="6372225" cy="3476625"/>
            <wp:effectExtent l="0" t="0" r="0" b="0"/>
            <wp:docPr id="853001592" name="Chart 1">
              <a:extLst xmlns:a="http://schemas.openxmlformats.org/drawingml/2006/main">
                <a:ext uri="{FF2B5EF4-FFF2-40B4-BE49-F238E27FC236}">
                  <a16:creationId xmlns:a16="http://schemas.microsoft.com/office/drawing/2014/main" id="{04E51652-6E64-69F5-1C4A-57673D81D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FF18F66" w14:textId="77777777" w:rsidR="00FA6F36" w:rsidRDefault="00FA6F36" w:rsidP="00435513">
      <w:pPr>
        <w:spacing w:line="360" w:lineRule="auto"/>
      </w:pPr>
    </w:p>
    <w:p w14:paraId="2B4E5F48" w14:textId="77777777" w:rsidR="00FA6F36" w:rsidRDefault="00FA6F36" w:rsidP="00435513">
      <w:pPr>
        <w:spacing w:line="360" w:lineRule="auto"/>
      </w:pPr>
    </w:p>
    <w:p w14:paraId="31482616" w14:textId="77777777" w:rsidR="00FA6F36" w:rsidRDefault="00FA6F36" w:rsidP="00435513">
      <w:pPr>
        <w:spacing w:line="360" w:lineRule="auto"/>
      </w:pPr>
    </w:p>
    <w:p w14:paraId="25C5FDD8" w14:textId="77777777" w:rsidR="00FA6F36" w:rsidRDefault="00FA6F36" w:rsidP="00435513">
      <w:pPr>
        <w:spacing w:line="360" w:lineRule="auto"/>
      </w:pPr>
    </w:p>
    <w:p w14:paraId="35A85ABF" w14:textId="77777777" w:rsidR="00CF22D3" w:rsidRDefault="00CF22D3" w:rsidP="00435513">
      <w:pPr>
        <w:spacing w:line="360" w:lineRule="auto"/>
      </w:pPr>
    </w:p>
    <w:p w14:paraId="2F8146FD" w14:textId="77777777" w:rsidR="00CF22D3" w:rsidRPr="00CF22D3" w:rsidRDefault="00CF22D3" w:rsidP="00CF22D3"/>
    <w:p w14:paraId="7C4D2955" w14:textId="77777777" w:rsidR="00CF22D3" w:rsidRPr="00CF22D3" w:rsidRDefault="00CF22D3" w:rsidP="00CF22D3"/>
    <w:p w14:paraId="6CB94CB8" w14:textId="77777777" w:rsidR="00CF22D3" w:rsidRPr="00CF22D3" w:rsidRDefault="00CF22D3" w:rsidP="00CF22D3"/>
    <w:p w14:paraId="59347F59" w14:textId="77777777" w:rsidR="00CF22D3" w:rsidRPr="00CF22D3" w:rsidRDefault="00CF22D3" w:rsidP="00CF22D3"/>
    <w:p w14:paraId="67B9823A" w14:textId="77777777" w:rsidR="00CF22D3" w:rsidRPr="00CF22D3" w:rsidRDefault="00CF22D3" w:rsidP="00CF22D3"/>
    <w:p w14:paraId="0A8FB442" w14:textId="77777777" w:rsidR="00CF22D3" w:rsidRDefault="00CF22D3" w:rsidP="00CF22D3"/>
    <w:p w14:paraId="799B1826" w14:textId="77777777" w:rsidR="00CF22D3" w:rsidRDefault="00CF22D3" w:rsidP="00CF22D3"/>
    <w:p w14:paraId="191B1369" w14:textId="3EC47484" w:rsidR="00CF22D3" w:rsidRDefault="00CF22D3" w:rsidP="00CF22D3">
      <w:pPr>
        <w:tabs>
          <w:tab w:val="left" w:pos="1275"/>
        </w:tabs>
      </w:pPr>
      <w:r>
        <w:tab/>
      </w:r>
    </w:p>
    <w:p w14:paraId="2D4FFD17" w14:textId="77777777" w:rsidR="00CF22D3" w:rsidRDefault="00CF22D3" w:rsidP="00CF22D3">
      <w:pPr>
        <w:tabs>
          <w:tab w:val="left" w:pos="1275"/>
        </w:tabs>
      </w:pPr>
    </w:p>
    <w:p w14:paraId="3D88ABBC" w14:textId="77777777" w:rsidR="00CF22D3" w:rsidRDefault="00CF22D3" w:rsidP="00CF22D3">
      <w:pPr>
        <w:tabs>
          <w:tab w:val="left" w:pos="1275"/>
        </w:tabs>
      </w:pPr>
    </w:p>
    <w:p w14:paraId="1685C81C" w14:textId="77777777" w:rsidR="00CF22D3" w:rsidRDefault="00CF22D3" w:rsidP="00CF22D3">
      <w:pPr>
        <w:tabs>
          <w:tab w:val="left" w:pos="1275"/>
        </w:tabs>
      </w:pPr>
    </w:p>
    <w:p w14:paraId="07D1CC87" w14:textId="77777777" w:rsidR="0027152E" w:rsidRDefault="0027152E" w:rsidP="00CF22D3">
      <w:pPr>
        <w:tabs>
          <w:tab w:val="left" w:pos="1275"/>
        </w:tabs>
      </w:pPr>
    </w:p>
    <w:p w14:paraId="121EFD18" w14:textId="77777777" w:rsidR="005D6B0B" w:rsidRDefault="005D6B0B" w:rsidP="00CF22D3">
      <w:pPr>
        <w:tabs>
          <w:tab w:val="left" w:pos="1275"/>
        </w:tabs>
      </w:pPr>
    </w:p>
    <w:p w14:paraId="3B98F77D" w14:textId="77777777" w:rsidR="005D6B0B" w:rsidRDefault="005D6B0B" w:rsidP="00CF22D3">
      <w:pPr>
        <w:tabs>
          <w:tab w:val="left" w:pos="1275"/>
        </w:tabs>
      </w:pPr>
    </w:p>
    <w:p w14:paraId="27C0BD52" w14:textId="77777777" w:rsidR="005D6B0B" w:rsidRDefault="005D6B0B" w:rsidP="00CF22D3">
      <w:pPr>
        <w:tabs>
          <w:tab w:val="left" w:pos="1275"/>
        </w:tabs>
      </w:pPr>
    </w:p>
    <w:p w14:paraId="47930DF3" w14:textId="77777777" w:rsidR="00BB252E" w:rsidRDefault="00BB252E" w:rsidP="00CF22D3">
      <w:pPr>
        <w:pStyle w:val="NormalWeb"/>
        <w:spacing w:before="0" w:beforeAutospacing="0" w:after="0" w:afterAutospacing="0"/>
        <w:textAlignment w:val="baseline"/>
        <w:rPr>
          <w:b/>
          <w:bCs/>
          <w:kern w:val="24"/>
          <w:sz w:val="36"/>
          <w:szCs w:val="36"/>
        </w:rPr>
      </w:pPr>
    </w:p>
    <w:p w14:paraId="415CA23C" w14:textId="77777777" w:rsidR="00BB252E" w:rsidRDefault="00BB252E" w:rsidP="00CF22D3">
      <w:pPr>
        <w:pStyle w:val="NormalWeb"/>
        <w:spacing w:before="0" w:beforeAutospacing="0" w:after="0" w:afterAutospacing="0"/>
        <w:textAlignment w:val="baseline"/>
        <w:rPr>
          <w:b/>
          <w:bCs/>
          <w:kern w:val="24"/>
          <w:sz w:val="36"/>
          <w:szCs w:val="36"/>
        </w:rPr>
      </w:pPr>
    </w:p>
    <w:p w14:paraId="570D365D" w14:textId="6F8AF818" w:rsidR="00CF22D3" w:rsidRPr="00F66CBC" w:rsidRDefault="00CF22D3" w:rsidP="00CF22D3">
      <w:pPr>
        <w:pStyle w:val="NormalWeb"/>
        <w:spacing w:before="0" w:beforeAutospacing="0" w:after="0" w:afterAutospacing="0"/>
        <w:textAlignment w:val="baseline"/>
        <w:rPr>
          <w:b/>
          <w:bCs/>
          <w:kern w:val="24"/>
          <w:sz w:val="28"/>
          <w:szCs w:val="28"/>
        </w:rPr>
      </w:pPr>
      <w:r w:rsidRPr="00F66CBC">
        <w:rPr>
          <w:b/>
          <w:bCs/>
          <w:kern w:val="24"/>
          <w:sz w:val="28"/>
          <w:szCs w:val="28"/>
        </w:rPr>
        <w:lastRenderedPageBreak/>
        <w:t>Bike used on weekends in various seasons.</w:t>
      </w:r>
    </w:p>
    <w:p w14:paraId="30EB7B8F" w14:textId="7D69FC31" w:rsidR="00CF22D3" w:rsidRPr="00F66CBC" w:rsidRDefault="0047172F" w:rsidP="00CF22D3">
      <w:pPr>
        <w:pStyle w:val="NormalWeb"/>
        <w:spacing w:before="0" w:beforeAutospacing="0" w:after="0" w:afterAutospacing="0"/>
        <w:textAlignment w:val="baseline"/>
        <w:rPr>
          <w:kern w:val="24"/>
        </w:rPr>
      </w:pPr>
      <w:r w:rsidRPr="00F66CBC">
        <w:rPr>
          <w:color w:val="FF0000"/>
          <w:kern w:val="24"/>
        </w:rPr>
        <w:t>S</w:t>
      </w:r>
      <w:r w:rsidR="00CF22D3" w:rsidRPr="00F66CBC">
        <w:rPr>
          <w:color w:val="FF0000"/>
          <w:kern w:val="24"/>
        </w:rPr>
        <w:t>ummer</w:t>
      </w:r>
      <w:r w:rsidR="00CF22D3" w:rsidRPr="00F66CBC">
        <w:rPr>
          <w:color w:val="595959"/>
          <w:kern w:val="24"/>
        </w:rPr>
        <w:t xml:space="preserve"> </w:t>
      </w:r>
      <w:r w:rsidR="00CF22D3" w:rsidRPr="00F66CBC">
        <w:rPr>
          <w:kern w:val="24"/>
        </w:rPr>
        <w:t>had the highest number of bike users on weekends than any other seasons.</w:t>
      </w:r>
    </w:p>
    <w:p w14:paraId="21B3400B" w14:textId="77777777" w:rsidR="00CF22D3" w:rsidRPr="00F66CBC" w:rsidRDefault="00CF22D3" w:rsidP="00CF22D3">
      <w:pPr>
        <w:tabs>
          <w:tab w:val="left" w:pos="1275"/>
        </w:tabs>
      </w:pPr>
    </w:p>
    <w:p w14:paraId="1E65B32A" w14:textId="77777777" w:rsidR="00CF22D3" w:rsidRDefault="00CF22D3" w:rsidP="00CF22D3">
      <w:pPr>
        <w:tabs>
          <w:tab w:val="left" w:pos="1275"/>
        </w:tabs>
      </w:pPr>
    </w:p>
    <w:p w14:paraId="43A9C49F" w14:textId="77777777" w:rsidR="00CF22D3" w:rsidRPr="00CF22D3" w:rsidRDefault="00CF22D3" w:rsidP="00CF22D3">
      <w:pPr>
        <w:tabs>
          <w:tab w:val="left" w:pos="1275"/>
        </w:tabs>
      </w:pPr>
    </w:p>
    <w:p w14:paraId="1B3C2790" w14:textId="331EFF13" w:rsidR="00D414A4" w:rsidRDefault="00FA6F36" w:rsidP="00435513">
      <w:pPr>
        <w:spacing w:line="360" w:lineRule="auto"/>
      </w:pPr>
      <w:r>
        <w:rPr>
          <w:noProof/>
        </w:rPr>
        <w:drawing>
          <wp:inline distT="0" distB="0" distL="0" distR="0" wp14:anchorId="472C4FBF" wp14:editId="16A014F0">
            <wp:extent cx="5586095" cy="3171825"/>
            <wp:effectExtent l="0" t="0" r="0" b="0"/>
            <wp:docPr id="171139887" name="Chart 1">
              <a:extLst xmlns:a="http://schemas.openxmlformats.org/drawingml/2006/main">
                <a:ext uri="{FF2B5EF4-FFF2-40B4-BE49-F238E27FC236}">
                  <a16:creationId xmlns:a16="http://schemas.microsoft.com/office/drawing/2014/main" id="{035124E7-BDCF-33D6-8E87-3EA2EF893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3C76761" w14:textId="77777777" w:rsidR="005D6B0B" w:rsidRDefault="005D6B0B" w:rsidP="00435513">
      <w:pPr>
        <w:spacing w:line="360" w:lineRule="auto"/>
      </w:pPr>
    </w:p>
    <w:p w14:paraId="6BD71F3F" w14:textId="77777777" w:rsidR="00BB252E" w:rsidRDefault="00BB252E" w:rsidP="00435513">
      <w:pPr>
        <w:spacing w:line="360" w:lineRule="auto"/>
        <w:rPr>
          <w:rFonts w:ascii="Georgia" w:hAnsi="Georgia"/>
          <w:color w:val="242424"/>
          <w:spacing w:val="-1"/>
          <w:sz w:val="30"/>
          <w:szCs w:val="30"/>
          <w:shd w:val="clear" w:color="auto" w:fill="FFFFFF"/>
        </w:rPr>
      </w:pPr>
    </w:p>
    <w:p w14:paraId="6C442774" w14:textId="63B38234" w:rsidR="005D6B0B" w:rsidRPr="00F66CBC" w:rsidRDefault="00BB252E" w:rsidP="00435513">
      <w:pPr>
        <w:spacing w:line="360" w:lineRule="auto"/>
        <w:rPr>
          <w:color w:val="242424"/>
          <w:spacing w:val="-1"/>
          <w:shd w:val="clear" w:color="auto" w:fill="FFFFFF"/>
        </w:rPr>
      </w:pPr>
      <w:r w:rsidRPr="00F66CBC">
        <w:rPr>
          <w:color w:val="242424"/>
          <w:spacing w:val="-1"/>
          <w:shd w:val="clear" w:color="auto" w:fill="FFFFFF"/>
        </w:rPr>
        <w:t xml:space="preserve">From our analysis </w:t>
      </w:r>
      <w:r w:rsidR="00120AFF" w:rsidRPr="00F66CBC">
        <w:rPr>
          <w:color w:val="242424"/>
          <w:spacing w:val="-1"/>
          <w:shd w:val="clear" w:color="auto" w:fill="FFFFFF"/>
        </w:rPr>
        <w:t xml:space="preserve">People used the bikes mainly for work commutes but as can be seen from the graphs on </w:t>
      </w:r>
      <w:r w:rsidR="00CD1687" w:rsidRPr="00F66CBC">
        <w:rPr>
          <w:color w:val="242424"/>
          <w:spacing w:val="-1"/>
          <w:shd w:val="clear" w:color="auto" w:fill="FFFFFF"/>
        </w:rPr>
        <w:t>weekdays</w:t>
      </w:r>
      <w:r w:rsidR="00120AFF" w:rsidRPr="00F66CBC">
        <w:rPr>
          <w:color w:val="242424"/>
          <w:spacing w:val="-1"/>
          <w:shd w:val="clear" w:color="auto" w:fill="FFFFFF"/>
        </w:rPr>
        <w:t>, many people used them</w:t>
      </w:r>
      <w:r w:rsidR="007F03B2" w:rsidRPr="00F66CBC">
        <w:rPr>
          <w:color w:val="242424"/>
          <w:spacing w:val="-1"/>
          <w:shd w:val="clear" w:color="auto" w:fill="FFFFFF"/>
        </w:rPr>
        <w:t xml:space="preserve"> </w:t>
      </w:r>
      <w:r w:rsidR="00743EF5" w:rsidRPr="00F66CBC">
        <w:rPr>
          <w:color w:val="242424"/>
          <w:spacing w:val="-1"/>
          <w:shd w:val="clear" w:color="auto" w:fill="FFFFFF"/>
        </w:rPr>
        <w:t xml:space="preserve">mostly from 8am and 7pm, people also used them </w:t>
      </w:r>
      <w:r w:rsidR="00D56DCB" w:rsidRPr="00F66CBC">
        <w:rPr>
          <w:color w:val="242424"/>
          <w:spacing w:val="-1"/>
          <w:shd w:val="clear" w:color="auto" w:fill="FFFFFF"/>
        </w:rPr>
        <w:t>for leisure</w:t>
      </w:r>
      <w:r w:rsidR="00120AFF" w:rsidRPr="00F66CBC">
        <w:rPr>
          <w:color w:val="242424"/>
          <w:spacing w:val="-1"/>
          <w:shd w:val="clear" w:color="auto" w:fill="FFFFFF"/>
        </w:rPr>
        <w:t xml:space="preserve"> as weather gets better</w:t>
      </w:r>
      <w:r w:rsidR="00CD1687" w:rsidRPr="00F66CBC">
        <w:rPr>
          <w:color w:val="242424"/>
          <w:spacing w:val="-1"/>
          <w:shd w:val="clear" w:color="auto" w:fill="FFFFFF"/>
        </w:rPr>
        <w:t xml:space="preserve"> in the weekend</w:t>
      </w:r>
      <w:r w:rsidR="00120AFF" w:rsidRPr="00F66CBC">
        <w:rPr>
          <w:color w:val="242424"/>
          <w:spacing w:val="-1"/>
          <w:shd w:val="clear" w:color="auto" w:fill="FFFFFF"/>
        </w:rPr>
        <w:t>.</w:t>
      </w:r>
    </w:p>
    <w:p w14:paraId="06AC3BD1" w14:textId="77777777" w:rsidR="00120AFF" w:rsidRPr="00F66CBC" w:rsidRDefault="00120AFF" w:rsidP="00435513">
      <w:pPr>
        <w:spacing w:line="360" w:lineRule="auto"/>
        <w:rPr>
          <w:color w:val="242424"/>
          <w:spacing w:val="-1"/>
          <w:shd w:val="clear" w:color="auto" w:fill="FFFFFF"/>
        </w:rPr>
      </w:pPr>
    </w:p>
    <w:p w14:paraId="74417CA6" w14:textId="77777777" w:rsidR="001A56D4" w:rsidRDefault="001A56D4" w:rsidP="00120AFF">
      <w:pPr>
        <w:spacing w:line="360" w:lineRule="auto"/>
        <w:rPr>
          <w:b/>
          <w:bCs/>
          <w:sz w:val="28"/>
          <w:szCs w:val="28"/>
        </w:rPr>
      </w:pPr>
    </w:p>
    <w:p w14:paraId="39195FFE" w14:textId="77777777" w:rsidR="001A56D4" w:rsidRDefault="001A56D4" w:rsidP="00120AFF">
      <w:pPr>
        <w:spacing w:line="360" w:lineRule="auto"/>
        <w:rPr>
          <w:b/>
          <w:bCs/>
          <w:sz w:val="28"/>
          <w:szCs w:val="28"/>
        </w:rPr>
      </w:pPr>
    </w:p>
    <w:p w14:paraId="7E070FEF" w14:textId="77777777" w:rsidR="001A56D4" w:rsidRDefault="001A56D4" w:rsidP="00120AFF">
      <w:pPr>
        <w:spacing w:line="360" w:lineRule="auto"/>
        <w:rPr>
          <w:b/>
          <w:bCs/>
          <w:sz w:val="28"/>
          <w:szCs w:val="28"/>
        </w:rPr>
      </w:pPr>
    </w:p>
    <w:p w14:paraId="1553B388" w14:textId="77777777" w:rsidR="001A56D4" w:rsidRDefault="001A56D4" w:rsidP="00120AFF">
      <w:pPr>
        <w:spacing w:line="360" w:lineRule="auto"/>
        <w:rPr>
          <w:b/>
          <w:bCs/>
          <w:sz w:val="28"/>
          <w:szCs w:val="28"/>
        </w:rPr>
      </w:pPr>
    </w:p>
    <w:p w14:paraId="6591C1C0" w14:textId="0F387571" w:rsidR="001A56D4" w:rsidRDefault="001A56D4" w:rsidP="00120AFF">
      <w:pPr>
        <w:spacing w:line="360" w:lineRule="auto"/>
        <w:rPr>
          <w:b/>
          <w:bCs/>
          <w:sz w:val="28"/>
          <w:szCs w:val="28"/>
        </w:rPr>
      </w:pPr>
    </w:p>
    <w:p w14:paraId="03FE3776" w14:textId="77777777" w:rsidR="00F431F7" w:rsidRDefault="00F431F7" w:rsidP="00120AFF">
      <w:pPr>
        <w:spacing w:line="360" w:lineRule="auto"/>
        <w:rPr>
          <w:b/>
          <w:bCs/>
          <w:sz w:val="28"/>
          <w:szCs w:val="28"/>
        </w:rPr>
      </w:pPr>
    </w:p>
    <w:p w14:paraId="024AED34" w14:textId="77777777" w:rsidR="001A56D4" w:rsidRDefault="001A56D4" w:rsidP="00120AFF">
      <w:pPr>
        <w:spacing w:line="360" w:lineRule="auto"/>
        <w:rPr>
          <w:b/>
          <w:bCs/>
          <w:sz w:val="28"/>
          <w:szCs w:val="28"/>
        </w:rPr>
      </w:pPr>
    </w:p>
    <w:p w14:paraId="44677F79" w14:textId="77777777" w:rsidR="00BB252E" w:rsidRDefault="00BB252E" w:rsidP="00120AFF">
      <w:pPr>
        <w:spacing w:line="360" w:lineRule="auto"/>
        <w:rPr>
          <w:b/>
          <w:bCs/>
          <w:sz w:val="28"/>
          <w:szCs w:val="28"/>
        </w:rPr>
      </w:pPr>
    </w:p>
    <w:p w14:paraId="7F994703" w14:textId="77777777" w:rsidR="00F66CBC" w:rsidRDefault="00F66CBC" w:rsidP="00120AFF">
      <w:pPr>
        <w:spacing w:line="360" w:lineRule="auto"/>
        <w:rPr>
          <w:b/>
          <w:bCs/>
          <w:sz w:val="28"/>
          <w:szCs w:val="28"/>
        </w:rPr>
      </w:pPr>
    </w:p>
    <w:p w14:paraId="3E9D02C2" w14:textId="77777777" w:rsidR="00F66CBC" w:rsidRDefault="00F66CBC" w:rsidP="00120AFF">
      <w:pPr>
        <w:spacing w:line="360" w:lineRule="auto"/>
        <w:rPr>
          <w:b/>
          <w:bCs/>
          <w:sz w:val="28"/>
          <w:szCs w:val="28"/>
        </w:rPr>
      </w:pPr>
    </w:p>
    <w:p w14:paraId="36664D19" w14:textId="36463647" w:rsidR="00120AFF" w:rsidRDefault="005D6B0B" w:rsidP="00120AFF">
      <w:pPr>
        <w:spacing w:line="360" w:lineRule="auto"/>
        <w:rPr>
          <w:b/>
          <w:bCs/>
          <w:sz w:val="28"/>
          <w:szCs w:val="28"/>
        </w:rPr>
      </w:pPr>
      <w:r w:rsidRPr="005D6B0B">
        <w:rPr>
          <w:b/>
          <w:bCs/>
          <w:sz w:val="28"/>
          <w:szCs w:val="28"/>
        </w:rPr>
        <w:lastRenderedPageBreak/>
        <w:t>Part 2:</w:t>
      </w:r>
    </w:p>
    <w:p w14:paraId="3ADBCDB5" w14:textId="77777777" w:rsidR="00AE0DD2" w:rsidRPr="00BB252E" w:rsidRDefault="005D6B0B" w:rsidP="00AE0DD2">
      <w:pPr>
        <w:spacing w:line="360" w:lineRule="auto"/>
        <w:rPr>
          <w:color w:val="242424"/>
          <w:spacing w:val="-1"/>
        </w:rPr>
      </w:pPr>
      <w:r w:rsidRPr="00BB252E">
        <w:rPr>
          <w:color w:val="242424"/>
          <w:spacing w:val="-1"/>
        </w:rPr>
        <w:t>Investigating the effects of season, weather, temperature, humidity and wind speed over the bike usage.</w:t>
      </w:r>
    </w:p>
    <w:p w14:paraId="49AC1CEC" w14:textId="39F29586" w:rsidR="007A7AE6" w:rsidRDefault="005D6B0B" w:rsidP="00AE0DD2">
      <w:pPr>
        <w:spacing w:line="360" w:lineRule="auto"/>
        <w:rPr>
          <w:color w:val="242424"/>
          <w:spacing w:val="-1"/>
        </w:rPr>
      </w:pPr>
      <w:r w:rsidRPr="00BB252E">
        <w:rPr>
          <w:color w:val="242424"/>
          <w:spacing w:val="-1"/>
        </w:rPr>
        <w:t xml:space="preserve">Riding bike is an outdoor activity and naturally it is affected by weather and seasons equally. As a summer morning will draw more people out than a rainy or snowy day, it is important to </w:t>
      </w:r>
      <w:r w:rsidR="007A7AE6" w:rsidRPr="00BB252E">
        <w:rPr>
          <w:color w:val="242424"/>
          <w:spacing w:val="-1"/>
        </w:rPr>
        <w:t>consider</w:t>
      </w:r>
      <w:r w:rsidRPr="00BB252E">
        <w:rPr>
          <w:color w:val="242424"/>
          <w:spacing w:val="-1"/>
        </w:rPr>
        <w:t xml:space="preserve"> the effect of seasons as well</w:t>
      </w:r>
      <w:r w:rsidR="00A758C4" w:rsidRPr="00BB252E">
        <w:rPr>
          <w:color w:val="242424"/>
          <w:spacing w:val="-1"/>
        </w:rPr>
        <w:t>.</w:t>
      </w:r>
    </w:p>
    <w:p w14:paraId="2A5F1A89" w14:textId="77777777" w:rsidR="00536E65" w:rsidRPr="00BB252E" w:rsidRDefault="00536E65" w:rsidP="00AE0DD2">
      <w:pPr>
        <w:spacing w:line="360" w:lineRule="auto"/>
        <w:rPr>
          <w:color w:val="242424"/>
          <w:spacing w:val="-1"/>
        </w:rPr>
      </w:pPr>
    </w:p>
    <w:p w14:paraId="573E6662" w14:textId="77777777" w:rsidR="00AE0DD2" w:rsidRPr="00AE0DD2" w:rsidRDefault="00AE0DD2" w:rsidP="00AE0DD2">
      <w:pPr>
        <w:spacing w:line="360" w:lineRule="auto"/>
        <w:rPr>
          <w:b/>
          <w:bCs/>
          <w:sz w:val="28"/>
          <w:szCs w:val="28"/>
        </w:rPr>
      </w:pPr>
    </w:p>
    <w:p w14:paraId="43B5C7E5" w14:textId="527C23C9" w:rsidR="007A7AE6" w:rsidRPr="00BB252E" w:rsidRDefault="007A7AE6" w:rsidP="002778B4">
      <w:pPr>
        <w:spacing w:line="360" w:lineRule="auto"/>
        <w:rPr>
          <w:b/>
          <w:bCs/>
          <w:sz w:val="28"/>
          <w:szCs w:val="28"/>
        </w:rPr>
      </w:pPr>
      <w:r w:rsidRPr="00BB252E">
        <w:rPr>
          <w:b/>
          <w:bCs/>
          <w:sz w:val="28"/>
          <w:szCs w:val="28"/>
        </w:rPr>
        <w:t xml:space="preserve">Number </w:t>
      </w:r>
      <w:r w:rsidR="00F431F7" w:rsidRPr="00BB252E">
        <w:rPr>
          <w:b/>
          <w:bCs/>
          <w:sz w:val="28"/>
          <w:szCs w:val="28"/>
        </w:rPr>
        <w:t>of</w:t>
      </w:r>
      <w:r w:rsidR="00A758C4" w:rsidRPr="00BB252E">
        <w:rPr>
          <w:b/>
          <w:bCs/>
          <w:sz w:val="28"/>
          <w:szCs w:val="28"/>
        </w:rPr>
        <w:t xml:space="preserve"> Riders in Four Seasons</w:t>
      </w:r>
    </w:p>
    <w:p w14:paraId="2FC28552" w14:textId="10372334" w:rsidR="007A7AE6" w:rsidRPr="00BB252E" w:rsidRDefault="007A7AE6" w:rsidP="002778B4">
      <w:pPr>
        <w:spacing w:line="360" w:lineRule="auto"/>
        <w:rPr>
          <w:color w:val="212529"/>
          <w:shd w:val="clear" w:color="auto" w:fill="FFFFFF"/>
        </w:rPr>
      </w:pPr>
      <w:r w:rsidRPr="00BB252E">
        <w:rPr>
          <w:color w:val="212529"/>
          <w:shd w:val="clear" w:color="auto" w:fill="FFFFFF"/>
        </w:rPr>
        <w:t xml:space="preserve">Around </w:t>
      </w:r>
      <w:r w:rsidRPr="0083303C">
        <w:rPr>
          <w:color w:val="000000" w:themeColor="text1"/>
          <w:shd w:val="clear" w:color="auto" w:fill="FFFFFF"/>
        </w:rPr>
        <w:t xml:space="preserve">3.2million </w:t>
      </w:r>
      <w:r w:rsidRPr="00BB252E">
        <w:rPr>
          <w:color w:val="212529"/>
          <w:shd w:val="clear" w:color="auto" w:fill="FFFFFF"/>
        </w:rPr>
        <w:t xml:space="preserve">people used London bike service in </w:t>
      </w:r>
      <w:r w:rsidR="00A758C4" w:rsidRPr="00CC1158">
        <w:rPr>
          <w:color w:val="AEAAAA" w:themeColor="background2" w:themeShade="BF"/>
          <w:shd w:val="clear" w:color="auto" w:fill="FFFFFF"/>
        </w:rPr>
        <w:t>summer</w:t>
      </w:r>
      <w:r w:rsidRPr="00CC1158">
        <w:rPr>
          <w:color w:val="AEAAAA" w:themeColor="background2" w:themeShade="BF"/>
          <w:shd w:val="clear" w:color="auto" w:fill="FFFFFF"/>
        </w:rPr>
        <w:t xml:space="preserve"> </w:t>
      </w:r>
      <w:r w:rsidRPr="00BB252E">
        <w:rPr>
          <w:color w:val="212529"/>
          <w:shd w:val="clear" w:color="auto" w:fill="FFFFFF"/>
        </w:rPr>
        <w:t xml:space="preserve">months alone, followed by 2.43million in </w:t>
      </w:r>
      <w:r w:rsidRPr="00CC1158">
        <w:rPr>
          <w:color w:val="0070C0"/>
          <w:shd w:val="clear" w:color="auto" w:fill="FFFFFF"/>
        </w:rPr>
        <w:t xml:space="preserve">Autumn </w:t>
      </w:r>
      <w:r w:rsidRPr="00BB252E">
        <w:rPr>
          <w:color w:val="212529"/>
          <w:shd w:val="clear" w:color="auto" w:fill="FFFFFF"/>
        </w:rPr>
        <w:t xml:space="preserve">and 2.4million in </w:t>
      </w:r>
      <w:r w:rsidRPr="00D51214">
        <w:rPr>
          <w:color w:val="ED7D31" w:themeColor="accent2"/>
          <w:shd w:val="clear" w:color="auto" w:fill="FFFFFF"/>
        </w:rPr>
        <w:t>Spring</w:t>
      </w:r>
      <w:r w:rsidRPr="00BB252E">
        <w:rPr>
          <w:color w:val="212529"/>
          <w:shd w:val="clear" w:color="auto" w:fill="FFFFFF"/>
        </w:rPr>
        <w:t>,</w:t>
      </w:r>
      <w:r w:rsidRPr="00D51214">
        <w:rPr>
          <w:color w:val="FFD966" w:themeColor="accent4" w:themeTint="99"/>
          <w:shd w:val="clear" w:color="auto" w:fill="FFFFFF"/>
        </w:rPr>
        <w:t xml:space="preserve"> Winter</w:t>
      </w:r>
      <w:r w:rsidRPr="00D51214">
        <w:rPr>
          <w:color w:val="FFFF00"/>
          <w:shd w:val="clear" w:color="auto" w:fill="FFFFFF"/>
        </w:rPr>
        <w:t xml:space="preserve"> </w:t>
      </w:r>
      <w:r w:rsidR="00A758C4" w:rsidRPr="00BB252E">
        <w:rPr>
          <w:color w:val="212529"/>
          <w:shd w:val="clear" w:color="auto" w:fill="FFFFFF"/>
        </w:rPr>
        <w:t>shows</w:t>
      </w:r>
      <w:r w:rsidRPr="00BB252E">
        <w:rPr>
          <w:color w:val="212529"/>
          <w:shd w:val="clear" w:color="auto" w:fill="FFFFFF"/>
        </w:rPr>
        <w:t xml:space="preserve"> the lowest number </w:t>
      </w:r>
      <w:r w:rsidR="00A758C4" w:rsidRPr="00BB252E">
        <w:rPr>
          <w:color w:val="212529"/>
          <w:shd w:val="clear" w:color="auto" w:fill="FFFFFF"/>
        </w:rPr>
        <w:t>o</w:t>
      </w:r>
      <w:r w:rsidRPr="00BB252E">
        <w:rPr>
          <w:color w:val="212529"/>
          <w:shd w:val="clear" w:color="auto" w:fill="FFFFFF"/>
        </w:rPr>
        <w:t>f riders in 2015 -1.69million</w:t>
      </w:r>
    </w:p>
    <w:p w14:paraId="6EC1A58A" w14:textId="77777777" w:rsidR="007A7AE6" w:rsidRPr="00BB252E" w:rsidRDefault="007A7AE6" w:rsidP="00435513">
      <w:pPr>
        <w:spacing w:line="360" w:lineRule="auto"/>
        <w:rPr>
          <w:sz w:val="28"/>
          <w:szCs w:val="28"/>
        </w:rPr>
      </w:pPr>
    </w:p>
    <w:p w14:paraId="7CFD03E2" w14:textId="77777777" w:rsidR="007A7AE6" w:rsidRDefault="007A7AE6" w:rsidP="00435513">
      <w:pPr>
        <w:spacing w:line="360" w:lineRule="auto"/>
      </w:pPr>
    </w:p>
    <w:p w14:paraId="1B3F1FAB" w14:textId="77777777" w:rsidR="007A7AE6" w:rsidRDefault="007A7AE6" w:rsidP="00435513">
      <w:pPr>
        <w:spacing w:line="360" w:lineRule="auto"/>
      </w:pPr>
    </w:p>
    <w:p w14:paraId="7E40EA88" w14:textId="212F0F15" w:rsidR="005D6B0B" w:rsidRDefault="007A7AE6" w:rsidP="00435513">
      <w:pPr>
        <w:spacing w:line="360" w:lineRule="auto"/>
      </w:pPr>
      <w:r>
        <w:rPr>
          <w:noProof/>
        </w:rPr>
        <w:drawing>
          <wp:inline distT="0" distB="0" distL="0" distR="0" wp14:anchorId="0354E847" wp14:editId="2081551F">
            <wp:extent cx="4668715" cy="3050931"/>
            <wp:effectExtent l="0" t="0" r="5080" b="0"/>
            <wp:docPr id="593206544" name="Chart 1">
              <a:extLst xmlns:a="http://schemas.openxmlformats.org/drawingml/2006/main">
                <a:ext uri="{FF2B5EF4-FFF2-40B4-BE49-F238E27FC236}">
                  <a16:creationId xmlns:a16="http://schemas.microsoft.com/office/drawing/2014/main" id="{493BEF56-5BE4-A47D-3A94-E3381C1DE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52B3A21" w14:textId="77777777" w:rsidR="00536E65" w:rsidRDefault="00536E65" w:rsidP="00435513">
      <w:pPr>
        <w:spacing w:line="360" w:lineRule="auto"/>
        <w:rPr>
          <w:b/>
          <w:bCs/>
          <w:sz w:val="32"/>
          <w:szCs w:val="32"/>
        </w:rPr>
      </w:pPr>
    </w:p>
    <w:p w14:paraId="3CA39F54" w14:textId="04B868C5" w:rsidR="00536E65" w:rsidRDefault="00536E65" w:rsidP="00435513">
      <w:pPr>
        <w:spacing w:line="360" w:lineRule="auto"/>
        <w:rPr>
          <w:b/>
          <w:bCs/>
          <w:sz w:val="32"/>
          <w:szCs w:val="32"/>
        </w:rPr>
      </w:pPr>
    </w:p>
    <w:p w14:paraId="3198022B" w14:textId="77777777" w:rsidR="00AC392F" w:rsidRDefault="00AC392F" w:rsidP="00435513">
      <w:pPr>
        <w:spacing w:line="360" w:lineRule="auto"/>
        <w:rPr>
          <w:b/>
          <w:bCs/>
          <w:sz w:val="32"/>
          <w:szCs w:val="32"/>
        </w:rPr>
      </w:pPr>
    </w:p>
    <w:p w14:paraId="7347B1DE" w14:textId="77777777" w:rsidR="00AC392F" w:rsidRDefault="00AC392F" w:rsidP="00435513">
      <w:pPr>
        <w:spacing w:line="360" w:lineRule="auto"/>
        <w:rPr>
          <w:b/>
          <w:bCs/>
          <w:sz w:val="32"/>
          <w:szCs w:val="32"/>
        </w:rPr>
      </w:pPr>
    </w:p>
    <w:p w14:paraId="58253449" w14:textId="77777777" w:rsidR="00AC392F" w:rsidRDefault="00AC392F" w:rsidP="00435513">
      <w:pPr>
        <w:spacing w:line="360" w:lineRule="auto"/>
        <w:rPr>
          <w:b/>
          <w:bCs/>
          <w:sz w:val="28"/>
          <w:szCs w:val="28"/>
        </w:rPr>
      </w:pPr>
    </w:p>
    <w:p w14:paraId="256252B3" w14:textId="207F8BDC" w:rsidR="00BD16BA" w:rsidRPr="00AC392F" w:rsidRDefault="00BD16BA" w:rsidP="00435513">
      <w:pPr>
        <w:spacing w:line="360" w:lineRule="auto"/>
        <w:rPr>
          <w:b/>
          <w:bCs/>
          <w:sz w:val="28"/>
          <w:szCs w:val="28"/>
        </w:rPr>
      </w:pPr>
      <w:r w:rsidRPr="00AC392F">
        <w:rPr>
          <w:b/>
          <w:bCs/>
          <w:sz w:val="28"/>
          <w:szCs w:val="28"/>
        </w:rPr>
        <w:lastRenderedPageBreak/>
        <w:t xml:space="preserve">Effect of humidity and windspeed on number of bike riders </w:t>
      </w:r>
    </w:p>
    <w:p w14:paraId="63EEA0ED" w14:textId="773F446C" w:rsidR="008B3DAE" w:rsidRPr="00BE670C" w:rsidRDefault="00BE670C" w:rsidP="00435513">
      <w:pPr>
        <w:spacing w:line="360" w:lineRule="auto"/>
      </w:pPr>
      <w:r>
        <w:t>For most past of the year</w:t>
      </w:r>
      <w:r w:rsidR="00504465">
        <w:t xml:space="preserve">, London has a humidity between </w:t>
      </w:r>
      <w:r w:rsidR="00504465" w:rsidRPr="005A1303">
        <w:rPr>
          <w:color w:val="FFD966" w:themeColor="accent4" w:themeTint="99"/>
        </w:rPr>
        <w:t>50% - 80%</w:t>
      </w:r>
      <w:r w:rsidR="002C6B9E" w:rsidRPr="005A1303">
        <w:rPr>
          <w:color w:val="FFD966" w:themeColor="accent4" w:themeTint="99"/>
        </w:rPr>
        <w:t xml:space="preserve"> </w:t>
      </w:r>
      <w:r w:rsidR="002C6B9E">
        <w:t xml:space="preserve">which means there is high chance of precipitation. Number of bike riders gradually increase when the weather is clear as seen from the </w:t>
      </w:r>
      <w:r w:rsidR="00CA6960">
        <w:t>chart. Number</w:t>
      </w:r>
      <w:r w:rsidR="00302768">
        <w:t xml:space="preserve"> of bikes change with humidity,</w:t>
      </w:r>
      <w:r w:rsidR="00CA6960">
        <w:t xml:space="preserve"> </w:t>
      </w:r>
      <w:r w:rsidR="00302768">
        <w:t>windspeed,</w:t>
      </w:r>
      <w:r w:rsidR="00CA6960">
        <w:t xml:space="preserve"> </w:t>
      </w:r>
      <w:r w:rsidR="00302768">
        <w:t>temperature and weather.</w:t>
      </w:r>
    </w:p>
    <w:p w14:paraId="60082436" w14:textId="056889F2" w:rsidR="00E35DF9" w:rsidRDefault="004D27CE" w:rsidP="00435513">
      <w:pPr>
        <w:spacing w:line="360" w:lineRule="auto"/>
        <w:rPr>
          <w:b/>
          <w:bCs/>
          <w:sz w:val="32"/>
          <w:szCs w:val="32"/>
        </w:rPr>
      </w:pPr>
      <w:r>
        <w:rPr>
          <w:noProof/>
        </w:rPr>
        <w:drawing>
          <wp:inline distT="0" distB="0" distL="0" distR="0" wp14:anchorId="45EADDF3" wp14:editId="1A52C4C9">
            <wp:extent cx="5727700" cy="3259455"/>
            <wp:effectExtent l="0" t="0" r="0" b="0"/>
            <wp:docPr id="3" name="Chart 3">
              <a:extLst xmlns:a="http://schemas.openxmlformats.org/drawingml/2006/main">
                <a:ext uri="{FF2B5EF4-FFF2-40B4-BE49-F238E27FC236}">
                  <a16:creationId xmlns:a16="http://schemas.microsoft.com/office/drawing/2014/main" id="{FAC43105-2286-AE40-AA43-6157CC656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AD2DAB" w14:textId="11C30C10" w:rsidR="00681613" w:rsidRDefault="00C42D4D" w:rsidP="00435513">
      <w:pPr>
        <w:spacing w:line="360" w:lineRule="auto"/>
        <w:rPr>
          <w:b/>
          <w:bCs/>
        </w:rPr>
      </w:pPr>
      <w:r w:rsidRPr="00C42D4D">
        <w:t xml:space="preserve">Graph showing relation between humidity, windspeed and number of bikes used on a </w:t>
      </w:r>
      <w:r w:rsidRPr="00C42D4D">
        <w:rPr>
          <w:b/>
          <w:bCs/>
        </w:rPr>
        <w:t>clear day</w:t>
      </w:r>
      <w:r w:rsidR="005E6B08" w:rsidRPr="00121957">
        <w:rPr>
          <w:b/>
          <w:bCs/>
        </w:rPr>
        <w:t>.</w:t>
      </w:r>
    </w:p>
    <w:p w14:paraId="02B289F9" w14:textId="77777777" w:rsidR="005A1303" w:rsidRPr="00121957" w:rsidRDefault="005A1303" w:rsidP="00435513">
      <w:pPr>
        <w:spacing w:line="360" w:lineRule="auto"/>
        <w:rPr>
          <w:b/>
          <w:bCs/>
        </w:rPr>
      </w:pPr>
    </w:p>
    <w:p w14:paraId="3C3FE1D8" w14:textId="1BA8073D" w:rsidR="00E35DF9" w:rsidRPr="00EC102D" w:rsidRDefault="00CA25FB" w:rsidP="00435513">
      <w:pPr>
        <w:spacing w:line="360" w:lineRule="auto"/>
      </w:pPr>
      <w:r w:rsidRPr="00CA25FB">
        <w:t>Humidity has negative correlation with bike usage. As humidity in the air increases, the number of bikes usage reduces gradually</w:t>
      </w:r>
      <w:r w:rsidR="00EC102D">
        <w:t xml:space="preserve"> when the weather is rainy or broken cloud</w:t>
      </w:r>
      <w:r w:rsidRPr="00CA25FB">
        <w:t>.</w:t>
      </w:r>
    </w:p>
    <w:p w14:paraId="30908B67" w14:textId="5759B89F" w:rsidR="00BD16BA" w:rsidRDefault="00BD16BA" w:rsidP="00435513">
      <w:pPr>
        <w:spacing w:line="360" w:lineRule="auto"/>
        <w:rPr>
          <w:b/>
          <w:bCs/>
          <w:sz w:val="32"/>
          <w:szCs w:val="32"/>
        </w:rPr>
      </w:pPr>
      <w:r>
        <w:rPr>
          <w:noProof/>
        </w:rPr>
        <w:lastRenderedPageBreak/>
        <w:drawing>
          <wp:inline distT="0" distB="0" distL="0" distR="0" wp14:anchorId="685E1E87" wp14:editId="030B241F">
            <wp:extent cx="5727700" cy="3138854"/>
            <wp:effectExtent l="0" t="0" r="0" b="0"/>
            <wp:docPr id="2" name="Chart 2">
              <a:extLst xmlns:a="http://schemas.openxmlformats.org/drawingml/2006/main">
                <a:ext uri="{FF2B5EF4-FFF2-40B4-BE49-F238E27FC236}">
                  <a16:creationId xmlns:a16="http://schemas.microsoft.com/office/drawing/2014/main" id="{F023418C-6C54-2D4E-87F6-27ACD105D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80C9B2F" w14:textId="06AA1160" w:rsidR="006320AB" w:rsidRDefault="006320AB" w:rsidP="00435513">
      <w:pPr>
        <w:spacing w:line="360" w:lineRule="auto"/>
        <w:rPr>
          <w:b/>
          <w:bCs/>
          <w:sz w:val="32"/>
          <w:szCs w:val="32"/>
        </w:rPr>
      </w:pPr>
    </w:p>
    <w:p w14:paraId="72946200" w14:textId="3F842CF8" w:rsidR="006320AB" w:rsidRPr="00121957" w:rsidRDefault="006320AB" w:rsidP="006320AB">
      <w:pPr>
        <w:spacing w:line="360" w:lineRule="auto"/>
        <w:rPr>
          <w:b/>
          <w:bCs/>
        </w:rPr>
      </w:pPr>
      <w:r w:rsidRPr="00C42D4D">
        <w:t xml:space="preserve">Graph showing relation between humidity, windspeed and number of bikes used on a </w:t>
      </w:r>
      <w:r w:rsidRPr="00121957">
        <w:rPr>
          <w:b/>
          <w:bCs/>
        </w:rPr>
        <w:t>broken cloud day</w:t>
      </w:r>
      <w:r w:rsidR="008D2484" w:rsidRPr="00121957">
        <w:rPr>
          <w:b/>
          <w:bCs/>
        </w:rPr>
        <w:t>.</w:t>
      </w:r>
    </w:p>
    <w:p w14:paraId="4CBDEF4C" w14:textId="77777777" w:rsidR="00AE2673" w:rsidRPr="00C42D4D" w:rsidRDefault="00AE2673" w:rsidP="006320AB">
      <w:pPr>
        <w:spacing w:line="360" w:lineRule="auto"/>
      </w:pPr>
    </w:p>
    <w:p w14:paraId="4180A1B2" w14:textId="0B677662" w:rsidR="006320AB" w:rsidRDefault="006320AB" w:rsidP="006320AB">
      <w:pPr>
        <w:spacing w:line="360" w:lineRule="auto"/>
        <w:rPr>
          <w:b/>
          <w:bCs/>
          <w:sz w:val="32"/>
          <w:szCs w:val="32"/>
        </w:rPr>
      </w:pPr>
    </w:p>
    <w:p w14:paraId="1B3553A9" w14:textId="5268640C" w:rsidR="008D2484" w:rsidRDefault="008D2484" w:rsidP="006320AB">
      <w:pPr>
        <w:spacing w:line="360" w:lineRule="auto"/>
        <w:rPr>
          <w:b/>
          <w:bCs/>
          <w:sz w:val="32"/>
          <w:szCs w:val="32"/>
        </w:rPr>
      </w:pPr>
      <w:r>
        <w:rPr>
          <w:noProof/>
        </w:rPr>
        <w:drawing>
          <wp:inline distT="0" distB="0" distL="0" distR="0" wp14:anchorId="7BE2116E" wp14:editId="4C220811">
            <wp:extent cx="5727700" cy="3112477"/>
            <wp:effectExtent l="0" t="0" r="0" b="0"/>
            <wp:docPr id="4" name="Chart 4">
              <a:extLst xmlns:a="http://schemas.openxmlformats.org/drawingml/2006/main">
                <a:ext uri="{FF2B5EF4-FFF2-40B4-BE49-F238E27FC236}">
                  <a16:creationId xmlns:a16="http://schemas.microsoft.com/office/drawing/2014/main" id="{154C0565-B1AC-D044-89E7-228A19682A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C3D1A8F" w14:textId="4605E421" w:rsidR="00C71187" w:rsidRPr="00C42D4D" w:rsidRDefault="00C71187" w:rsidP="00C71187">
      <w:pPr>
        <w:spacing w:line="360" w:lineRule="auto"/>
        <w:rPr>
          <w:b/>
          <w:bCs/>
        </w:rPr>
      </w:pPr>
      <w:r w:rsidRPr="00C42D4D">
        <w:t xml:space="preserve">Graph showing relation between humidity, windspeed and number of bikes used on a </w:t>
      </w:r>
      <w:r w:rsidRPr="00121957">
        <w:rPr>
          <w:b/>
          <w:bCs/>
        </w:rPr>
        <w:t>rainy day.</w:t>
      </w:r>
    </w:p>
    <w:p w14:paraId="401BED7F" w14:textId="4FDE1EA1" w:rsidR="007403A2" w:rsidRDefault="00AE2673" w:rsidP="007403A2">
      <w:pPr>
        <w:spacing w:line="360" w:lineRule="auto"/>
        <w:rPr>
          <w:b/>
          <w:bCs/>
        </w:rPr>
      </w:pPr>
      <w:r>
        <w:rPr>
          <w:noProof/>
        </w:rPr>
        <w:lastRenderedPageBreak/>
        <w:drawing>
          <wp:inline distT="0" distB="0" distL="0" distR="0" wp14:anchorId="00E4D160" wp14:editId="25CDB5FF">
            <wp:extent cx="5727700" cy="3203035"/>
            <wp:effectExtent l="0" t="0" r="0" b="0"/>
            <wp:docPr id="5" name="Chart 5">
              <a:extLst xmlns:a="http://schemas.openxmlformats.org/drawingml/2006/main">
                <a:ext uri="{FF2B5EF4-FFF2-40B4-BE49-F238E27FC236}">
                  <a16:creationId xmlns:a16="http://schemas.microsoft.com/office/drawing/2014/main" id="{6B080128-CBA9-2F48-AF6F-34C43A2890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7403A2" w:rsidRPr="00C42D4D">
        <w:t xml:space="preserve">Graph showing relation between humidity, windspeed and number of bikes used on a </w:t>
      </w:r>
      <w:r w:rsidR="007403A2" w:rsidRPr="00121957">
        <w:rPr>
          <w:b/>
          <w:bCs/>
        </w:rPr>
        <w:t>snowy day.</w:t>
      </w:r>
    </w:p>
    <w:p w14:paraId="1749EC52" w14:textId="240E7C64" w:rsidR="00FC1B45" w:rsidRDefault="00FC1B45" w:rsidP="007403A2">
      <w:pPr>
        <w:spacing w:line="360" w:lineRule="auto"/>
        <w:rPr>
          <w:b/>
          <w:bCs/>
        </w:rPr>
      </w:pPr>
    </w:p>
    <w:p w14:paraId="4221964B" w14:textId="77777777" w:rsidR="00C17284" w:rsidRDefault="00C17284" w:rsidP="007403A2">
      <w:pPr>
        <w:spacing w:line="360" w:lineRule="auto"/>
        <w:rPr>
          <w:rFonts w:ascii="Georgia" w:eastAsiaTheme="minorHAnsi" w:hAnsi="Georgia" w:cstheme="minorBidi"/>
          <w:b/>
          <w:bCs/>
          <w:sz w:val="32"/>
          <w:szCs w:val="32"/>
        </w:rPr>
      </w:pPr>
    </w:p>
    <w:p w14:paraId="271DECC3" w14:textId="77777777" w:rsidR="00C17284" w:rsidRDefault="00C17284" w:rsidP="007403A2">
      <w:pPr>
        <w:spacing w:line="360" w:lineRule="auto"/>
        <w:rPr>
          <w:rFonts w:ascii="Georgia" w:eastAsiaTheme="minorHAnsi" w:hAnsi="Georgia" w:cstheme="minorBidi"/>
          <w:b/>
          <w:bCs/>
          <w:sz w:val="32"/>
          <w:szCs w:val="32"/>
        </w:rPr>
      </w:pPr>
    </w:p>
    <w:p w14:paraId="18182EEE" w14:textId="77777777" w:rsidR="00C17284" w:rsidRDefault="00C17284" w:rsidP="007403A2">
      <w:pPr>
        <w:spacing w:line="360" w:lineRule="auto"/>
        <w:rPr>
          <w:rFonts w:ascii="Georgia" w:eastAsiaTheme="minorHAnsi" w:hAnsi="Georgia" w:cstheme="minorBidi"/>
          <w:b/>
          <w:bCs/>
          <w:sz w:val="32"/>
          <w:szCs w:val="32"/>
        </w:rPr>
      </w:pPr>
    </w:p>
    <w:p w14:paraId="442EA592" w14:textId="77777777" w:rsidR="00C17284" w:rsidRDefault="00C17284" w:rsidP="007403A2">
      <w:pPr>
        <w:spacing w:line="360" w:lineRule="auto"/>
        <w:rPr>
          <w:rFonts w:ascii="Georgia" w:eastAsiaTheme="minorHAnsi" w:hAnsi="Georgia" w:cstheme="minorBidi"/>
          <w:b/>
          <w:bCs/>
          <w:sz w:val="32"/>
          <w:szCs w:val="32"/>
        </w:rPr>
      </w:pPr>
    </w:p>
    <w:p w14:paraId="310F7177" w14:textId="77777777" w:rsidR="00C17284" w:rsidRDefault="00C17284" w:rsidP="007403A2">
      <w:pPr>
        <w:spacing w:line="360" w:lineRule="auto"/>
        <w:rPr>
          <w:rFonts w:ascii="Georgia" w:eastAsiaTheme="minorHAnsi" w:hAnsi="Georgia" w:cstheme="minorBidi"/>
          <w:b/>
          <w:bCs/>
          <w:sz w:val="32"/>
          <w:szCs w:val="32"/>
        </w:rPr>
      </w:pPr>
    </w:p>
    <w:p w14:paraId="3AE770CD" w14:textId="77777777" w:rsidR="00C17284" w:rsidRDefault="00C17284" w:rsidP="007403A2">
      <w:pPr>
        <w:spacing w:line="360" w:lineRule="auto"/>
        <w:rPr>
          <w:rFonts w:ascii="Georgia" w:eastAsiaTheme="minorHAnsi" w:hAnsi="Georgia" w:cstheme="minorBidi"/>
          <w:b/>
          <w:bCs/>
          <w:sz w:val="32"/>
          <w:szCs w:val="32"/>
        </w:rPr>
      </w:pPr>
    </w:p>
    <w:p w14:paraId="1F5604DB" w14:textId="77777777" w:rsidR="00C17284" w:rsidRDefault="00C17284" w:rsidP="007403A2">
      <w:pPr>
        <w:spacing w:line="360" w:lineRule="auto"/>
        <w:rPr>
          <w:rFonts w:ascii="Georgia" w:eastAsiaTheme="minorHAnsi" w:hAnsi="Georgia" w:cstheme="minorBidi"/>
          <w:b/>
          <w:bCs/>
          <w:sz w:val="32"/>
          <w:szCs w:val="32"/>
        </w:rPr>
      </w:pPr>
    </w:p>
    <w:p w14:paraId="58396D3F" w14:textId="77777777" w:rsidR="00C17284" w:rsidRDefault="00C17284" w:rsidP="007403A2">
      <w:pPr>
        <w:spacing w:line="360" w:lineRule="auto"/>
        <w:rPr>
          <w:rFonts w:ascii="Georgia" w:eastAsiaTheme="minorHAnsi" w:hAnsi="Georgia" w:cstheme="minorBidi"/>
          <w:b/>
          <w:bCs/>
          <w:sz w:val="32"/>
          <w:szCs w:val="32"/>
        </w:rPr>
      </w:pPr>
    </w:p>
    <w:p w14:paraId="3E1AF043" w14:textId="77777777" w:rsidR="00C17284" w:rsidRDefault="00C17284" w:rsidP="007403A2">
      <w:pPr>
        <w:spacing w:line="360" w:lineRule="auto"/>
        <w:rPr>
          <w:rFonts w:ascii="Georgia" w:eastAsiaTheme="minorHAnsi" w:hAnsi="Georgia" w:cstheme="minorBidi"/>
          <w:b/>
          <w:bCs/>
          <w:sz w:val="32"/>
          <w:szCs w:val="32"/>
        </w:rPr>
      </w:pPr>
    </w:p>
    <w:p w14:paraId="0C8D91AA" w14:textId="77777777" w:rsidR="00C17284" w:rsidRDefault="00C17284" w:rsidP="007403A2">
      <w:pPr>
        <w:spacing w:line="360" w:lineRule="auto"/>
        <w:rPr>
          <w:rFonts w:ascii="Georgia" w:eastAsiaTheme="minorHAnsi" w:hAnsi="Georgia" w:cstheme="minorBidi"/>
          <w:b/>
          <w:bCs/>
          <w:sz w:val="32"/>
          <w:szCs w:val="32"/>
        </w:rPr>
      </w:pPr>
    </w:p>
    <w:p w14:paraId="32B32C00" w14:textId="77777777" w:rsidR="00C17284" w:rsidRDefault="00C17284" w:rsidP="007403A2">
      <w:pPr>
        <w:spacing w:line="360" w:lineRule="auto"/>
        <w:rPr>
          <w:rFonts w:ascii="Georgia" w:eastAsiaTheme="minorHAnsi" w:hAnsi="Georgia" w:cstheme="minorBidi"/>
          <w:b/>
          <w:bCs/>
          <w:sz w:val="32"/>
          <w:szCs w:val="32"/>
        </w:rPr>
      </w:pPr>
    </w:p>
    <w:p w14:paraId="421D606E" w14:textId="77777777" w:rsidR="00C17284" w:rsidRDefault="00C17284" w:rsidP="007403A2">
      <w:pPr>
        <w:spacing w:line="360" w:lineRule="auto"/>
        <w:rPr>
          <w:rFonts w:ascii="Georgia" w:eastAsiaTheme="minorHAnsi" w:hAnsi="Georgia" w:cstheme="minorBidi"/>
          <w:b/>
          <w:bCs/>
          <w:sz w:val="32"/>
          <w:szCs w:val="32"/>
        </w:rPr>
      </w:pPr>
    </w:p>
    <w:p w14:paraId="1DC92860" w14:textId="77777777" w:rsidR="00F7598F" w:rsidRDefault="00F7598F" w:rsidP="007403A2">
      <w:pPr>
        <w:spacing w:line="360" w:lineRule="auto"/>
        <w:rPr>
          <w:rFonts w:ascii="Georgia" w:eastAsiaTheme="minorHAnsi" w:hAnsi="Georgia" w:cstheme="minorBidi"/>
          <w:b/>
          <w:bCs/>
          <w:sz w:val="32"/>
          <w:szCs w:val="32"/>
        </w:rPr>
      </w:pPr>
    </w:p>
    <w:p w14:paraId="3B64FE0D" w14:textId="77777777" w:rsidR="00F7598F" w:rsidRDefault="00F7598F" w:rsidP="007403A2">
      <w:pPr>
        <w:spacing w:line="360" w:lineRule="auto"/>
        <w:rPr>
          <w:rFonts w:ascii="Georgia" w:eastAsiaTheme="minorHAnsi" w:hAnsi="Georgia" w:cstheme="minorBidi"/>
          <w:b/>
          <w:bCs/>
          <w:sz w:val="32"/>
          <w:szCs w:val="32"/>
        </w:rPr>
      </w:pPr>
    </w:p>
    <w:p w14:paraId="5AC6CB63" w14:textId="491EBDD2" w:rsidR="00FC1B45" w:rsidRPr="00F7598F" w:rsidRDefault="00FC1B45" w:rsidP="007403A2">
      <w:pPr>
        <w:spacing w:line="360" w:lineRule="auto"/>
        <w:rPr>
          <w:b/>
          <w:bCs/>
          <w:sz w:val="28"/>
          <w:szCs w:val="28"/>
        </w:rPr>
      </w:pPr>
      <w:r w:rsidRPr="00F7598F">
        <w:rPr>
          <w:rFonts w:eastAsiaTheme="minorHAnsi"/>
          <w:b/>
          <w:bCs/>
          <w:sz w:val="28"/>
          <w:szCs w:val="28"/>
        </w:rPr>
        <w:lastRenderedPageBreak/>
        <w:t xml:space="preserve">Relation between Temperature and Number </w:t>
      </w:r>
      <w:r w:rsidR="00AD474E" w:rsidRPr="00F7598F">
        <w:rPr>
          <w:b/>
          <w:bCs/>
          <w:sz w:val="28"/>
          <w:szCs w:val="28"/>
        </w:rPr>
        <w:t>of</w:t>
      </w:r>
      <w:r w:rsidRPr="00F7598F">
        <w:rPr>
          <w:rFonts w:eastAsiaTheme="minorHAnsi"/>
          <w:b/>
          <w:bCs/>
          <w:sz w:val="28"/>
          <w:szCs w:val="28"/>
        </w:rPr>
        <w:t xml:space="preserve"> Bikes </w:t>
      </w:r>
    </w:p>
    <w:p w14:paraId="45A5F054" w14:textId="16CBCE47" w:rsidR="00185BCB" w:rsidRPr="00F7598F" w:rsidRDefault="00185BCB" w:rsidP="00C07990">
      <w:r w:rsidRPr="00F7598F">
        <w:t xml:space="preserve">The bar chart shows the total number of riders for each month and the line chart shows the average temperature. As temperature increases so does the number of riders. It seems temperature has a </w:t>
      </w:r>
      <w:r w:rsidRPr="006814C8">
        <w:rPr>
          <w:color w:val="FF0000"/>
        </w:rPr>
        <w:t xml:space="preserve">positive correlation </w:t>
      </w:r>
      <w:r w:rsidRPr="00F7598F">
        <w:t>with number of riders.</w:t>
      </w:r>
    </w:p>
    <w:p w14:paraId="1A06F18F" w14:textId="4966FA92" w:rsidR="00AD474E" w:rsidRPr="00F7598F" w:rsidRDefault="005347A1" w:rsidP="007403A2">
      <w:pPr>
        <w:spacing w:line="360" w:lineRule="auto"/>
      </w:pPr>
      <w:r>
        <w:rPr>
          <w:noProof/>
        </w:rPr>
        <mc:AlternateContent>
          <mc:Choice Requires="wps">
            <w:drawing>
              <wp:anchor distT="0" distB="0" distL="114300" distR="114300" simplePos="0" relativeHeight="251661312" behindDoc="0" locked="0" layoutInCell="1" allowOverlap="1" wp14:anchorId="44E2AC38" wp14:editId="598C1412">
                <wp:simplePos x="0" y="0"/>
                <wp:positionH relativeFrom="column">
                  <wp:posOffset>4310527</wp:posOffset>
                </wp:positionH>
                <wp:positionV relativeFrom="paragraph">
                  <wp:posOffset>265283</wp:posOffset>
                </wp:positionV>
                <wp:extent cx="1046285" cy="4572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046285" cy="457200"/>
                        </a:xfrm>
                        <a:prstGeom prst="rect">
                          <a:avLst/>
                        </a:prstGeom>
                        <a:solidFill>
                          <a:schemeClr val="bg2"/>
                        </a:solidFill>
                        <a:ln w="6350">
                          <a:noFill/>
                        </a:ln>
                      </wps:spPr>
                      <wps:txbx>
                        <w:txbxContent>
                          <w:p w14:paraId="483CB836" w14:textId="6829CE1A" w:rsidR="009652CB" w:rsidRPr="005347A1" w:rsidRDefault="00B91C61" w:rsidP="009652CB">
                            <w:pPr>
                              <w:rPr>
                                <w:b/>
                                <w:bCs/>
                                <w:color w:val="000000" w:themeColor="text1"/>
                                <w:sz w:val="16"/>
                                <w:szCs w:val="16"/>
                                <w:lang w:val="en-GB"/>
                              </w:rPr>
                            </w:pPr>
                            <w:r>
                              <w:rPr>
                                <w:b/>
                                <w:bCs/>
                                <w:color w:val="000000" w:themeColor="text1"/>
                                <w:sz w:val="16"/>
                                <w:szCs w:val="16"/>
                                <w:lang w:val="en-GB"/>
                              </w:rPr>
                              <w:t xml:space="preserve">July </w:t>
                            </w:r>
                            <w:r w:rsidR="00BB7DDF" w:rsidRPr="005347A1">
                              <w:rPr>
                                <w:b/>
                                <w:bCs/>
                                <w:color w:val="000000" w:themeColor="text1"/>
                                <w:sz w:val="16"/>
                                <w:szCs w:val="16"/>
                                <w:lang w:val="en-GB"/>
                              </w:rPr>
                              <w:t>was the warmest month in 2015</w:t>
                            </w:r>
                            <w:r w:rsidR="009652CB" w:rsidRPr="005347A1">
                              <w:rPr>
                                <w:b/>
                                <w:bCs/>
                                <w:color w:val="000000" w:themeColor="text1"/>
                                <w:sz w:val="16"/>
                                <w:szCs w:val="16"/>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2AC38" id="_x0000_t202" coordsize="21600,21600" o:spt="202" path="m,l,21600r21600,l21600,xe">
                <v:stroke joinstyle="miter"/>
                <v:path gradientshapeok="t" o:connecttype="rect"/>
              </v:shapetype>
              <v:shape id="Text Box 8" o:spid="_x0000_s1026" type="#_x0000_t202" style="position:absolute;margin-left:339.4pt;margin-top:20.9pt;width:82.4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" fillcolor="#e7e6e6 [3214]" stroked="f" strokeweight=".5pt">
                <v:textbox>
                  <w:txbxContent>
                    <w:p w14:paraId="483CB836" w14:textId="6829CE1A" w:rsidR="009652CB" w:rsidRPr="005347A1" w:rsidRDefault="00B91C61" w:rsidP="009652CB">
                      <w:pPr>
                        <w:rPr>
                          <w:b/>
                          <w:bCs/>
                          <w:color w:val="000000" w:themeColor="text1"/>
                          <w:sz w:val="16"/>
                          <w:szCs w:val="16"/>
                          <w:lang w:val="en-GB"/>
                        </w:rPr>
                      </w:pPr>
                      <w:r>
                        <w:rPr>
                          <w:b/>
                          <w:bCs/>
                          <w:color w:val="000000" w:themeColor="text1"/>
                          <w:sz w:val="16"/>
                          <w:szCs w:val="16"/>
                          <w:lang w:val="en-GB"/>
                        </w:rPr>
                        <w:t xml:space="preserve">July </w:t>
                      </w:r>
                      <w:r w:rsidR="00BB7DDF" w:rsidRPr="005347A1">
                        <w:rPr>
                          <w:b/>
                          <w:bCs/>
                          <w:color w:val="000000" w:themeColor="text1"/>
                          <w:sz w:val="16"/>
                          <w:szCs w:val="16"/>
                          <w:lang w:val="en-GB"/>
                        </w:rPr>
                        <w:t>was the warmest month in 2015</w:t>
                      </w:r>
                      <w:r w:rsidR="009652CB" w:rsidRPr="005347A1">
                        <w:rPr>
                          <w:b/>
                          <w:bCs/>
                          <w:color w:val="000000" w:themeColor="text1"/>
                          <w:sz w:val="16"/>
                          <w:szCs w:val="16"/>
                          <w:lang w:val="en-GB"/>
                        </w:rPr>
                        <w:t xml:space="preserve"> </w:t>
                      </w:r>
                    </w:p>
                  </w:txbxContent>
                </v:textbox>
              </v:shape>
            </w:pict>
          </mc:Fallback>
        </mc:AlternateContent>
      </w:r>
    </w:p>
    <w:p w14:paraId="126D20E1" w14:textId="6C47AE9A" w:rsidR="00FC1B45" w:rsidRPr="00F7598F" w:rsidRDefault="005347A1" w:rsidP="007403A2">
      <w:pPr>
        <w:spacing w:line="360" w:lineRule="auto"/>
        <w:rPr>
          <w:b/>
          <w:bCs/>
        </w:rPr>
      </w:pPr>
      <w:r>
        <w:rPr>
          <w:b/>
          <w:bCs/>
          <w:noProof/>
        </w:rPr>
        <mc:AlternateContent>
          <mc:Choice Requires="wps">
            <w:drawing>
              <wp:anchor distT="0" distB="0" distL="114300" distR="114300" simplePos="0" relativeHeight="251663360" behindDoc="0" locked="0" layoutInCell="1" allowOverlap="1" wp14:anchorId="5E6ACBE2" wp14:editId="5D2D7347">
                <wp:simplePos x="0" y="0"/>
                <wp:positionH relativeFrom="column">
                  <wp:posOffset>3464169</wp:posOffset>
                </wp:positionH>
                <wp:positionV relativeFrom="paragraph">
                  <wp:posOffset>144340</wp:posOffset>
                </wp:positionV>
                <wp:extent cx="914351" cy="905608"/>
                <wp:effectExtent l="0" t="0" r="21590" b="17145"/>
                <wp:wrapNone/>
                <wp:docPr id="14" name="Straight Connector 14"/>
                <wp:cNvGraphicFramePr/>
                <a:graphic xmlns:a="http://schemas.openxmlformats.org/drawingml/2006/main">
                  <a:graphicData uri="http://schemas.microsoft.com/office/word/2010/wordprocessingShape">
                    <wps:wsp>
                      <wps:cNvCnPr/>
                      <wps:spPr>
                        <a:xfrm flipV="1">
                          <a:off x="0" y="0"/>
                          <a:ext cx="914351" cy="905608"/>
                        </a:xfrm>
                        <a:prstGeom prst="line">
                          <a:avLst/>
                        </a:prstGeom>
                        <a:ln>
                          <a:solidFill>
                            <a:schemeClr val="tx1">
                              <a:alpha val="16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65968" id="Straight Connector 1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11.35pt" to="344.75pt,8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" strokecolor="black [3213]" strokeweight=".5pt">
                <v:stroke opacity="10537f" joinstyle="miter"/>
              </v:line>
            </w:pict>
          </mc:Fallback>
        </mc:AlternateContent>
      </w:r>
    </w:p>
    <w:p w14:paraId="1821E156" w14:textId="15024DBF" w:rsidR="00FC1B45" w:rsidRDefault="00277148" w:rsidP="00277148">
      <w:pPr>
        <w:rPr>
          <w:b/>
          <w:bCs/>
        </w:rPr>
      </w:pPr>
      <w:r>
        <w:rPr>
          <w:b/>
          <w:bCs/>
          <w:noProof/>
        </w:rPr>
        <mc:AlternateContent>
          <mc:Choice Requires="wps">
            <w:drawing>
              <wp:anchor distT="0" distB="0" distL="114300" distR="114300" simplePos="0" relativeHeight="251665408" behindDoc="0" locked="0" layoutInCell="1" allowOverlap="1" wp14:anchorId="2746C405" wp14:editId="077D8303">
                <wp:simplePos x="0" y="0"/>
                <wp:positionH relativeFrom="column">
                  <wp:posOffset>474785</wp:posOffset>
                </wp:positionH>
                <wp:positionV relativeFrom="paragraph">
                  <wp:posOffset>1516820</wp:posOffset>
                </wp:positionV>
                <wp:extent cx="430823" cy="1151694"/>
                <wp:effectExtent l="0" t="0" r="13970" b="17145"/>
                <wp:wrapNone/>
                <wp:docPr id="15" name="Straight Connector 15"/>
                <wp:cNvGraphicFramePr/>
                <a:graphic xmlns:a="http://schemas.openxmlformats.org/drawingml/2006/main">
                  <a:graphicData uri="http://schemas.microsoft.com/office/word/2010/wordprocessingShape">
                    <wps:wsp>
                      <wps:cNvCnPr/>
                      <wps:spPr>
                        <a:xfrm flipH="1" flipV="1">
                          <a:off x="0" y="0"/>
                          <a:ext cx="430823" cy="1151694"/>
                        </a:xfrm>
                        <a:prstGeom prst="line">
                          <a:avLst/>
                        </a:prstGeom>
                        <a:ln>
                          <a:solidFill>
                            <a:schemeClr val="tx1">
                              <a:alpha val="16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69DDC" id="Straight Connector 15"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pt,119.45pt" to="71.3pt,2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" strokecolor="black [3213]" strokeweight=".5pt">
                <v:stroke opacity="10537f" joinstyle="miter"/>
              </v:line>
            </w:pict>
          </mc:Fallback>
        </mc:AlternateContent>
      </w:r>
      <w:r w:rsidR="009652CB">
        <w:rPr>
          <w:noProof/>
        </w:rPr>
        <mc:AlternateContent>
          <mc:Choice Requires="wps">
            <w:drawing>
              <wp:anchor distT="0" distB="0" distL="114300" distR="114300" simplePos="0" relativeHeight="251659264" behindDoc="0" locked="0" layoutInCell="1" allowOverlap="1" wp14:anchorId="770E5C66" wp14:editId="4783D35C">
                <wp:simplePos x="0" y="0"/>
                <wp:positionH relativeFrom="column">
                  <wp:posOffset>202223</wp:posOffset>
                </wp:positionH>
                <wp:positionV relativeFrom="paragraph">
                  <wp:posOffset>1063869</wp:posOffset>
                </wp:positionV>
                <wp:extent cx="1046285" cy="4572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046285" cy="457200"/>
                        </a:xfrm>
                        <a:prstGeom prst="rect">
                          <a:avLst/>
                        </a:prstGeom>
                        <a:solidFill>
                          <a:schemeClr val="bg2"/>
                        </a:solidFill>
                        <a:ln w="6350">
                          <a:noFill/>
                        </a:ln>
                      </wps:spPr>
                      <wps:txbx>
                        <w:txbxContent>
                          <w:p w14:paraId="14FC4866" w14:textId="50F767C5" w:rsidR="009652CB" w:rsidRPr="009652CB" w:rsidRDefault="009652CB">
                            <w:pPr>
                              <w:rPr>
                                <w:b/>
                                <w:bCs/>
                                <w:sz w:val="16"/>
                                <w:szCs w:val="16"/>
                                <w:lang w:val="en-GB"/>
                              </w:rPr>
                            </w:pPr>
                            <w:r w:rsidRPr="009652CB">
                              <w:rPr>
                                <w:b/>
                                <w:bCs/>
                                <w:sz w:val="16"/>
                                <w:szCs w:val="16"/>
                                <w:lang w:val="en-GB"/>
                              </w:rPr>
                              <w:t>February is the coldest month in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E5C66" id="Text Box 7" o:spid="_x0000_s1027" type="#_x0000_t202" style="position:absolute;margin-left:15.9pt;margin-top:83.75pt;width:82.4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" fillcolor="#e7e6e6 [3214]" stroked="f" strokeweight=".5pt">
                <v:textbox>
                  <w:txbxContent>
                    <w:p w14:paraId="14FC4866" w14:textId="50F767C5" w:rsidR="009652CB" w:rsidRPr="009652CB" w:rsidRDefault="009652CB">
                      <w:pPr>
                        <w:rPr>
                          <w:b/>
                          <w:bCs/>
                          <w:sz w:val="16"/>
                          <w:szCs w:val="16"/>
                          <w:lang w:val="en-GB"/>
                        </w:rPr>
                      </w:pPr>
                      <w:r w:rsidRPr="009652CB">
                        <w:rPr>
                          <w:b/>
                          <w:bCs/>
                          <w:sz w:val="16"/>
                          <w:szCs w:val="16"/>
                          <w:lang w:val="en-GB"/>
                        </w:rPr>
                        <w:t>February is the coldest month in 2015</w:t>
                      </w:r>
                    </w:p>
                  </w:txbxContent>
                </v:textbox>
              </v:shape>
            </w:pict>
          </mc:Fallback>
        </mc:AlternateContent>
      </w:r>
      <w:r w:rsidR="00FC1B45">
        <w:rPr>
          <w:noProof/>
        </w:rPr>
        <w:drawing>
          <wp:inline distT="0" distB="0" distL="0" distR="0" wp14:anchorId="5EABB0BF" wp14:editId="2295AA9C">
            <wp:extent cx="6286060" cy="3727938"/>
            <wp:effectExtent l="0" t="0" r="0" b="0"/>
            <wp:docPr id="6" name="Chart 6">
              <a:extLst xmlns:a="http://schemas.openxmlformats.org/drawingml/2006/main">
                <a:ext uri="{FF2B5EF4-FFF2-40B4-BE49-F238E27FC236}">
                  <a16:creationId xmlns:a16="http://schemas.microsoft.com/office/drawing/2014/main" id="{F4468DF2-B06B-7946-A3F2-B32B469F4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7D916EE" w14:textId="77777777" w:rsidR="00DF05A8" w:rsidRDefault="00DF05A8" w:rsidP="007403A2">
      <w:pPr>
        <w:spacing w:line="360" w:lineRule="auto"/>
        <w:rPr>
          <w:rFonts w:ascii="Georgia" w:eastAsiaTheme="minorHAnsi" w:hAnsi="Georgia" w:cstheme="minorBidi"/>
          <w:b/>
          <w:bCs/>
          <w:sz w:val="32"/>
          <w:szCs w:val="32"/>
        </w:rPr>
      </w:pPr>
    </w:p>
    <w:p w14:paraId="0A0CC8C2" w14:textId="77777777" w:rsidR="00FE68C6" w:rsidRDefault="00FE68C6" w:rsidP="007403A2">
      <w:pPr>
        <w:spacing w:line="360" w:lineRule="auto"/>
        <w:rPr>
          <w:rFonts w:ascii="Georgia" w:eastAsiaTheme="minorHAnsi" w:hAnsi="Georgia" w:cstheme="minorBidi"/>
          <w:b/>
          <w:bCs/>
          <w:sz w:val="32"/>
          <w:szCs w:val="32"/>
        </w:rPr>
      </w:pPr>
    </w:p>
    <w:p w14:paraId="37DFC03A" w14:textId="77777777" w:rsidR="00FE68C6" w:rsidRDefault="00FE68C6" w:rsidP="007403A2">
      <w:pPr>
        <w:spacing w:line="360" w:lineRule="auto"/>
        <w:rPr>
          <w:rFonts w:ascii="Georgia" w:eastAsiaTheme="minorHAnsi" w:hAnsi="Georgia" w:cstheme="minorBidi"/>
          <w:b/>
          <w:bCs/>
          <w:sz w:val="32"/>
          <w:szCs w:val="32"/>
        </w:rPr>
      </w:pPr>
    </w:p>
    <w:p w14:paraId="745419A8" w14:textId="77777777" w:rsidR="00FE68C6" w:rsidRDefault="00FE68C6" w:rsidP="007403A2">
      <w:pPr>
        <w:spacing w:line="360" w:lineRule="auto"/>
        <w:rPr>
          <w:rFonts w:ascii="Georgia" w:eastAsiaTheme="minorHAnsi" w:hAnsi="Georgia" w:cstheme="minorBidi"/>
          <w:b/>
          <w:bCs/>
          <w:sz w:val="32"/>
          <w:szCs w:val="32"/>
        </w:rPr>
      </w:pPr>
    </w:p>
    <w:p w14:paraId="36D10187" w14:textId="77777777" w:rsidR="00FE68C6" w:rsidRDefault="00FE68C6" w:rsidP="007403A2">
      <w:pPr>
        <w:spacing w:line="360" w:lineRule="auto"/>
        <w:rPr>
          <w:rFonts w:ascii="Georgia" w:eastAsiaTheme="minorHAnsi" w:hAnsi="Georgia" w:cstheme="minorBidi"/>
          <w:b/>
          <w:bCs/>
          <w:sz w:val="32"/>
          <w:szCs w:val="32"/>
        </w:rPr>
      </w:pPr>
    </w:p>
    <w:p w14:paraId="73303D3B" w14:textId="77777777" w:rsidR="00FE68C6" w:rsidRDefault="00FE68C6" w:rsidP="007403A2">
      <w:pPr>
        <w:spacing w:line="360" w:lineRule="auto"/>
        <w:rPr>
          <w:rFonts w:ascii="Georgia" w:eastAsiaTheme="minorHAnsi" w:hAnsi="Georgia" w:cstheme="minorBidi"/>
          <w:b/>
          <w:bCs/>
          <w:sz w:val="32"/>
          <w:szCs w:val="32"/>
        </w:rPr>
      </w:pPr>
    </w:p>
    <w:p w14:paraId="409F6245" w14:textId="77777777" w:rsidR="00FE68C6" w:rsidRDefault="00FE68C6" w:rsidP="007403A2">
      <w:pPr>
        <w:spacing w:line="360" w:lineRule="auto"/>
        <w:rPr>
          <w:rFonts w:ascii="Georgia" w:eastAsiaTheme="minorHAnsi" w:hAnsi="Georgia" w:cstheme="minorBidi"/>
          <w:b/>
          <w:bCs/>
          <w:sz w:val="32"/>
          <w:szCs w:val="32"/>
        </w:rPr>
      </w:pPr>
    </w:p>
    <w:p w14:paraId="6A70957E" w14:textId="77777777" w:rsidR="00FE68C6" w:rsidRDefault="00FE68C6" w:rsidP="007403A2">
      <w:pPr>
        <w:spacing w:line="360" w:lineRule="auto"/>
        <w:rPr>
          <w:rFonts w:ascii="Georgia" w:eastAsiaTheme="minorHAnsi" w:hAnsi="Georgia" w:cstheme="minorBidi"/>
          <w:b/>
          <w:bCs/>
          <w:sz w:val="32"/>
          <w:szCs w:val="32"/>
        </w:rPr>
      </w:pPr>
    </w:p>
    <w:p w14:paraId="0C4565FD" w14:textId="62B48B6E" w:rsidR="00FE68C6" w:rsidRDefault="00FE68C6" w:rsidP="007403A2">
      <w:pPr>
        <w:spacing w:line="360" w:lineRule="auto"/>
        <w:rPr>
          <w:rFonts w:ascii="Georgia" w:eastAsiaTheme="minorHAnsi" w:hAnsi="Georgia" w:cstheme="minorBidi"/>
          <w:b/>
          <w:bCs/>
          <w:sz w:val="32"/>
          <w:szCs w:val="32"/>
        </w:rPr>
      </w:pPr>
    </w:p>
    <w:p w14:paraId="2E3021E2" w14:textId="77777777" w:rsidR="00447802" w:rsidRDefault="00447802" w:rsidP="007403A2">
      <w:pPr>
        <w:spacing w:line="360" w:lineRule="auto"/>
        <w:rPr>
          <w:rFonts w:ascii="Georgia" w:eastAsiaTheme="minorHAnsi" w:hAnsi="Georgia" w:cstheme="minorBidi"/>
          <w:b/>
          <w:bCs/>
          <w:sz w:val="32"/>
          <w:szCs w:val="32"/>
        </w:rPr>
      </w:pPr>
    </w:p>
    <w:p w14:paraId="15ECDA51" w14:textId="4675BF13" w:rsidR="00FC1B45" w:rsidRPr="0045117B" w:rsidRDefault="00F102EF" w:rsidP="007403A2">
      <w:pPr>
        <w:spacing w:line="360" w:lineRule="auto"/>
        <w:rPr>
          <w:rFonts w:eastAsiaTheme="minorHAnsi"/>
          <w:b/>
          <w:bCs/>
          <w:sz w:val="28"/>
          <w:szCs w:val="28"/>
        </w:rPr>
      </w:pPr>
      <w:r w:rsidRPr="0045117B">
        <w:rPr>
          <w:rFonts w:eastAsiaTheme="minorHAnsi"/>
          <w:b/>
          <w:bCs/>
          <w:sz w:val="28"/>
          <w:szCs w:val="28"/>
        </w:rPr>
        <w:lastRenderedPageBreak/>
        <w:t xml:space="preserve">How does number of bikes </w:t>
      </w:r>
      <w:r w:rsidR="00DF05A8" w:rsidRPr="0045117B">
        <w:rPr>
          <w:rFonts w:eastAsiaTheme="minorHAnsi"/>
          <w:b/>
          <w:bCs/>
          <w:sz w:val="28"/>
          <w:szCs w:val="28"/>
        </w:rPr>
        <w:t>change</w:t>
      </w:r>
      <w:r w:rsidRPr="0045117B">
        <w:rPr>
          <w:rFonts w:eastAsiaTheme="minorHAnsi"/>
          <w:b/>
          <w:bCs/>
          <w:sz w:val="28"/>
          <w:szCs w:val="28"/>
        </w:rPr>
        <w:t xml:space="preserve"> with </w:t>
      </w:r>
      <w:r w:rsidR="00DF05A8" w:rsidRPr="0045117B">
        <w:rPr>
          <w:rFonts w:eastAsiaTheme="minorHAnsi"/>
          <w:b/>
          <w:bCs/>
          <w:sz w:val="28"/>
          <w:szCs w:val="28"/>
        </w:rPr>
        <w:t>humidity, temperature</w:t>
      </w:r>
      <w:r w:rsidRPr="0045117B">
        <w:rPr>
          <w:rFonts w:eastAsiaTheme="minorHAnsi"/>
          <w:b/>
          <w:bCs/>
          <w:sz w:val="28"/>
          <w:szCs w:val="28"/>
        </w:rPr>
        <w:t xml:space="preserve"> and windspeed</w:t>
      </w:r>
    </w:p>
    <w:p w14:paraId="75FA1EE6" w14:textId="70A9CFF2" w:rsidR="00DA40AD" w:rsidRDefault="00FE68C6" w:rsidP="00FC018F">
      <w:pPr>
        <w:pStyle w:val="NormalWeb"/>
        <w:spacing w:before="0" w:beforeAutospacing="0" w:after="0" w:afterAutospacing="0"/>
        <w:textAlignment w:val="baseline"/>
        <w:rPr>
          <w:kern w:val="24"/>
        </w:rPr>
      </w:pPr>
      <w:r w:rsidRPr="0045117B">
        <w:rPr>
          <w:kern w:val="24"/>
        </w:rPr>
        <w:t xml:space="preserve">As humidity decreases, the chances of precipitation decrease, naturally number of bike rides increases. The opposite is true for temperature. People are more likely to use bikes in summer and spring months when temperature is moderate, than in winter months when its freezing cold! There </w:t>
      </w:r>
      <w:r w:rsidR="00DA40AD" w:rsidRPr="0045117B">
        <w:rPr>
          <w:kern w:val="24"/>
        </w:rPr>
        <w:t>is</w:t>
      </w:r>
      <w:r w:rsidRPr="0045117B">
        <w:rPr>
          <w:kern w:val="24"/>
        </w:rPr>
        <w:t xml:space="preserve"> no visible correlation between wind speed and number of bikes. </w:t>
      </w:r>
    </w:p>
    <w:p w14:paraId="3D9B7744" w14:textId="77777777" w:rsidR="0045117B" w:rsidRPr="0045117B" w:rsidRDefault="0045117B" w:rsidP="00FC018F">
      <w:pPr>
        <w:pStyle w:val="NormalWeb"/>
        <w:spacing w:before="0" w:beforeAutospacing="0" w:after="0" w:afterAutospacing="0"/>
        <w:textAlignment w:val="baseline"/>
        <w:rPr>
          <w:kern w:val="24"/>
        </w:rPr>
      </w:pPr>
    </w:p>
    <w:p w14:paraId="54D15A64" w14:textId="3898CB43" w:rsidR="00FE68C6" w:rsidRPr="0045117B" w:rsidRDefault="00FE68C6" w:rsidP="00FC018F">
      <w:pPr>
        <w:pStyle w:val="NormalWeb"/>
        <w:spacing w:before="0" w:beforeAutospacing="0" w:after="0" w:afterAutospacing="0"/>
        <w:textAlignment w:val="baseline"/>
        <w:rPr>
          <w:kern w:val="24"/>
        </w:rPr>
      </w:pPr>
      <w:r w:rsidRPr="0045117B">
        <w:rPr>
          <w:kern w:val="24"/>
        </w:rPr>
        <w:t>The vertical lines in Humidity, Temperature and Wind speed graphs show their average values</w:t>
      </w:r>
      <w:r w:rsidR="001064FC" w:rsidRPr="0045117B">
        <w:rPr>
          <w:kern w:val="24"/>
        </w:rPr>
        <w:t>.</w:t>
      </w:r>
    </w:p>
    <w:p w14:paraId="58BAA74C" w14:textId="46AAA897" w:rsidR="001064FC" w:rsidRDefault="001064FC" w:rsidP="00FC018F">
      <w:pPr>
        <w:pStyle w:val="NormalWeb"/>
        <w:spacing w:before="0" w:beforeAutospacing="0" w:after="0" w:afterAutospacing="0"/>
        <w:textAlignment w:val="baseline"/>
        <w:rPr>
          <w:kern w:val="24"/>
        </w:rPr>
      </w:pPr>
    </w:p>
    <w:p w14:paraId="1C12712A" w14:textId="5EFEEE58" w:rsidR="009C44C7" w:rsidRPr="0045117B" w:rsidRDefault="009C44C7" w:rsidP="00FC018F">
      <w:pPr>
        <w:pStyle w:val="NormalWeb"/>
        <w:spacing w:before="0" w:beforeAutospacing="0" w:after="0" w:afterAutospacing="0"/>
        <w:textAlignment w:val="baseline"/>
        <w:rPr>
          <w:kern w:val="24"/>
        </w:rPr>
      </w:pPr>
      <w:r w:rsidRPr="009C44C7">
        <w:rPr>
          <w:kern w:val="24"/>
        </w:rPr>
        <w:drawing>
          <wp:inline distT="0" distB="0" distL="0" distR="0" wp14:anchorId="750A8067" wp14:editId="718BAB18">
            <wp:extent cx="6029614" cy="308788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5048" cy="3100910"/>
                    </a:xfrm>
                    <a:prstGeom prst="rect">
                      <a:avLst/>
                    </a:prstGeom>
                  </pic:spPr>
                </pic:pic>
              </a:graphicData>
            </a:graphic>
          </wp:inline>
        </w:drawing>
      </w:r>
    </w:p>
    <w:p w14:paraId="214A61FB" w14:textId="3D9D96A7" w:rsidR="001064FC" w:rsidRDefault="001064FC" w:rsidP="00FC018F">
      <w:pPr>
        <w:pStyle w:val="NormalWeb"/>
        <w:spacing w:before="0" w:beforeAutospacing="0" w:after="0" w:afterAutospacing="0"/>
        <w:textAlignment w:val="baseline"/>
        <w:rPr>
          <w:kern w:val="24"/>
          <w:sz w:val="28"/>
          <w:szCs w:val="28"/>
        </w:rPr>
      </w:pPr>
    </w:p>
    <w:p w14:paraId="61A94E8C" w14:textId="37372E72" w:rsidR="001064FC" w:rsidRDefault="001064FC" w:rsidP="00FC018F">
      <w:pPr>
        <w:pStyle w:val="NormalWeb"/>
        <w:spacing w:before="0" w:beforeAutospacing="0" w:after="0" w:afterAutospacing="0"/>
        <w:textAlignment w:val="baseline"/>
        <w:rPr>
          <w:kern w:val="24"/>
          <w:sz w:val="28"/>
          <w:szCs w:val="28"/>
        </w:rPr>
      </w:pPr>
    </w:p>
    <w:p w14:paraId="5AFDA03B" w14:textId="4EF8E8F3" w:rsidR="001064FC" w:rsidRDefault="001064FC" w:rsidP="00FC018F">
      <w:pPr>
        <w:pStyle w:val="NormalWeb"/>
        <w:spacing w:before="0" w:beforeAutospacing="0" w:after="0" w:afterAutospacing="0"/>
        <w:textAlignment w:val="baseline"/>
        <w:rPr>
          <w:kern w:val="24"/>
          <w:sz w:val="28"/>
          <w:szCs w:val="28"/>
        </w:rPr>
      </w:pPr>
    </w:p>
    <w:p w14:paraId="3E0D933C" w14:textId="29D64049" w:rsidR="001064FC" w:rsidRDefault="001064FC" w:rsidP="00FC018F">
      <w:pPr>
        <w:pStyle w:val="NormalWeb"/>
        <w:spacing w:before="0" w:beforeAutospacing="0" w:after="0" w:afterAutospacing="0"/>
        <w:textAlignment w:val="baseline"/>
        <w:rPr>
          <w:kern w:val="24"/>
          <w:sz w:val="28"/>
          <w:szCs w:val="28"/>
        </w:rPr>
      </w:pPr>
    </w:p>
    <w:p w14:paraId="1B6D020B" w14:textId="3FF42B73" w:rsidR="001064FC" w:rsidRDefault="001064FC" w:rsidP="00FC018F">
      <w:pPr>
        <w:pStyle w:val="NormalWeb"/>
        <w:spacing w:before="0" w:beforeAutospacing="0" w:after="0" w:afterAutospacing="0"/>
        <w:textAlignment w:val="baseline"/>
        <w:rPr>
          <w:kern w:val="24"/>
          <w:sz w:val="28"/>
          <w:szCs w:val="28"/>
        </w:rPr>
      </w:pPr>
    </w:p>
    <w:p w14:paraId="1533B13F" w14:textId="7B2388E3" w:rsidR="001064FC" w:rsidRDefault="001064FC" w:rsidP="00FC018F">
      <w:pPr>
        <w:pStyle w:val="NormalWeb"/>
        <w:spacing w:before="0" w:beforeAutospacing="0" w:after="0" w:afterAutospacing="0"/>
        <w:textAlignment w:val="baseline"/>
        <w:rPr>
          <w:kern w:val="24"/>
          <w:sz w:val="28"/>
          <w:szCs w:val="28"/>
        </w:rPr>
      </w:pPr>
    </w:p>
    <w:p w14:paraId="1D4765DA" w14:textId="571B198F" w:rsidR="001064FC" w:rsidRDefault="001064FC" w:rsidP="00FC018F">
      <w:pPr>
        <w:pStyle w:val="NormalWeb"/>
        <w:spacing w:before="0" w:beforeAutospacing="0" w:after="0" w:afterAutospacing="0"/>
        <w:textAlignment w:val="baseline"/>
        <w:rPr>
          <w:kern w:val="24"/>
          <w:sz w:val="28"/>
          <w:szCs w:val="28"/>
        </w:rPr>
      </w:pPr>
    </w:p>
    <w:p w14:paraId="45B07A16" w14:textId="1E48707E" w:rsidR="001064FC" w:rsidRDefault="001064FC" w:rsidP="00FC018F">
      <w:pPr>
        <w:pStyle w:val="NormalWeb"/>
        <w:spacing w:before="0" w:beforeAutospacing="0" w:after="0" w:afterAutospacing="0"/>
        <w:textAlignment w:val="baseline"/>
        <w:rPr>
          <w:kern w:val="24"/>
          <w:sz w:val="28"/>
          <w:szCs w:val="28"/>
        </w:rPr>
      </w:pPr>
    </w:p>
    <w:p w14:paraId="5C1044B9" w14:textId="77295AD3" w:rsidR="001064FC" w:rsidRDefault="001064FC" w:rsidP="00FC018F">
      <w:pPr>
        <w:pStyle w:val="NormalWeb"/>
        <w:spacing w:before="0" w:beforeAutospacing="0" w:after="0" w:afterAutospacing="0"/>
        <w:textAlignment w:val="baseline"/>
        <w:rPr>
          <w:kern w:val="24"/>
          <w:sz w:val="28"/>
          <w:szCs w:val="28"/>
        </w:rPr>
      </w:pPr>
    </w:p>
    <w:p w14:paraId="088E46E5" w14:textId="55426494" w:rsidR="001064FC" w:rsidRDefault="001064FC" w:rsidP="00FC018F">
      <w:pPr>
        <w:pStyle w:val="NormalWeb"/>
        <w:spacing w:before="0" w:beforeAutospacing="0" w:after="0" w:afterAutospacing="0"/>
        <w:textAlignment w:val="baseline"/>
        <w:rPr>
          <w:kern w:val="24"/>
          <w:sz w:val="28"/>
          <w:szCs w:val="28"/>
        </w:rPr>
      </w:pPr>
    </w:p>
    <w:p w14:paraId="6F19741B" w14:textId="3E8810B1" w:rsidR="001064FC" w:rsidRDefault="001064FC" w:rsidP="00FC018F">
      <w:pPr>
        <w:pStyle w:val="NormalWeb"/>
        <w:spacing w:before="0" w:beforeAutospacing="0" w:after="0" w:afterAutospacing="0"/>
        <w:textAlignment w:val="baseline"/>
        <w:rPr>
          <w:kern w:val="24"/>
          <w:sz w:val="28"/>
          <w:szCs w:val="28"/>
        </w:rPr>
      </w:pPr>
    </w:p>
    <w:p w14:paraId="04F52AE6" w14:textId="4C7B6FCD" w:rsidR="001064FC" w:rsidRDefault="001064FC" w:rsidP="00FC018F">
      <w:pPr>
        <w:pStyle w:val="NormalWeb"/>
        <w:spacing w:before="0" w:beforeAutospacing="0" w:after="0" w:afterAutospacing="0"/>
        <w:textAlignment w:val="baseline"/>
        <w:rPr>
          <w:kern w:val="24"/>
          <w:sz w:val="28"/>
          <w:szCs w:val="28"/>
        </w:rPr>
      </w:pPr>
    </w:p>
    <w:p w14:paraId="367CF8CB" w14:textId="73615E1B" w:rsidR="001064FC" w:rsidRDefault="001064FC" w:rsidP="00FC018F">
      <w:pPr>
        <w:pStyle w:val="NormalWeb"/>
        <w:spacing w:before="0" w:beforeAutospacing="0" w:after="0" w:afterAutospacing="0"/>
        <w:textAlignment w:val="baseline"/>
        <w:rPr>
          <w:kern w:val="24"/>
          <w:sz w:val="28"/>
          <w:szCs w:val="28"/>
        </w:rPr>
      </w:pPr>
    </w:p>
    <w:p w14:paraId="79643441" w14:textId="1435AAF6" w:rsidR="001064FC" w:rsidRDefault="001064FC" w:rsidP="00FC018F">
      <w:pPr>
        <w:pStyle w:val="NormalWeb"/>
        <w:spacing w:before="0" w:beforeAutospacing="0" w:after="0" w:afterAutospacing="0"/>
        <w:textAlignment w:val="baseline"/>
        <w:rPr>
          <w:kern w:val="24"/>
          <w:sz w:val="28"/>
          <w:szCs w:val="28"/>
        </w:rPr>
      </w:pPr>
    </w:p>
    <w:p w14:paraId="7A233072" w14:textId="47EBE984" w:rsidR="0045117B" w:rsidRDefault="0045117B" w:rsidP="007403A2">
      <w:pPr>
        <w:spacing w:line="360" w:lineRule="auto"/>
        <w:rPr>
          <w:sz w:val="32"/>
          <w:szCs w:val="32"/>
        </w:rPr>
      </w:pPr>
    </w:p>
    <w:p w14:paraId="406A3B67" w14:textId="77777777" w:rsidR="00447802" w:rsidRDefault="00447802" w:rsidP="007403A2">
      <w:pPr>
        <w:spacing w:line="360" w:lineRule="auto"/>
        <w:rPr>
          <w:sz w:val="32"/>
          <w:szCs w:val="32"/>
        </w:rPr>
      </w:pPr>
    </w:p>
    <w:p w14:paraId="209C2FF5" w14:textId="77777777" w:rsidR="00FE68C6" w:rsidRPr="00FC1B45" w:rsidRDefault="00FE68C6" w:rsidP="007403A2">
      <w:pPr>
        <w:spacing w:line="360" w:lineRule="auto"/>
        <w:rPr>
          <w:sz w:val="32"/>
          <w:szCs w:val="32"/>
        </w:rPr>
      </w:pPr>
    </w:p>
    <w:p w14:paraId="4569454D" w14:textId="26F62779" w:rsidR="006320AB" w:rsidRPr="0045117B" w:rsidRDefault="001A03FB" w:rsidP="00435513">
      <w:pPr>
        <w:spacing w:line="360" w:lineRule="auto"/>
        <w:rPr>
          <w:b/>
          <w:bCs/>
        </w:rPr>
      </w:pPr>
      <w:r w:rsidRPr="0045117B">
        <w:rPr>
          <w:b/>
          <w:bCs/>
        </w:rPr>
        <w:t>Conclusion:</w:t>
      </w:r>
    </w:p>
    <w:p w14:paraId="64FFBA40" w14:textId="77777777" w:rsidR="006C2ED6" w:rsidRPr="0045117B" w:rsidRDefault="006C2ED6" w:rsidP="006C2ED6">
      <w:pPr>
        <w:pStyle w:val="pw-post-body-paragraph"/>
        <w:shd w:val="clear" w:color="auto" w:fill="FFFFFF"/>
        <w:spacing w:before="226" w:beforeAutospacing="0" w:after="0" w:afterAutospacing="0" w:line="480" w:lineRule="atLeast"/>
        <w:rPr>
          <w:color w:val="242424"/>
          <w:spacing w:val="-1"/>
        </w:rPr>
      </w:pPr>
      <w:r w:rsidRPr="0045117B">
        <w:rPr>
          <w:color w:val="242424"/>
          <w:spacing w:val="-1"/>
        </w:rPr>
        <w:t>From the above analysis, the following conclusions can be drawn:</w:t>
      </w:r>
    </w:p>
    <w:p w14:paraId="419905F0" w14:textId="77777777" w:rsidR="006C2ED6" w:rsidRPr="0045117B" w:rsidRDefault="006C2ED6" w:rsidP="006C2ED6">
      <w:pPr>
        <w:pStyle w:val="my"/>
        <w:numPr>
          <w:ilvl w:val="0"/>
          <w:numId w:val="1"/>
        </w:numPr>
        <w:shd w:val="clear" w:color="auto" w:fill="FFFFFF"/>
        <w:spacing w:before="514" w:beforeAutospacing="0" w:after="0" w:afterAutospacing="0" w:line="480" w:lineRule="atLeast"/>
        <w:ind w:left="1170"/>
        <w:rPr>
          <w:color w:val="242424"/>
          <w:spacing w:val="-1"/>
        </w:rPr>
      </w:pPr>
      <w:r w:rsidRPr="0045117B">
        <w:rPr>
          <w:color w:val="242424"/>
          <w:spacing w:val="-1"/>
        </w:rPr>
        <w:t>Weather and seasons have an influence over the number of bike riders in London. Temperate weather conditions as can be seen in summer and fall, draws more riders out than a rainy or snowy day.</w:t>
      </w:r>
    </w:p>
    <w:p w14:paraId="2685961D" w14:textId="76C3868A" w:rsidR="006C2ED6" w:rsidRPr="0045117B" w:rsidRDefault="006C2ED6" w:rsidP="006C2ED6">
      <w:pPr>
        <w:pStyle w:val="my"/>
        <w:numPr>
          <w:ilvl w:val="0"/>
          <w:numId w:val="1"/>
        </w:numPr>
        <w:shd w:val="clear" w:color="auto" w:fill="FFFFFF"/>
        <w:spacing w:before="274" w:beforeAutospacing="0" w:after="0" w:afterAutospacing="0" w:line="480" w:lineRule="atLeast"/>
        <w:ind w:left="1170"/>
        <w:rPr>
          <w:color w:val="242424"/>
          <w:spacing w:val="-1"/>
        </w:rPr>
      </w:pPr>
      <w:r w:rsidRPr="0045117B">
        <w:rPr>
          <w:color w:val="242424"/>
          <w:spacing w:val="-1"/>
        </w:rPr>
        <w:t>Number of riders seems to increase as temperature increases, annually as well as daily. July and August had the highest number of riders, while these were also the warmest months in 20</w:t>
      </w:r>
      <w:r w:rsidR="00206DF1" w:rsidRPr="0045117B">
        <w:rPr>
          <w:color w:val="242424"/>
          <w:spacing w:val="-1"/>
        </w:rPr>
        <w:t>15</w:t>
      </w:r>
      <w:r w:rsidRPr="0045117B">
        <w:rPr>
          <w:color w:val="242424"/>
          <w:spacing w:val="-1"/>
        </w:rPr>
        <w:t>.</w:t>
      </w:r>
    </w:p>
    <w:p w14:paraId="6DDCACC6" w14:textId="77777777" w:rsidR="006C2ED6" w:rsidRPr="0045117B" w:rsidRDefault="006C2ED6" w:rsidP="006C2ED6">
      <w:pPr>
        <w:pStyle w:val="my"/>
        <w:numPr>
          <w:ilvl w:val="0"/>
          <w:numId w:val="1"/>
        </w:numPr>
        <w:shd w:val="clear" w:color="auto" w:fill="FFFFFF"/>
        <w:spacing w:before="274" w:beforeAutospacing="0" w:after="0" w:afterAutospacing="0" w:line="480" w:lineRule="atLeast"/>
        <w:ind w:left="1170"/>
        <w:rPr>
          <w:color w:val="242424"/>
          <w:spacing w:val="-1"/>
        </w:rPr>
      </w:pPr>
      <w:r w:rsidRPr="0045117B">
        <w:rPr>
          <w:color w:val="242424"/>
          <w:spacing w:val="-1"/>
        </w:rPr>
        <w:t>Number of riders gradually decreases as humidity of the air increases. It coincides well with people heading out on clearer days than on cloudy or rainy days.</w:t>
      </w:r>
    </w:p>
    <w:p w14:paraId="45DD2AC1" w14:textId="77777777" w:rsidR="006C2ED6" w:rsidRPr="0045117B" w:rsidRDefault="006C2ED6" w:rsidP="006C2ED6">
      <w:pPr>
        <w:pStyle w:val="my"/>
        <w:numPr>
          <w:ilvl w:val="0"/>
          <w:numId w:val="1"/>
        </w:numPr>
        <w:shd w:val="clear" w:color="auto" w:fill="FFFFFF"/>
        <w:spacing w:before="274" w:beforeAutospacing="0" w:after="0" w:afterAutospacing="0" w:line="480" w:lineRule="atLeast"/>
        <w:ind w:left="1170"/>
        <w:rPr>
          <w:color w:val="242424"/>
          <w:spacing w:val="-1"/>
        </w:rPr>
      </w:pPr>
      <w:r w:rsidRPr="0045117B">
        <w:rPr>
          <w:color w:val="242424"/>
          <w:spacing w:val="-1"/>
        </w:rPr>
        <w:t>Most people tend to use bikes during the daytime rush-hours i.e., at 8 AM and 5 PM during weekdays, as they commute to and from workplaces. On weekends most people use bikes in early afternoon (1PM — 5PM).</w:t>
      </w:r>
    </w:p>
    <w:p w14:paraId="3165BC50" w14:textId="77777777" w:rsidR="001A03FB" w:rsidRPr="00BD16BA" w:rsidRDefault="001A03FB" w:rsidP="00435513">
      <w:pPr>
        <w:spacing w:line="360" w:lineRule="auto"/>
        <w:rPr>
          <w:b/>
          <w:bCs/>
          <w:sz w:val="32"/>
          <w:szCs w:val="32"/>
        </w:rPr>
      </w:pPr>
    </w:p>
    <w:sectPr w:rsidR="001A03FB" w:rsidRPr="00BD16BA" w:rsidSect="001769E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012735" w14:textId="77777777" w:rsidR="00B15706" w:rsidRDefault="00B15706" w:rsidP="007A7AE6">
      <w:r>
        <w:separator/>
      </w:r>
    </w:p>
  </w:endnote>
  <w:endnote w:type="continuationSeparator" w:id="0">
    <w:p w14:paraId="2980A537" w14:textId="77777777" w:rsidR="00B15706" w:rsidRDefault="00B15706" w:rsidP="007A7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Georgia">
    <w:altName w:val="﷽﷽﷽﷽﷽﷽﷽﷽꣠怀"/>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30589" w14:textId="77777777" w:rsidR="00B15706" w:rsidRDefault="00B15706" w:rsidP="007A7AE6">
      <w:r>
        <w:separator/>
      </w:r>
    </w:p>
  </w:footnote>
  <w:footnote w:type="continuationSeparator" w:id="0">
    <w:p w14:paraId="05432778" w14:textId="77777777" w:rsidR="00B15706" w:rsidRDefault="00B15706" w:rsidP="007A7A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7F3E91"/>
    <w:multiLevelType w:val="multilevel"/>
    <w:tmpl w:val="F5C88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11"/>
    <w:rsid w:val="00024570"/>
    <w:rsid w:val="00101518"/>
    <w:rsid w:val="00104120"/>
    <w:rsid w:val="001064FC"/>
    <w:rsid w:val="00114ECC"/>
    <w:rsid w:val="00120AFF"/>
    <w:rsid w:val="00121957"/>
    <w:rsid w:val="00137214"/>
    <w:rsid w:val="00141B89"/>
    <w:rsid w:val="0015301F"/>
    <w:rsid w:val="001769EC"/>
    <w:rsid w:val="001831A1"/>
    <w:rsid w:val="00185BCB"/>
    <w:rsid w:val="001A03FB"/>
    <w:rsid w:val="001A3712"/>
    <w:rsid w:val="001A56D4"/>
    <w:rsid w:val="001A7891"/>
    <w:rsid w:val="001D7604"/>
    <w:rsid w:val="001D7BAE"/>
    <w:rsid w:val="00206DF1"/>
    <w:rsid w:val="00213080"/>
    <w:rsid w:val="002245AF"/>
    <w:rsid w:val="002314A1"/>
    <w:rsid w:val="0027152E"/>
    <w:rsid w:val="00277148"/>
    <w:rsid w:val="002778B4"/>
    <w:rsid w:val="002C6B9E"/>
    <w:rsid w:val="00302768"/>
    <w:rsid w:val="00381ABE"/>
    <w:rsid w:val="003B057A"/>
    <w:rsid w:val="003E6E72"/>
    <w:rsid w:val="00435513"/>
    <w:rsid w:val="00447802"/>
    <w:rsid w:val="0045117B"/>
    <w:rsid w:val="0047172F"/>
    <w:rsid w:val="00476A18"/>
    <w:rsid w:val="00494477"/>
    <w:rsid w:val="004955F6"/>
    <w:rsid w:val="004B1C15"/>
    <w:rsid w:val="004B510C"/>
    <w:rsid w:val="004C5222"/>
    <w:rsid w:val="004D27CE"/>
    <w:rsid w:val="004E3AC5"/>
    <w:rsid w:val="004E49A3"/>
    <w:rsid w:val="00501441"/>
    <w:rsid w:val="00504465"/>
    <w:rsid w:val="005347A1"/>
    <w:rsid w:val="00536E65"/>
    <w:rsid w:val="005628F1"/>
    <w:rsid w:val="00592511"/>
    <w:rsid w:val="005A1303"/>
    <w:rsid w:val="005C3D0B"/>
    <w:rsid w:val="005D5846"/>
    <w:rsid w:val="005D6B0B"/>
    <w:rsid w:val="005E6B08"/>
    <w:rsid w:val="006320AB"/>
    <w:rsid w:val="00662778"/>
    <w:rsid w:val="00666E1D"/>
    <w:rsid w:val="006814C8"/>
    <w:rsid w:val="00681613"/>
    <w:rsid w:val="006C2ED6"/>
    <w:rsid w:val="006D017B"/>
    <w:rsid w:val="007139E6"/>
    <w:rsid w:val="007403A2"/>
    <w:rsid w:val="00743EF5"/>
    <w:rsid w:val="007A2657"/>
    <w:rsid w:val="007A7AE6"/>
    <w:rsid w:val="007B6FCC"/>
    <w:rsid w:val="007E5A66"/>
    <w:rsid w:val="007F03B2"/>
    <w:rsid w:val="00820F67"/>
    <w:rsid w:val="0083303C"/>
    <w:rsid w:val="00842595"/>
    <w:rsid w:val="0084311E"/>
    <w:rsid w:val="00844B27"/>
    <w:rsid w:val="00852AFD"/>
    <w:rsid w:val="008A534E"/>
    <w:rsid w:val="008B3DAE"/>
    <w:rsid w:val="008D2226"/>
    <w:rsid w:val="008D2484"/>
    <w:rsid w:val="008F76AF"/>
    <w:rsid w:val="009222DE"/>
    <w:rsid w:val="009652CB"/>
    <w:rsid w:val="009761C9"/>
    <w:rsid w:val="009C44C7"/>
    <w:rsid w:val="00A5386F"/>
    <w:rsid w:val="00A64C3D"/>
    <w:rsid w:val="00A729DA"/>
    <w:rsid w:val="00A758C4"/>
    <w:rsid w:val="00A8065E"/>
    <w:rsid w:val="00AB50DD"/>
    <w:rsid w:val="00AC1B1B"/>
    <w:rsid w:val="00AC392F"/>
    <w:rsid w:val="00AD474E"/>
    <w:rsid w:val="00AE0DD2"/>
    <w:rsid w:val="00AE2673"/>
    <w:rsid w:val="00B019D7"/>
    <w:rsid w:val="00B15706"/>
    <w:rsid w:val="00B64BC9"/>
    <w:rsid w:val="00B66F98"/>
    <w:rsid w:val="00B91C61"/>
    <w:rsid w:val="00BB252E"/>
    <w:rsid w:val="00BB7DDF"/>
    <w:rsid w:val="00BD16BA"/>
    <w:rsid w:val="00BE670C"/>
    <w:rsid w:val="00C07990"/>
    <w:rsid w:val="00C106D2"/>
    <w:rsid w:val="00C14395"/>
    <w:rsid w:val="00C17284"/>
    <w:rsid w:val="00C30EBE"/>
    <w:rsid w:val="00C34C38"/>
    <w:rsid w:val="00C42D4D"/>
    <w:rsid w:val="00C51EBF"/>
    <w:rsid w:val="00C54EA1"/>
    <w:rsid w:val="00C57E4B"/>
    <w:rsid w:val="00C71187"/>
    <w:rsid w:val="00CA25FB"/>
    <w:rsid w:val="00CA6960"/>
    <w:rsid w:val="00CC1158"/>
    <w:rsid w:val="00CD1687"/>
    <w:rsid w:val="00CD4050"/>
    <w:rsid w:val="00CF22D3"/>
    <w:rsid w:val="00D017E4"/>
    <w:rsid w:val="00D04886"/>
    <w:rsid w:val="00D15686"/>
    <w:rsid w:val="00D26BF7"/>
    <w:rsid w:val="00D414A4"/>
    <w:rsid w:val="00D4576C"/>
    <w:rsid w:val="00D51214"/>
    <w:rsid w:val="00D56DCB"/>
    <w:rsid w:val="00D741A0"/>
    <w:rsid w:val="00DA40AD"/>
    <w:rsid w:val="00DE62B9"/>
    <w:rsid w:val="00DF05A8"/>
    <w:rsid w:val="00E2052E"/>
    <w:rsid w:val="00E3308B"/>
    <w:rsid w:val="00E35DF9"/>
    <w:rsid w:val="00EC102D"/>
    <w:rsid w:val="00EE6D4D"/>
    <w:rsid w:val="00F102EF"/>
    <w:rsid w:val="00F139EE"/>
    <w:rsid w:val="00F431F7"/>
    <w:rsid w:val="00F66CBC"/>
    <w:rsid w:val="00F7598F"/>
    <w:rsid w:val="00F94DEA"/>
    <w:rsid w:val="00FA6F36"/>
    <w:rsid w:val="00FA7D41"/>
    <w:rsid w:val="00FB001B"/>
    <w:rsid w:val="00FC018F"/>
    <w:rsid w:val="00FC1B45"/>
    <w:rsid w:val="00FE367E"/>
    <w:rsid w:val="00FE6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AF8ED"/>
  <w15:docId w15:val="{B6182415-9C75-6F40-96A1-A03E2FCCC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8C6"/>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A8065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4311E"/>
    <w:rPr>
      <w:b/>
      <w:bCs/>
    </w:rPr>
  </w:style>
  <w:style w:type="character" w:styleId="Hyperlink">
    <w:name w:val="Hyperlink"/>
    <w:basedOn w:val="DefaultParagraphFont"/>
    <w:uiPriority w:val="99"/>
    <w:unhideWhenUsed/>
    <w:rsid w:val="0084311E"/>
    <w:rPr>
      <w:color w:val="0563C1" w:themeColor="hyperlink"/>
      <w:u w:val="single"/>
    </w:rPr>
  </w:style>
  <w:style w:type="character" w:styleId="UnresolvedMention">
    <w:name w:val="Unresolved Mention"/>
    <w:basedOn w:val="DefaultParagraphFont"/>
    <w:uiPriority w:val="99"/>
    <w:semiHidden/>
    <w:unhideWhenUsed/>
    <w:rsid w:val="0084311E"/>
    <w:rPr>
      <w:color w:val="605E5C"/>
      <w:shd w:val="clear" w:color="auto" w:fill="E1DFDD"/>
    </w:rPr>
  </w:style>
  <w:style w:type="paragraph" w:styleId="NormalWeb">
    <w:name w:val="Normal (Web)"/>
    <w:basedOn w:val="Normal"/>
    <w:uiPriority w:val="99"/>
    <w:semiHidden/>
    <w:unhideWhenUsed/>
    <w:rsid w:val="0084311E"/>
    <w:pPr>
      <w:spacing w:before="100" w:beforeAutospacing="1" w:after="100" w:afterAutospacing="1"/>
    </w:pPr>
  </w:style>
  <w:style w:type="character" w:styleId="FollowedHyperlink">
    <w:name w:val="FollowedHyperlink"/>
    <w:basedOn w:val="DefaultParagraphFont"/>
    <w:uiPriority w:val="99"/>
    <w:semiHidden/>
    <w:unhideWhenUsed/>
    <w:rsid w:val="0084311E"/>
    <w:rPr>
      <w:color w:val="954F72" w:themeColor="followedHyperlink"/>
      <w:u w:val="single"/>
    </w:rPr>
  </w:style>
  <w:style w:type="character" w:customStyle="1" w:styleId="Heading2Char">
    <w:name w:val="Heading 2 Char"/>
    <w:basedOn w:val="DefaultParagraphFont"/>
    <w:link w:val="Heading2"/>
    <w:uiPriority w:val="9"/>
    <w:rsid w:val="00A8065E"/>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5D6B0B"/>
    <w:pPr>
      <w:spacing w:before="100" w:beforeAutospacing="1" w:after="100" w:afterAutospacing="1"/>
    </w:pPr>
  </w:style>
  <w:style w:type="paragraph" w:styleId="Header">
    <w:name w:val="header"/>
    <w:basedOn w:val="Normal"/>
    <w:link w:val="HeaderChar"/>
    <w:uiPriority w:val="99"/>
    <w:unhideWhenUsed/>
    <w:rsid w:val="007A7AE6"/>
    <w:pPr>
      <w:tabs>
        <w:tab w:val="center" w:pos="4680"/>
        <w:tab w:val="right" w:pos="9360"/>
      </w:tabs>
    </w:pPr>
  </w:style>
  <w:style w:type="character" w:customStyle="1" w:styleId="HeaderChar">
    <w:name w:val="Header Char"/>
    <w:basedOn w:val="DefaultParagraphFont"/>
    <w:link w:val="Header"/>
    <w:uiPriority w:val="99"/>
    <w:rsid w:val="007A7AE6"/>
  </w:style>
  <w:style w:type="paragraph" w:styleId="Footer">
    <w:name w:val="footer"/>
    <w:basedOn w:val="Normal"/>
    <w:link w:val="FooterChar"/>
    <w:uiPriority w:val="99"/>
    <w:unhideWhenUsed/>
    <w:rsid w:val="007A7AE6"/>
    <w:pPr>
      <w:tabs>
        <w:tab w:val="center" w:pos="4680"/>
        <w:tab w:val="right" w:pos="9360"/>
      </w:tabs>
    </w:pPr>
  </w:style>
  <w:style w:type="character" w:customStyle="1" w:styleId="FooterChar">
    <w:name w:val="Footer Char"/>
    <w:basedOn w:val="DefaultParagraphFont"/>
    <w:link w:val="Footer"/>
    <w:uiPriority w:val="99"/>
    <w:rsid w:val="007A7AE6"/>
  </w:style>
  <w:style w:type="paragraph" w:customStyle="1" w:styleId="my">
    <w:name w:val="my"/>
    <w:basedOn w:val="Normal"/>
    <w:rsid w:val="006C2E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96512">
      <w:bodyDiv w:val="1"/>
      <w:marLeft w:val="0"/>
      <w:marRight w:val="0"/>
      <w:marTop w:val="0"/>
      <w:marBottom w:val="0"/>
      <w:divBdr>
        <w:top w:val="none" w:sz="0" w:space="0" w:color="auto"/>
        <w:left w:val="none" w:sz="0" w:space="0" w:color="auto"/>
        <w:bottom w:val="none" w:sz="0" w:space="0" w:color="auto"/>
        <w:right w:val="none" w:sz="0" w:space="0" w:color="auto"/>
      </w:divBdr>
    </w:div>
    <w:div w:id="83772021">
      <w:bodyDiv w:val="1"/>
      <w:marLeft w:val="0"/>
      <w:marRight w:val="0"/>
      <w:marTop w:val="0"/>
      <w:marBottom w:val="0"/>
      <w:divBdr>
        <w:top w:val="none" w:sz="0" w:space="0" w:color="auto"/>
        <w:left w:val="none" w:sz="0" w:space="0" w:color="auto"/>
        <w:bottom w:val="none" w:sz="0" w:space="0" w:color="auto"/>
        <w:right w:val="none" w:sz="0" w:space="0" w:color="auto"/>
      </w:divBdr>
    </w:div>
    <w:div w:id="118957119">
      <w:bodyDiv w:val="1"/>
      <w:marLeft w:val="0"/>
      <w:marRight w:val="0"/>
      <w:marTop w:val="0"/>
      <w:marBottom w:val="0"/>
      <w:divBdr>
        <w:top w:val="none" w:sz="0" w:space="0" w:color="auto"/>
        <w:left w:val="none" w:sz="0" w:space="0" w:color="auto"/>
        <w:bottom w:val="none" w:sz="0" w:space="0" w:color="auto"/>
        <w:right w:val="none" w:sz="0" w:space="0" w:color="auto"/>
      </w:divBdr>
    </w:div>
    <w:div w:id="138109888">
      <w:bodyDiv w:val="1"/>
      <w:marLeft w:val="0"/>
      <w:marRight w:val="0"/>
      <w:marTop w:val="0"/>
      <w:marBottom w:val="0"/>
      <w:divBdr>
        <w:top w:val="none" w:sz="0" w:space="0" w:color="auto"/>
        <w:left w:val="none" w:sz="0" w:space="0" w:color="auto"/>
        <w:bottom w:val="none" w:sz="0" w:space="0" w:color="auto"/>
        <w:right w:val="none" w:sz="0" w:space="0" w:color="auto"/>
      </w:divBdr>
      <w:divsChild>
        <w:div w:id="1995333629">
          <w:marLeft w:val="0"/>
          <w:marRight w:val="0"/>
          <w:marTop w:val="0"/>
          <w:marBottom w:val="0"/>
          <w:divBdr>
            <w:top w:val="none" w:sz="0" w:space="0" w:color="auto"/>
            <w:left w:val="none" w:sz="0" w:space="0" w:color="auto"/>
            <w:bottom w:val="none" w:sz="0" w:space="0" w:color="auto"/>
            <w:right w:val="none" w:sz="0" w:space="0" w:color="auto"/>
          </w:divBdr>
          <w:divsChild>
            <w:div w:id="17629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7846">
      <w:bodyDiv w:val="1"/>
      <w:marLeft w:val="0"/>
      <w:marRight w:val="0"/>
      <w:marTop w:val="0"/>
      <w:marBottom w:val="0"/>
      <w:divBdr>
        <w:top w:val="none" w:sz="0" w:space="0" w:color="auto"/>
        <w:left w:val="none" w:sz="0" w:space="0" w:color="auto"/>
        <w:bottom w:val="none" w:sz="0" w:space="0" w:color="auto"/>
        <w:right w:val="none" w:sz="0" w:space="0" w:color="auto"/>
      </w:divBdr>
    </w:div>
    <w:div w:id="242643972">
      <w:bodyDiv w:val="1"/>
      <w:marLeft w:val="0"/>
      <w:marRight w:val="0"/>
      <w:marTop w:val="0"/>
      <w:marBottom w:val="0"/>
      <w:divBdr>
        <w:top w:val="none" w:sz="0" w:space="0" w:color="auto"/>
        <w:left w:val="none" w:sz="0" w:space="0" w:color="auto"/>
        <w:bottom w:val="none" w:sz="0" w:space="0" w:color="auto"/>
        <w:right w:val="none" w:sz="0" w:space="0" w:color="auto"/>
      </w:divBdr>
      <w:divsChild>
        <w:div w:id="1544563178">
          <w:marLeft w:val="0"/>
          <w:marRight w:val="0"/>
          <w:marTop w:val="0"/>
          <w:marBottom w:val="0"/>
          <w:divBdr>
            <w:top w:val="none" w:sz="0" w:space="0" w:color="auto"/>
            <w:left w:val="none" w:sz="0" w:space="0" w:color="auto"/>
            <w:bottom w:val="none" w:sz="0" w:space="0" w:color="auto"/>
            <w:right w:val="none" w:sz="0" w:space="0" w:color="auto"/>
          </w:divBdr>
          <w:divsChild>
            <w:div w:id="16356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098">
      <w:bodyDiv w:val="1"/>
      <w:marLeft w:val="0"/>
      <w:marRight w:val="0"/>
      <w:marTop w:val="0"/>
      <w:marBottom w:val="0"/>
      <w:divBdr>
        <w:top w:val="none" w:sz="0" w:space="0" w:color="auto"/>
        <w:left w:val="none" w:sz="0" w:space="0" w:color="auto"/>
        <w:bottom w:val="none" w:sz="0" w:space="0" w:color="auto"/>
        <w:right w:val="none" w:sz="0" w:space="0" w:color="auto"/>
      </w:divBdr>
    </w:div>
    <w:div w:id="322860528">
      <w:bodyDiv w:val="1"/>
      <w:marLeft w:val="0"/>
      <w:marRight w:val="0"/>
      <w:marTop w:val="0"/>
      <w:marBottom w:val="0"/>
      <w:divBdr>
        <w:top w:val="none" w:sz="0" w:space="0" w:color="auto"/>
        <w:left w:val="none" w:sz="0" w:space="0" w:color="auto"/>
        <w:bottom w:val="none" w:sz="0" w:space="0" w:color="auto"/>
        <w:right w:val="none" w:sz="0" w:space="0" w:color="auto"/>
      </w:divBdr>
    </w:div>
    <w:div w:id="355695416">
      <w:bodyDiv w:val="1"/>
      <w:marLeft w:val="0"/>
      <w:marRight w:val="0"/>
      <w:marTop w:val="0"/>
      <w:marBottom w:val="0"/>
      <w:divBdr>
        <w:top w:val="none" w:sz="0" w:space="0" w:color="auto"/>
        <w:left w:val="none" w:sz="0" w:space="0" w:color="auto"/>
        <w:bottom w:val="none" w:sz="0" w:space="0" w:color="auto"/>
        <w:right w:val="none" w:sz="0" w:space="0" w:color="auto"/>
      </w:divBdr>
    </w:div>
    <w:div w:id="399911896">
      <w:bodyDiv w:val="1"/>
      <w:marLeft w:val="0"/>
      <w:marRight w:val="0"/>
      <w:marTop w:val="0"/>
      <w:marBottom w:val="0"/>
      <w:divBdr>
        <w:top w:val="none" w:sz="0" w:space="0" w:color="auto"/>
        <w:left w:val="none" w:sz="0" w:space="0" w:color="auto"/>
        <w:bottom w:val="none" w:sz="0" w:space="0" w:color="auto"/>
        <w:right w:val="none" w:sz="0" w:space="0" w:color="auto"/>
      </w:divBdr>
    </w:div>
    <w:div w:id="418914657">
      <w:bodyDiv w:val="1"/>
      <w:marLeft w:val="0"/>
      <w:marRight w:val="0"/>
      <w:marTop w:val="0"/>
      <w:marBottom w:val="0"/>
      <w:divBdr>
        <w:top w:val="none" w:sz="0" w:space="0" w:color="auto"/>
        <w:left w:val="none" w:sz="0" w:space="0" w:color="auto"/>
        <w:bottom w:val="none" w:sz="0" w:space="0" w:color="auto"/>
        <w:right w:val="none" w:sz="0" w:space="0" w:color="auto"/>
      </w:divBdr>
    </w:div>
    <w:div w:id="433793391">
      <w:bodyDiv w:val="1"/>
      <w:marLeft w:val="0"/>
      <w:marRight w:val="0"/>
      <w:marTop w:val="0"/>
      <w:marBottom w:val="0"/>
      <w:divBdr>
        <w:top w:val="none" w:sz="0" w:space="0" w:color="auto"/>
        <w:left w:val="none" w:sz="0" w:space="0" w:color="auto"/>
        <w:bottom w:val="none" w:sz="0" w:space="0" w:color="auto"/>
        <w:right w:val="none" w:sz="0" w:space="0" w:color="auto"/>
      </w:divBdr>
    </w:div>
    <w:div w:id="440806409">
      <w:bodyDiv w:val="1"/>
      <w:marLeft w:val="0"/>
      <w:marRight w:val="0"/>
      <w:marTop w:val="0"/>
      <w:marBottom w:val="0"/>
      <w:divBdr>
        <w:top w:val="none" w:sz="0" w:space="0" w:color="auto"/>
        <w:left w:val="none" w:sz="0" w:space="0" w:color="auto"/>
        <w:bottom w:val="none" w:sz="0" w:space="0" w:color="auto"/>
        <w:right w:val="none" w:sz="0" w:space="0" w:color="auto"/>
      </w:divBdr>
    </w:div>
    <w:div w:id="446853435">
      <w:bodyDiv w:val="1"/>
      <w:marLeft w:val="0"/>
      <w:marRight w:val="0"/>
      <w:marTop w:val="0"/>
      <w:marBottom w:val="0"/>
      <w:divBdr>
        <w:top w:val="none" w:sz="0" w:space="0" w:color="auto"/>
        <w:left w:val="none" w:sz="0" w:space="0" w:color="auto"/>
        <w:bottom w:val="none" w:sz="0" w:space="0" w:color="auto"/>
        <w:right w:val="none" w:sz="0" w:space="0" w:color="auto"/>
      </w:divBdr>
    </w:div>
    <w:div w:id="456410668">
      <w:bodyDiv w:val="1"/>
      <w:marLeft w:val="0"/>
      <w:marRight w:val="0"/>
      <w:marTop w:val="0"/>
      <w:marBottom w:val="0"/>
      <w:divBdr>
        <w:top w:val="none" w:sz="0" w:space="0" w:color="auto"/>
        <w:left w:val="none" w:sz="0" w:space="0" w:color="auto"/>
        <w:bottom w:val="none" w:sz="0" w:space="0" w:color="auto"/>
        <w:right w:val="none" w:sz="0" w:space="0" w:color="auto"/>
      </w:divBdr>
      <w:divsChild>
        <w:div w:id="667948231">
          <w:marLeft w:val="0"/>
          <w:marRight w:val="0"/>
          <w:marTop w:val="0"/>
          <w:marBottom w:val="0"/>
          <w:divBdr>
            <w:top w:val="none" w:sz="0" w:space="0" w:color="auto"/>
            <w:left w:val="none" w:sz="0" w:space="0" w:color="auto"/>
            <w:bottom w:val="none" w:sz="0" w:space="0" w:color="auto"/>
            <w:right w:val="none" w:sz="0" w:space="0" w:color="auto"/>
          </w:divBdr>
          <w:divsChild>
            <w:div w:id="210921804">
              <w:marLeft w:val="0"/>
              <w:marRight w:val="0"/>
              <w:marTop w:val="0"/>
              <w:marBottom w:val="0"/>
              <w:divBdr>
                <w:top w:val="none" w:sz="0" w:space="0" w:color="auto"/>
                <w:left w:val="none" w:sz="0" w:space="0" w:color="auto"/>
                <w:bottom w:val="none" w:sz="0" w:space="0" w:color="auto"/>
                <w:right w:val="none" w:sz="0" w:space="0" w:color="auto"/>
              </w:divBdr>
              <w:divsChild>
                <w:div w:id="1020005744">
                  <w:marLeft w:val="0"/>
                  <w:marRight w:val="0"/>
                  <w:marTop w:val="0"/>
                  <w:marBottom w:val="0"/>
                  <w:divBdr>
                    <w:top w:val="none" w:sz="0" w:space="0" w:color="auto"/>
                    <w:left w:val="none" w:sz="0" w:space="0" w:color="auto"/>
                    <w:bottom w:val="none" w:sz="0" w:space="0" w:color="auto"/>
                    <w:right w:val="none" w:sz="0" w:space="0" w:color="auto"/>
                  </w:divBdr>
                  <w:divsChild>
                    <w:div w:id="638803032">
                      <w:marLeft w:val="0"/>
                      <w:marRight w:val="0"/>
                      <w:marTop w:val="0"/>
                      <w:marBottom w:val="0"/>
                      <w:divBdr>
                        <w:top w:val="none" w:sz="0" w:space="0" w:color="auto"/>
                        <w:left w:val="none" w:sz="0" w:space="0" w:color="auto"/>
                        <w:bottom w:val="none" w:sz="0" w:space="0" w:color="auto"/>
                        <w:right w:val="none" w:sz="0" w:space="0" w:color="auto"/>
                      </w:divBdr>
                      <w:divsChild>
                        <w:div w:id="999498772">
                          <w:marLeft w:val="0"/>
                          <w:marRight w:val="0"/>
                          <w:marTop w:val="0"/>
                          <w:marBottom w:val="0"/>
                          <w:divBdr>
                            <w:top w:val="none" w:sz="0" w:space="0" w:color="auto"/>
                            <w:left w:val="none" w:sz="0" w:space="0" w:color="auto"/>
                            <w:bottom w:val="none" w:sz="0" w:space="0" w:color="auto"/>
                            <w:right w:val="none" w:sz="0" w:space="0" w:color="auto"/>
                          </w:divBdr>
                          <w:divsChild>
                            <w:div w:id="1521163514">
                              <w:marLeft w:val="0"/>
                              <w:marRight w:val="0"/>
                              <w:marTop w:val="0"/>
                              <w:marBottom w:val="0"/>
                              <w:divBdr>
                                <w:top w:val="none" w:sz="0" w:space="0" w:color="auto"/>
                                <w:left w:val="none" w:sz="0" w:space="0" w:color="auto"/>
                                <w:bottom w:val="none" w:sz="0" w:space="0" w:color="auto"/>
                                <w:right w:val="none" w:sz="0" w:space="0" w:color="auto"/>
                              </w:divBdr>
                              <w:divsChild>
                                <w:div w:id="4363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041750">
          <w:marLeft w:val="0"/>
          <w:marRight w:val="0"/>
          <w:marTop w:val="0"/>
          <w:marBottom w:val="0"/>
          <w:divBdr>
            <w:top w:val="none" w:sz="0" w:space="0" w:color="auto"/>
            <w:left w:val="none" w:sz="0" w:space="0" w:color="auto"/>
            <w:bottom w:val="none" w:sz="0" w:space="0" w:color="auto"/>
            <w:right w:val="none" w:sz="0" w:space="0" w:color="auto"/>
          </w:divBdr>
          <w:divsChild>
            <w:div w:id="309989241">
              <w:marLeft w:val="0"/>
              <w:marRight w:val="0"/>
              <w:marTop w:val="0"/>
              <w:marBottom w:val="0"/>
              <w:divBdr>
                <w:top w:val="none" w:sz="0" w:space="0" w:color="auto"/>
                <w:left w:val="none" w:sz="0" w:space="0" w:color="auto"/>
                <w:bottom w:val="none" w:sz="0" w:space="0" w:color="auto"/>
                <w:right w:val="none" w:sz="0" w:space="0" w:color="auto"/>
              </w:divBdr>
              <w:divsChild>
                <w:div w:id="1415518974">
                  <w:marLeft w:val="0"/>
                  <w:marRight w:val="0"/>
                  <w:marTop w:val="0"/>
                  <w:marBottom w:val="0"/>
                  <w:divBdr>
                    <w:top w:val="none" w:sz="0" w:space="0" w:color="auto"/>
                    <w:left w:val="none" w:sz="0" w:space="0" w:color="auto"/>
                    <w:bottom w:val="none" w:sz="0" w:space="0" w:color="auto"/>
                    <w:right w:val="none" w:sz="0" w:space="0" w:color="auto"/>
                  </w:divBdr>
                  <w:divsChild>
                    <w:div w:id="1373530825">
                      <w:marLeft w:val="0"/>
                      <w:marRight w:val="0"/>
                      <w:marTop w:val="0"/>
                      <w:marBottom w:val="0"/>
                      <w:divBdr>
                        <w:top w:val="none" w:sz="0" w:space="0" w:color="auto"/>
                        <w:left w:val="none" w:sz="0" w:space="0" w:color="auto"/>
                        <w:bottom w:val="none" w:sz="0" w:space="0" w:color="auto"/>
                        <w:right w:val="none" w:sz="0" w:space="0" w:color="auto"/>
                      </w:divBdr>
                      <w:divsChild>
                        <w:div w:id="664631687">
                          <w:marLeft w:val="0"/>
                          <w:marRight w:val="0"/>
                          <w:marTop w:val="0"/>
                          <w:marBottom w:val="0"/>
                          <w:divBdr>
                            <w:top w:val="none" w:sz="0" w:space="0" w:color="auto"/>
                            <w:left w:val="none" w:sz="0" w:space="0" w:color="auto"/>
                            <w:bottom w:val="none" w:sz="0" w:space="0" w:color="auto"/>
                            <w:right w:val="none" w:sz="0" w:space="0" w:color="auto"/>
                          </w:divBdr>
                          <w:divsChild>
                            <w:div w:id="18418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2665">
      <w:bodyDiv w:val="1"/>
      <w:marLeft w:val="0"/>
      <w:marRight w:val="0"/>
      <w:marTop w:val="0"/>
      <w:marBottom w:val="0"/>
      <w:divBdr>
        <w:top w:val="none" w:sz="0" w:space="0" w:color="auto"/>
        <w:left w:val="none" w:sz="0" w:space="0" w:color="auto"/>
        <w:bottom w:val="none" w:sz="0" w:space="0" w:color="auto"/>
        <w:right w:val="none" w:sz="0" w:space="0" w:color="auto"/>
      </w:divBdr>
    </w:div>
    <w:div w:id="672032490">
      <w:bodyDiv w:val="1"/>
      <w:marLeft w:val="0"/>
      <w:marRight w:val="0"/>
      <w:marTop w:val="0"/>
      <w:marBottom w:val="0"/>
      <w:divBdr>
        <w:top w:val="none" w:sz="0" w:space="0" w:color="auto"/>
        <w:left w:val="none" w:sz="0" w:space="0" w:color="auto"/>
        <w:bottom w:val="none" w:sz="0" w:space="0" w:color="auto"/>
        <w:right w:val="none" w:sz="0" w:space="0" w:color="auto"/>
      </w:divBdr>
    </w:div>
    <w:div w:id="675234081">
      <w:bodyDiv w:val="1"/>
      <w:marLeft w:val="0"/>
      <w:marRight w:val="0"/>
      <w:marTop w:val="0"/>
      <w:marBottom w:val="0"/>
      <w:divBdr>
        <w:top w:val="none" w:sz="0" w:space="0" w:color="auto"/>
        <w:left w:val="none" w:sz="0" w:space="0" w:color="auto"/>
        <w:bottom w:val="none" w:sz="0" w:space="0" w:color="auto"/>
        <w:right w:val="none" w:sz="0" w:space="0" w:color="auto"/>
      </w:divBdr>
    </w:div>
    <w:div w:id="712265868">
      <w:bodyDiv w:val="1"/>
      <w:marLeft w:val="0"/>
      <w:marRight w:val="0"/>
      <w:marTop w:val="0"/>
      <w:marBottom w:val="0"/>
      <w:divBdr>
        <w:top w:val="none" w:sz="0" w:space="0" w:color="auto"/>
        <w:left w:val="none" w:sz="0" w:space="0" w:color="auto"/>
        <w:bottom w:val="none" w:sz="0" w:space="0" w:color="auto"/>
        <w:right w:val="none" w:sz="0" w:space="0" w:color="auto"/>
      </w:divBdr>
    </w:div>
    <w:div w:id="758793482">
      <w:bodyDiv w:val="1"/>
      <w:marLeft w:val="0"/>
      <w:marRight w:val="0"/>
      <w:marTop w:val="0"/>
      <w:marBottom w:val="0"/>
      <w:divBdr>
        <w:top w:val="none" w:sz="0" w:space="0" w:color="auto"/>
        <w:left w:val="none" w:sz="0" w:space="0" w:color="auto"/>
        <w:bottom w:val="none" w:sz="0" w:space="0" w:color="auto"/>
        <w:right w:val="none" w:sz="0" w:space="0" w:color="auto"/>
      </w:divBdr>
    </w:div>
    <w:div w:id="782656717">
      <w:bodyDiv w:val="1"/>
      <w:marLeft w:val="0"/>
      <w:marRight w:val="0"/>
      <w:marTop w:val="0"/>
      <w:marBottom w:val="0"/>
      <w:divBdr>
        <w:top w:val="none" w:sz="0" w:space="0" w:color="auto"/>
        <w:left w:val="none" w:sz="0" w:space="0" w:color="auto"/>
        <w:bottom w:val="none" w:sz="0" w:space="0" w:color="auto"/>
        <w:right w:val="none" w:sz="0" w:space="0" w:color="auto"/>
      </w:divBdr>
    </w:div>
    <w:div w:id="787117476">
      <w:bodyDiv w:val="1"/>
      <w:marLeft w:val="0"/>
      <w:marRight w:val="0"/>
      <w:marTop w:val="0"/>
      <w:marBottom w:val="0"/>
      <w:divBdr>
        <w:top w:val="none" w:sz="0" w:space="0" w:color="auto"/>
        <w:left w:val="none" w:sz="0" w:space="0" w:color="auto"/>
        <w:bottom w:val="none" w:sz="0" w:space="0" w:color="auto"/>
        <w:right w:val="none" w:sz="0" w:space="0" w:color="auto"/>
      </w:divBdr>
    </w:div>
    <w:div w:id="797913187">
      <w:bodyDiv w:val="1"/>
      <w:marLeft w:val="0"/>
      <w:marRight w:val="0"/>
      <w:marTop w:val="0"/>
      <w:marBottom w:val="0"/>
      <w:divBdr>
        <w:top w:val="none" w:sz="0" w:space="0" w:color="auto"/>
        <w:left w:val="none" w:sz="0" w:space="0" w:color="auto"/>
        <w:bottom w:val="none" w:sz="0" w:space="0" w:color="auto"/>
        <w:right w:val="none" w:sz="0" w:space="0" w:color="auto"/>
      </w:divBdr>
    </w:div>
    <w:div w:id="902258741">
      <w:bodyDiv w:val="1"/>
      <w:marLeft w:val="0"/>
      <w:marRight w:val="0"/>
      <w:marTop w:val="0"/>
      <w:marBottom w:val="0"/>
      <w:divBdr>
        <w:top w:val="none" w:sz="0" w:space="0" w:color="auto"/>
        <w:left w:val="none" w:sz="0" w:space="0" w:color="auto"/>
        <w:bottom w:val="none" w:sz="0" w:space="0" w:color="auto"/>
        <w:right w:val="none" w:sz="0" w:space="0" w:color="auto"/>
      </w:divBdr>
    </w:div>
    <w:div w:id="1018122982">
      <w:bodyDiv w:val="1"/>
      <w:marLeft w:val="0"/>
      <w:marRight w:val="0"/>
      <w:marTop w:val="0"/>
      <w:marBottom w:val="0"/>
      <w:divBdr>
        <w:top w:val="none" w:sz="0" w:space="0" w:color="auto"/>
        <w:left w:val="none" w:sz="0" w:space="0" w:color="auto"/>
        <w:bottom w:val="none" w:sz="0" w:space="0" w:color="auto"/>
        <w:right w:val="none" w:sz="0" w:space="0" w:color="auto"/>
      </w:divBdr>
    </w:div>
    <w:div w:id="1021509874">
      <w:bodyDiv w:val="1"/>
      <w:marLeft w:val="0"/>
      <w:marRight w:val="0"/>
      <w:marTop w:val="0"/>
      <w:marBottom w:val="0"/>
      <w:divBdr>
        <w:top w:val="none" w:sz="0" w:space="0" w:color="auto"/>
        <w:left w:val="none" w:sz="0" w:space="0" w:color="auto"/>
        <w:bottom w:val="none" w:sz="0" w:space="0" w:color="auto"/>
        <w:right w:val="none" w:sz="0" w:space="0" w:color="auto"/>
      </w:divBdr>
    </w:div>
    <w:div w:id="1029911297">
      <w:bodyDiv w:val="1"/>
      <w:marLeft w:val="0"/>
      <w:marRight w:val="0"/>
      <w:marTop w:val="0"/>
      <w:marBottom w:val="0"/>
      <w:divBdr>
        <w:top w:val="none" w:sz="0" w:space="0" w:color="auto"/>
        <w:left w:val="none" w:sz="0" w:space="0" w:color="auto"/>
        <w:bottom w:val="none" w:sz="0" w:space="0" w:color="auto"/>
        <w:right w:val="none" w:sz="0" w:space="0" w:color="auto"/>
      </w:divBdr>
      <w:divsChild>
        <w:div w:id="348218487">
          <w:marLeft w:val="0"/>
          <w:marRight w:val="0"/>
          <w:marTop w:val="0"/>
          <w:marBottom w:val="0"/>
          <w:divBdr>
            <w:top w:val="none" w:sz="0" w:space="0" w:color="auto"/>
            <w:left w:val="none" w:sz="0" w:space="0" w:color="auto"/>
            <w:bottom w:val="none" w:sz="0" w:space="0" w:color="auto"/>
            <w:right w:val="none" w:sz="0" w:space="0" w:color="auto"/>
          </w:divBdr>
        </w:div>
      </w:divsChild>
    </w:div>
    <w:div w:id="1152481567">
      <w:bodyDiv w:val="1"/>
      <w:marLeft w:val="0"/>
      <w:marRight w:val="0"/>
      <w:marTop w:val="0"/>
      <w:marBottom w:val="0"/>
      <w:divBdr>
        <w:top w:val="none" w:sz="0" w:space="0" w:color="auto"/>
        <w:left w:val="none" w:sz="0" w:space="0" w:color="auto"/>
        <w:bottom w:val="none" w:sz="0" w:space="0" w:color="auto"/>
        <w:right w:val="none" w:sz="0" w:space="0" w:color="auto"/>
      </w:divBdr>
    </w:div>
    <w:div w:id="1190486598">
      <w:bodyDiv w:val="1"/>
      <w:marLeft w:val="0"/>
      <w:marRight w:val="0"/>
      <w:marTop w:val="0"/>
      <w:marBottom w:val="0"/>
      <w:divBdr>
        <w:top w:val="none" w:sz="0" w:space="0" w:color="auto"/>
        <w:left w:val="none" w:sz="0" w:space="0" w:color="auto"/>
        <w:bottom w:val="none" w:sz="0" w:space="0" w:color="auto"/>
        <w:right w:val="none" w:sz="0" w:space="0" w:color="auto"/>
      </w:divBdr>
    </w:div>
    <w:div w:id="1218737012">
      <w:bodyDiv w:val="1"/>
      <w:marLeft w:val="0"/>
      <w:marRight w:val="0"/>
      <w:marTop w:val="0"/>
      <w:marBottom w:val="0"/>
      <w:divBdr>
        <w:top w:val="none" w:sz="0" w:space="0" w:color="auto"/>
        <w:left w:val="none" w:sz="0" w:space="0" w:color="auto"/>
        <w:bottom w:val="none" w:sz="0" w:space="0" w:color="auto"/>
        <w:right w:val="none" w:sz="0" w:space="0" w:color="auto"/>
      </w:divBdr>
    </w:div>
    <w:div w:id="1312177232">
      <w:bodyDiv w:val="1"/>
      <w:marLeft w:val="0"/>
      <w:marRight w:val="0"/>
      <w:marTop w:val="0"/>
      <w:marBottom w:val="0"/>
      <w:divBdr>
        <w:top w:val="none" w:sz="0" w:space="0" w:color="auto"/>
        <w:left w:val="none" w:sz="0" w:space="0" w:color="auto"/>
        <w:bottom w:val="none" w:sz="0" w:space="0" w:color="auto"/>
        <w:right w:val="none" w:sz="0" w:space="0" w:color="auto"/>
      </w:divBdr>
    </w:div>
    <w:div w:id="1328629415">
      <w:bodyDiv w:val="1"/>
      <w:marLeft w:val="0"/>
      <w:marRight w:val="0"/>
      <w:marTop w:val="0"/>
      <w:marBottom w:val="0"/>
      <w:divBdr>
        <w:top w:val="none" w:sz="0" w:space="0" w:color="auto"/>
        <w:left w:val="none" w:sz="0" w:space="0" w:color="auto"/>
        <w:bottom w:val="none" w:sz="0" w:space="0" w:color="auto"/>
        <w:right w:val="none" w:sz="0" w:space="0" w:color="auto"/>
      </w:divBdr>
    </w:div>
    <w:div w:id="1357737066">
      <w:bodyDiv w:val="1"/>
      <w:marLeft w:val="0"/>
      <w:marRight w:val="0"/>
      <w:marTop w:val="0"/>
      <w:marBottom w:val="0"/>
      <w:divBdr>
        <w:top w:val="none" w:sz="0" w:space="0" w:color="auto"/>
        <w:left w:val="none" w:sz="0" w:space="0" w:color="auto"/>
        <w:bottom w:val="none" w:sz="0" w:space="0" w:color="auto"/>
        <w:right w:val="none" w:sz="0" w:space="0" w:color="auto"/>
      </w:divBdr>
    </w:div>
    <w:div w:id="1445341801">
      <w:bodyDiv w:val="1"/>
      <w:marLeft w:val="0"/>
      <w:marRight w:val="0"/>
      <w:marTop w:val="0"/>
      <w:marBottom w:val="0"/>
      <w:divBdr>
        <w:top w:val="none" w:sz="0" w:space="0" w:color="auto"/>
        <w:left w:val="none" w:sz="0" w:space="0" w:color="auto"/>
        <w:bottom w:val="none" w:sz="0" w:space="0" w:color="auto"/>
        <w:right w:val="none" w:sz="0" w:space="0" w:color="auto"/>
      </w:divBdr>
    </w:div>
    <w:div w:id="1453595354">
      <w:bodyDiv w:val="1"/>
      <w:marLeft w:val="0"/>
      <w:marRight w:val="0"/>
      <w:marTop w:val="0"/>
      <w:marBottom w:val="0"/>
      <w:divBdr>
        <w:top w:val="none" w:sz="0" w:space="0" w:color="auto"/>
        <w:left w:val="none" w:sz="0" w:space="0" w:color="auto"/>
        <w:bottom w:val="none" w:sz="0" w:space="0" w:color="auto"/>
        <w:right w:val="none" w:sz="0" w:space="0" w:color="auto"/>
      </w:divBdr>
    </w:div>
    <w:div w:id="1482847306">
      <w:bodyDiv w:val="1"/>
      <w:marLeft w:val="0"/>
      <w:marRight w:val="0"/>
      <w:marTop w:val="0"/>
      <w:marBottom w:val="0"/>
      <w:divBdr>
        <w:top w:val="none" w:sz="0" w:space="0" w:color="auto"/>
        <w:left w:val="none" w:sz="0" w:space="0" w:color="auto"/>
        <w:bottom w:val="none" w:sz="0" w:space="0" w:color="auto"/>
        <w:right w:val="none" w:sz="0" w:space="0" w:color="auto"/>
      </w:divBdr>
    </w:div>
    <w:div w:id="1571380455">
      <w:bodyDiv w:val="1"/>
      <w:marLeft w:val="0"/>
      <w:marRight w:val="0"/>
      <w:marTop w:val="0"/>
      <w:marBottom w:val="0"/>
      <w:divBdr>
        <w:top w:val="none" w:sz="0" w:space="0" w:color="auto"/>
        <w:left w:val="none" w:sz="0" w:space="0" w:color="auto"/>
        <w:bottom w:val="none" w:sz="0" w:space="0" w:color="auto"/>
        <w:right w:val="none" w:sz="0" w:space="0" w:color="auto"/>
      </w:divBdr>
    </w:div>
    <w:div w:id="1592661049">
      <w:bodyDiv w:val="1"/>
      <w:marLeft w:val="0"/>
      <w:marRight w:val="0"/>
      <w:marTop w:val="0"/>
      <w:marBottom w:val="0"/>
      <w:divBdr>
        <w:top w:val="none" w:sz="0" w:space="0" w:color="auto"/>
        <w:left w:val="none" w:sz="0" w:space="0" w:color="auto"/>
        <w:bottom w:val="none" w:sz="0" w:space="0" w:color="auto"/>
        <w:right w:val="none" w:sz="0" w:space="0" w:color="auto"/>
      </w:divBdr>
    </w:div>
    <w:div w:id="1594972129">
      <w:bodyDiv w:val="1"/>
      <w:marLeft w:val="0"/>
      <w:marRight w:val="0"/>
      <w:marTop w:val="0"/>
      <w:marBottom w:val="0"/>
      <w:divBdr>
        <w:top w:val="none" w:sz="0" w:space="0" w:color="auto"/>
        <w:left w:val="none" w:sz="0" w:space="0" w:color="auto"/>
        <w:bottom w:val="none" w:sz="0" w:space="0" w:color="auto"/>
        <w:right w:val="none" w:sz="0" w:space="0" w:color="auto"/>
      </w:divBdr>
    </w:div>
    <w:div w:id="1658879190">
      <w:bodyDiv w:val="1"/>
      <w:marLeft w:val="0"/>
      <w:marRight w:val="0"/>
      <w:marTop w:val="0"/>
      <w:marBottom w:val="0"/>
      <w:divBdr>
        <w:top w:val="none" w:sz="0" w:space="0" w:color="auto"/>
        <w:left w:val="none" w:sz="0" w:space="0" w:color="auto"/>
        <w:bottom w:val="none" w:sz="0" w:space="0" w:color="auto"/>
        <w:right w:val="none" w:sz="0" w:space="0" w:color="auto"/>
      </w:divBdr>
    </w:div>
    <w:div w:id="1679307967">
      <w:bodyDiv w:val="1"/>
      <w:marLeft w:val="0"/>
      <w:marRight w:val="0"/>
      <w:marTop w:val="0"/>
      <w:marBottom w:val="0"/>
      <w:divBdr>
        <w:top w:val="none" w:sz="0" w:space="0" w:color="auto"/>
        <w:left w:val="none" w:sz="0" w:space="0" w:color="auto"/>
        <w:bottom w:val="none" w:sz="0" w:space="0" w:color="auto"/>
        <w:right w:val="none" w:sz="0" w:space="0" w:color="auto"/>
      </w:divBdr>
    </w:div>
    <w:div w:id="1685980285">
      <w:bodyDiv w:val="1"/>
      <w:marLeft w:val="0"/>
      <w:marRight w:val="0"/>
      <w:marTop w:val="0"/>
      <w:marBottom w:val="0"/>
      <w:divBdr>
        <w:top w:val="none" w:sz="0" w:space="0" w:color="auto"/>
        <w:left w:val="none" w:sz="0" w:space="0" w:color="auto"/>
        <w:bottom w:val="none" w:sz="0" w:space="0" w:color="auto"/>
        <w:right w:val="none" w:sz="0" w:space="0" w:color="auto"/>
      </w:divBdr>
    </w:div>
    <w:div w:id="1689793557">
      <w:bodyDiv w:val="1"/>
      <w:marLeft w:val="0"/>
      <w:marRight w:val="0"/>
      <w:marTop w:val="0"/>
      <w:marBottom w:val="0"/>
      <w:divBdr>
        <w:top w:val="none" w:sz="0" w:space="0" w:color="auto"/>
        <w:left w:val="none" w:sz="0" w:space="0" w:color="auto"/>
        <w:bottom w:val="none" w:sz="0" w:space="0" w:color="auto"/>
        <w:right w:val="none" w:sz="0" w:space="0" w:color="auto"/>
      </w:divBdr>
    </w:div>
    <w:div w:id="1695692777">
      <w:bodyDiv w:val="1"/>
      <w:marLeft w:val="0"/>
      <w:marRight w:val="0"/>
      <w:marTop w:val="0"/>
      <w:marBottom w:val="0"/>
      <w:divBdr>
        <w:top w:val="none" w:sz="0" w:space="0" w:color="auto"/>
        <w:left w:val="none" w:sz="0" w:space="0" w:color="auto"/>
        <w:bottom w:val="none" w:sz="0" w:space="0" w:color="auto"/>
        <w:right w:val="none" w:sz="0" w:space="0" w:color="auto"/>
      </w:divBdr>
    </w:div>
    <w:div w:id="1715234181">
      <w:bodyDiv w:val="1"/>
      <w:marLeft w:val="0"/>
      <w:marRight w:val="0"/>
      <w:marTop w:val="0"/>
      <w:marBottom w:val="0"/>
      <w:divBdr>
        <w:top w:val="none" w:sz="0" w:space="0" w:color="auto"/>
        <w:left w:val="none" w:sz="0" w:space="0" w:color="auto"/>
        <w:bottom w:val="none" w:sz="0" w:space="0" w:color="auto"/>
        <w:right w:val="none" w:sz="0" w:space="0" w:color="auto"/>
      </w:divBdr>
    </w:div>
    <w:div w:id="1726878424">
      <w:bodyDiv w:val="1"/>
      <w:marLeft w:val="0"/>
      <w:marRight w:val="0"/>
      <w:marTop w:val="0"/>
      <w:marBottom w:val="0"/>
      <w:divBdr>
        <w:top w:val="none" w:sz="0" w:space="0" w:color="auto"/>
        <w:left w:val="none" w:sz="0" w:space="0" w:color="auto"/>
        <w:bottom w:val="none" w:sz="0" w:space="0" w:color="auto"/>
        <w:right w:val="none" w:sz="0" w:space="0" w:color="auto"/>
      </w:divBdr>
    </w:div>
    <w:div w:id="1761826491">
      <w:bodyDiv w:val="1"/>
      <w:marLeft w:val="0"/>
      <w:marRight w:val="0"/>
      <w:marTop w:val="0"/>
      <w:marBottom w:val="0"/>
      <w:divBdr>
        <w:top w:val="none" w:sz="0" w:space="0" w:color="auto"/>
        <w:left w:val="none" w:sz="0" w:space="0" w:color="auto"/>
        <w:bottom w:val="none" w:sz="0" w:space="0" w:color="auto"/>
        <w:right w:val="none" w:sz="0" w:space="0" w:color="auto"/>
      </w:divBdr>
    </w:div>
    <w:div w:id="1830900147">
      <w:bodyDiv w:val="1"/>
      <w:marLeft w:val="0"/>
      <w:marRight w:val="0"/>
      <w:marTop w:val="0"/>
      <w:marBottom w:val="0"/>
      <w:divBdr>
        <w:top w:val="none" w:sz="0" w:space="0" w:color="auto"/>
        <w:left w:val="none" w:sz="0" w:space="0" w:color="auto"/>
        <w:bottom w:val="none" w:sz="0" w:space="0" w:color="auto"/>
        <w:right w:val="none" w:sz="0" w:space="0" w:color="auto"/>
      </w:divBdr>
    </w:div>
    <w:div w:id="1909878851">
      <w:bodyDiv w:val="1"/>
      <w:marLeft w:val="0"/>
      <w:marRight w:val="0"/>
      <w:marTop w:val="0"/>
      <w:marBottom w:val="0"/>
      <w:divBdr>
        <w:top w:val="none" w:sz="0" w:space="0" w:color="auto"/>
        <w:left w:val="none" w:sz="0" w:space="0" w:color="auto"/>
        <w:bottom w:val="none" w:sz="0" w:space="0" w:color="auto"/>
        <w:right w:val="none" w:sz="0" w:space="0" w:color="auto"/>
      </w:divBdr>
    </w:div>
    <w:div w:id="2041737931">
      <w:bodyDiv w:val="1"/>
      <w:marLeft w:val="0"/>
      <w:marRight w:val="0"/>
      <w:marTop w:val="0"/>
      <w:marBottom w:val="0"/>
      <w:divBdr>
        <w:top w:val="none" w:sz="0" w:space="0" w:color="auto"/>
        <w:left w:val="none" w:sz="0" w:space="0" w:color="auto"/>
        <w:bottom w:val="none" w:sz="0" w:space="0" w:color="auto"/>
        <w:right w:val="none" w:sz="0" w:space="0" w:color="auto"/>
      </w:divBdr>
    </w:div>
    <w:div w:id="2064131632">
      <w:bodyDiv w:val="1"/>
      <w:marLeft w:val="0"/>
      <w:marRight w:val="0"/>
      <w:marTop w:val="0"/>
      <w:marBottom w:val="0"/>
      <w:divBdr>
        <w:top w:val="none" w:sz="0" w:space="0" w:color="auto"/>
        <w:left w:val="none" w:sz="0" w:space="0" w:color="auto"/>
        <w:bottom w:val="none" w:sz="0" w:space="0" w:color="auto"/>
        <w:right w:val="none" w:sz="0" w:space="0" w:color="auto"/>
      </w:divBdr>
    </w:div>
    <w:div w:id="2065905659">
      <w:bodyDiv w:val="1"/>
      <w:marLeft w:val="0"/>
      <w:marRight w:val="0"/>
      <w:marTop w:val="0"/>
      <w:marBottom w:val="0"/>
      <w:divBdr>
        <w:top w:val="none" w:sz="0" w:space="0" w:color="auto"/>
        <w:left w:val="none" w:sz="0" w:space="0" w:color="auto"/>
        <w:bottom w:val="none" w:sz="0" w:space="0" w:color="auto"/>
        <w:right w:val="none" w:sz="0" w:space="0" w:color="auto"/>
      </w:divBdr>
    </w:div>
    <w:div w:id="2138451486">
      <w:bodyDiv w:val="1"/>
      <w:marLeft w:val="0"/>
      <w:marRight w:val="0"/>
      <w:marTop w:val="0"/>
      <w:marBottom w:val="0"/>
      <w:divBdr>
        <w:top w:val="none" w:sz="0" w:space="0" w:color="auto"/>
        <w:left w:val="none" w:sz="0" w:space="0" w:color="auto"/>
        <w:bottom w:val="none" w:sz="0" w:space="0" w:color="auto"/>
        <w:right w:val="none" w:sz="0" w:space="0" w:color="auto"/>
      </w:divBdr>
    </w:div>
    <w:div w:id="2143885790">
      <w:bodyDiv w:val="1"/>
      <w:marLeft w:val="0"/>
      <w:marRight w:val="0"/>
      <w:marTop w:val="0"/>
      <w:marBottom w:val="0"/>
      <w:divBdr>
        <w:top w:val="none" w:sz="0" w:space="0" w:color="auto"/>
        <w:left w:val="none" w:sz="0" w:space="0" w:color="auto"/>
        <w:bottom w:val="none" w:sz="0" w:space="0" w:color="auto"/>
        <w:right w:val="none" w:sz="0" w:space="0" w:color="auto"/>
      </w:divBdr>
      <w:divsChild>
        <w:div w:id="970475428">
          <w:marLeft w:val="0"/>
          <w:marRight w:val="0"/>
          <w:marTop w:val="0"/>
          <w:marBottom w:val="0"/>
          <w:divBdr>
            <w:top w:val="none" w:sz="0" w:space="0" w:color="auto"/>
            <w:left w:val="none" w:sz="0" w:space="0" w:color="auto"/>
            <w:bottom w:val="none" w:sz="0" w:space="0" w:color="auto"/>
            <w:right w:val="none" w:sz="0" w:space="0" w:color="auto"/>
          </w:divBdr>
          <w:divsChild>
            <w:div w:id="6293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antander_UK" TargetMode="Externa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2.tiff"/><Relationship Id="rId3" Type="http://schemas.openxmlformats.org/officeDocument/2006/relationships/settings" Target="settings.xml"/><Relationship Id="rId21" Type="http://schemas.openxmlformats.org/officeDocument/2006/relationships/chart" Target="charts/chart9.xml"/><Relationship Id="rId7" Type="http://schemas.openxmlformats.org/officeDocument/2006/relationships/image" Target="media/image1.jpeg"/><Relationship Id="rId12" Type="http://schemas.openxmlformats.org/officeDocument/2006/relationships/hyperlink" Target="https://colab.research.google.com/drive/1m454ewILZR7ijqAckQCbgNPlGf6AbIot?usp=sharing" TargetMode="External"/><Relationship Id="rId17" Type="http://schemas.openxmlformats.org/officeDocument/2006/relationships/chart" Target="charts/chart5.xml"/><Relationship Id="rId25" Type="http://schemas.openxmlformats.org/officeDocument/2006/relationships/chart" Target="charts/chart13.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antander_Cycles" TargetMode="External"/><Relationship Id="rId24" Type="http://schemas.openxmlformats.org/officeDocument/2006/relationships/chart" Target="charts/chart12.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theme" Target="theme/theme1.xml"/><Relationship Id="rId10" Type="http://schemas.openxmlformats.org/officeDocument/2006/relationships/hyperlink" Target="https://en.wikipedia.org/wiki/London_borough" TargetMode="External"/><Relationship Id="rId19"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hyperlink" Target="https://en.wikipedia.org/wiki/City_of_London" TargetMode="Externa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5e83c7d1dce182f/final_datasets%20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mac/Downloads/final_datasets%20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mac/Downloads/final_datasets%20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mac/Downloads/final_datasets%201.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1" Type="http://schemas.openxmlformats.org/officeDocument/2006/relationships/oleObject" Target="file:////Users/mac/Library/Containers/com.microsoft.Excel/Data/Library/Application%20Support/Microsoft/final_datasets%201%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a5e83c7d1dce182f/final_dataset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a5e83c7d1dce182f/final_datasets%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a5e83c7d1dce182f/final_datasets%201.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a5e83c7d1dce182f/final_datasets%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a5e83c7d1dce182f/final_datasets%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a5e83c7d1dce182f/final_datasets%2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a5e83c7d1dce182f/final_datasets%20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mac/Downloads/final_datasets%20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2055053035725903E-2"/>
          <c:y val="0.19962941718377919"/>
          <c:w val="0.9558897243107769"/>
          <c:h val="0.65735879566778288"/>
        </c:manualLayout>
      </c:layout>
      <c:barChart>
        <c:barDir val="col"/>
        <c:grouping val="clustered"/>
        <c:varyColors val="0"/>
        <c:ser>
          <c:idx val="0"/>
          <c:order val="0"/>
          <c:spPr>
            <a:solidFill>
              <a:srgbClr val="0070C0"/>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7B36-403A-8F4B-1C37E5F54ACE}"/>
              </c:ext>
            </c:extLst>
          </c:dPt>
          <c:dPt>
            <c:idx val="1"/>
            <c:invertIfNegative val="0"/>
            <c:bubble3D val="0"/>
            <c:spPr>
              <a:solidFill>
                <a:srgbClr val="0070C0"/>
              </a:solidFill>
              <a:ln>
                <a:noFill/>
              </a:ln>
              <a:effectLst/>
            </c:spPr>
            <c:extLst>
              <c:ext xmlns:c16="http://schemas.microsoft.com/office/drawing/2014/chart" uri="{C3380CC4-5D6E-409C-BE32-E72D297353CC}">
                <c16:uniqueId val="{00000003-7B36-403A-8F4B-1C37E5F54ACE}"/>
              </c:ext>
            </c:extLst>
          </c:dPt>
          <c:dPt>
            <c:idx val="2"/>
            <c:invertIfNegative val="0"/>
            <c:bubble3D val="0"/>
            <c:spPr>
              <a:solidFill>
                <a:srgbClr val="0070C0"/>
              </a:solidFill>
              <a:ln>
                <a:noFill/>
              </a:ln>
              <a:effectLst/>
            </c:spPr>
            <c:extLst>
              <c:ext xmlns:c16="http://schemas.microsoft.com/office/drawing/2014/chart" uri="{C3380CC4-5D6E-409C-BE32-E72D297353CC}">
                <c16:uniqueId val="{00000005-7B36-403A-8F4B-1C37E5F54ACE}"/>
              </c:ext>
            </c:extLst>
          </c:dPt>
          <c:dPt>
            <c:idx val="3"/>
            <c:invertIfNegative val="0"/>
            <c:bubble3D val="0"/>
            <c:spPr>
              <a:solidFill>
                <a:srgbClr val="0070C0"/>
              </a:solidFill>
              <a:ln>
                <a:noFill/>
              </a:ln>
              <a:effectLst/>
            </c:spPr>
            <c:extLst>
              <c:ext xmlns:c16="http://schemas.microsoft.com/office/drawing/2014/chart" uri="{C3380CC4-5D6E-409C-BE32-E72D297353CC}">
                <c16:uniqueId val="{00000007-7B36-403A-8F4B-1C37E5F54ACE}"/>
              </c:ext>
            </c:extLst>
          </c:dPt>
          <c:dPt>
            <c:idx val="4"/>
            <c:invertIfNegative val="0"/>
            <c:bubble3D val="0"/>
            <c:spPr>
              <a:solidFill>
                <a:srgbClr val="0070C0"/>
              </a:solidFill>
              <a:ln>
                <a:noFill/>
              </a:ln>
              <a:effectLst/>
            </c:spPr>
            <c:extLst>
              <c:ext xmlns:c16="http://schemas.microsoft.com/office/drawing/2014/chart" uri="{C3380CC4-5D6E-409C-BE32-E72D297353CC}">
                <c16:uniqueId val="{00000009-7B36-403A-8F4B-1C37E5F54ACE}"/>
              </c:ext>
            </c:extLst>
          </c:dPt>
          <c:dPt>
            <c:idx val="5"/>
            <c:invertIfNegative val="0"/>
            <c:bubble3D val="0"/>
            <c:spPr>
              <a:solidFill>
                <a:srgbClr val="0070C0"/>
              </a:solidFill>
              <a:ln>
                <a:noFill/>
              </a:ln>
              <a:effectLst/>
            </c:spPr>
            <c:extLst>
              <c:ext xmlns:c16="http://schemas.microsoft.com/office/drawing/2014/chart" uri="{C3380CC4-5D6E-409C-BE32-E72D297353CC}">
                <c16:uniqueId val="{0000000B-7B36-403A-8F4B-1C37E5F54ACE}"/>
              </c:ext>
            </c:extLst>
          </c:dPt>
          <c:dPt>
            <c:idx val="6"/>
            <c:invertIfNegative val="0"/>
            <c:bubble3D val="0"/>
            <c:spPr>
              <a:solidFill>
                <a:srgbClr val="FF0000"/>
              </a:solidFill>
              <a:ln>
                <a:noFill/>
              </a:ln>
              <a:effectLst/>
            </c:spPr>
            <c:extLst>
              <c:ext xmlns:c16="http://schemas.microsoft.com/office/drawing/2014/chart" uri="{C3380CC4-5D6E-409C-BE32-E72D297353CC}">
                <c16:uniqueId val="{0000000D-7B36-403A-8F4B-1C37E5F54ACE}"/>
              </c:ext>
            </c:extLst>
          </c:dPt>
          <c:dLbls>
            <c:numFmt formatCode="#0.#0,,&quot;M&quot;" sourceLinked="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'[final_datasets 1.xlsx]Sheet11'!$G$8:$G$14</c:f>
              <c:strCache>
                <c:ptCount val="7"/>
                <c:pt idx="0">
                  <c:v>Sunday</c:v>
                </c:pt>
                <c:pt idx="1">
                  <c:v>Monday</c:v>
                </c:pt>
                <c:pt idx="2">
                  <c:v>Tuesday</c:v>
                </c:pt>
                <c:pt idx="3">
                  <c:v>Wednesday</c:v>
                </c:pt>
                <c:pt idx="4">
                  <c:v>Thursday</c:v>
                </c:pt>
                <c:pt idx="5">
                  <c:v>Friday</c:v>
                </c:pt>
                <c:pt idx="6">
                  <c:v>Saturday</c:v>
                </c:pt>
              </c:strCache>
            </c:strRef>
          </c:cat>
          <c:val>
            <c:numRef>
              <c:f>'[final_datasets 1.xlsx]Sheet11'!$H$8:$H$14</c:f>
              <c:numCache>
                <c:formatCode>General</c:formatCode>
                <c:ptCount val="7"/>
                <c:pt idx="0">
                  <c:v>1135681</c:v>
                </c:pt>
                <c:pt idx="1">
                  <c:v>1368781</c:v>
                </c:pt>
                <c:pt idx="2">
                  <c:v>1487964</c:v>
                </c:pt>
                <c:pt idx="3">
                  <c:v>1506088</c:v>
                </c:pt>
                <c:pt idx="4">
                  <c:v>1546735</c:v>
                </c:pt>
                <c:pt idx="5">
                  <c:v>1454438</c:v>
                </c:pt>
                <c:pt idx="6">
                  <c:v>1239059</c:v>
                </c:pt>
              </c:numCache>
            </c:numRef>
          </c:val>
          <c:extLst>
            <c:ext xmlns:c16="http://schemas.microsoft.com/office/drawing/2014/chart" uri="{C3380CC4-5D6E-409C-BE32-E72D297353CC}">
              <c16:uniqueId val="{0000000E-7B36-403A-8F4B-1C37E5F54ACE}"/>
            </c:ext>
          </c:extLst>
        </c:ser>
        <c:dLbls>
          <c:dLblPos val="outEnd"/>
          <c:showLegendKey val="0"/>
          <c:showVal val="1"/>
          <c:showCatName val="0"/>
          <c:showSerName val="0"/>
          <c:showPercent val="0"/>
          <c:showBubbleSize val="0"/>
        </c:dLbls>
        <c:gapWidth val="219"/>
        <c:overlap val="-27"/>
        <c:axId val="1074525472"/>
        <c:axId val="1074527992"/>
      </c:barChart>
      <c:catAx>
        <c:axId val="107452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074527992"/>
        <c:crosses val="autoZero"/>
        <c:auto val="1"/>
        <c:lblAlgn val="ctr"/>
        <c:lblOffset val="100"/>
        <c:noMultiLvlLbl val="0"/>
      </c:catAx>
      <c:valAx>
        <c:axId val="1074527992"/>
        <c:scaling>
          <c:orientation val="minMax"/>
        </c:scaling>
        <c:delete val="1"/>
        <c:axPos val="l"/>
        <c:numFmt formatCode="General" sourceLinked="1"/>
        <c:majorTickMark val="none"/>
        <c:minorTickMark val="none"/>
        <c:tickLblPos val="nextTo"/>
        <c:crossAx val="1074525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lgn="ct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'scatter plot (broken cloud)'!$B$1</c:f>
              <c:strCache>
                <c:ptCount val="1"/>
                <c:pt idx="0">
                  <c:v>autumn</c:v>
                </c:pt>
              </c:strCache>
            </c:strRef>
          </c:tx>
          <c:spPr>
            <a:ln w="28575" cap="rnd">
              <a:noFill/>
              <a:round/>
            </a:ln>
            <a:effectLst/>
          </c:spPr>
          <c:marker>
            <c:symbol val="circle"/>
            <c:size val="5"/>
            <c:spPr>
              <a:solidFill>
                <a:schemeClr val="accent1"/>
              </a:solidFill>
              <a:ln w="9525">
                <a:solidFill>
                  <a:schemeClr val="accent1"/>
                </a:solidFill>
              </a:ln>
              <a:effectLst/>
            </c:spPr>
          </c:marker>
          <c:xVal>
            <c:numRef>
              <c:f>'scatter plot (broken cloud)'!$A$2:$A$97</c:f>
              <c:numCache>
                <c:formatCode>General</c:formatCode>
                <c:ptCount val="96"/>
                <c:pt idx="0">
                  <c:v>0.41</c:v>
                </c:pt>
                <c:pt idx="1">
                  <c:v>0.43</c:v>
                </c:pt>
                <c:pt idx="2">
                  <c:v>0.435</c:v>
                </c:pt>
                <c:pt idx="3">
                  <c:v>0.44</c:v>
                </c:pt>
                <c:pt idx="4">
                  <c:v>0.44500000000000001</c:v>
                </c:pt>
                <c:pt idx="5">
                  <c:v>0.45</c:v>
                </c:pt>
                <c:pt idx="6">
                  <c:v>0.45500000000000002</c:v>
                </c:pt>
                <c:pt idx="7">
                  <c:v>0.46</c:v>
                </c:pt>
                <c:pt idx="8">
                  <c:v>0.46500000000000002</c:v>
                </c:pt>
                <c:pt idx="9">
                  <c:v>0.47</c:v>
                </c:pt>
                <c:pt idx="10">
                  <c:v>0.47499999999999998</c:v>
                </c:pt>
                <c:pt idx="11">
                  <c:v>0.48</c:v>
                </c:pt>
                <c:pt idx="12">
                  <c:v>0.48499999999999999</c:v>
                </c:pt>
                <c:pt idx="13">
                  <c:v>0.49</c:v>
                </c:pt>
                <c:pt idx="14">
                  <c:v>0.495</c:v>
                </c:pt>
                <c:pt idx="15">
                  <c:v>0.5</c:v>
                </c:pt>
                <c:pt idx="16">
                  <c:v>0.505</c:v>
                </c:pt>
                <c:pt idx="17">
                  <c:v>0.51</c:v>
                </c:pt>
                <c:pt idx="18">
                  <c:v>0.51500000000000001</c:v>
                </c:pt>
                <c:pt idx="19">
                  <c:v>0.52</c:v>
                </c:pt>
                <c:pt idx="20">
                  <c:v>0.53</c:v>
                </c:pt>
                <c:pt idx="21">
                  <c:v>0.53500000000000003</c:v>
                </c:pt>
                <c:pt idx="22">
                  <c:v>0.54</c:v>
                </c:pt>
                <c:pt idx="23">
                  <c:v>0.54500000000000004</c:v>
                </c:pt>
                <c:pt idx="24">
                  <c:v>0.55000000000000004</c:v>
                </c:pt>
                <c:pt idx="25">
                  <c:v>0.55500000000000005</c:v>
                </c:pt>
                <c:pt idx="26">
                  <c:v>0.56000000000000005</c:v>
                </c:pt>
                <c:pt idx="27">
                  <c:v>0.56999999999999995</c:v>
                </c:pt>
                <c:pt idx="28">
                  <c:v>0.57499999999999996</c:v>
                </c:pt>
                <c:pt idx="29">
                  <c:v>0.57999999999999996</c:v>
                </c:pt>
                <c:pt idx="30">
                  <c:v>0.58499999999999996</c:v>
                </c:pt>
                <c:pt idx="31">
                  <c:v>0.59</c:v>
                </c:pt>
                <c:pt idx="32">
                  <c:v>0.59499999999999997</c:v>
                </c:pt>
                <c:pt idx="33">
                  <c:v>0.6</c:v>
                </c:pt>
                <c:pt idx="34">
                  <c:v>0.60499999999999998</c:v>
                </c:pt>
                <c:pt idx="35">
                  <c:v>0.61</c:v>
                </c:pt>
                <c:pt idx="36">
                  <c:v>0.61499999999999999</c:v>
                </c:pt>
                <c:pt idx="37">
                  <c:v>0.62</c:v>
                </c:pt>
                <c:pt idx="38">
                  <c:v>0.625</c:v>
                </c:pt>
                <c:pt idx="39">
                  <c:v>0.63</c:v>
                </c:pt>
                <c:pt idx="40">
                  <c:v>0.63500000000000001</c:v>
                </c:pt>
                <c:pt idx="41">
                  <c:v>0.64</c:v>
                </c:pt>
                <c:pt idx="42">
                  <c:v>0.64500000000000002</c:v>
                </c:pt>
                <c:pt idx="43">
                  <c:v>0.65</c:v>
                </c:pt>
                <c:pt idx="44">
                  <c:v>0.65500000000000003</c:v>
                </c:pt>
                <c:pt idx="45">
                  <c:v>0.66</c:v>
                </c:pt>
                <c:pt idx="46">
                  <c:v>0.66500000000000004</c:v>
                </c:pt>
                <c:pt idx="47">
                  <c:v>0.67</c:v>
                </c:pt>
                <c:pt idx="48">
                  <c:v>0.67500000000000004</c:v>
                </c:pt>
                <c:pt idx="49">
                  <c:v>0.68</c:v>
                </c:pt>
                <c:pt idx="50">
                  <c:v>0.68500000000000005</c:v>
                </c:pt>
                <c:pt idx="51">
                  <c:v>0.69</c:v>
                </c:pt>
                <c:pt idx="52">
                  <c:v>0.69499999999999995</c:v>
                </c:pt>
                <c:pt idx="53">
                  <c:v>0.7</c:v>
                </c:pt>
                <c:pt idx="54">
                  <c:v>0.70499999999999996</c:v>
                </c:pt>
                <c:pt idx="55">
                  <c:v>0.71</c:v>
                </c:pt>
                <c:pt idx="56">
                  <c:v>0.71499999999999997</c:v>
                </c:pt>
                <c:pt idx="57">
                  <c:v>0.72</c:v>
                </c:pt>
                <c:pt idx="58">
                  <c:v>0.72499999999999998</c:v>
                </c:pt>
                <c:pt idx="59">
                  <c:v>0.73</c:v>
                </c:pt>
                <c:pt idx="60">
                  <c:v>0.73499999999999999</c:v>
                </c:pt>
                <c:pt idx="61">
                  <c:v>0.74</c:v>
                </c:pt>
                <c:pt idx="62">
                  <c:v>0.745</c:v>
                </c:pt>
                <c:pt idx="63">
                  <c:v>0.75</c:v>
                </c:pt>
                <c:pt idx="64">
                  <c:v>0.755</c:v>
                </c:pt>
                <c:pt idx="65">
                  <c:v>0.76</c:v>
                </c:pt>
                <c:pt idx="66">
                  <c:v>0.76500000000000001</c:v>
                </c:pt>
                <c:pt idx="67">
                  <c:v>0.77</c:v>
                </c:pt>
                <c:pt idx="68">
                  <c:v>0.77500000000000002</c:v>
                </c:pt>
                <c:pt idx="69">
                  <c:v>0.78</c:v>
                </c:pt>
                <c:pt idx="70">
                  <c:v>0.78500000000000003</c:v>
                </c:pt>
                <c:pt idx="71">
                  <c:v>0.79</c:v>
                </c:pt>
                <c:pt idx="72">
                  <c:v>0.79500000000000004</c:v>
                </c:pt>
                <c:pt idx="73">
                  <c:v>0.8</c:v>
                </c:pt>
                <c:pt idx="74">
                  <c:v>0.80500000000000005</c:v>
                </c:pt>
                <c:pt idx="75">
                  <c:v>0.81</c:v>
                </c:pt>
                <c:pt idx="76">
                  <c:v>0.81499999999999995</c:v>
                </c:pt>
                <c:pt idx="77">
                  <c:v>0.82</c:v>
                </c:pt>
                <c:pt idx="78">
                  <c:v>0.82499999999999996</c:v>
                </c:pt>
                <c:pt idx="79">
                  <c:v>0.83</c:v>
                </c:pt>
                <c:pt idx="80">
                  <c:v>0.84</c:v>
                </c:pt>
                <c:pt idx="81">
                  <c:v>0.84499999999999997</c:v>
                </c:pt>
                <c:pt idx="82">
                  <c:v>0.85</c:v>
                </c:pt>
                <c:pt idx="83">
                  <c:v>0.85499999999999998</c:v>
                </c:pt>
                <c:pt idx="84">
                  <c:v>0.86</c:v>
                </c:pt>
                <c:pt idx="85">
                  <c:v>0.87</c:v>
                </c:pt>
                <c:pt idx="86">
                  <c:v>0.88</c:v>
                </c:pt>
                <c:pt idx="87">
                  <c:v>0.9</c:v>
                </c:pt>
                <c:pt idx="88">
                  <c:v>0.90500000000000003</c:v>
                </c:pt>
                <c:pt idx="89">
                  <c:v>0.91</c:v>
                </c:pt>
                <c:pt idx="90">
                  <c:v>0.93</c:v>
                </c:pt>
                <c:pt idx="91">
                  <c:v>0.93500000000000005</c:v>
                </c:pt>
                <c:pt idx="92">
                  <c:v>0.94</c:v>
                </c:pt>
                <c:pt idx="93">
                  <c:v>0.96499999999999997</c:v>
                </c:pt>
                <c:pt idx="94">
                  <c:v>0.97</c:v>
                </c:pt>
                <c:pt idx="95">
                  <c:v>1</c:v>
                </c:pt>
              </c:numCache>
            </c:numRef>
          </c:xVal>
          <c:yVal>
            <c:numRef>
              <c:f>'scatter plot (broken cloud)'!$B$2:$B$97</c:f>
              <c:numCache>
                <c:formatCode>General</c:formatCode>
                <c:ptCount val="96"/>
                <c:pt idx="7">
                  <c:v>15</c:v>
                </c:pt>
                <c:pt idx="10">
                  <c:v>14</c:v>
                </c:pt>
                <c:pt idx="16">
                  <c:v>53.5</c:v>
                </c:pt>
                <c:pt idx="20">
                  <c:v>59</c:v>
                </c:pt>
                <c:pt idx="21">
                  <c:v>12</c:v>
                </c:pt>
                <c:pt idx="22">
                  <c:v>23</c:v>
                </c:pt>
                <c:pt idx="23">
                  <c:v>23</c:v>
                </c:pt>
                <c:pt idx="24">
                  <c:v>77.5</c:v>
                </c:pt>
                <c:pt idx="27">
                  <c:v>13</c:v>
                </c:pt>
                <c:pt idx="29">
                  <c:v>39</c:v>
                </c:pt>
                <c:pt idx="31">
                  <c:v>340.5</c:v>
                </c:pt>
                <c:pt idx="35">
                  <c:v>140</c:v>
                </c:pt>
                <c:pt idx="36">
                  <c:v>17</c:v>
                </c:pt>
                <c:pt idx="39">
                  <c:v>180</c:v>
                </c:pt>
                <c:pt idx="40">
                  <c:v>46.5</c:v>
                </c:pt>
                <c:pt idx="41">
                  <c:v>50</c:v>
                </c:pt>
                <c:pt idx="42">
                  <c:v>48</c:v>
                </c:pt>
                <c:pt idx="43">
                  <c:v>267.5</c:v>
                </c:pt>
                <c:pt idx="44">
                  <c:v>130.5</c:v>
                </c:pt>
                <c:pt idx="45">
                  <c:v>75</c:v>
                </c:pt>
                <c:pt idx="47">
                  <c:v>239.5</c:v>
                </c:pt>
                <c:pt idx="48">
                  <c:v>88.5</c:v>
                </c:pt>
                <c:pt idx="49">
                  <c:v>362</c:v>
                </c:pt>
                <c:pt idx="51">
                  <c:v>30.5</c:v>
                </c:pt>
                <c:pt idx="52">
                  <c:v>276</c:v>
                </c:pt>
                <c:pt idx="53">
                  <c:v>204</c:v>
                </c:pt>
                <c:pt idx="55">
                  <c:v>37</c:v>
                </c:pt>
                <c:pt idx="57">
                  <c:v>754.5</c:v>
                </c:pt>
                <c:pt idx="58">
                  <c:v>96</c:v>
                </c:pt>
                <c:pt idx="59">
                  <c:v>22</c:v>
                </c:pt>
                <c:pt idx="60">
                  <c:v>15</c:v>
                </c:pt>
                <c:pt idx="61">
                  <c:v>11</c:v>
                </c:pt>
                <c:pt idx="62">
                  <c:v>325.5</c:v>
                </c:pt>
                <c:pt idx="63">
                  <c:v>12</c:v>
                </c:pt>
                <c:pt idx="64">
                  <c:v>29.5</c:v>
                </c:pt>
                <c:pt idx="65">
                  <c:v>27</c:v>
                </c:pt>
                <c:pt idx="67">
                  <c:v>950.5</c:v>
                </c:pt>
                <c:pt idx="69">
                  <c:v>46</c:v>
                </c:pt>
                <c:pt idx="71">
                  <c:v>80.5</c:v>
                </c:pt>
                <c:pt idx="72">
                  <c:v>391.5</c:v>
                </c:pt>
                <c:pt idx="73">
                  <c:v>51</c:v>
                </c:pt>
                <c:pt idx="76">
                  <c:v>23</c:v>
                </c:pt>
                <c:pt idx="77">
                  <c:v>1039.5</c:v>
                </c:pt>
                <c:pt idx="78">
                  <c:v>53.5</c:v>
                </c:pt>
                <c:pt idx="79">
                  <c:v>310</c:v>
                </c:pt>
                <c:pt idx="81">
                  <c:v>7</c:v>
                </c:pt>
                <c:pt idx="82">
                  <c:v>236.5</c:v>
                </c:pt>
                <c:pt idx="83">
                  <c:v>163</c:v>
                </c:pt>
                <c:pt idx="85">
                  <c:v>50.5</c:v>
                </c:pt>
                <c:pt idx="86">
                  <c:v>962</c:v>
                </c:pt>
                <c:pt idx="88">
                  <c:v>6</c:v>
                </c:pt>
                <c:pt idx="89">
                  <c:v>232.5</c:v>
                </c:pt>
                <c:pt idx="90">
                  <c:v>26</c:v>
                </c:pt>
                <c:pt idx="91">
                  <c:v>13</c:v>
                </c:pt>
                <c:pt idx="92">
                  <c:v>254.5</c:v>
                </c:pt>
                <c:pt idx="94">
                  <c:v>37</c:v>
                </c:pt>
                <c:pt idx="95">
                  <c:v>74</c:v>
                </c:pt>
              </c:numCache>
            </c:numRef>
          </c:yVal>
          <c:smooth val="0"/>
          <c:extLst>
            <c:ext xmlns:c16="http://schemas.microsoft.com/office/drawing/2014/chart" uri="{C3380CC4-5D6E-409C-BE32-E72D297353CC}">
              <c16:uniqueId val="{00000000-6690-D44F-9C16-D095D97459E2}"/>
            </c:ext>
          </c:extLst>
        </c:ser>
        <c:ser>
          <c:idx val="1"/>
          <c:order val="1"/>
          <c:tx>
            <c:strRef>
              <c:f>'scatter plot (broken cloud)'!$C$1</c:f>
              <c:strCache>
                <c:ptCount val="1"/>
                <c:pt idx="0">
                  <c:v>spring</c:v>
                </c:pt>
              </c:strCache>
            </c:strRef>
          </c:tx>
          <c:spPr>
            <a:ln w="28575" cap="rnd">
              <a:noFill/>
              <a:round/>
            </a:ln>
            <a:effectLst/>
          </c:spPr>
          <c:marker>
            <c:symbol val="circle"/>
            <c:size val="5"/>
            <c:spPr>
              <a:solidFill>
                <a:schemeClr val="accent2"/>
              </a:solidFill>
              <a:ln w="9525">
                <a:solidFill>
                  <a:schemeClr val="accent2"/>
                </a:solidFill>
              </a:ln>
              <a:effectLst/>
            </c:spPr>
          </c:marker>
          <c:xVal>
            <c:numRef>
              <c:f>'scatter plot (broken cloud)'!$A$2:$A$97</c:f>
              <c:numCache>
                <c:formatCode>General</c:formatCode>
                <c:ptCount val="96"/>
                <c:pt idx="0">
                  <c:v>0.41</c:v>
                </c:pt>
                <c:pt idx="1">
                  <c:v>0.43</c:v>
                </c:pt>
                <c:pt idx="2">
                  <c:v>0.435</c:v>
                </c:pt>
                <c:pt idx="3">
                  <c:v>0.44</c:v>
                </c:pt>
                <c:pt idx="4">
                  <c:v>0.44500000000000001</c:v>
                </c:pt>
                <c:pt idx="5">
                  <c:v>0.45</c:v>
                </c:pt>
                <c:pt idx="6">
                  <c:v>0.45500000000000002</c:v>
                </c:pt>
                <c:pt idx="7">
                  <c:v>0.46</c:v>
                </c:pt>
                <c:pt idx="8">
                  <c:v>0.46500000000000002</c:v>
                </c:pt>
                <c:pt idx="9">
                  <c:v>0.47</c:v>
                </c:pt>
                <c:pt idx="10">
                  <c:v>0.47499999999999998</c:v>
                </c:pt>
                <c:pt idx="11">
                  <c:v>0.48</c:v>
                </c:pt>
                <c:pt idx="12">
                  <c:v>0.48499999999999999</c:v>
                </c:pt>
                <c:pt idx="13">
                  <c:v>0.49</c:v>
                </c:pt>
                <c:pt idx="14">
                  <c:v>0.495</c:v>
                </c:pt>
                <c:pt idx="15">
                  <c:v>0.5</c:v>
                </c:pt>
                <c:pt idx="16">
                  <c:v>0.505</c:v>
                </c:pt>
                <c:pt idx="17">
                  <c:v>0.51</c:v>
                </c:pt>
                <c:pt idx="18">
                  <c:v>0.51500000000000001</c:v>
                </c:pt>
                <c:pt idx="19">
                  <c:v>0.52</c:v>
                </c:pt>
                <c:pt idx="20">
                  <c:v>0.53</c:v>
                </c:pt>
                <c:pt idx="21">
                  <c:v>0.53500000000000003</c:v>
                </c:pt>
                <c:pt idx="22">
                  <c:v>0.54</c:v>
                </c:pt>
                <c:pt idx="23">
                  <c:v>0.54500000000000004</c:v>
                </c:pt>
                <c:pt idx="24">
                  <c:v>0.55000000000000004</c:v>
                </c:pt>
                <c:pt idx="25">
                  <c:v>0.55500000000000005</c:v>
                </c:pt>
                <c:pt idx="26">
                  <c:v>0.56000000000000005</c:v>
                </c:pt>
                <c:pt idx="27">
                  <c:v>0.56999999999999995</c:v>
                </c:pt>
                <c:pt idx="28">
                  <c:v>0.57499999999999996</c:v>
                </c:pt>
                <c:pt idx="29">
                  <c:v>0.57999999999999996</c:v>
                </c:pt>
                <c:pt idx="30">
                  <c:v>0.58499999999999996</c:v>
                </c:pt>
                <c:pt idx="31">
                  <c:v>0.59</c:v>
                </c:pt>
                <c:pt idx="32">
                  <c:v>0.59499999999999997</c:v>
                </c:pt>
                <c:pt idx="33">
                  <c:v>0.6</c:v>
                </c:pt>
                <c:pt idx="34">
                  <c:v>0.60499999999999998</c:v>
                </c:pt>
                <c:pt idx="35">
                  <c:v>0.61</c:v>
                </c:pt>
                <c:pt idx="36">
                  <c:v>0.61499999999999999</c:v>
                </c:pt>
                <c:pt idx="37">
                  <c:v>0.62</c:v>
                </c:pt>
                <c:pt idx="38">
                  <c:v>0.625</c:v>
                </c:pt>
                <c:pt idx="39">
                  <c:v>0.63</c:v>
                </c:pt>
                <c:pt idx="40">
                  <c:v>0.63500000000000001</c:v>
                </c:pt>
                <c:pt idx="41">
                  <c:v>0.64</c:v>
                </c:pt>
                <c:pt idx="42">
                  <c:v>0.64500000000000002</c:v>
                </c:pt>
                <c:pt idx="43">
                  <c:v>0.65</c:v>
                </c:pt>
                <c:pt idx="44">
                  <c:v>0.65500000000000003</c:v>
                </c:pt>
                <c:pt idx="45">
                  <c:v>0.66</c:v>
                </c:pt>
                <c:pt idx="46">
                  <c:v>0.66500000000000004</c:v>
                </c:pt>
                <c:pt idx="47">
                  <c:v>0.67</c:v>
                </c:pt>
                <c:pt idx="48">
                  <c:v>0.67500000000000004</c:v>
                </c:pt>
                <c:pt idx="49">
                  <c:v>0.68</c:v>
                </c:pt>
                <c:pt idx="50">
                  <c:v>0.68500000000000005</c:v>
                </c:pt>
                <c:pt idx="51">
                  <c:v>0.69</c:v>
                </c:pt>
                <c:pt idx="52">
                  <c:v>0.69499999999999995</c:v>
                </c:pt>
                <c:pt idx="53">
                  <c:v>0.7</c:v>
                </c:pt>
                <c:pt idx="54">
                  <c:v>0.70499999999999996</c:v>
                </c:pt>
                <c:pt idx="55">
                  <c:v>0.71</c:v>
                </c:pt>
                <c:pt idx="56">
                  <c:v>0.71499999999999997</c:v>
                </c:pt>
                <c:pt idx="57">
                  <c:v>0.72</c:v>
                </c:pt>
                <c:pt idx="58">
                  <c:v>0.72499999999999998</c:v>
                </c:pt>
                <c:pt idx="59">
                  <c:v>0.73</c:v>
                </c:pt>
                <c:pt idx="60">
                  <c:v>0.73499999999999999</c:v>
                </c:pt>
                <c:pt idx="61">
                  <c:v>0.74</c:v>
                </c:pt>
                <c:pt idx="62">
                  <c:v>0.745</c:v>
                </c:pt>
                <c:pt idx="63">
                  <c:v>0.75</c:v>
                </c:pt>
                <c:pt idx="64">
                  <c:v>0.755</c:v>
                </c:pt>
                <c:pt idx="65">
                  <c:v>0.76</c:v>
                </c:pt>
                <c:pt idx="66">
                  <c:v>0.76500000000000001</c:v>
                </c:pt>
                <c:pt idx="67">
                  <c:v>0.77</c:v>
                </c:pt>
                <c:pt idx="68">
                  <c:v>0.77500000000000002</c:v>
                </c:pt>
                <c:pt idx="69">
                  <c:v>0.78</c:v>
                </c:pt>
                <c:pt idx="70">
                  <c:v>0.78500000000000003</c:v>
                </c:pt>
                <c:pt idx="71">
                  <c:v>0.79</c:v>
                </c:pt>
                <c:pt idx="72">
                  <c:v>0.79500000000000004</c:v>
                </c:pt>
                <c:pt idx="73">
                  <c:v>0.8</c:v>
                </c:pt>
                <c:pt idx="74">
                  <c:v>0.80500000000000005</c:v>
                </c:pt>
                <c:pt idx="75">
                  <c:v>0.81</c:v>
                </c:pt>
                <c:pt idx="76">
                  <c:v>0.81499999999999995</c:v>
                </c:pt>
                <c:pt idx="77">
                  <c:v>0.82</c:v>
                </c:pt>
                <c:pt idx="78">
                  <c:v>0.82499999999999996</c:v>
                </c:pt>
                <c:pt idx="79">
                  <c:v>0.83</c:v>
                </c:pt>
                <c:pt idx="80">
                  <c:v>0.84</c:v>
                </c:pt>
                <c:pt idx="81">
                  <c:v>0.84499999999999997</c:v>
                </c:pt>
                <c:pt idx="82">
                  <c:v>0.85</c:v>
                </c:pt>
                <c:pt idx="83">
                  <c:v>0.85499999999999998</c:v>
                </c:pt>
                <c:pt idx="84">
                  <c:v>0.86</c:v>
                </c:pt>
                <c:pt idx="85">
                  <c:v>0.87</c:v>
                </c:pt>
                <c:pt idx="86">
                  <c:v>0.88</c:v>
                </c:pt>
                <c:pt idx="87">
                  <c:v>0.9</c:v>
                </c:pt>
                <c:pt idx="88">
                  <c:v>0.90500000000000003</c:v>
                </c:pt>
                <c:pt idx="89">
                  <c:v>0.91</c:v>
                </c:pt>
                <c:pt idx="90">
                  <c:v>0.93</c:v>
                </c:pt>
                <c:pt idx="91">
                  <c:v>0.93500000000000005</c:v>
                </c:pt>
                <c:pt idx="92">
                  <c:v>0.94</c:v>
                </c:pt>
                <c:pt idx="93">
                  <c:v>0.96499999999999997</c:v>
                </c:pt>
                <c:pt idx="94">
                  <c:v>0.97</c:v>
                </c:pt>
                <c:pt idx="95">
                  <c:v>1</c:v>
                </c:pt>
              </c:numCache>
            </c:numRef>
          </c:xVal>
          <c:yVal>
            <c:numRef>
              <c:f>'scatter plot (broken cloud)'!$C$2:$C$97</c:f>
              <c:numCache>
                <c:formatCode>General</c:formatCode>
                <c:ptCount val="96"/>
                <c:pt idx="1">
                  <c:v>32</c:v>
                </c:pt>
                <c:pt idx="2">
                  <c:v>21</c:v>
                </c:pt>
                <c:pt idx="3">
                  <c:v>29</c:v>
                </c:pt>
                <c:pt idx="6">
                  <c:v>7</c:v>
                </c:pt>
                <c:pt idx="7">
                  <c:v>19</c:v>
                </c:pt>
                <c:pt idx="9">
                  <c:v>40</c:v>
                </c:pt>
                <c:pt idx="10">
                  <c:v>38</c:v>
                </c:pt>
                <c:pt idx="13">
                  <c:v>18.5</c:v>
                </c:pt>
                <c:pt idx="15">
                  <c:v>23</c:v>
                </c:pt>
                <c:pt idx="16">
                  <c:v>25</c:v>
                </c:pt>
                <c:pt idx="17">
                  <c:v>37.5</c:v>
                </c:pt>
                <c:pt idx="18">
                  <c:v>18</c:v>
                </c:pt>
                <c:pt idx="19">
                  <c:v>20.5</c:v>
                </c:pt>
                <c:pt idx="20">
                  <c:v>43.5</c:v>
                </c:pt>
                <c:pt idx="21">
                  <c:v>15</c:v>
                </c:pt>
                <c:pt idx="22">
                  <c:v>42</c:v>
                </c:pt>
                <c:pt idx="24">
                  <c:v>37</c:v>
                </c:pt>
                <c:pt idx="25">
                  <c:v>28</c:v>
                </c:pt>
                <c:pt idx="26">
                  <c:v>167.5</c:v>
                </c:pt>
                <c:pt idx="27">
                  <c:v>244.5</c:v>
                </c:pt>
                <c:pt idx="29">
                  <c:v>170.5</c:v>
                </c:pt>
                <c:pt idx="31">
                  <c:v>226</c:v>
                </c:pt>
                <c:pt idx="32">
                  <c:v>36</c:v>
                </c:pt>
                <c:pt idx="33">
                  <c:v>25</c:v>
                </c:pt>
                <c:pt idx="34">
                  <c:v>25</c:v>
                </c:pt>
                <c:pt idx="35">
                  <c:v>52</c:v>
                </c:pt>
                <c:pt idx="37">
                  <c:v>147</c:v>
                </c:pt>
                <c:pt idx="39">
                  <c:v>141</c:v>
                </c:pt>
                <c:pt idx="40">
                  <c:v>43</c:v>
                </c:pt>
                <c:pt idx="41">
                  <c:v>96.5</c:v>
                </c:pt>
                <c:pt idx="42">
                  <c:v>20</c:v>
                </c:pt>
                <c:pt idx="43">
                  <c:v>76.5</c:v>
                </c:pt>
                <c:pt idx="44">
                  <c:v>31.5</c:v>
                </c:pt>
                <c:pt idx="45">
                  <c:v>114</c:v>
                </c:pt>
                <c:pt idx="47">
                  <c:v>234</c:v>
                </c:pt>
                <c:pt idx="49">
                  <c:v>30</c:v>
                </c:pt>
                <c:pt idx="50">
                  <c:v>122.5</c:v>
                </c:pt>
                <c:pt idx="51">
                  <c:v>29</c:v>
                </c:pt>
                <c:pt idx="52">
                  <c:v>270.5</c:v>
                </c:pt>
                <c:pt idx="53">
                  <c:v>32</c:v>
                </c:pt>
                <c:pt idx="54">
                  <c:v>16</c:v>
                </c:pt>
                <c:pt idx="55">
                  <c:v>304.5</c:v>
                </c:pt>
                <c:pt idx="56">
                  <c:v>13</c:v>
                </c:pt>
                <c:pt idx="57">
                  <c:v>208</c:v>
                </c:pt>
                <c:pt idx="58">
                  <c:v>40</c:v>
                </c:pt>
                <c:pt idx="59">
                  <c:v>21</c:v>
                </c:pt>
                <c:pt idx="60">
                  <c:v>159.5</c:v>
                </c:pt>
                <c:pt idx="61">
                  <c:v>85.5</c:v>
                </c:pt>
                <c:pt idx="62">
                  <c:v>249</c:v>
                </c:pt>
                <c:pt idx="63">
                  <c:v>43</c:v>
                </c:pt>
                <c:pt idx="65">
                  <c:v>333</c:v>
                </c:pt>
                <c:pt idx="66">
                  <c:v>21</c:v>
                </c:pt>
                <c:pt idx="67">
                  <c:v>307</c:v>
                </c:pt>
                <c:pt idx="68">
                  <c:v>25.5</c:v>
                </c:pt>
                <c:pt idx="70">
                  <c:v>182.5</c:v>
                </c:pt>
                <c:pt idx="71">
                  <c:v>94.5</c:v>
                </c:pt>
                <c:pt idx="72">
                  <c:v>130</c:v>
                </c:pt>
                <c:pt idx="73">
                  <c:v>11</c:v>
                </c:pt>
                <c:pt idx="75">
                  <c:v>120</c:v>
                </c:pt>
                <c:pt idx="76">
                  <c:v>28.5</c:v>
                </c:pt>
                <c:pt idx="77">
                  <c:v>405</c:v>
                </c:pt>
                <c:pt idx="78">
                  <c:v>5</c:v>
                </c:pt>
                <c:pt idx="79">
                  <c:v>45</c:v>
                </c:pt>
                <c:pt idx="80">
                  <c:v>14</c:v>
                </c:pt>
                <c:pt idx="81">
                  <c:v>52</c:v>
                </c:pt>
                <c:pt idx="82">
                  <c:v>115</c:v>
                </c:pt>
                <c:pt idx="83">
                  <c:v>43.5</c:v>
                </c:pt>
                <c:pt idx="85">
                  <c:v>177.5</c:v>
                </c:pt>
                <c:pt idx="86">
                  <c:v>154.5</c:v>
                </c:pt>
                <c:pt idx="87">
                  <c:v>69.5</c:v>
                </c:pt>
                <c:pt idx="88">
                  <c:v>27.5</c:v>
                </c:pt>
                <c:pt idx="89">
                  <c:v>94</c:v>
                </c:pt>
                <c:pt idx="90">
                  <c:v>77.5</c:v>
                </c:pt>
                <c:pt idx="91">
                  <c:v>16</c:v>
                </c:pt>
                <c:pt idx="92">
                  <c:v>39</c:v>
                </c:pt>
                <c:pt idx="93">
                  <c:v>6.5</c:v>
                </c:pt>
              </c:numCache>
            </c:numRef>
          </c:yVal>
          <c:smooth val="0"/>
          <c:extLst>
            <c:ext xmlns:c16="http://schemas.microsoft.com/office/drawing/2014/chart" uri="{C3380CC4-5D6E-409C-BE32-E72D297353CC}">
              <c16:uniqueId val="{00000001-6690-D44F-9C16-D095D97459E2}"/>
            </c:ext>
          </c:extLst>
        </c:ser>
        <c:ser>
          <c:idx val="2"/>
          <c:order val="2"/>
          <c:tx>
            <c:strRef>
              <c:f>'scatter plot (broken cloud)'!$D$1</c:f>
              <c:strCache>
                <c:ptCount val="1"/>
                <c:pt idx="0">
                  <c:v>summer</c:v>
                </c:pt>
              </c:strCache>
            </c:strRef>
          </c:tx>
          <c:spPr>
            <a:ln w="28575" cap="rnd">
              <a:noFill/>
              <a:round/>
            </a:ln>
            <a:effectLst/>
          </c:spPr>
          <c:marker>
            <c:symbol val="circle"/>
            <c:size val="5"/>
            <c:spPr>
              <a:solidFill>
                <a:schemeClr val="accent3"/>
              </a:solidFill>
              <a:ln w="9525">
                <a:solidFill>
                  <a:schemeClr val="accent3"/>
                </a:solidFill>
              </a:ln>
              <a:effectLst/>
            </c:spPr>
          </c:marker>
          <c:xVal>
            <c:numRef>
              <c:f>'scatter plot (broken cloud)'!$A$2:$A$97</c:f>
              <c:numCache>
                <c:formatCode>General</c:formatCode>
                <c:ptCount val="96"/>
                <c:pt idx="0">
                  <c:v>0.41</c:v>
                </c:pt>
                <c:pt idx="1">
                  <c:v>0.43</c:v>
                </c:pt>
                <c:pt idx="2">
                  <c:v>0.435</c:v>
                </c:pt>
                <c:pt idx="3">
                  <c:v>0.44</c:v>
                </c:pt>
                <c:pt idx="4">
                  <c:v>0.44500000000000001</c:v>
                </c:pt>
                <c:pt idx="5">
                  <c:v>0.45</c:v>
                </c:pt>
                <c:pt idx="6">
                  <c:v>0.45500000000000002</c:v>
                </c:pt>
                <c:pt idx="7">
                  <c:v>0.46</c:v>
                </c:pt>
                <c:pt idx="8">
                  <c:v>0.46500000000000002</c:v>
                </c:pt>
                <c:pt idx="9">
                  <c:v>0.47</c:v>
                </c:pt>
                <c:pt idx="10">
                  <c:v>0.47499999999999998</c:v>
                </c:pt>
                <c:pt idx="11">
                  <c:v>0.48</c:v>
                </c:pt>
                <c:pt idx="12">
                  <c:v>0.48499999999999999</c:v>
                </c:pt>
                <c:pt idx="13">
                  <c:v>0.49</c:v>
                </c:pt>
                <c:pt idx="14">
                  <c:v>0.495</c:v>
                </c:pt>
                <c:pt idx="15">
                  <c:v>0.5</c:v>
                </c:pt>
                <c:pt idx="16">
                  <c:v>0.505</c:v>
                </c:pt>
                <c:pt idx="17">
                  <c:v>0.51</c:v>
                </c:pt>
                <c:pt idx="18">
                  <c:v>0.51500000000000001</c:v>
                </c:pt>
                <c:pt idx="19">
                  <c:v>0.52</c:v>
                </c:pt>
                <c:pt idx="20">
                  <c:v>0.53</c:v>
                </c:pt>
                <c:pt idx="21">
                  <c:v>0.53500000000000003</c:v>
                </c:pt>
                <c:pt idx="22">
                  <c:v>0.54</c:v>
                </c:pt>
                <c:pt idx="23">
                  <c:v>0.54500000000000004</c:v>
                </c:pt>
                <c:pt idx="24">
                  <c:v>0.55000000000000004</c:v>
                </c:pt>
                <c:pt idx="25">
                  <c:v>0.55500000000000005</c:v>
                </c:pt>
                <c:pt idx="26">
                  <c:v>0.56000000000000005</c:v>
                </c:pt>
                <c:pt idx="27">
                  <c:v>0.56999999999999995</c:v>
                </c:pt>
                <c:pt idx="28">
                  <c:v>0.57499999999999996</c:v>
                </c:pt>
                <c:pt idx="29">
                  <c:v>0.57999999999999996</c:v>
                </c:pt>
                <c:pt idx="30">
                  <c:v>0.58499999999999996</c:v>
                </c:pt>
                <c:pt idx="31">
                  <c:v>0.59</c:v>
                </c:pt>
                <c:pt idx="32">
                  <c:v>0.59499999999999997</c:v>
                </c:pt>
                <c:pt idx="33">
                  <c:v>0.6</c:v>
                </c:pt>
                <c:pt idx="34">
                  <c:v>0.60499999999999998</c:v>
                </c:pt>
                <c:pt idx="35">
                  <c:v>0.61</c:v>
                </c:pt>
                <c:pt idx="36">
                  <c:v>0.61499999999999999</c:v>
                </c:pt>
                <c:pt idx="37">
                  <c:v>0.62</c:v>
                </c:pt>
                <c:pt idx="38">
                  <c:v>0.625</c:v>
                </c:pt>
                <c:pt idx="39">
                  <c:v>0.63</c:v>
                </c:pt>
                <c:pt idx="40">
                  <c:v>0.63500000000000001</c:v>
                </c:pt>
                <c:pt idx="41">
                  <c:v>0.64</c:v>
                </c:pt>
                <c:pt idx="42">
                  <c:v>0.64500000000000002</c:v>
                </c:pt>
                <c:pt idx="43">
                  <c:v>0.65</c:v>
                </c:pt>
                <c:pt idx="44">
                  <c:v>0.65500000000000003</c:v>
                </c:pt>
                <c:pt idx="45">
                  <c:v>0.66</c:v>
                </c:pt>
                <c:pt idx="46">
                  <c:v>0.66500000000000004</c:v>
                </c:pt>
                <c:pt idx="47">
                  <c:v>0.67</c:v>
                </c:pt>
                <c:pt idx="48">
                  <c:v>0.67500000000000004</c:v>
                </c:pt>
                <c:pt idx="49">
                  <c:v>0.68</c:v>
                </c:pt>
                <c:pt idx="50">
                  <c:v>0.68500000000000005</c:v>
                </c:pt>
                <c:pt idx="51">
                  <c:v>0.69</c:v>
                </c:pt>
                <c:pt idx="52">
                  <c:v>0.69499999999999995</c:v>
                </c:pt>
                <c:pt idx="53">
                  <c:v>0.7</c:v>
                </c:pt>
                <c:pt idx="54">
                  <c:v>0.70499999999999996</c:v>
                </c:pt>
                <c:pt idx="55">
                  <c:v>0.71</c:v>
                </c:pt>
                <c:pt idx="56">
                  <c:v>0.71499999999999997</c:v>
                </c:pt>
                <c:pt idx="57">
                  <c:v>0.72</c:v>
                </c:pt>
                <c:pt idx="58">
                  <c:v>0.72499999999999998</c:v>
                </c:pt>
                <c:pt idx="59">
                  <c:v>0.73</c:v>
                </c:pt>
                <c:pt idx="60">
                  <c:v>0.73499999999999999</c:v>
                </c:pt>
                <c:pt idx="61">
                  <c:v>0.74</c:v>
                </c:pt>
                <c:pt idx="62">
                  <c:v>0.745</c:v>
                </c:pt>
                <c:pt idx="63">
                  <c:v>0.75</c:v>
                </c:pt>
                <c:pt idx="64">
                  <c:v>0.755</c:v>
                </c:pt>
                <c:pt idx="65">
                  <c:v>0.76</c:v>
                </c:pt>
                <c:pt idx="66">
                  <c:v>0.76500000000000001</c:v>
                </c:pt>
                <c:pt idx="67">
                  <c:v>0.77</c:v>
                </c:pt>
                <c:pt idx="68">
                  <c:v>0.77500000000000002</c:v>
                </c:pt>
                <c:pt idx="69">
                  <c:v>0.78</c:v>
                </c:pt>
                <c:pt idx="70">
                  <c:v>0.78500000000000003</c:v>
                </c:pt>
                <c:pt idx="71">
                  <c:v>0.79</c:v>
                </c:pt>
                <c:pt idx="72">
                  <c:v>0.79500000000000004</c:v>
                </c:pt>
                <c:pt idx="73">
                  <c:v>0.8</c:v>
                </c:pt>
                <c:pt idx="74">
                  <c:v>0.80500000000000005</c:v>
                </c:pt>
                <c:pt idx="75">
                  <c:v>0.81</c:v>
                </c:pt>
                <c:pt idx="76">
                  <c:v>0.81499999999999995</c:v>
                </c:pt>
                <c:pt idx="77">
                  <c:v>0.82</c:v>
                </c:pt>
                <c:pt idx="78">
                  <c:v>0.82499999999999996</c:v>
                </c:pt>
                <c:pt idx="79">
                  <c:v>0.83</c:v>
                </c:pt>
                <c:pt idx="80">
                  <c:v>0.84</c:v>
                </c:pt>
                <c:pt idx="81">
                  <c:v>0.84499999999999997</c:v>
                </c:pt>
                <c:pt idx="82">
                  <c:v>0.85</c:v>
                </c:pt>
                <c:pt idx="83">
                  <c:v>0.85499999999999998</c:v>
                </c:pt>
                <c:pt idx="84">
                  <c:v>0.86</c:v>
                </c:pt>
                <c:pt idx="85">
                  <c:v>0.87</c:v>
                </c:pt>
                <c:pt idx="86">
                  <c:v>0.88</c:v>
                </c:pt>
                <c:pt idx="87">
                  <c:v>0.9</c:v>
                </c:pt>
                <c:pt idx="88">
                  <c:v>0.90500000000000003</c:v>
                </c:pt>
                <c:pt idx="89">
                  <c:v>0.91</c:v>
                </c:pt>
                <c:pt idx="90">
                  <c:v>0.93</c:v>
                </c:pt>
                <c:pt idx="91">
                  <c:v>0.93500000000000005</c:v>
                </c:pt>
                <c:pt idx="92">
                  <c:v>0.94</c:v>
                </c:pt>
                <c:pt idx="93">
                  <c:v>0.96499999999999997</c:v>
                </c:pt>
                <c:pt idx="94">
                  <c:v>0.97</c:v>
                </c:pt>
                <c:pt idx="95">
                  <c:v>1</c:v>
                </c:pt>
              </c:numCache>
            </c:numRef>
          </c:xVal>
          <c:yVal>
            <c:numRef>
              <c:f>'scatter plot (broken cloud)'!$D$2:$D$97</c:f>
              <c:numCache>
                <c:formatCode>General</c:formatCode>
                <c:ptCount val="96"/>
                <c:pt idx="0">
                  <c:v>23</c:v>
                </c:pt>
                <c:pt idx="4">
                  <c:v>21</c:v>
                </c:pt>
                <c:pt idx="5">
                  <c:v>42</c:v>
                </c:pt>
                <c:pt idx="7">
                  <c:v>130</c:v>
                </c:pt>
                <c:pt idx="8">
                  <c:v>31</c:v>
                </c:pt>
                <c:pt idx="9">
                  <c:v>37.5</c:v>
                </c:pt>
                <c:pt idx="10">
                  <c:v>48.5</c:v>
                </c:pt>
                <c:pt idx="11">
                  <c:v>24</c:v>
                </c:pt>
                <c:pt idx="12">
                  <c:v>12</c:v>
                </c:pt>
                <c:pt idx="13">
                  <c:v>50</c:v>
                </c:pt>
                <c:pt idx="14">
                  <c:v>24</c:v>
                </c:pt>
                <c:pt idx="15">
                  <c:v>47.5</c:v>
                </c:pt>
                <c:pt idx="16">
                  <c:v>132.5</c:v>
                </c:pt>
                <c:pt idx="18">
                  <c:v>40.5</c:v>
                </c:pt>
                <c:pt idx="19">
                  <c:v>78.5</c:v>
                </c:pt>
                <c:pt idx="20">
                  <c:v>48</c:v>
                </c:pt>
                <c:pt idx="22">
                  <c:v>120</c:v>
                </c:pt>
                <c:pt idx="23">
                  <c:v>72</c:v>
                </c:pt>
                <c:pt idx="24">
                  <c:v>95</c:v>
                </c:pt>
                <c:pt idx="26">
                  <c:v>72.5</c:v>
                </c:pt>
                <c:pt idx="27">
                  <c:v>94</c:v>
                </c:pt>
                <c:pt idx="28">
                  <c:v>59.5</c:v>
                </c:pt>
                <c:pt idx="29">
                  <c:v>23</c:v>
                </c:pt>
                <c:pt idx="30">
                  <c:v>49</c:v>
                </c:pt>
                <c:pt idx="31">
                  <c:v>69.5</c:v>
                </c:pt>
                <c:pt idx="33">
                  <c:v>131</c:v>
                </c:pt>
                <c:pt idx="35">
                  <c:v>140</c:v>
                </c:pt>
                <c:pt idx="37">
                  <c:v>63</c:v>
                </c:pt>
                <c:pt idx="38">
                  <c:v>47</c:v>
                </c:pt>
                <c:pt idx="39">
                  <c:v>90</c:v>
                </c:pt>
                <c:pt idx="40">
                  <c:v>17</c:v>
                </c:pt>
                <c:pt idx="41">
                  <c:v>170.5</c:v>
                </c:pt>
                <c:pt idx="43">
                  <c:v>145.5</c:v>
                </c:pt>
                <c:pt idx="44">
                  <c:v>25</c:v>
                </c:pt>
                <c:pt idx="45">
                  <c:v>93.5</c:v>
                </c:pt>
                <c:pt idx="46">
                  <c:v>55</c:v>
                </c:pt>
                <c:pt idx="47">
                  <c:v>145.5</c:v>
                </c:pt>
                <c:pt idx="49">
                  <c:v>227.5</c:v>
                </c:pt>
                <c:pt idx="50">
                  <c:v>25</c:v>
                </c:pt>
                <c:pt idx="51">
                  <c:v>264.5</c:v>
                </c:pt>
                <c:pt idx="52">
                  <c:v>60</c:v>
                </c:pt>
                <c:pt idx="53">
                  <c:v>83.5</c:v>
                </c:pt>
                <c:pt idx="54">
                  <c:v>76.5</c:v>
                </c:pt>
                <c:pt idx="55">
                  <c:v>233.5</c:v>
                </c:pt>
                <c:pt idx="56">
                  <c:v>25</c:v>
                </c:pt>
                <c:pt idx="57">
                  <c:v>150</c:v>
                </c:pt>
                <c:pt idx="58">
                  <c:v>52</c:v>
                </c:pt>
                <c:pt idx="59">
                  <c:v>170</c:v>
                </c:pt>
                <c:pt idx="60">
                  <c:v>17</c:v>
                </c:pt>
                <c:pt idx="62">
                  <c:v>86</c:v>
                </c:pt>
                <c:pt idx="63">
                  <c:v>48.5</c:v>
                </c:pt>
                <c:pt idx="64">
                  <c:v>220</c:v>
                </c:pt>
                <c:pt idx="67">
                  <c:v>185</c:v>
                </c:pt>
                <c:pt idx="69">
                  <c:v>502.5</c:v>
                </c:pt>
                <c:pt idx="72">
                  <c:v>72</c:v>
                </c:pt>
                <c:pt idx="73">
                  <c:v>103</c:v>
                </c:pt>
                <c:pt idx="74">
                  <c:v>177.5</c:v>
                </c:pt>
                <c:pt idx="77">
                  <c:v>79</c:v>
                </c:pt>
                <c:pt idx="78">
                  <c:v>44.5</c:v>
                </c:pt>
                <c:pt idx="79">
                  <c:v>433</c:v>
                </c:pt>
                <c:pt idx="82">
                  <c:v>57</c:v>
                </c:pt>
                <c:pt idx="83">
                  <c:v>195.5</c:v>
                </c:pt>
                <c:pt idx="86">
                  <c:v>415.5</c:v>
                </c:pt>
                <c:pt idx="89">
                  <c:v>53</c:v>
                </c:pt>
                <c:pt idx="92">
                  <c:v>71</c:v>
                </c:pt>
              </c:numCache>
            </c:numRef>
          </c:yVal>
          <c:smooth val="0"/>
          <c:extLst>
            <c:ext xmlns:c16="http://schemas.microsoft.com/office/drawing/2014/chart" uri="{C3380CC4-5D6E-409C-BE32-E72D297353CC}">
              <c16:uniqueId val="{00000002-6690-D44F-9C16-D095D97459E2}"/>
            </c:ext>
          </c:extLst>
        </c:ser>
        <c:ser>
          <c:idx val="3"/>
          <c:order val="3"/>
          <c:tx>
            <c:strRef>
              <c:f>'scatter plot (broken cloud)'!$E$1</c:f>
              <c:strCache>
                <c:ptCount val="1"/>
                <c:pt idx="0">
                  <c:v>winter</c:v>
                </c:pt>
              </c:strCache>
            </c:strRef>
          </c:tx>
          <c:spPr>
            <a:ln w="28575" cap="rnd">
              <a:noFill/>
              <a:round/>
            </a:ln>
            <a:effectLst/>
          </c:spPr>
          <c:marker>
            <c:symbol val="circle"/>
            <c:size val="5"/>
            <c:spPr>
              <a:solidFill>
                <a:schemeClr val="accent4"/>
              </a:solidFill>
              <a:ln w="9525">
                <a:solidFill>
                  <a:schemeClr val="accent4"/>
                </a:solidFill>
              </a:ln>
              <a:effectLst/>
            </c:spPr>
          </c:marker>
          <c:xVal>
            <c:numRef>
              <c:f>'scatter plot (broken cloud)'!$A$2:$A$97</c:f>
              <c:numCache>
                <c:formatCode>General</c:formatCode>
                <c:ptCount val="96"/>
                <c:pt idx="0">
                  <c:v>0.41</c:v>
                </c:pt>
                <c:pt idx="1">
                  <c:v>0.43</c:v>
                </c:pt>
                <c:pt idx="2">
                  <c:v>0.435</c:v>
                </c:pt>
                <c:pt idx="3">
                  <c:v>0.44</c:v>
                </c:pt>
                <c:pt idx="4">
                  <c:v>0.44500000000000001</c:v>
                </c:pt>
                <c:pt idx="5">
                  <c:v>0.45</c:v>
                </c:pt>
                <c:pt idx="6">
                  <c:v>0.45500000000000002</c:v>
                </c:pt>
                <c:pt idx="7">
                  <c:v>0.46</c:v>
                </c:pt>
                <c:pt idx="8">
                  <c:v>0.46500000000000002</c:v>
                </c:pt>
                <c:pt idx="9">
                  <c:v>0.47</c:v>
                </c:pt>
                <c:pt idx="10">
                  <c:v>0.47499999999999998</c:v>
                </c:pt>
                <c:pt idx="11">
                  <c:v>0.48</c:v>
                </c:pt>
                <c:pt idx="12">
                  <c:v>0.48499999999999999</c:v>
                </c:pt>
                <c:pt idx="13">
                  <c:v>0.49</c:v>
                </c:pt>
                <c:pt idx="14">
                  <c:v>0.495</c:v>
                </c:pt>
                <c:pt idx="15">
                  <c:v>0.5</c:v>
                </c:pt>
                <c:pt idx="16">
                  <c:v>0.505</c:v>
                </c:pt>
                <c:pt idx="17">
                  <c:v>0.51</c:v>
                </c:pt>
                <c:pt idx="18">
                  <c:v>0.51500000000000001</c:v>
                </c:pt>
                <c:pt idx="19">
                  <c:v>0.52</c:v>
                </c:pt>
                <c:pt idx="20">
                  <c:v>0.53</c:v>
                </c:pt>
                <c:pt idx="21">
                  <c:v>0.53500000000000003</c:v>
                </c:pt>
                <c:pt idx="22">
                  <c:v>0.54</c:v>
                </c:pt>
                <c:pt idx="23">
                  <c:v>0.54500000000000004</c:v>
                </c:pt>
                <c:pt idx="24">
                  <c:v>0.55000000000000004</c:v>
                </c:pt>
                <c:pt idx="25">
                  <c:v>0.55500000000000005</c:v>
                </c:pt>
                <c:pt idx="26">
                  <c:v>0.56000000000000005</c:v>
                </c:pt>
                <c:pt idx="27">
                  <c:v>0.56999999999999995</c:v>
                </c:pt>
                <c:pt idx="28">
                  <c:v>0.57499999999999996</c:v>
                </c:pt>
                <c:pt idx="29">
                  <c:v>0.57999999999999996</c:v>
                </c:pt>
                <c:pt idx="30">
                  <c:v>0.58499999999999996</c:v>
                </c:pt>
                <c:pt idx="31">
                  <c:v>0.59</c:v>
                </c:pt>
                <c:pt idx="32">
                  <c:v>0.59499999999999997</c:v>
                </c:pt>
                <c:pt idx="33">
                  <c:v>0.6</c:v>
                </c:pt>
                <c:pt idx="34">
                  <c:v>0.60499999999999998</c:v>
                </c:pt>
                <c:pt idx="35">
                  <c:v>0.61</c:v>
                </c:pt>
                <c:pt idx="36">
                  <c:v>0.61499999999999999</c:v>
                </c:pt>
                <c:pt idx="37">
                  <c:v>0.62</c:v>
                </c:pt>
                <c:pt idx="38">
                  <c:v>0.625</c:v>
                </c:pt>
                <c:pt idx="39">
                  <c:v>0.63</c:v>
                </c:pt>
                <c:pt idx="40">
                  <c:v>0.63500000000000001</c:v>
                </c:pt>
                <c:pt idx="41">
                  <c:v>0.64</c:v>
                </c:pt>
                <c:pt idx="42">
                  <c:v>0.64500000000000002</c:v>
                </c:pt>
                <c:pt idx="43">
                  <c:v>0.65</c:v>
                </c:pt>
                <c:pt idx="44">
                  <c:v>0.65500000000000003</c:v>
                </c:pt>
                <c:pt idx="45">
                  <c:v>0.66</c:v>
                </c:pt>
                <c:pt idx="46">
                  <c:v>0.66500000000000004</c:v>
                </c:pt>
                <c:pt idx="47">
                  <c:v>0.67</c:v>
                </c:pt>
                <c:pt idx="48">
                  <c:v>0.67500000000000004</c:v>
                </c:pt>
                <c:pt idx="49">
                  <c:v>0.68</c:v>
                </c:pt>
                <c:pt idx="50">
                  <c:v>0.68500000000000005</c:v>
                </c:pt>
                <c:pt idx="51">
                  <c:v>0.69</c:v>
                </c:pt>
                <c:pt idx="52">
                  <c:v>0.69499999999999995</c:v>
                </c:pt>
                <c:pt idx="53">
                  <c:v>0.7</c:v>
                </c:pt>
                <c:pt idx="54">
                  <c:v>0.70499999999999996</c:v>
                </c:pt>
                <c:pt idx="55">
                  <c:v>0.71</c:v>
                </c:pt>
                <c:pt idx="56">
                  <c:v>0.71499999999999997</c:v>
                </c:pt>
                <c:pt idx="57">
                  <c:v>0.72</c:v>
                </c:pt>
                <c:pt idx="58">
                  <c:v>0.72499999999999998</c:v>
                </c:pt>
                <c:pt idx="59">
                  <c:v>0.73</c:v>
                </c:pt>
                <c:pt idx="60">
                  <c:v>0.73499999999999999</c:v>
                </c:pt>
                <c:pt idx="61">
                  <c:v>0.74</c:v>
                </c:pt>
                <c:pt idx="62">
                  <c:v>0.745</c:v>
                </c:pt>
                <c:pt idx="63">
                  <c:v>0.75</c:v>
                </c:pt>
                <c:pt idx="64">
                  <c:v>0.755</c:v>
                </c:pt>
                <c:pt idx="65">
                  <c:v>0.76</c:v>
                </c:pt>
                <c:pt idx="66">
                  <c:v>0.76500000000000001</c:v>
                </c:pt>
                <c:pt idx="67">
                  <c:v>0.77</c:v>
                </c:pt>
                <c:pt idx="68">
                  <c:v>0.77500000000000002</c:v>
                </c:pt>
                <c:pt idx="69">
                  <c:v>0.78</c:v>
                </c:pt>
                <c:pt idx="70">
                  <c:v>0.78500000000000003</c:v>
                </c:pt>
                <c:pt idx="71">
                  <c:v>0.79</c:v>
                </c:pt>
                <c:pt idx="72">
                  <c:v>0.79500000000000004</c:v>
                </c:pt>
                <c:pt idx="73">
                  <c:v>0.8</c:v>
                </c:pt>
                <c:pt idx="74">
                  <c:v>0.80500000000000005</c:v>
                </c:pt>
                <c:pt idx="75">
                  <c:v>0.81</c:v>
                </c:pt>
                <c:pt idx="76">
                  <c:v>0.81499999999999995</c:v>
                </c:pt>
                <c:pt idx="77">
                  <c:v>0.82</c:v>
                </c:pt>
                <c:pt idx="78">
                  <c:v>0.82499999999999996</c:v>
                </c:pt>
                <c:pt idx="79">
                  <c:v>0.83</c:v>
                </c:pt>
                <c:pt idx="80">
                  <c:v>0.84</c:v>
                </c:pt>
                <c:pt idx="81">
                  <c:v>0.84499999999999997</c:v>
                </c:pt>
                <c:pt idx="82">
                  <c:v>0.85</c:v>
                </c:pt>
                <c:pt idx="83">
                  <c:v>0.85499999999999998</c:v>
                </c:pt>
                <c:pt idx="84">
                  <c:v>0.86</c:v>
                </c:pt>
                <c:pt idx="85">
                  <c:v>0.87</c:v>
                </c:pt>
                <c:pt idx="86">
                  <c:v>0.88</c:v>
                </c:pt>
                <c:pt idx="87">
                  <c:v>0.9</c:v>
                </c:pt>
                <c:pt idx="88">
                  <c:v>0.90500000000000003</c:v>
                </c:pt>
                <c:pt idx="89">
                  <c:v>0.91</c:v>
                </c:pt>
                <c:pt idx="90">
                  <c:v>0.93</c:v>
                </c:pt>
                <c:pt idx="91">
                  <c:v>0.93500000000000005</c:v>
                </c:pt>
                <c:pt idx="92">
                  <c:v>0.94</c:v>
                </c:pt>
                <c:pt idx="93">
                  <c:v>0.96499999999999997</c:v>
                </c:pt>
                <c:pt idx="94">
                  <c:v>0.97</c:v>
                </c:pt>
                <c:pt idx="95">
                  <c:v>1</c:v>
                </c:pt>
              </c:numCache>
            </c:numRef>
          </c:xVal>
          <c:yVal>
            <c:numRef>
              <c:f>'scatter plot (broken cloud)'!$E$2:$E$97</c:f>
              <c:numCache>
                <c:formatCode>General</c:formatCode>
                <c:ptCount val="96"/>
                <c:pt idx="8">
                  <c:v>39</c:v>
                </c:pt>
                <c:pt idx="22">
                  <c:v>80.5</c:v>
                </c:pt>
                <c:pt idx="24">
                  <c:v>52</c:v>
                </c:pt>
                <c:pt idx="26">
                  <c:v>31</c:v>
                </c:pt>
                <c:pt idx="27">
                  <c:v>23</c:v>
                </c:pt>
                <c:pt idx="29">
                  <c:v>39</c:v>
                </c:pt>
                <c:pt idx="31">
                  <c:v>74</c:v>
                </c:pt>
                <c:pt idx="33">
                  <c:v>32</c:v>
                </c:pt>
                <c:pt idx="35">
                  <c:v>255.5</c:v>
                </c:pt>
                <c:pt idx="37">
                  <c:v>47.5</c:v>
                </c:pt>
                <c:pt idx="39">
                  <c:v>204</c:v>
                </c:pt>
                <c:pt idx="40">
                  <c:v>89</c:v>
                </c:pt>
                <c:pt idx="41">
                  <c:v>65</c:v>
                </c:pt>
                <c:pt idx="42">
                  <c:v>45.5</c:v>
                </c:pt>
                <c:pt idx="43">
                  <c:v>196</c:v>
                </c:pt>
                <c:pt idx="44">
                  <c:v>47</c:v>
                </c:pt>
                <c:pt idx="45">
                  <c:v>143</c:v>
                </c:pt>
                <c:pt idx="47">
                  <c:v>369</c:v>
                </c:pt>
                <c:pt idx="48">
                  <c:v>112</c:v>
                </c:pt>
                <c:pt idx="49">
                  <c:v>117</c:v>
                </c:pt>
                <c:pt idx="50">
                  <c:v>57</c:v>
                </c:pt>
                <c:pt idx="51">
                  <c:v>57</c:v>
                </c:pt>
                <c:pt idx="52">
                  <c:v>239</c:v>
                </c:pt>
                <c:pt idx="53">
                  <c:v>347</c:v>
                </c:pt>
                <c:pt idx="55">
                  <c:v>417</c:v>
                </c:pt>
                <c:pt idx="56">
                  <c:v>47</c:v>
                </c:pt>
                <c:pt idx="57">
                  <c:v>565</c:v>
                </c:pt>
                <c:pt idx="58">
                  <c:v>135</c:v>
                </c:pt>
                <c:pt idx="59">
                  <c:v>49</c:v>
                </c:pt>
                <c:pt idx="60">
                  <c:v>131.5</c:v>
                </c:pt>
                <c:pt idx="61">
                  <c:v>26</c:v>
                </c:pt>
                <c:pt idx="62">
                  <c:v>499.5</c:v>
                </c:pt>
                <c:pt idx="63">
                  <c:v>125</c:v>
                </c:pt>
                <c:pt idx="65">
                  <c:v>404.5</c:v>
                </c:pt>
                <c:pt idx="67">
                  <c:v>711.5</c:v>
                </c:pt>
                <c:pt idx="69">
                  <c:v>57.5</c:v>
                </c:pt>
                <c:pt idx="70">
                  <c:v>33</c:v>
                </c:pt>
                <c:pt idx="71">
                  <c:v>69.5</c:v>
                </c:pt>
                <c:pt idx="72">
                  <c:v>330</c:v>
                </c:pt>
                <c:pt idx="75">
                  <c:v>327</c:v>
                </c:pt>
                <c:pt idx="76">
                  <c:v>13</c:v>
                </c:pt>
                <c:pt idx="77">
                  <c:v>738.5</c:v>
                </c:pt>
                <c:pt idx="79">
                  <c:v>5</c:v>
                </c:pt>
                <c:pt idx="80">
                  <c:v>100.5</c:v>
                </c:pt>
                <c:pt idx="81">
                  <c:v>140</c:v>
                </c:pt>
                <c:pt idx="82">
                  <c:v>457</c:v>
                </c:pt>
                <c:pt idx="83">
                  <c:v>43.5</c:v>
                </c:pt>
                <c:pt idx="84">
                  <c:v>5</c:v>
                </c:pt>
                <c:pt idx="85">
                  <c:v>590.5</c:v>
                </c:pt>
                <c:pt idx="86">
                  <c:v>315</c:v>
                </c:pt>
                <c:pt idx="87">
                  <c:v>100.5</c:v>
                </c:pt>
                <c:pt idx="88">
                  <c:v>10</c:v>
                </c:pt>
                <c:pt idx="89">
                  <c:v>35.5</c:v>
                </c:pt>
                <c:pt idx="90">
                  <c:v>263.5</c:v>
                </c:pt>
                <c:pt idx="91">
                  <c:v>12</c:v>
                </c:pt>
                <c:pt idx="92">
                  <c:v>173.5</c:v>
                </c:pt>
                <c:pt idx="93">
                  <c:v>5</c:v>
                </c:pt>
                <c:pt idx="94">
                  <c:v>16.5</c:v>
                </c:pt>
                <c:pt idx="95">
                  <c:v>43</c:v>
                </c:pt>
              </c:numCache>
            </c:numRef>
          </c:yVal>
          <c:smooth val="0"/>
          <c:extLst>
            <c:ext xmlns:c16="http://schemas.microsoft.com/office/drawing/2014/chart" uri="{C3380CC4-5D6E-409C-BE32-E72D297353CC}">
              <c16:uniqueId val="{00000003-6690-D44F-9C16-D095D97459E2}"/>
            </c:ext>
          </c:extLst>
        </c:ser>
        <c:dLbls>
          <c:showLegendKey val="0"/>
          <c:showVal val="0"/>
          <c:showCatName val="0"/>
          <c:showSerName val="0"/>
          <c:showPercent val="0"/>
          <c:showBubbleSize val="0"/>
        </c:dLbls>
        <c:axId val="1702118672"/>
        <c:axId val="1379050704"/>
      </c:scatterChart>
      <c:valAx>
        <c:axId val="1702118672"/>
        <c:scaling>
          <c:orientation val="minMax"/>
          <c:min val="0.1"/>
        </c:scaling>
        <c:delete val="1"/>
        <c:axPos val="b"/>
        <c:numFmt formatCode="0%" sourceLinked="0"/>
        <c:majorTickMark val="none"/>
        <c:minorTickMark val="none"/>
        <c:tickLblPos val="nextTo"/>
        <c:crossAx val="1379050704"/>
        <c:crosses val="autoZero"/>
        <c:crossBetween val="midCat"/>
      </c:valAx>
      <c:valAx>
        <c:axId val="1379050704"/>
        <c:scaling>
          <c:orientation val="minMax"/>
        </c:scaling>
        <c:delete val="1"/>
        <c:axPos val="l"/>
        <c:numFmt formatCode="#,##0.00" sourceLinked="0"/>
        <c:majorTickMark val="none"/>
        <c:minorTickMark val="none"/>
        <c:tickLblPos val="nextTo"/>
        <c:crossAx val="17021186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'scatter plot(rain)'!$B$1</c:f>
              <c:strCache>
                <c:ptCount val="1"/>
                <c:pt idx="0">
                  <c:v>autumn</c:v>
                </c:pt>
              </c:strCache>
            </c:strRef>
          </c:tx>
          <c:spPr>
            <a:ln w="28575" cap="rnd">
              <a:noFill/>
              <a:round/>
            </a:ln>
            <a:effectLst/>
          </c:spPr>
          <c:marker>
            <c:symbol val="circle"/>
            <c:size val="5"/>
            <c:spPr>
              <a:solidFill>
                <a:schemeClr val="accent1"/>
              </a:solidFill>
              <a:ln w="9525">
                <a:solidFill>
                  <a:schemeClr val="accent1"/>
                </a:solidFill>
              </a:ln>
              <a:effectLst/>
            </c:spPr>
          </c:marker>
          <c:xVal>
            <c:numRef>
              <c:f>'scatter plot(rain)'!$A$2:$A$80</c:f>
              <c:numCache>
                <c:formatCode>General</c:formatCode>
                <c:ptCount val="79"/>
                <c:pt idx="0">
                  <c:v>0.43</c:v>
                </c:pt>
                <c:pt idx="1">
                  <c:v>0.47</c:v>
                </c:pt>
                <c:pt idx="2">
                  <c:v>0.48</c:v>
                </c:pt>
                <c:pt idx="3">
                  <c:v>0.48499999999999999</c:v>
                </c:pt>
                <c:pt idx="4">
                  <c:v>0.49</c:v>
                </c:pt>
                <c:pt idx="5">
                  <c:v>0.5</c:v>
                </c:pt>
                <c:pt idx="6">
                  <c:v>0.51</c:v>
                </c:pt>
                <c:pt idx="7">
                  <c:v>0.51500000000000001</c:v>
                </c:pt>
                <c:pt idx="8">
                  <c:v>0.54</c:v>
                </c:pt>
                <c:pt idx="9">
                  <c:v>0.54500000000000004</c:v>
                </c:pt>
                <c:pt idx="10">
                  <c:v>0.55000000000000004</c:v>
                </c:pt>
                <c:pt idx="11">
                  <c:v>0.55500000000000005</c:v>
                </c:pt>
                <c:pt idx="12">
                  <c:v>0.56000000000000005</c:v>
                </c:pt>
                <c:pt idx="13">
                  <c:v>0.56999999999999995</c:v>
                </c:pt>
                <c:pt idx="14">
                  <c:v>0.57999999999999996</c:v>
                </c:pt>
                <c:pt idx="15">
                  <c:v>0.59</c:v>
                </c:pt>
                <c:pt idx="16">
                  <c:v>0.59499999999999997</c:v>
                </c:pt>
                <c:pt idx="17">
                  <c:v>0.6</c:v>
                </c:pt>
                <c:pt idx="18">
                  <c:v>0.60499999999999998</c:v>
                </c:pt>
                <c:pt idx="19">
                  <c:v>0.61</c:v>
                </c:pt>
                <c:pt idx="20">
                  <c:v>0.61499999999999999</c:v>
                </c:pt>
                <c:pt idx="21">
                  <c:v>0.62</c:v>
                </c:pt>
                <c:pt idx="22">
                  <c:v>0.625</c:v>
                </c:pt>
                <c:pt idx="23">
                  <c:v>0.63</c:v>
                </c:pt>
                <c:pt idx="24">
                  <c:v>0.63500000000000001</c:v>
                </c:pt>
                <c:pt idx="25">
                  <c:v>0.64</c:v>
                </c:pt>
                <c:pt idx="26">
                  <c:v>0.64500000000000002</c:v>
                </c:pt>
                <c:pt idx="27">
                  <c:v>0.65</c:v>
                </c:pt>
                <c:pt idx="28">
                  <c:v>0.65500000000000003</c:v>
                </c:pt>
                <c:pt idx="29">
                  <c:v>0.66</c:v>
                </c:pt>
                <c:pt idx="30">
                  <c:v>0.66500000000000004</c:v>
                </c:pt>
                <c:pt idx="31">
                  <c:v>0.67</c:v>
                </c:pt>
                <c:pt idx="32">
                  <c:v>0.67500000000000004</c:v>
                </c:pt>
                <c:pt idx="33">
                  <c:v>0.68</c:v>
                </c:pt>
                <c:pt idx="34">
                  <c:v>0.68500000000000005</c:v>
                </c:pt>
                <c:pt idx="35">
                  <c:v>0.69</c:v>
                </c:pt>
                <c:pt idx="36">
                  <c:v>0.69499999999999995</c:v>
                </c:pt>
                <c:pt idx="37">
                  <c:v>0.7</c:v>
                </c:pt>
                <c:pt idx="38">
                  <c:v>0.70499999999999996</c:v>
                </c:pt>
                <c:pt idx="39">
                  <c:v>0.71</c:v>
                </c:pt>
                <c:pt idx="40">
                  <c:v>0.72</c:v>
                </c:pt>
                <c:pt idx="41">
                  <c:v>0.72499999999999998</c:v>
                </c:pt>
                <c:pt idx="42">
                  <c:v>0.73</c:v>
                </c:pt>
                <c:pt idx="43">
                  <c:v>0.73499999999999999</c:v>
                </c:pt>
                <c:pt idx="44">
                  <c:v>0.745</c:v>
                </c:pt>
                <c:pt idx="45">
                  <c:v>0.75</c:v>
                </c:pt>
                <c:pt idx="46">
                  <c:v>0.755</c:v>
                </c:pt>
                <c:pt idx="47">
                  <c:v>0.76</c:v>
                </c:pt>
                <c:pt idx="48">
                  <c:v>0.76500000000000001</c:v>
                </c:pt>
                <c:pt idx="49">
                  <c:v>0.77</c:v>
                </c:pt>
                <c:pt idx="50">
                  <c:v>0.77500000000000002</c:v>
                </c:pt>
                <c:pt idx="51">
                  <c:v>0.78</c:v>
                </c:pt>
                <c:pt idx="52">
                  <c:v>0.78500000000000003</c:v>
                </c:pt>
                <c:pt idx="53">
                  <c:v>0.79</c:v>
                </c:pt>
                <c:pt idx="54">
                  <c:v>0.79500000000000004</c:v>
                </c:pt>
                <c:pt idx="55">
                  <c:v>0.8</c:v>
                </c:pt>
                <c:pt idx="56">
                  <c:v>0.80500000000000005</c:v>
                </c:pt>
                <c:pt idx="57">
                  <c:v>0.81</c:v>
                </c:pt>
                <c:pt idx="58">
                  <c:v>0.81499999999999995</c:v>
                </c:pt>
                <c:pt idx="59">
                  <c:v>0.82</c:v>
                </c:pt>
                <c:pt idx="60">
                  <c:v>0.82499999999999996</c:v>
                </c:pt>
                <c:pt idx="61">
                  <c:v>0.83</c:v>
                </c:pt>
                <c:pt idx="62">
                  <c:v>0.84</c:v>
                </c:pt>
                <c:pt idx="63">
                  <c:v>0.84499999999999997</c:v>
                </c:pt>
                <c:pt idx="64">
                  <c:v>0.85</c:v>
                </c:pt>
                <c:pt idx="65">
                  <c:v>0.85499999999999998</c:v>
                </c:pt>
                <c:pt idx="66">
                  <c:v>0.87</c:v>
                </c:pt>
                <c:pt idx="67">
                  <c:v>0.875</c:v>
                </c:pt>
                <c:pt idx="68">
                  <c:v>0.88</c:v>
                </c:pt>
                <c:pt idx="69">
                  <c:v>0.88500000000000001</c:v>
                </c:pt>
                <c:pt idx="70">
                  <c:v>0.9</c:v>
                </c:pt>
                <c:pt idx="71">
                  <c:v>0.90500000000000003</c:v>
                </c:pt>
                <c:pt idx="72">
                  <c:v>0.91</c:v>
                </c:pt>
                <c:pt idx="73">
                  <c:v>0.93</c:v>
                </c:pt>
                <c:pt idx="74">
                  <c:v>0.93500000000000005</c:v>
                </c:pt>
                <c:pt idx="75">
                  <c:v>0.94</c:v>
                </c:pt>
                <c:pt idx="76">
                  <c:v>0.96499999999999997</c:v>
                </c:pt>
                <c:pt idx="77">
                  <c:v>0.97</c:v>
                </c:pt>
                <c:pt idx="78">
                  <c:v>1</c:v>
                </c:pt>
              </c:numCache>
            </c:numRef>
          </c:xVal>
          <c:yVal>
            <c:numRef>
              <c:f>'scatter plot(rain)'!$B$2:$B$80</c:f>
              <c:numCache>
                <c:formatCode>General</c:formatCode>
                <c:ptCount val="79"/>
                <c:pt idx="12">
                  <c:v>48</c:v>
                </c:pt>
                <c:pt idx="16">
                  <c:v>11</c:v>
                </c:pt>
                <c:pt idx="20">
                  <c:v>26.5</c:v>
                </c:pt>
                <c:pt idx="23">
                  <c:v>33</c:v>
                </c:pt>
                <c:pt idx="28">
                  <c:v>18</c:v>
                </c:pt>
                <c:pt idx="31">
                  <c:v>83.5</c:v>
                </c:pt>
                <c:pt idx="32">
                  <c:v>34</c:v>
                </c:pt>
                <c:pt idx="33">
                  <c:v>12</c:v>
                </c:pt>
                <c:pt idx="34">
                  <c:v>47</c:v>
                </c:pt>
                <c:pt idx="35">
                  <c:v>30</c:v>
                </c:pt>
                <c:pt idx="36">
                  <c:v>72.5</c:v>
                </c:pt>
                <c:pt idx="37">
                  <c:v>26</c:v>
                </c:pt>
                <c:pt idx="39">
                  <c:v>36</c:v>
                </c:pt>
                <c:pt idx="40">
                  <c:v>146</c:v>
                </c:pt>
                <c:pt idx="41">
                  <c:v>28</c:v>
                </c:pt>
                <c:pt idx="42">
                  <c:v>21</c:v>
                </c:pt>
                <c:pt idx="43">
                  <c:v>40.5</c:v>
                </c:pt>
                <c:pt idx="44">
                  <c:v>113</c:v>
                </c:pt>
                <c:pt idx="45">
                  <c:v>25.5</c:v>
                </c:pt>
                <c:pt idx="46">
                  <c:v>58</c:v>
                </c:pt>
                <c:pt idx="47">
                  <c:v>91</c:v>
                </c:pt>
                <c:pt idx="48">
                  <c:v>20.5</c:v>
                </c:pt>
                <c:pt idx="49">
                  <c:v>359</c:v>
                </c:pt>
                <c:pt idx="53">
                  <c:v>63.5</c:v>
                </c:pt>
                <c:pt idx="54">
                  <c:v>357</c:v>
                </c:pt>
                <c:pt idx="55">
                  <c:v>51</c:v>
                </c:pt>
                <c:pt idx="56">
                  <c:v>13</c:v>
                </c:pt>
                <c:pt idx="57">
                  <c:v>63</c:v>
                </c:pt>
                <c:pt idx="59">
                  <c:v>280.5</c:v>
                </c:pt>
                <c:pt idx="60">
                  <c:v>100.5</c:v>
                </c:pt>
                <c:pt idx="61">
                  <c:v>208</c:v>
                </c:pt>
                <c:pt idx="62">
                  <c:v>19.5</c:v>
                </c:pt>
                <c:pt idx="63">
                  <c:v>29.5</c:v>
                </c:pt>
                <c:pt idx="64">
                  <c:v>343.5</c:v>
                </c:pt>
                <c:pt idx="65">
                  <c:v>224.5</c:v>
                </c:pt>
                <c:pt idx="66">
                  <c:v>40.5</c:v>
                </c:pt>
                <c:pt idx="68">
                  <c:v>1009.5</c:v>
                </c:pt>
                <c:pt idx="69">
                  <c:v>12</c:v>
                </c:pt>
                <c:pt idx="70">
                  <c:v>18</c:v>
                </c:pt>
                <c:pt idx="72">
                  <c:v>571.5</c:v>
                </c:pt>
                <c:pt idx="75">
                  <c:v>554.5</c:v>
                </c:pt>
                <c:pt idx="77">
                  <c:v>14</c:v>
                </c:pt>
                <c:pt idx="78">
                  <c:v>5.5</c:v>
                </c:pt>
              </c:numCache>
            </c:numRef>
          </c:yVal>
          <c:smooth val="0"/>
          <c:extLst>
            <c:ext xmlns:c16="http://schemas.microsoft.com/office/drawing/2014/chart" uri="{C3380CC4-5D6E-409C-BE32-E72D297353CC}">
              <c16:uniqueId val="{00000000-C741-484C-AE53-FE3D2E40DB23}"/>
            </c:ext>
          </c:extLst>
        </c:ser>
        <c:ser>
          <c:idx val="1"/>
          <c:order val="1"/>
          <c:tx>
            <c:strRef>
              <c:f>'scatter plot(rain)'!$C$1</c:f>
              <c:strCache>
                <c:ptCount val="1"/>
                <c:pt idx="0">
                  <c:v>spring</c:v>
                </c:pt>
              </c:strCache>
            </c:strRef>
          </c:tx>
          <c:spPr>
            <a:ln w="28575" cap="rnd">
              <a:noFill/>
              <a:round/>
            </a:ln>
            <a:effectLst/>
          </c:spPr>
          <c:marker>
            <c:symbol val="circle"/>
            <c:size val="5"/>
            <c:spPr>
              <a:solidFill>
                <a:schemeClr val="accent2"/>
              </a:solidFill>
              <a:ln w="9525">
                <a:solidFill>
                  <a:schemeClr val="accent2"/>
                </a:solidFill>
              </a:ln>
              <a:effectLst/>
            </c:spPr>
          </c:marker>
          <c:xVal>
            <c:numRef>
              <c:f>'scatter plot(rain)'!$A$2:$A$80</c:f>
              <c:numCache>
                <c:formatCode>General</c:formatCode>
                <c:ptCount val="79"/>
                <c:pt idx="0">
                  <c:v>0.43</c:v>
                </c:pt>
                <c:pt idx="1">
                  <c:v>0.47</c:v>
                </c:pt>
                <c:pt idx="2">
                  <c:v>0.48</c:v>
                </c:pt>
                <c:pt idx="3">
                  <c:v>0.48499999999999999</c:v>
                </c:pt>
                <c:pt idx="4">
                  <c:v>0.49</c:v>
                </c:pt>
                <c:pt idx="5">
                  <c:v>0.5</c:v>
                </c:pt>
                <c:pt idx="6">
                  <c:v>0.51</c:v>
                </c:pt>
                <c:pt idx="7">
                  <c:v>0.51500000000000001</c:v>
                </c:pt>
                <c:pt idx="8">
                  <c:v>0.54</c:v>
                </c:pt>
                <c:pt idx="9">
                  <c:v>0.54500000000000004</c:v>
                </c:pt>
                <c:pt idx="10">
                  <c:v>0.55000000000000004</c:v>
                </c:pt>
                <c:pt idx="11">
                  <c:v>0.55500000000000005</c:v>
                </c:pt>
                <c:pt idx="12">
                  <c:v>0.56000000000000005</c:v>
                </c:pt>
                <c:pt idx="13">
                  <c:v>0.56999999999999995</c:v>
                </c:pt>
                <c:pt idx="14">
                  <c:v>0.57999999999999996</c:v>
                </c:pt>
                <c:pt idx="15">
                  <c:v>0.59</c:v>
                </c:pt>
                <c:pt idx="16">
                  <c:v>0.59499999999999997</c:v>
                </c:pt>
                <c:pt idx="17">
                  <c:v>0.6</c:v>
                </c:pt>
                <c:pt idx="18">
                  <c:v>0.60499999999999998</c:v>
                </c:pt>
                <c:pt idx="19">
                  <c:v>0.61</c:v>
                </c:pt>
                <c:pt idx="20">
                  <c:v>0.61499999999999999</c:v>
                </c:pt>
                <c:pt idx="21">
                  <c:v>0.62</c:v>
                </c:pt>
                <c:pt idx="22">
                  <c:v>0.625</c:v>
                </c:pt>
                <c:pt idx="23">
                  <c:v>0.63</c:v>
                </c:pt>
                <c:pt idx="24">
                  <c:v>0.63500000000000001</c:v>
                </c:pt>
                <c:pt idx="25">
                  <c:v>0.64</c:v>
                </c:pt>
                <c:pt idx="26">
                  <c:v>0.64500000000000002</c:v>
                </c:pt>
                <c:pt idx="27">
                  <c:v>0.65</c:v>
                </c:pt>
                <c:pt idx="28">
                  <c:v>0.65500000000000003</c:v>
                </c:pt>
                <c:pt idx="29">
                  <c:v>0.66</c:v>
                </c:pt>
                <c:pt idx="30">
                  <c:v>0.66500000000000004</c:v>
                </c:pt>
                <c:pt idx="31">
                  <c:v>0.67</c:v>
                </c:pt>
                <c:pt idx="32">
                  <c:v>0.67500000000000004</c:v>
                </c:pt>
                <c:pt idx="33">
                  <c:v>0.68</c:v>
                </c:pt>
                <c:pt idx="34">
                  <c:v>0.68500000000000005</c:v>
                </c:pt>
                <c:pt idx="35">
                  <c:v>0.69</c:v>
                </c:pt>
                <c:pt idx="36">
                  <c:v>0.69499999999999995</c:v>
                </c:pt>
                <c:pt idx="37">
                  <c:v>0.7</c:v>
                </c:pt>
                <c:pt idx="38">
                  <c:v>0.70499999999999996</c:v>
                </c:pt>
                <c:pt idx="39">
                  <c:v>0.71</c:v>
                </c:pt>
                <c:pt idx="40">
                  <c:v>0.72</c:v>
                </c:pt>
                <c:pt idx="41">
                  <c:v>0.72499999999999998</c:v>
                </c:pt>
                <c:pt idx="42">
                  <c:v>0.73</c:v>
                </c:pt>
                <c:pt idx="43">
                  <c:v>0.73499999999999999</c:v>
                </c:pt>
                <c:pt idx="44">
                  <c:v>0.745</c:v>
                </c:pt>
                <c:pt idx="45">
                  <c:v>0.75</c:v>
                </c:pt>
                <c:pt idx="46">
                  <c:v>0.755</c:v>
                </c:pt>
                <c:pt idx="47">
                  <c:v>0.76</c:v>
                </c:pt>
                <c:pt idx="48">
                  <c:v>0.76500000000000001</c:v>
                </c:pt>
                <c:pt idx="49">
                  <c:v>0.77</c:v>
                </c:pt>
                <c:pt idx="50">
                  <c:v>0.77500000000000002</c:v>
                </c:pt>
                <c:pt idx="51">
                  <c:v>0.78</c:v>
                </c:pt>
                <c:pt idx="52">
                  <c:v>0.78500000000000003</c:v>
                </c:pt>
                <c:pt idx="53">
                  <c:v>0.79</c:v>
                </c:pt>
                <c:pt idx="54">
                  <c:v>0.79500000000000004</c:v>
                </c:pt>
                <c:pt idx="55">
                  <c:v>0.8</c:v>
                </c:pt>
                <c:pt idx="56">
                  <c:v>0.80500000000000005</c:v>
                </c:pt>
                <c:pt idx="57">
                  <c:v>0.81</c:v>
                </c:pt>
                <c:pt idx="58">
                  <c:v>0.81499999999999995</c:v>
                </c:pt>
                <c:pt idx="59">
                  <c:v>0.82</c:v>
                </c:pt>
                <c:pt idx="60">
                  <c:v>0.82499999999999996</c:v>
                </c:pt>
                <c:pt idx="61">
                  <c:v>0.83</c:v>
                </c:pt>
                <c:pt idx="62">
                  <c:v>0.84</c:v>
                </c:pt>
                <c:pt idx="63">
                  <c:v>0.84499999999999997</c:v>
                </c:pt>
                <c:pt idx="64">
                  <c:v>0.85</c:v>
                </c:pt>
                <c:pt idx="65">
                  <c:v>0.85499999999999998</c:v>
                </c:pt>
                <c:pt idx="66">
                  <c:v>0.87</c:v>
                </c:pt>
                <c:pt idx="67">
                  <c:v>0.875</c:v>
                </c:pt>
                <c:pt idx="68">
                  <c:v>0.88</c:v>
                </c:pt>
                <c:pt idx="69">
                  <c:v>0.88500000000000001</c:v>
                </c:pt>
                <c:pt idx="70">
                  <c:v>0.9</c:v>
                </c:pt>
                <c:pt idx="71">
                  <c:v>0.90500000000000003</c:v>
                </c:pt>
                <c:pt idx="72">
                  <c:v>0.91</c:v>
                </c:pt>
                <c:pt idx="73">
                  <c:v>0.93</c:v>
                </c:pt>
                <c:pt idx="74">
                  <c:v>0.93500000000000005</c:v>
                </c:pt>
                <c:pt idx="75">
                  <c:v>0.94</c:v>
                </c:pt>
                <c:pt idx="76">
                  <c:v>0.96499999999999997</c:v>
                </c:pt>
                <c:pt idx="77">
                  <c:v>0.97</c:v>
                </c:pt>
                <c:pt idx="78">
                  <c:v>1</c:v>
                </c:pt>
              </c:numCache>
            </c:numRef>
          </c:xVal>
          <c:yVal>
            <c:numRef>
              <c:f>'scatter plot(rain)'!$C$2:$C$80</c:f>
              <c:numCache>
                <c:formatCode>General</c:formatCode>
                <c:ptCount val="79"/>
                <c:pt idx="0">
                  <c:v>33</c:v>
                </c:pt>
                <c:pt idx="1">
                  <c:v>42.5</c:v>
                </c:pt>
                <c:pt idx="2">
                  <c:v>53</c:v>
                </c:pt>
                <c:pt idx="3">
                  <c:v>44.5</c:v>
                </c:pt>
                <c:pt idx="5">
                  <c:v>28</c:v>
                </c:pt>
                <c:pt idx="6">
                  <c:v>21.5</c:v>
                </c:pt>
                <c:pt idx="7">
                  <c:v>27</c:v>
                </c:pt>
                <c:pt idx="9">
                  <c:v>61</c:v>
                </c:pt>
                <c:pt idx="10">
                  <c:v>41</c:v>
                </c:pt>
                <c:pt idx="11">
                  <c:v>32.5</c:v>
                </c:pt>
                <c:pt idx="12">
                  <c:v>18.5</c:v>
                </c:pt>
                <c:pt idx="13">
                  <c:v>19.5</c:v>
                </c:pt>
                <c:pt idx="14">
                  <c:v>12.5</c:v>
                </c:pt>
                <c:pt idx="15">
                  <c:v>26</c:v>
                </c:pt>
                <c:pt idx="17">
                  <c:v>24</c:v>
                </c:pt>
                <c:pt idx="18">
                  <c:v>22</c:v>
                </c:pt>
                <c:pt idx="19">
                  <c:v>60</c:v>
                </c:pt>
                <c:pt idx="20">
                  <c:v>13</c:v>
                </c:pt>
                <c:pt idx="21">
                  <c:v>26</c:v>
                </c:pt>
                <c:pt idx="22">
                  <c:v>27.5</c:v>
                </c:pt>
                <c:pt idx="23">
                  <c:v>38</c:v>
                </c:pt>
                <c:pt idx="25">
                  <c:v>62</c:v>
                </c:pt>
                <c:pt idx="27">
                  <c:v>42</c:v>
                </c:pt>
                <c:pt idx="28">
                  <c:v>38</c:v>
                </c:pt>
                <c:pt idx="29">
                  <c:v>21</c:v>
                </c:pt>
                <c:pt idx="30">
                  <c:v>34.5</c:v>
                </c:pt>
                <c:pt idx="31">
                  <c:v>77.5</c:v>
                </c:pt>
                <c:pt idx="32">
                  <c:v>67.5</c:v>
                </c:pt>
                <c:pt idx="34">
                  <c:v>14</c:v>
                </c:pt>
                <c:pt idx="35">
                  <c:v>20</c:v>
                </c:pt>
                <c:pt idx="36">
                  <c:v>47.5</c:v>
                </c:pt>
                <c:pt idx="37">
                  <c:v>50</c:v>
                </c:pt>
                <c:pt idx="39">
                  <c:v>22</c:v>
                </c:pt>
                <c:pt idx="40">
                  <c:v>46</c:v>
                </c:pt>
                <c:pt idx="43">
                  <c:v>58</c:v>
                </c:pt>
                <c:pt idx="44">
                  <c:v>71.5</c:v>
                </c:pt>
                <c:pt idx="45">
                  <c:v>14</c:v>
                </c:pt>
                <c:pt idx="46">
                  <c:v>21</c:v>
                </c:pt>
                <c:pt idx="47">
                  <c:v>77</c:v>
                </c:pt>
                <c:pt idx="49">
                  <c:v>466</c:v>
                </c:pt>
                <c:pt idx="52">
                  <c:v>20</c:v>
                </c:pt>
                <c:pt idx="53">
                  <c:v>57</c:v>
                </c:pt>
                <c:pt idx="54">
                  <c:v>75</c:v>
                </c:pt>
                <c:pt idx="55">
                  <c:v>29.5</c:v>
                </c:pt>
                <c:pt idx="56">
                  <c:v>14</c:v>
                </c:pt>
                <c:pt idx="57">
                  <c:v>44.5</c:v>
                </c:pt>
                <c:pt idx="58">
                  <c:v>41</c:v>
                </c:pt>
                <c:pt idx="59">
                  <c:v>386</c:v>
                </c:pt>
                <c:pt idx="60">
                  <c:v>24</c:v>
                </c:pt>
                <c:pt idx="62">
                  <c:v>59</c:v>
                </c:pt>
                <c:pt idx="63">
                  <c:v>43.5</c:v>
                </c:pt>
                <c:pt idx="64">
                  <c:v>203.5</c:v>
                </c:pt>
                <c:pt idx="65">
                  <c:v>21</c:v>
                </c:pt>
                <c:pt idx="66">
                  <c:v>209</c:v>
                </c:pt>
                <c:pt idx="67">
                  <c:v>8</c:v>
                </c:pt>
                <c:pt idx="68">
                  <c:v>365.5</c:v>
                </c:pt>
                <c:pt idx="70">
                  <c:v>128</c:v>
                </c:pt>
                <c:pt idx="72">
                  <c:v>324</c:v>
                </c:pt>
                <c:pt idx="73">
                  <c:v>88.5</c:v>
                </c:pt>
                <c:pt idx="74">
                  <c:v>15</c:v>
                </c:pt>
                <c:pt idx="75">
                  <c:v>354.5</c:v>
                </c:pt>
                <c:pt idx="76">
                  <c:v>6.5</c:v>
                </c:pt>
                <c:pt idx="77">
                  <c:v>29</c:v>
                </c:pt>
                <c:pt idx="78">
                  <c:v>21</c:v>
                </c:pt>
              </c:numCache>
            </c:numRef>
          </c:yVal>
          <c:smooth val="0"/>
          <c:extLst>
            <c:ext xmlns:c16="http://schemas.microsoft.com/office/drawing/2014/chart" uri="{C3380CC4-5D6E-409C-BE32-E72D297353CC}">
              <c16:uniqueId val="{00000001-C741-484C-AE53-FE3D2E40DB23}"/>
            </c:ext>
          </c:extLst>
        </c:ser>
        <c:ser>
          <c:idx val="2"/>
          <c:order val="2"/>
          <c:tx>
            <c:strRef>
              <c:f>'scatter plot(rain)'!$D$1</c:f>
              <c:strCache>
                <c:ptCount val="1"/>
                <c:pt idx="0">
                  <c:v>summer</c:v>
                </c:pt>
              </c:strCache>
            </c:strRef>
          </c:tx>
          <c:spPr>
            <a:ln w="28575" cap="rnd">
              <a:noFill/>
              <a:round/>
            </a:ln>
            <a:effectLst/>
          </c:spPr>
          <c:marker>
            <c:symbol val="circle"/>
            <c:size val="5"/>
            <c:spPr>
              <a:solidFill>
                <a:schemeClr val="accent3"/>
              </a:solidFill>
              <a:ln w="9525">
                <a:solidFill>
                  <a:schemeClr val="accent3"/>
                </a:solidFill>
              </a:ln>
              <a:effectLst/>
            </c:spPr>
          </c:marker>
          <c:xVal>
            <c:numRef>
              <c:f>'scatter plot(rain)'!$A$2:$A$80</c:f>
              <c:numCache>
                <c:formatCode>General</c:formatCode>
                <c:ptCount val="79"/>
                <c:pt idx="0">
                  <c:v>0.43</c:v>
                </c:pt>
                <c:pt idx="1">
                  <c:v>0.47</c:v>
                </c:pt>
                <c:pt idx="2">
                  <c:v>0.48</c:v>
                </c:pt>
                <c:pt idx="3">
                  <c:v>0.48499999999999999</c:v>
                </c:pt>
                <c:pt idx="4">
                  <c:v>0.49</c:v>
                </c:pt>
                <c:pt idx="5">
                  <c:v>0.5</c:v>
                </c:pt>
                <c:pt idx="6">
                  <c:v>0.51</c:v>
                </c:pt>
                <c:pt idx="7">
                  <c:v>0.51500000000000001</c:v>
                </c:pt>
                <c:pt idx="8">
                  <c:v>0.54</c:v>
                </c:pt>
                <c:pt idx="9">
                  <c:v>0.54500000000000004</c:v>
                </c:pt>
                <c:pt idx="10">
                  <c:v>0.55000000000000004</c:v>
                </c:pt>
                <c:pt idx="11">
                  <c:v>0.55500000000000005</c:v>
                </c:pt>
                <c:pt idx="12">
                  <c:v>0.56000000000000005</c:v>
                </c:pt>
                <c:pt idx="13">
                  <c:v>0.56999999999999995</c:v>
                </c:pt>
                <c:pt idx="14">
                  <c:v>0.57999999999999996</c:v>
                </c:pt>
                <c:pt idx="15">
                  <c:v>0.59</c:v>
                </c:pt>
                <c:pt idx="16">
                  <c:v>0.59499999999999997</c:v>
                </c:pt>
                <c:pt idx="17">
                  <c:v>0.6</c:v>
                </c:pt>
                <c:pt idx="18">
                  <c:v>0.60499999999999998</c:v>
                </c:pt>
                <c:pt idx="19">
                  <c:v>0.61</c:v>
                </c:pt>
                <c:pt idx="20">
                  <c:v>0.61499999999999999</c:v>
                </c:pt>
                <c:pt idx="21">
                  <c:v>0.62</c:v>
                </c:pt>
                <c:pt idx="22">
                  <c:v>0.625</c:v>
                </c:pt>
                <c:pt idx="23">
                  <c:v>0.63</c:v>
                </c:pt>
                <c:pt idx="24">
                  <c:v>0.63500000000000001</c:v>
                </c:pt>
                <c:pt idx="25">
                  <c:v>0.64</c:v>
                </c:pt>
                <c:pt idx="26">
                  <c:v>0.64500000000000002</c:v>
                </c:pt>
                <c:pt idx="27">
                  <c:v>0.65</c:v>
                </c:pt>
                <c:pt idx="28">
                  <c:v>0.65500000000000003</c:v>
                </c:pt>
                <c:pt idx="29">
                  <c:v>0.66</c:v>
                </c:pt>
                <c:pt idx="30">
                  <c:v>0.66500000000000004</c:v>
                </c:pt>
                <c:pt idx="31">
                  <c:v>0.67</c:v>
                </c:pt>
                <c:pt idx="32">
                  <c:v>0.67500000000000004</c:v>
                </c:pt>
                <c:pt idx="33">
                  <c:v>0.68</c:v>
                </c:pt>
                <c:pt idx="34">
                  <c:v>0.68500000000000005</c:v>
                </c:pt>
                <c:pt idx="35">
                  <c:v>0.69</c:v>
                </c:pt>
                <c:pt idx="36">
                  <c:v>0.69499999999999995</c:v>
                </c:pt>
                <c:pt idx="37">
                  <c:v>0.7</c:v>
                </c:pt>
                <c:pt idx="38">
                  <c:v>0.70499999999999996</c:v>
                </c:pt>
                <c:pt idx="39">
                  <c:v>0.71</c:v>
                </c:pt>
                <c:pt idx="40">
                  <c:v>0.72</c:v>
                </c:pt>
                <c:pt idx="41">
                  <c:v>0.72499999999999998</c:v>
                </c:pt>
                <c:pt idx="42">
                  <c:v>0.73</c:v>
                </c:pt>
                <c:pt idx="43">
                  <c:v>0.73499999999999999</c:v>
                </c:pt>
                <c:pt idx="44">
                  <c:v>0.745</c:v>
                </c:pt>
                <c:pt idx="45">
                  <c:v>0.75</c:v>
                </c:pt>
                <c:pt idx="46">
                  <c:v>0.755</c:v>
                </c:pt>
                <c:pt idx="47">
                  <c:v>0.76</c:v>
                </c:pt>
                <c:pt idx="48">
                  <c:v>0.76500000000000001</c:v>
                </c:pt>
                <c:pt idx="49">
                  <c:v>0.77</c:v>
                </c:pt>
                <c:pt idx="50">
                  <c:v>0.77500000000000002</c:v>
                </c:pt>
                <c:pt idx="51">
                  <c:v>0.78</c:v>
                </c:pt>
                <c:pt idx="52">
                  <c:v>0.78500000000000003</c:v>
                </c:pt>
                <c:pt idx="53">
                  <c:v>0.79</c:v>
                </c:pt>
                <c:pt idx="54">
                  <c:v>0.79500000000000004</c:v>
                </c:pt>
                <c:pt idx="55">
                  <c:v>0.8</c:v>
                </c:pt>
                <c:pt idx="56">
                  <c:v>0.80500000000000005</c:v>
                </c:pt>
                <c:pt idx="57">
                  <c:v>0.81</c:v>
                </c:pt>
                <c:pt idx="58">
                  <c:v>0.81499999999999995</c:v>
                </c:pt>
                <c:pt idx="59">
                  <c:v>0.82</c:v>
                </c:pt>
                <c:pt idx="60">
                  <c:v>0.82499999999999996</c:v>
                </c:pt>
                <c:pt idx="61">
                  <c:v>0.83</c:v>
                </c:pt>
                <c:pt idx="62">
                  <c:v>0.84</c:v>
                </c:pt>
                <c:pt idx="63">
                  <c:v>0.84499999999999997</c:v>
                </c:pt>
                <c:pt idx="64">
                  <c:v>0.85</c:v>
                </c:pt>
                <c:pt idx="65">
                  <c:v>0.85499999999999998</c:v>
                </c:pt>
                <c:pt idx="66">
                  <c:v>0.87</c:v>
                </c:pt>
                <c:pt idx="67">
                  <c:v>0.875</c:v>
                </c:pt>
                <c:pt idx="68">
                  <c:v>0.88</c:v>
                </c:pt>
                <c:pt idx="69">
                  <c:v>0.88500000000000001</c:v>
                </c:pt>
                <c:pt idx="70">
                  <c:v>0.9</c:v>
                </c:pt>
                <c:pt idx="71">
                  <c:v>0.90500000000000003</c:v>
                </c:pt>
                <c:pt idx="72">
                  <c:v>0.91</c:v>
                </c:pt>
                <c:pt idx="73">
                  <c:v>0.93</c:v>
                </c:pt>
                <c:pt idx="74">
                  <c:v>0.93500000000000005</c:v>
                </c:pt>
                <c:pt idx="75">
                  <c:v>0.94</c:v>
                </c:pt>
                <c:pt idx="76">
                  <c:v>0.96499999999999997</c:v>
                </c:pt>
                <c:pt idx="77">
                  <c:v>0.97</c:v>
                </c:pt>
                <c:pt idx="78">
                  <c:v>1</c:v>
                </c:pt>
              </c:numCache>
            </c:numRef>
          </c:xVal>
          <c:yVal>
            <c:numRef>
              <c:f>'scatter plot(rain)'!$D$2:$D$80</c:f>
              <c:numCache>
                <c:formatCode>General</c:formatCode>
                <c:ptCount val="79"/>
                <c:pt idx="4">
                  <c:v>25.5</c:v>
                </c:pt>
                <c:pt idx="5">
                  <c:v>28</c:v>
                </c:pt>
                <c:pt idx="7">
                  <c:v>12</c:v>
                </c:pt>
                <c:pt idx="11">
                  <c:v>21.5</c:v>
                </c:pt>
                <c:pt idx="13">
                  <c:v>29.5</c:v>
                </c:pt>
                <c:pt idx="17">
                  <c:v>25</c:v>
                </c:pt>
                <c:pt idx="19">
                  <c:v>18.5</c:v>
                </c:pt>
                <c:pt idx="21">
                  <c:v>69</c:v>
                </c:pt>
                <c:pt idx="23">
                  <c:v>36</c:v>
                </c:pt>
                <c:pt idx="24">
                  <c:v>22.5</c:v>
                </c:pt>
                <c:pt idx="25">
                  <c:v>90</c:v>
                </c:pt>
                <c:pt idx="26">
                  <c:v>18</c:v>
                </c:pt>
                <c:pt idx="27">
                  <c:v>27</c:v>
                </c:pt>
                <c:pt idx="29">
                  <c:v>23</c:v>
                </c:pt>
                <c:pt idx="30">
                  <c:v>17.5</c:v>
                </c:pt>
                <c:pt idx="31">
                  <c:v>42.5</c:v>
                </c:pt>
                <c:pt idx="33">
                  <c:v>57.5</c:v>
                </c:pt>
                <c:pt idx="34">
                  <c:v>11</c:v>
                </c:pt>
                <c:pt idx="35">
                  <c:v>31.5</c:v>
                </c:pt>
                <c:pt idx="37">
                  <c:v>63</c:v>
                </c:pt>
                <c:pt idx="38">
                  <c:v>27</c:v>
                </c:pt>
                <c:pt idx="39">
                  <c:v>45</c:v>
                </c:pt>
                <c:pt idx="40">
                  <c:v>57</c:v>
                </c:pt>
                <c:pt idx="41">
                  <c:v>30.5</c:v>
                </c:pt>
                <c:pt idx="42">
                  <c:v>5.5</c:v>
                </c:pt>
                <c:pt idx="43">
                  <c:v>16</c:v>
                </c:pt>
                <c:pt idx="44">
                  <c:v>30.5</c:v>
                </c:pt>
                <c:pt idx="46">
                  <c:v>153</c:v>
                </c:pt>
                <c:pt idx="47">
                  <c:v>27</c:v>
                </c:pt>
                <c:pt idx="49">
                  <c:v>215.5</c:v>
                </c:pt>
                <c:pt idx="50">
                  <c:v>27</c:v>
                </c:pt>
                <c:pt idx="51">
                  <c:v>104.5</c:v>
                </c:pt>
                <c:pt idx="54">
                  <c:v>55</c:v>
                </c:pt>
                <c:pt idx="55">
                  <c:v>90</c:v>
                </c:pt>
                <c:pt idx="56">
                  <c:v>58.5</c:v>
                </c:pt>
                <c:pt idx="58">
                  <c:v>10</c:v>
                </c:pt>
                <c:pt idx="59">
                  <c:v>100.5</c:v>
                </c:pt>
                <c:pt idx="60">
                  <c:v>9.5</c:v>
                </c:pt>
                <c:pt idx="61">
                  <c:v>349.5</c:v>
                </c:pt>
                <c:pt idx="64">
                  <c:v>58.5</c:v>
                </c:pt>
                <c:pt idx="65">
                  <c:v>310.5</c:v>
                </c:pt>
                <c:pt idx="68">
                  <c:v>656</c:v>
                </c:pt>
                <c:pt idx="72">
                  <c:v>240</c:v>
                </c:pt>
                <c:pt idx="75">
                  <c:v>160</c:v>
                </c:pt>
              </c:numCache>
            </c:numRef>
          </c:yVal>
          <c:smooth val="0"/>
          <c:extLst>
            <c:ext xmlns:c16="http://schemas.microsoft.com/office/drawing/2014/chart" uri="{C3380CC4-5D6E-409C-BE32-E72D297353CC}">
              <c16:uniqueId val="{00000002-C741-484C-AE53-FE3D2E40DB23}"/>
            </c:ext>
          </c:extLst>
        </c:ser>
        <c:ser>
          <c:idx val="3"/>
          <c:order val="3"/>
          <c:tx>
            <c:strRef>
              <c:f>'scatter plot(rain)'!$E$1</c:f>
              <c:strCache>
                <c:ptCount val="1"/>
                <c:pt idx="0">
                  <c:v>winter</c:v>
                </c:pt>
              </c:strCache>
            </c:strRef>
          </c:tx>
          <c:spPr>
            <a:ln w="28575" cap="rnd">
              <a:noFill/>
              <a:round/>
            </a:ln>
            <a:effectLst/>
          </c:spPr>
          <c:marker>
            <c:symbol val="circle"/>
            <c:size val="5"/>
            <c:spPr>
              <a:solidFill>
                <a:schemeClr val="accent4"/>
              </a:solidFill>
              <a:ln w="9525">
                <a:solidFill>
                  <a:schemeClr val="accent4"/>
                </a:solidFill>
              </a:ln>
              <a:effectLst/>
            </c:spPr>
          </c:marker>
          <c:xVal>
            <c:numRef>
              <c:f>'scatter plot(rain)'!$A$2:$A$80</c:f>
              <c:numCache>
                <c:formatCode>General</c:formatCode>
                <c:ptCount val="79"/>
                <c:pt idx="0">
                  <c:v>0.43</c:v>
                </c:pt>
                <c:pt idx="1">
                  <c:v>0.47</c:v>
                </c:pt>
                <c:pt idx="2">
                  <c:v>0.48</c:v>
                </c:pt>
                <c:pt idx="3">
                  <c:v>0.48499999999999999</c:v>
                </c:pt>
                <c:pt idx="4">
                  <c:v>0.49</c:v>
                </c:pt>
                <c:pt idx="5">
                  <c:v>0.5</c:v>
                </c:pt>
                <c:pt idx="6">
                  <c:v>0.51</c:v>
                </c:pt>
                <c:pt idx="7">
                  <c:v>0.51500000000000001</c:v>
                </c:pt>
                <c:pt idx="8">
                  <c:v>0.54</c:v>
                </c:pt>
                <c:pt idx="9">
                  <c:v>0.54500000000000004</c:v>
                </c:pt>
                <c:pt idx="10">
                  <c:v>0.55000000000000004</c:v>
                </c:pt>
                <c:pt idx="11">
                  <c:v>0.55500000000000005</c:v>
                </c:pt>
                <c:pt idx="12">
                  <c:v>0.56000000000000005</c:v>
                </c:pt>
                <c:pt idx="13">
                  <c:v>0.56999999999999995</c:v>
                </c:pt>
                <c:pt idx="14">
                  <c:v>0.57999999999999996</c:v>
                </c:pt>
                <c:pt idx="15">
                  <c:v>0.59</c:v>
                </c:pt>
                <c:pt idx="16">
                  <c:v>0.59499999999999997</c:v>
                </c:pt>
                <c:pt idx="17">
                  <c:v>0.6</c:v>
                </c:pt>
                <c:pt idx="18">
                  <c:v>0.60499999999999998</c:v>
                </c:pt>
                <c:pt idx="19">
                  <c:v>0.61</c:v>
                </c:pt>
                <c:pt idx="20">
                  <c:v>0.61499999999999999</c:v>
                </c:pt>
                <c:pt idx="21">
                  <c:v>0.62</c:v>
                </c:pt>
                <c:pt idx="22">
                  <c:v>0.625</c:v>
                </c:pt>
                <c:pt idx="23">
                  <c:v>0.63</c:v>
                </c:pt>
                <c:pt idx="24">
                  <c:v>0.63500000000000001</c:v>
                </c:pt>
                <c:pt idx="25">
                  <c:v>0.64</c:v>
                </c:pt>
                <c:pt idx="26">
                  <c:v>0.64500000000000002</c:v>
                </c:pt>
                <c:pt idx="27">
                  <c:v>0.65</c:v>
                </c:pt>
                <c:pt idx="28">
                  <c:v>0.65500000000000003</c:v>
                </c:pt>
                <c:pt idx="29">
                  <c:v>0.66</c:v>
                </c:pt>
                <c:pt idx="30">
                  <c:v>0.66500000000000004</c:v>
                </c:pt>
                <c:pt idx="31">
                  <c:v>0.67</c:v>
                </c:pt>
                <c:pt idx="32">
                  <c:v>0.67500000000000004</c:v>
                </c:pt>
                <c:pt idx="33">
                  <c:v>0.68</c:v>
                </c:pt>
                <c:pt idx="34">
                  <c:v>0.68500000000000005</c:v>
                </c:pt>
                <c:pt idx="35">
                  <c:v>0.69</c:v>
                </c:pt>
                <c:pt idx="36">
                  <c:v>0.69499999999999995</c:v>
                </c:pt>
                <c:pt idx="37">
                  <c:v>0.7</c:v>
                </c:pt>
                <c:pt idx="38">
                  <c:v>0.70499999999999996</c:v>
                </c:pt>
                <c:pt idx="39">
                  <c:v>0.71</c:v>
                </c:pt>
                <c:pt idx="40">
                  <c:v>0.72</c:v>
                </c:pt>
                <c:pt idx="41">
                  <c:v>0.72499999999999998</c:v>
                </c:pt>
                <c:pt idx="42">
                  <c:v>0.73</c:v>
                </c:pt>
                <c:pt idx="43">
                  <c:v>0.73499999999999999</c:v>
                </c:pt>
                <c:pt idx="44">
                  <c:v>0.745</c:v>
                </c:pt>
                <c:pt idx="45">
                  <c:v>0.75</c:v>
                </c:pt>
                <c:pt idx="46">
                  <c:v>0.755</c:v>
                </c:pt>
                <c:pt idx="47">
                  <c:v>0.76</c:v>
                </c:pt>
                <c:pt idx="48">
                  <c:v>0.76500000000000001</c:v>
                </c:pt>
                <c:pt idx="49">
                  <c:v>0.77</c:v>
                </c:pt>
                <c:pt idx="50">
                  <c:v>0.77500000000000002</c:v>
                </c:pt>
                <c:pt idx="51">
                  <c:v>0.78</c:v>
                </c:pt>
                <c:pt idx="52">
                  <c:v>0.78500000000000003</c:v>
                </c:pt>
                <c:pt idx="53">
                  <c:v>0.79</c:v>
                </c:pt>
                <c:pt idx="54">
                  <c:v>0.79500000000000004</c:v>
                </c:pt>
                <c:pt idx="55">
                  <c:v>0.8</c:v>
                </c:pt>
                <c:pt idx="56">
                  <c:v>0.80500000000000005</c:v>
                </c:pt>
                <c:pt idx="57">
                  <c:v>0.81</c:v>
                </c:pt>
                <c:pt idx="58">
                  <c:v>0.81499999999999995</c:v>
                </c:pt>
                <c:pt idx="59">
                  <c:v>0.82</c:v>
                </c:pt>
                <c:pt idx="60">
                  <c:v>0.82499999999999996</c:v>
                </c:pt>
                <c:pt idx="61">
                  <c:v>0.83</c:v>
                </c:pt>
                <c:pt idx="62">
                  <c:v>0.84</c:v>
                </c:pt>
                <c:pt idx="63">
                  <c:v>0.84499999999999997</c:v>
                </c:pt>
                <c:pt idx="64">
                  <c:v>0.85</c:v>
                </c:pt>
                <c:pt idx="65">
                  <c:v>0.85499999999999998</c:v>
                </c:pt>
                <c:pt idx="66">
                  <c:v>0.87</c:v>
                </c:pt>
                <c:pt idx="67">
                  <c:v>0.875</c:v>
                </c:pt>
                <c:pt idx="68">
                  <c:v>0.88</c:v>
                </c:pt>
                <c:pt idx="69">
                  <c:v>0.88500000000000001</c:v>
                </c:pt>
                <c:pt idx="70">
                  <c:v>0.9</c:v>
                </c:pt>
                <c:pt idx="71">
                  <c:v>0.90500000000000003</c:v>
                </c:pt>
                <c:pt idx="72">
                  <c:v>0.91</c:v>
                </c:pt>
                <c:pt idx="73">
                  <c:v>0.93</c:v>
                </c:pt>
                <c:pt idx="74">
                  <c:v>0.93500000000000005</c:v>
                </c:pt>
                <c:pt idx="75">
                  <c:v>0.94</c:v>
                </c:pt>
                <c:pt idx="76">
                  <c:v>0.96499999999999997</c:v>
                </c:pt>
                <c:pt idx="77">
                  <c:v>0.97</c:v>
                </c:pt>
                <c:pt idx="78">
                  <c:v>1</c:v>
                </c:pt>
              </c:numCache>
            </c:numRef>
          </c:xVal>
          <c:yVal>
            <c:numRef>
              <c:f>'scatter plot(rain)'!$E$2:$E$80</c:f>
              <c:numCache>
                <c:formatCode>General</c:formatCode>
                <c:ptCount val="79"/>
                <c:pt idx="8">
                  <c:v>34</c:v>
                </c:pt>
                <c:pt idx="15">
                  <c:v>65</c:v>
                </c:pt>
                <c:pt idx="16">
                  <c:v>20.5</c:v>
                </c:pt>
                <c:pt idx="23">
                  <c:v>26.5</c:v>
                </c:pt>
                <c:pt idx="25">
                  <c:v>46.5</c:v>
                </c:pt>
                <c:pt idx="28">
                  <c:v>19.5</c:v>
                </c:pt>
                <c:pt idx="29">
                  <c:v>37</c:v>
                </c:pt>
                <c:pt idx="31">
                  <c:v>37</c:v>
                </c:pt>
                <c:pt idx="32">
                  <c:v>58.5</c:v>
                </c:pt>
                <c:pt idx="33">
                  <c:v>22</c:v>
                </c:pt>
                <c:pt idx="34">
                  <c:v>23.5</c:v>
                </c:pt>
                <c:pt idx="36">
                  <c:v>32</c:v>
                </c:pt>
                <c:pt idx="37">
                  <c:v>63</c:v>
                </c:pt>
                <c:pt idx="39">
                  <c:v>275.5</c:v>
                </c:pt>
                <c:pt idx="40">
                  <c:v>53.5</c:v>
                </c:pt>
                <c:pt idx="41">
                  <c:v>16</c:v>
                </c:pt>
                <c:pt idx="42">
                  <c:v>18.5</c:v>
                </c:pt>
                <c:pt idx="43">
                  <c:v>190.5</c:v>
                </c:pt>
                <c:pt idx="44">
                  <c:v>173.5</c:v>
                </c:pt>
                <c:pt idx="45">
                  <c:v>15</c:v>
                </c:pt>
                <c:pt idx="46">
                  <c:v>25</c:v>
                </c:pt>
                <c:pt idx="47">
                  <c:v>186</c:v>
                </c:pt>
                <c:pt idx="48">
                  <c:v>39</c:v>
                </c:pt>
                <c:pt idx="49">
                  <c:v>438</c:v>
                </c:pt>
                <c:pt idx="51">
                  <c:v>19.5</c:v>
                </c:pt>
                <c:pt idx="52">
                  <c:v>106.5</c:v>
                </c:pt>
                <c:pt idx="53">
                  <c:v>199</c:v>
                </c:pt>
                <c:pt idx="54">
                  <c:v>398.5</c:v>
                </c:pt>
                <c:pt idx="55">
                  <c:v>20.5</c:v>
                </c:pt>
                <c:pt idx="57">
                  <c:v>74.5</c:v>
                </c:pt>
                <c:pt idx="59">
                  <c:v>866</c:v>
                </c:pt>
                <c:pt idx="60">
                  <c:v>44</c:v>
                </c:pt>
                <c:pt idx="62">
                  <c:v>145</c:v>
                </c:pt>
                <c:pt idx="63">
                  <c:v>58</c:v>
                </c:pt>
                <c:pt idx="64">
                  <c:v>695</c:v>
                </c:pt>
                <c:pt idx="66">
                  <c:v>852.5</c:v>
                </c:pt>
                <c:pt idx="67">
                  <c:v>14</c:v>
                </c:pt>
                <c:pt idx="68">
                  <c:v>672</c:v>
                </c:pt>
                <c:pt idx="70">
                  <c:v>188.5</c:v>
                </c:pt>
                <c:pt idx="71">
                  <c:v>28</c:v>
                </c:pt>
                <c:pt idx="72">
                  <c:v>115</c:v>
                </c:pt>
                <c:pt idx="73">
                  <c:v>194.5</c:v>
                </c:pt>
                <c:pt idx="75">
                  <c:v>231</c:v>
                </c:pt>
                <c:pt idx="77">
                  <c:v>15.5</c:v>
                </c:pt>
              </c:numCache>
            </c:numRef>
          </c:yVal>
          <c:smooth val="0"/>
          <c:extLst>
            <c:ext xmlns:c16="http://schemas.microsoft.com/office/drawing/2014/chart" uri="{C3380CC4-5D6E-409C-BE32-E72D297353CC}">
              <c16:uniqueId val="{00000003-C741-484C-AE53-FE3D2E40DB23}"/>
            </c:ext>
          </c:extLst>
        </c:ser>
        <c:dLbls>
          <c:showLegendKey val="0"/>
          <c:showVal val="0"/>
          <c:showCatName val="0"/>
          <c:showSerName val="0"/>
          <c:showPercent val="0"/>
          <c:showBubbleSize val="0"/>
        </c:dLbls>
        <c:axId val="958777791"/>
        <c:axId val="1461470767"/>
      </c:scatterChart>
      <c:valAx>
        <c:axId val="958777791"/>
        <c:scaling>
          <c:orientation val="minMax"/>
          <c:min val="0.1"/>
        </c:scaling>
        <c:delete val="1"/>
        <c:axPos val="b"/>
        <c:numFmt formatCode="0%" sourceLinked="0"/>
        <c:majorTickMark val="none"/>
        <c:minorTickMark val="none"/>
        <c:tickLblPos val="nextTo"/>
        <c:crossAx val="1461470767"/>
        <c:crosses val="autoZero"/>
        <c:crossBetween val="midCat"/>
      </c:valAx>
      <c:valAx>
        <c:axId val="1461470767"/>
        <c:scaling>
          <c:orientation val="minMax"/>
        </c:scaling>
        <c:delete val="1"/>
        <c:axPos val="l"/>
        <c:numFmt formatCode="General" sourceLinked="1"/>
        <c:majorTickMark val="none"/>
        <c:minorTickMark val="none"/>
        <c:tickLblPos val="nextTo"/>
        <c:crossAx val="95877779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'scatter plot(snow)'!$B$1</c:f>
              <c:strCache>
                <c:ptCount val="1"/>
                <c:pt idx="0">
                  <c:v>autumn</c:v>
                </c:pt>
              </c:strCache>
            </c:strRef>
          </c:tx>
          <c:spPr>
            <a:ln w="28575" cap="rnd">
              <a:noFill/>
              <a:round/>
            </a:ln>
            <a:effectLst/>
          </c:spPr>
          <c:marker>
            <c:symbol val="circle"/>
            <c:size val="5"/>
            <c:spPr>
              <a:solidFill>
                <a:schemeClr val="accent1"/>
              </a:solidFill>
              <a:ln w="9525">
                <a:solidFill>
                  <a:schemeClr val="accent1"/>
                </a:solidFill>
              </a:ln>
              <a:effectLst/>
            </c:spPr>
          </c:marker>
          <c:xVal>
            <c:numRef>
              <c:f>'scatter plot(snow)'!$A$2:$A$14</c:f>
              <c:numCache>
                <c:formatCode>General</c:formatCode>
                <c:ptCount val="13"/>
                <c:pt idx="0">
                  <c:v>0.77</c:v>
                </c:pt>
                <c:pt idx="1">
                  <c:v>0.78500000000000003</c:v>
                </c:pt>
                <c:pt idx="2">
                  <c:v>0.79</c:v>
                </c:pt>
                <c:pt idx="3">
                  <c:v>0.79500000000000004</c:v>
                </c:pt>
                <c:pt idx="4">
                  <c:v>0.81</c:v>
                </c:pt>
                <c:pt idx="5">
                  <c:v>0.82</c:v>
                </c:pt>
                <c:pt idx="6">
                  <c:v>0.87</c:v>
                </c:pt>
                <c:pt idx="7">
                  <c:v>0.88</c:v>
                </c:pt>
                <c:pt idx="8">
                  <c:v>0.9</c:v>
                </c:pt>
                <c:pt idx="9">
                  <c:v>0.93</c:v>
                </c:pt>
                <c:pt idx="10">
                  <c:v>0.94</c:v>
                </c:pt>
                <c:pt idx="11">
                  <c:v>0.96499999999999997</c:v>
                </c:pt>
                <c:pt idx="12">
                  <c:v>1</c:v>
                </c:pt>
              </c:numCache>
            </c:numRef>
          </c:xVal>
          <c:yVal>
            <c:numRef>
              <c:f>'scatter plot(snow)'!$B$2:$B$14</c:f>
              <c:numCache>
                <c:formatCode>General</c:formatCode>
                <c:ptCount val="13"/>
                <c:pt idx="6">
                  <c:v>23</c:v>
                </c:pt>
                <c:pt idx="10">
                  <c:v>23</c:v>
                </c:pt>
              </c:numCache>
            </c:numRef>
          </c:yVal>
          <c:smooth val="0"/>
          <c:extLst>
            <c:ext xmlns:c16="http://schemas.microsoft.com/office/drawing/2014/chart" uri="{C3380CC4-5D6E-409C-BE32-E72D297353CC}">
              <c16:uniqueId val="{00000000-3A71-E34F-8DE5-B58F861DA86D}"/>
            </c:ext>
          </c:extLst>
        </c:ser>
        <c:ser>
          <c:idx val="1"/>
          <c:order val="1"/>
          <c:tx>
            <c:strRef>
              <c:f>'scatter plot(snow)'!$C$1</c:f>
              <c:strCache>
                <c:ptCount val="1"/>
                <c:pt idx="0">
                  <c:v>spring</c:v>
                </c:pt>
              </c:strCache>
            </c:strRef>
          </c:tx>
          <c:spPr>
            <a:ln w="28575" cap="rnd">
              <a:noFill/>
              <a:round/>
            </a:ln>
            <a:effectLst/>
          </c:spPr>
          <c:marker>
            <c:symbol val="circle"/>
            <c:size val="5"/>
            <c:spPr>
              <a:solidFill>
                <a:schemeClr val="accent2"/>
              </a:solidFill>
              <a:ln w="9525">
                <a:solidFill>
                  <a:schemeClr val="accent2"/>
                </a:solidFill>
              </a:ln>
              <a:effectLst/>
            </c:spPr>
          </c:marker>
          <c:xVal>
            <c:numRef>
              <c:f>'scatter plot(snow)'!$A$2:$A$14</c:f>
              <c:numCache>
                <c:formatCode>General</c:formatCode>
                <c:ptCount val="13"/>
                <c:pt idx="0">
                  <c:v>0.77</c:v>
                </c:pt>
                <c:pt idx="1">
                  <c:v>0.78500000000000003</c:v>
                </c:pt>
                <c:pt idx="2">
                  <c:v>0.79</c:v>
                </c:pt>
                <c:pt idx="3">
                  <c:v>0.79500000000000004</c:v>
                </c:pt>
                <c:pt idx="4">
                  <c:v>0.81</c:v>
                </c:pt>
                <c:pt idx="5">
                  <c:v>0.82</c:v>
                </c:pt>
                <c:pt idx="6">
                  <c:v>0.87</c:v>
                </c:pt>
                <c:pt idx="7">
                  <c:v>0.88</c:v>
                </c:pt>
                <c:pt idx="8">
                  <c:v>0.9</c:v>
                </c:pt>
                <c:pt idx="9">
                  <c:v>0.93</c:v>
                </c:pt>
                <c:pt idx="10">
                  <c:v>0.94</c:v>
                </c:pt>
                <c:pt idx="11">
                  <c:v>0.96499999999999997</c:v>
                </c:pt>
                <c:pt idx="12">
                  <c:v>1</c:v>
                </c:pt>
              </c:numCache>
            </c:numRef>
          </c:xVal>
          <c:yVal>
            <c:numRef>
              <c:f>'scatter plot(snow)'!$C$2:$C$14</c:f>
              <c:numCache>
                <c:formatCode>General</c:formatCode>
                <c:ptCount val="13"/>
                <c:pt idx="9">
                  <c:v>28</c:v>
                </c:pt>
                <c:pt idx="10">
                  <c:v>12</c:v>
                </c:pt>
              </c:numCache>
            </c:numRef>
          </c:yVal>
          <c:smooth val="0"/>
          <c:extLst>
            <c:ext xmlns:c16="http://schemas.microsoft.com/office/drawing/2014/chart" uri="{C3380CC4-5D6E-409C-BE32-E72D297353CC}">
              <c16:uniqueId val="{00000001-3A71-E34F-8DE5-B58F861DA86D}"/>
            </c:ext>
          </c:extLst>
        </c:ser>
        <c:ser>
          <c:idx val="2"/>
          <c:order val="2"/>
          <c:tx>
            <c:strRef>
              <c:f>'scatter plot(snow)'!$D$1</c:f>
              <c:strCache>
                <c:ptCount val="1"/>
                <c:pt idx="0">
                  <c:v>winter</c:v>
                </c:pt>
              </c:strCache>
            </c:strRef>
          </c:tx>
          <c:spPr>
            <a:ln w="28575" cap="rnd">
              <a:noFill/>
              <a:round/>
            </a:ln>
            <a:effectLst/>
          </c:spPr>
          <c:marker>
            <c:symbol val="circle"/>
            <c:size val="5"/>
            <c:spPr>
              <a:solidFill>
                <a:schemeClr val="accent3"/>
              </a:solidFill>
              <a:ln w="9525">
                <a:solidFill>
                  <a:schemeClr val="accent3"/>
                </a:solidFill>
              </a:ln>
              <a:effectLst/>
            </c:spPr>
          </c:marker>
          <c:xVal>
            <c:numRef>
              <c:f>'scatter plot(snow)'!$A$2:$A$14</c:f>
              <c:numCache>
                <c:formatCode>General</c:formatCode>
                <c:ptCount val="13"/>
                <c:pt idx="0">
                  <c:v>0.77</c:v>
                </c:pt>
                <c:pt idx="1">
                  <c:v>0.78500000000000003</c:v>
                </c:pt>
                <c:pt idx="2">
                  <c:v>0.79</c:v>
                </c:pt>
                <c:pt idx="3">
                  <c:v>0.79500000000000004</c:v>
                </c:pt>
                <c:pt idx="4">
                  <c:v>0.81</c:v>
                </c:pt>
                <c:pt idx="5">
                  <c:v>0.82</c:v>
                </c:pt>
                <c:pt idx="6">
                  <c:v>0.87</c:v>
                </c:pt>
                <c:pt idx="7">
                  <c:v>0.88</c:v>
                </c:pt>
                <c:pt idx="8">
                  <c:v>0.9</c:v>
                </c:pt>
                <c:pt idx="9">
                  <c:v>0.93</c:v>
                </c:pt>
                <c:pt idx="10">
                  <c:v>0.94</c:v>
                </c:pt>
                <c:pt idx="11">
                  <c:v>0.96499999999999997</c:v>
                </c:pt>
                <c:pt idx="12">
                  <c:v>1</c:v>
                </c:pt>
              </c:numCache>
            </c:numRef>
          </c:xVal>
          <c:yVal>
            <c:numRef>
              <c:f>'scatter plot(snow)'!$D$2:$D$14</c:f>
              <c:numCache>
                <c:formatCode>General</c:formatCode>
                <c:ptCount val="13"/>
                <c:pt idx="0">
                  <c:v>37</c:v>
                </c:pt>
                <c:pt idx="1">
                  <c:v>28</c:v>
                </c:pt>
                <c:pt idx="2">
                  <c:v>40</c:v>
                </c:pt>
                <c:pt idx="3">
                  <c:v>40</c:v>
                </c:pt>
                <c:pt idx="4">
                  <c:v>23</c:v>
                </c:pt>
                <c:pt idx="5">
                  <c:v>71.5</c:v>
                </c:pt>
                <c:pt idx="6">
                  <c:v>145.5</c:v>
                </c:pt>
                <c:pt idx="7">
                  <c:v>51</c:v>
                </c:pt>
                <c:pt idx="8">
                  <c:v>15.5</c:v>
                </c:pt>
                <c:pt idx="9">
                  <c:v>32.5</c:v>
                </c:pt>
                <c:pt idx="11">
                  <c:v>18</c:v>
                </c:pt>
                <c:pt idx="12">
                  <c:v>15.5</c:v>
                </c:pt>
              </c:numCache>
            </c:numRef>
          </c:yVal>
          <c:smooth val="0"/>
          <c:extLst>
            <c:ext xmlns:c16="http://schemas.microsoft.com/office/drawing/2014/chart" uri="{C3380CC4-5D6E-409C-BE32-E72D297353CC}">
              <c16:uniqueId val="{00000002-3A71-E34F-8DE5-B58F861DA86D}"/>
            </c:ext>
          </c:extLst>
        </c:ser>
        <c:dLbls>
          <c:showLegendKey val="0"/>
          <c:showVal val="0"/>
          <c:showCatName val="0"/>
          <c:showSerName val="0"/>
          <c:showPercent val="0"/>
          <c:showBubbleSize val="0"/>
        </c:dLbls>
        <c:axId val="938378959"/>
        <c:axId val="959281903"/>
      </c:scatterChart>
      <c:valAx>
        <c:axId val="938378959"/>
        <c:scaling>
          <c:orientation val="minMax"/>
        </c:scaling>
        <c:delete val="1"/>
        <c:axPos val="b"/>
        <c:numFmt formatCode="0%" sourceLinked="0"/>
        <c:majorTickMark val="none"/>
        <c:minorTickMark val="none"/>
        <c:tickLblPos val="nextTo"/>
        <c:crossAx val="959281903"/>
        <c:crosses val="autoZero"/>
        <c:crossBetween val="midCat"/>
      </c:valAx>
      <c:valAx>
        <c:axId val="959281903"/>
        <c:scaling>
          <c:orientation val="minMax"/>
        </c:scaling>
        <c:delete val="1"/>
        <c:axPos val="l"/>
        <c:numFmt formatCode="General" sourceLinked="1"/>
        <c:majorTickMark val="none"/>
        <c:minorTickMark val="none"/>
        <c:tickLblPos val="nextTo"/>
        <c:crossAx val="93837895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'temp vs No of bikes'!$F$8</c:f>
              <c:strCache>
                <c:ptCount val="1"/>
                <c:pt idx="0">
                  <c:v>Sum of count</c:v>
                </c:pt>
              </c:strCache>
            </c:strRef>
          </c:tx>
          <c:spPr>
            <a:solidFill>
              <a:schemeClr val="accent1"/>
            </a:solidFill>
            <a:ln>
              <a:noFill/>
            </a:ln>
            <a:effectLst/>
          </c:spPr>
          <c:invertIfNegative val="0"/>
          <c:dPt>
            <c:idx val="6"/>
            <c:invertIfNegative val="0"/>
            <c:bubble3D val="0"/>
            <c:spPr>
              <a:solidFill>
                <a:srgbClr val="C00000"/>
              </a:solidFill>
              <a:ln>
                <a:noFill/>
              </a:ln>
              <a:effectLst/>
            </c:spPr>
            <c:extLst>
              <c:ext xmlns:c16="http://schemas.microsoft.com/office/drawing/2014/chart" uri="{C3380CC4-5D6E-409C-BE32-E72D297353CC}">
                <c16:uniqueId val="{00000001-7FAC-E544-A0B0-3C6B3F5AFE05}"/>
              </c:ext>
            </c:extLst>
          </c:dPt>
          <c:cat>
            <c:strRef>
              <c:f>'temp vs No of bikes'!$E$9:$E$20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'temp vs No of bikes'!$F$9:$F$20</c:f>
              <c:numCache>
                <c:formatCode>General</c:formatCode>
                <c:ptCount val="12"/>
                <c:pt idx="0">
                  <c:v>546639</c:v>
                </c:pt>
                <c:pt idx="1">
                  <c:v>543594</c:v>
                </c:pt>
                <c:pt idx="2">
                  <c:v>695934</c:v>
                </c:pt>
                <c:pt idx="3">
                  <c:v>831582</c:v>
                </c:pt>
                <c:pt idx="4">
                  <c:v>895413</c:v>
                </c:pt>
                <c:pt idx="5">
                  <c:v>1033252</c:v>
                </c:pt>
                <c:pt idx="6">
                  <c:v>1120687</c:v>
                </c:pt>
                <c:pt idx="7">
                  <c:v>1033951</c:v>
                </c:pt>
                <c:pt idx="8">
                  <c:v>892478</c:v>
                </c:pt>
                <c:pt idx="9">
                  <c:v>865046</c:v>
                </c:pt>
                <c:pt idx="10">
                  <c:v>677332</c:v>
                </c:pt>
                <c:pt idx="11">
                  <c:v>602838</c:v>
                </c:pt>
              </c:numCache>
            </c:numRef>
          </c:val>
          <c:extLst>
            <c:ext xmlns:c16="http://schemas.microsoft.com/office/drawing/2014/chart" uri="{C3380CC4-5D6E-409C-BE32-E72D297353CC}">
              <c16:uniqueId val="{00000002-7FAC-E544-A0B0-3C6B3F5AFE05}"/>
            </c:ext>
          </c:extLst>
        </c:ser>
        <c:dLbls>
          <c:showLegendKey val="0"/>
          <c:showVal val="0"/>
          <c:showCatName val="0"/>
          <c:showSerName val="0"/>
          <c:showPercent val="0"/>
          <c:showBubbleSize val="0"/>
        </c:dLbls>
        <c:gapWidth val="150"/>
        <c:axId val="340225312"/>
        <c:axId val="470627008"/>
      </c:barChart>
      <c:lineChart>
        <c:grouping val="standard"/>
        <c:varyColors val="0"/>
        <c:ser>
          <c:idx val="1"/>
          <c:order val="1"/>
          <c:tx>
            <c:strRef>
              <c:f>'temp vs No of bikes'!$G$8</c:f>
              <c:strCache>
                <c:ptCount val="1"/>
                <c:pt idx="0">
                  <c:v>Sum of temp_real_C</c:v>
                </c:pt>
              </c:strCache>
            </c:strRef>
          </c:tx>
          <c:spPr>
            <a:ln w="28575" cap="rnd">
              <a:solidFill>
                <a:srgbClr val="C00000"/>
              </a:solidFill>
              <a:round/>
            </a:ln>
            <a:effectLst/>
          </c:spPr>
          <c:marker>
            <c:symbol val="none"/>
          </c:marker>
          <c:dLbls>
            <c:dLbl>
              <c:idx val="1"/>
              <c:layout>
                <c:manualLayout>
                  <c:x val="-2.5610317752608431E-2"/>
                  <c:y val="3.269312800976526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FAC-E544-A0B0-3C6B3F5AFE05}"/>
                </c:ext>
              </c:extLst>
            </c:dLbl>
            <c:dLbl>
              <c:idx val="6"/>
              <c:layout>
                <c:manualLayout>
                  <c:x val="-3.2326497626022833E-2"/>
                  <c:y val="-1.0221465076660987E-2"/>
                </c:manualLayout>
              </c:layout>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FAC-E544-A0B0-3C6B3F5AFE05}"/>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LeaderLines val="1"/>
                <c15:leaderLines>
                  <c:spPr>
                    <a:ln w="9525" cap="flat" cmpd="sng" algn="ctr">
                      <a:solidFill>
                        <a:schemeClr val="tx1">
                          <a:lumMod val="35000"/>
                          <a:lumOff val="65000"/>
                        </a:schemeClr>
                      </a:solidFill>
                      <a:round/>
                    </a:ln>
                    <a:effectLst/>
                  </c:spPr>
                </c15:leaderLines>
              </c:ext>
            </c:extLst>
          </c:dLbls>
          <c:cat>
            <c:strRef>
              <c:f>'temp vs No of bikes'!$E$9:$E$20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'temp vs No of bikes'!$G$9:$G$20</c:f>
              <c:numCache>
                <c:formatCode>General</c:formatCode>
                <c:ptCount val="12"/>
                <c:pt idx="0">
                  <c:v>6.1117734724292099</c:v>
                </c:pt>
                <c:pt idx="1">
                  <c:v>5.5461997019374065</c:v>
                </c:pt>
                <c:pt idx="2">
                  <c:v>8.2456021650879574</c:v>
                </c:pt>
                <c:pt idx="3">
                  <c:v>10.949930458970792</c:v>
                </c:pt>
                <c:pt idx="4">
                  <c:v>13.563844086021506</c:v>
                </c:pt>
                <c:pt idx="5">
                  <c:v>16.947698744769873</c:v>
                </c:pt>
                <c:pt idx="6">
                  <c:v>19.063513513513513</c:v>
                </c:pt>
                <c:pt idx="7">
                  <c:v>18.589381720430108</c:v>
                </c:pt>
                <c:pt idx="8">
                  <c:v>14.586497890295359</c:v>
                </c:pt>
                <c:pt idx="9">
                  <c:v>12.872282608695652</c:v>
                </c:pt>
                <c:pt idx="10">
                  <c:v>11.616736990154712</c:v>
                </c:pt>
                <c:pt idx="11">
                  <c:v>12.162837837837838</c:v>
                </c:pt>
              </c:numCache>
            </c:numRef>
          </c:val>
          <c:smooth val="0"/>
          <c:extLst>
            <c:ext xmlns:c16="http://schemas.microsoft.com/office/drawing/2014/chart" uri="{C3380CC4-5D6E-409C-BE32-E72D297353CC}">
              <c16:uniqueId val="{00000003-7FAC-E544-A0B0-3C6B3F5AFE05}"/>
            </c:ext>
          </c:extLst>
        </c:ser>
        <c:dLbls>
          <c:showLegendKey val="0"/>
          <c:showVal val="0"/>
          <c:showCatName val="0"/>
          <c:showSerName val="0"/>
          <c:showPercent val="0"/>
          <c:showBubbleSize val="0"/>
        </c:dLbls>
        <c:marker val="1"/>
        <c:smooth val="0"/>
        <c:axId val="470767888"/>
        <c:axId val="470634656"/>
      </c:lineChart>
      <c:catAx>
        <c:axId val="340225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70627008"/>
        <c:crosses val="autoZero"/>
        <c:auto val="1"/>
        <c:lblAlgn val="ctr"/>
        <c:lblOffset val="100"/>
        <c:noMultiLvlLbl val="0"/>
      </c:catAx>
      <c:valAx>
        <c:axId val="470627008"/>
        <c:scaling>
          <c:orientation val="minMax"/>
        </c:scaling>
        <c:delete val="0"/>
        <c:axPos val="l"/>
        <c:numFmt formatCode="General" sourceLinked="0"/>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225312"/>
        <c:crosses val="autoZero"/>
        <c:crossBetween val="between"/>
      </c:valAx>
      <c:valAx>
        <c:axId val="470634656"/>
        <c:scaling>
          <c:orientation val="minMax"/>
        </c:scaling>
        <c:delete val="0"/>
        <c:axPos val="r"/>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767888"/>
        <c:crosses val="max"/>
        <c:crossBetween val="between"/>
      </c:valAx>
      <c:catAx>
        <c:axId val="470767888"/>
        <c:scaling>
          <c:orientation val="minMax"/>
        </c:scaling>
        <c:delete val="1"/>
        <c:axPos val="b"/>
        <c:numFmt formatCode="General" sourceLinked="1"/>
        <c:majorTickMark val="none"/>
        <c:minorTickMark val="none"/>
        <c:tickLblPos val="nextTo"/>
        <c:crossAx val="470634656"/>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dPt>
            <c:idx val="0"/>
            <c:bubble3D val="0"/>
            <c:spPr>
              <a:solidFill>
                <a:srgbClr val="0070C0"/>
              </a:solidFill>
              <a:ln w="19050">
                <a:solidFill>
                  <a:schemeClr val="lt1"/>
                </a:solidFill>
              </a:ln>
              <a:effectLst/>
            </c:spPr>
            <c:extLst>
              <c:ext xmlns:c16="http://schemas.microsoft.com/office/drawing/2014/chart" uri="{C3380CC4-5D6E-409C-BE32-E72D297353CC}">
                <c16:uniqueId val="{00000001-C59C-4629-AF2F-AA34C175C844}"/>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C59C-4629-AF2F-AA34C175C844}"/>
              </c:ext>
            </c:extLst>
          </c:dPt>
          <c:dLbls>
            <c:dLbl>
              <c:idx val="0"/>
              <c:layout>
                <c:manualLayout>
                  <c:x val="9.0395480225988631E-2"/>
                  <c:y val="6.2561094819159196E-2"/>
                </c:manualLayout>
              </c:layout>
              <c:numFmt formatCode="#0.#0,,&quot;M&quot;" sourceLinked="0"/>
              <c:spPr>
                <a:noFill/>
                <a:ln>
                  <a:noFill/>
                </a:ln>
                <a:effectLst/>
              </c:spPr>
              <c:txPr>
                <a:bodyPr rot="0" spcFirstLastPara="1" vertOverflow="overflow" horzOverflow="overflow" vert="horz" wrap="none" lIns="38100" tIns="19050" rIns="38100" bIns="19050" anchor="ctr" anchorCtr="1">
                  <a:spAutoFit/>
                </a:bodyPr>
                <a:lstStyle/>
                <a:p>
                  <a:pPr>
                    <a:defRPr sz="900" b="1" i="0" u="none" strike="noStrike" kern="1200" baseline="0">
                      <a:solidFill>
                        <a:srgbClr val="0070C0"/>
                      </a:solidFill>
                      <a:latin typeface="+mn-lt"/>
                      <a:ea typeface="+mn-ea"/>
                      <a:cs typeface="+mn-cs"/>
                    </a:defRPr>
                  </a:pPr>
                  <a:endParaRPr lang="en-US"/>
                </a:p>
              </c:txPr>
              <c:showLegendKey val="0"/>
              <c:showVal val="1"/>
              <c:showCatName val="0"/>
              <c:showSerName val="0"/>
              <c:showPercent val="0"/>
              <c:showBubbleSize val="0"/>
              <c:separator> </c:separator>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C59C-4629-AF2F-AA34C175C844}"/>
                </c:ext>
              </c:extLst>
            </c:dLbl>
            <c:dLbl>
              <c:idx val="1"/>
              <c:layout>
                <c:manualLayout>
                  <c:x val="-8.6286594761171037E-2"/>
                  <c:y val="-4.6920821114369501E-2"/>
                </c:manualLayout>
              </c:layout>
              <c:showLegendKey val="0"/>
              <c:showVal val="1"/>
              <c:showCatName val="0"/>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C59C-4629-AF2F-AA34C175C844}"/>
                </c:ext>
              </c:extLst>
            </c:dLbl>
            <c:numFmt formatCode="#0.#0,,&quot;M&quot;" sourceLinked="0"/>
            <c:spPr>
              <a:noFill/>
              <a:ln>
                <a:noFill/>
              </a:ln>
              <a:effectLst/>
            </c:spPr>
            <c:txPr>
              <a:bodyPr rot="0" spcFirstLastPara="1" vertOverflow="overflow" horzOverflow="overflow" vert="horz" wrap="none" lIns="38100" tIns="19050" rIns="38100" bIns="19050" anchor="ctr" anchorCtr="1">
                <a:spAutoFit/>
              </a:bodyPr>
              <a:lstStyle/>
              <a:p>
                <a:pPr>
                  <a:defRPr sz="900" b="1" i="0" u="none" strike="noStrike" kern="1200" baseline="0">
                    <a:solidFill>
                      <a:srgbClr val="FF0000"/>
                    </a:solidFill>
                    <a:latin typeface="+mn-lt"/>
                    <a:ea typeface="+mn-ea"/>
                    <a:cs typeface="+mn-cs"/>
                  </a:defRPr>
                </a:pPr>
                <a:endParaRPr lang="en-US"/>
              </a:p>
            </c:txPr>
            <c:showLegendKey val="0"/>
            <c:showVal val="1"/>
            <c:showCatName val="0"/>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'[final_datasets 1.xlsx]weekdaysweekend'!$B$9:$B$10</c:f>
              <c:strCache>
                <c:ptCount val="2"/>
                <c:pt idx="0">
                  <c:v>Weekday</c:v>
                </c:pt>
                <c:pt idx="1">
                  <c:v>Weekend</c:v>
                </c:pt>
              </c:strCache>
            </c:strRef>
          </c:cat>
          <c:val>
            <c:numRef>
              <c:f>'[final_datasets 1.xlsx]weekdaysweekend'!$C$9:$C$10</c:f>
              <c:numCache>
                <c:formatCode>General</c:formatCode>
                <c:ptCount val="2"/>
                <c:pt idx="0">
                  <c:v>7364006</c:v>
                </c:pt>
                <c:pt idx="1">
                  <c:v>2374740</c:v>
                </c:pt>
              </c:numCache>
            </c:numRef>
          </c:val>
          <c:extLst>
            <c:ext xmlns:c16="http://schemas.microsoft.com/office/drawing/2014/chart" uri="{C3380CC4-5D6E-409C-BE32-E72D297353CC}">
              <c16:uniqueId val="{00000004-C59C-4629-AF2F-AA34C175C844}"/>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layout>
        <c:manualLayout>
          <c:xMode val="edge"/>
          <c:yMode val="edge"/>
          <c:x val="0.77220015448762291"/>
          <c:y val="0.306998560663788"/>
          <c:w val="0.15794879261047684"/>
          <c:h val="0.22580737525111413"/>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6B7-46B3-849A-4CBC33F7723A}"/>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76B7-46B3-849A-4CBC33F7723A}"/>
              </c:ext>
            </c:extLst>
          </c:dPt>
          <c:dLbls>
            <c:dLbl>
              <c:idx val="0"/>
              <c:layout>
                <c:manualLayout>
                  <c:x val="0.11342382029440778"/>
                  <c:y val="5.0400916380297825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rgbClr val="0070C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6B7-46B3-849A-4CBC33F7723A}"/>
                </c:ext>
              </c:extLst>
            </c:dLbl>
            <c:dLbl>
              <c:idx val="1"/>
              <c:layout>
                <c:manualLayout>
                  <c:x val="-7.7224728711086252E-2"/>
                  <c:y val="-5.9564719358533816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rgbClr val="FF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6B7-46B3-849A-4CBC33F7723A}"/>
                </c:ext>
              </c:extLst>
            </c:dLbl>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'[final_datasets 1.xlsx]Sheet12'!$D$7:$D$8</c:f>
              <c:strCache>
                <c:ptCount val="2"/>
                <c:pt idx="0">
                  <c:v>Non-holidays</c:v>
                </c:pt>
                <c:pt idx="1">
                  <c:v>Holidays</c:v>
                </c:pt>
              </c:strCache>
            </c:strRef>
          </c:cat>
          <c:val>
            <c:numRef>
              <c:f>'[final_datasets 1.xlsx]Sheet12'!$E$7:$E$8</c:f>
              <c:numCache>
                <c:formatCode>General</c:formatCode>
                <c:ptCount val="2"/>
                <c:pt idx="0">
                  <c:v>9599918</c:v>
                </c:pt>
                <c:pt idx="1">
                  <c:v>138828</c:v>
                </c:pt>
              </c:numCache>
            </c:numRef>
          </c:val>
          <c:extLst>
            <c:ext xmlns:c16="http://schemas.microsoft.com/office/drawing/2014/chart" uri="{C3380CC4-5D6E-409C-BE32-E72D297353CC}">
              <c16:uniqueId val="{00000004-76B7-46B3-849A-4CBC33F7723A}"/>
            </c:ext>
          </c:extLst>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r"/>
      <c:layout>
        <c:manualLayout>
          <c:xMode val="edge"/>
          <c:yMode val="edge"/>
          <c:x val="0.69908772327504809"/>
          <c:y val="0.23647577930218472"/>
          <c:w val="0.15797682612065644"/>
          <c:h val="0.15464025759666641"/>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[final_datasets 1.xlsx]Sheet1!PivotTable1</c:name>
    <c:fmtId val="-1"/>
  </c:pivotSource>
  <c:chart>
    <c:autoTitleDeleted val="1"/>
    <c:pivotFmts>
      <c:pivotFmt>
        <c:idx val="0"/>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pivotFmt>
      <c:pivotFmt>
        <c:idx val="2"/>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0000"/>
          </a:solidFill>
          <a:ln>
            <a:noFill/>
          </a:ln>
          <a:effectLst/>
        </c:spPr>
      </c:pivotFmt>
      <c:pivotFmt>
        <c:idx val="4"/>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FF0000"/>
          </a:solidFill>
          <a:ln>
            <a:noFill/>
          </a:ln>
          <a:effectLst/>
        </c:spPr>
      </c:pivotFmt>
      <c:pivotFmt>
        <c:idx val="6"/>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FF0000"/>
          </a:solidFill>
          <a:ln>
            <a:noFill/>
          </a:ln>
          <a:effectLst/>
        </c:spPr>
      </c:pivotFmt>
    </c:pivotFmts>
    <c:plotArea>
      <c:layout>
        <c:manualLayout>
          <c:layoutTarget val="inner"/>
          <c:xMode val="edge"/>
          <c:yMode val="edge"/>
          <c:x val="1.7357004128904518E-2"/>
          <c:y val="0.16349342035885897"/>
          <c:w val="0.96528599174219099"/>
          <c:h val="0.74530802202017055"/>
        </c:manualLayout>
      </c:layout>
      <c:barChart>
        <c:barDir val="col"/>
        <c:grouping val="clustered"/>
        <c:varyColors val="0"/>
        <c:ser>
          <c:idx val="0"/>
          <c:order val="0"/>
          <c:tx>
            <c:strRef>
              <c:f>Sheet1!$B$4</c:f>
              <c:strCache>
                <c:ptCount val="1"/>
                <c:pt idx="0">
                  <c:v>Total</c:v>
                </c:pt>
              </c:strCache>
            </c:strRef>
          </c:tx>
          <c:spPr>
            <a:solidFill>
              <a:schemeClr val="accent1"/>
            </a:solidFill>
            <a:ln>
              <a:noFill/>
            </a:ln>
            <a:effectLst/>
          </c:spPr>
          <c:invertIfNegative val="0"/>
          <c:dPt>
            <c:idx val="3"/>
            <c:invertIfNegative val="0"/>
            <c:bubble3D val="0"/>
            <c:spPr>
              <a:solidFill>
                <a:srgbClr val="FF0000"/>
              </a:solidFill>
              <a:ln>
                <a:noFill/>
              </a:ln>
              <a:effectLst/>
            </c:spPr>
            <c:extLst>
              <c:ext xmlns:c16="http://schemas.microsoft.com/office/drawing/2014/chart" uri="{C3380CC4-5D6E-409C-BE32-E72D297353CC}">
                <c16:uniqueId val="{00000001-A74F-4811-B329-72A43CC75B26}"/>
              </c:ext>
            </c:extLst>
          </c:dPt>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Sheet1!$A$5:$A$12</c:f>
              <c:strCache>
                <c:ptCount val="7"/>
                <c:pt idx="0">
                  <c:v>4/3/2015</c:v>
                </c:pt>
                <c:pt idx="1">
                  <c:v>4/6/2015</c:v>
                </c:pt>
                <c:pt idx="2">
                  <c:v>5/4/2015</c:v>
                </c:pt>
                <c:pt idx="3">
                  <c:v>5/25/2015</c:v>
                </c:pt>
                <c:pt idx="4">
                  <c:v>8/31/2015</c:v>
                </c:pt>
                <c:pt idx="5">
                  <c:v>12/25/2015</c:v>
                </c:pt>
                <c:pt idx="6">
                  <c:v>12/28/2015</c:v>
                </c:pt>
              </c:strCache>
            </c:strRef>
          </c:cat>
          <c:val>
            <c:numRef>
              <c:f>Sheet1!$B$5:$B$12</c:f>
              <c:numCache>
                <c:formatCode>General</c:formatCode>
                <c:ptCount val="7"/>
                <c:pt idx="0">
                  <c:v>11298</c:v>
                </c:pt>
                <c:pt idx="1">
                  <c:v>25439</c:v>
                </c:pt>
                <c:pt idx="2">
                  <c:v>26795</c:v>
                </c:pt>
                <c:pt idx="3">
                  <c:v>29502</c:v>
                </c:pt>
                <c:pt idx="4">
                  <c:v>9639</c:v>
                </c:pt>
                <c:pt idx="5">
                  <c:v>22423</c:v>
                </c:pt>
                <c:pt idx="6">
                  <c:v>13732</c:v>
                </c:pt>
              </c:numCache>
            </c:numRef>
          </c:val>
          <c:extLst>
            <c:ext xmlns:c16="http://schemas.microsoft.com/office/drawing/2014/chart" uri="{C3380CC4-5D6E-409C-BE32-E72D297353CC}">
              <c16:uniqueId val="{00000002-A74F-4811-B329-72A43CC75B26}"/>
            </c:ext>
          </c:extLst>
        </c:ser>
        <c:dLbls>
          <c:showLegendKey val="0"/>
          <c:showVal val="0"/>
          <c:showCatName val="0"/>
          <c:showSerName val="0"/>
          <c:showPercent val="0"/>
          <c:showBubbleSize val="0"/>
        </c:dLbls>
        <c:gapWidth val="53"/>
        <c:overlap val="-27"/>
        <c:axId val="617098024"/>
        <c:axId val="617095144"/>
      </c:barChart>
      <c:catAx>
        <c:axId val="617098024"/>
        <c:scaling>
          <c:orientation val="minMax"/>
        </c:scaling>
        <c:delete val="1"/>
        <c:axPos val="b"/>
        <c:numFmt formatCode="General" sourceLinked="1"/>
        <c:majorTickMark val="none"/>
        <c:minorTickMark val="none"/>
        <c:tickLblPos val="nextTo"/>
        <c:crossAx val="617095144"/>
        <c:crosses val="autoZero"/>
        <c:auto val="1"/>
        <c:lblAlgn val="ctr"/>
        <c:lblOffset val="100"/>
        <c:noMultiLvlLbl val="0"/>
      </c:catAx>
      <c:valAx>
        <c:axId val="617095144"/>
        <c:scaling>
          <c:orientation val="minMax"/>
        </c:scaling>
        <c:delete val="1"/>
        <c:axPos val="l"/>
        <c:numFmt formatCode="General" sourceLinked="1"/>
        <c:majorTickMark val="none"/>
        <c:minorTickMark val="none"/>
        <c:tickLblPos val="nextTo"/>
        <c:crossAx val="617098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[final_datasets 1.xlsx]Sheet2!PivotTable2</c:name>
    <c:fmtId val="-1"/>
  </c:pivotSource>
  <c:chart>
    <c:autoTitleDeleted val="1"/>
    <c:pivotFmts>
      <c:pivotFmt>
        <c:idx val="0"/>
        <c:spPr>
          <a:solidFill>
            <a:schemeClr val="accent1"/>
          </a:solidFill>
          <a:ln>
            <a:noFill/>
          </a:ln>
          <a:effectLst/>
        </c:spPr>
        <c:marker>
          <c:symbol val="none"/>
        </c:marker>
        <c:dLbl>
          <c:idx val="0"/>
          <c:numFmt formatCode="[&gt;999999]\ #,,&quot;M&quot;;#,&quot;K&quot;\ "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pivotFmt>
      <c:pivotFmt>
        <c:idx val="2"/>
        <c:spPr>
          <a:solidFill>
            <a:srgbClr val="FF0000"/>
          </a:solidFill>
          <a:ln>
            <a:noFill/>
          </a:ln>
          <a:effectLst/>
        </c:spPr>
      </c:pivotFmt>
      <c:pivotFmt>
        <c:idx val="3"/>
        <c:spPr>
          <a:solidFill>
            <a:schemeClr val="accent1"/>
          </a:solidFill>
          <a:ln>
            <a:noFill/>
          </a:ln>
          <a:effectLst/>
        </c:spPr>
        <c:marker>
          <c:symbol val="none"/>
        </c:marker>
        <c:dLbl>
          <c:idx val="0"/>
          <c:numFmt formatCode="[&gt;999999]\ #,,&quot;M&quot;;#,&quot;K&quot;\ "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0000"/>
          </a:solidFill>
          <a:ln>
            <a:noFill/>
          </a:ln>
          <a:effectLst/>
        </c:spPr>
      </c:pivotFmt>
      <c:pivotFmt>
        <c:idx val="5"/>
        <c:spPr>
          <a:solidFill>
            <a:srgbClr val="FF0000"/>
          </a:solidFill>
          <a:ln>
            <a:noFill/>
          </a:ln>
          <a:effectLst/>
        </c:spPr>
      </c:pivotFmt>
      <c:pivotFmt>
        <c:idx val="6"/>
        <c:spPr>
          <a:solidFill>
            <a:schemeClr val="accent1"/>
          </a:solidFill>
          <a:ln>
            <a:noFill/>
          </a:ln>
          <a:effectLst/>
        </c:spPr>
        <c:marker>
          <c:symbol val="none"/>
        </c:marker>
        <c:dLbl>
          <c:idx val="0"/>
          <c:numFmt formatCode="[&gt;999999]\ #,,&quot;M&quot;;#,&quot;K&quot;\ "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FF0000"/>
          </a:solidFill>
          <a:ln>
            <a:noFill/>
          </a:ln>
          <a:effectLst/>
        </c:spPr>
      </c:pivotFmt>
      <c:pivotFmt>
        <c:idx val="8"/>
        <c:spPr>
          <a:solidFill>
            <a:srgbClr val="FF0000"/>
          </a:solidFill>
          <a:ln>
            <a:noFill/>
          </a:ln>
          <a:effectLst/>
        </c:spPr>
      </c:pivotFmt>
    </c:pivotFmts>
    <c:plotArea>
      <c:layout>
        <c:manualLayout>
          <c:layoutTarget val="inner"/>
          <c:xMode val="edge"/>
          <c:yMode val="edge"/>
          <c:x val="2.9504910417409574E-2"/>
          <c:y val="0.20952768227915172"/>
          <c:w val="0.9525432331974415"/>
          <c:h val="0.59447512722881468"/>
        </c:manualLayout>
      </c:layout>
      <c:barChart>
        <c:barDir val="col"/>
        <c:grouping val="clustered"/>
        <c:varyColors val="0"/>
        <c:ser>
          <c:idx val="0"/>
          <c:order val="0"/>
          <c:tx>
            <c:strRef>
              <c:f>Sheet2!$B$3</c:f>
              <c:strCache>
                <c:ptCount val="1"/>
                <c:pt idx="0">
                  <c:v>Total</c:v>
                </c:pt>
              </c:strCache>
            </c:strRef>
          </c:tx>
          <c:spPr>
            <a:solidFill>
              <a:schemeClr val="accent1"/>
            </a:solidFill>
            <a:ln>
              <a:noFill/>
            </a:ln>
            <a:effectLst/>
          </c:spPr>
          <c:invertIfNegative val="0"/>
          <c:dPt>
            <c:idx val="8"/>
            <c:invertIfNegative val="0"/>
            <c:bubble3D val="0"/>
            <c:spPr>
              <a:solidFill>
                <a:srgbClr val="FF0000"/>
              </a:solidFill>
              <a:ln>
                <a:noFill/>
              </a:ln>
              <a:effectLst/>
            </c:spPr>
            <c:extLst>
              <c:ext xmlns:c16="http://schemas.microsoft.com/office/drawing/2014/chart" uri="{C3380CC4-5D6E-409C-BE32-E72D297353CC}">
                <c16:uniqueId val="{00000001-7E22-4BE2-9514-9C41E01B0078}"/>
              </c:ext>
            </c:extLst>
          </c:dPt>
          <c:dPt>
            <c:idx val="17"/>
            <c:invertIfNegative val="0"/>
            <c:bubble3D val="0"/>
            <c:spPr>
              <a:solidFill>
                <a:srgbClr val="FF0000"/>
              </a:solidFill>
              <a:ln>
                <a:noFill/>
              </a:ln>
              <a:effectLst/>
            </c:spPr>
            <c:extLst>
              <c:ext xmlns:c16="http://schemas.microsoft.com/office/drawing/2014/chart" uri="{C3380CC4-5D6E-409C-BE32-E72D297353CC}">
                <c16:uniqueId val="{00000003-7E22-4BE2-9514-9C41E01B0078}"/>
              </c:ext>
            </c:extLst>
          </c:dPt>
          <c:dLbls>
            <c:numFmt formatCode="[&gt;999999]\ #,,&quot;M&quot;;#,&quot;K&quot;\ "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Sheet2!$A$4:$A$28</c:f>
              <c:strCache>
                <c:ptCount val="24"/>
                <c:pt idx="0">
                  <c:v>0:00:00</c:v>
                </c:pt>
                <c:pt idx="1">
                  <c:v>1:00:00</c:v>
                </c:pt>
                <c:pt idx="2">
                  <c:v>2:00:00</c:v>
                </c:pt>
                <c:pt idx="3">
                  <c:v>3:00:00</c:v>
                </c:pt>
                <c:pt idx="4">
                  <c:v>4:00:00</c:v>
                </c:pt>
                <c:pt idx="5">
                  <c:v>5:00:00</c:v>
                </c:pt>
                <c:pt idx="6">
                  <c:v>6:00:00</c:v>
                </c:pt>
                <c:pt idx="7">
                  <c:v>7:00:00</c:v>
                </c:pt>
                <c:pt idx="8">
                  <c:v>8:00:00</c:v>
                </c:pt>
                <c:pt idx="9">
                  <c:v>9:00:00</c:v>
                </c:pt>
                <c:pt idx="10">
                  <c:v>10:00:00</c:v>
                </c:pt>
                <c:pt idx="11">
                  <c:v>11:00:00</c:v>
                </c:pt>
                <c:pt idx="12">
                  <c:v>12:00:00</c:v>
                </c:pt>
                <c:pt idx="13">
                  <c:v>13:00:00</c:v>
                </c:pt>
                <c:pt idx="14">
                  <c:v>14:00:00</c:v>
                </c:pt>
                <c:pt idx="15">
                  <c:v>15:00:00</c:v>
                </c:pt>
                <c:pt idx="16">
                  <c:v>16:00:00</c:v>
                </c:pt>
                <c:pt idx="17">
                  <c:v>17:00:00</c:v>
                </c:pt>
                <c:pt idx="18">
                  <c:v>18:00:00</c:v>
                </c:pt>
                <c:pt idx="19">
                  <c:v>19:00:00</c:v>
                </c:pt>
                <c:pt idx="20">
                  <c:v>20:00:00</c:v>
                </c:pt>
                <c:pt idx="21">
                  <c:v>21:00:00</c:v>
                </c:pt>
                <c:pt idx="22">
                  <c:v>22:00:00</c:v>
                </c:pt>
                <c:pt idx="23">
                  <c:v>23:00:00</c:v>
                </c:pt>
              </c:strCache>
            </c:strRef>
          </c:cat>
          <c:val>
            <c:numRef>
              <c:f>Sheet2!$B$4:$B$28</c:f>
              <c:numCache>
                <c:formatCode>General</c:formatCode>
                <c:ptCount val="24"/>
                <c:pt idx="0">
                  <c:v>107714</c:v>
                </c:pt>
                <c:pt idx="1">
                  <c:v>73057</c:v>
                </c:pt>
                <c:pt idx="2">
                  <c:v>50625</c:v>
                </c:pt>
                <c:pt idx="3">
                  <c:v>35068</c:v>
                </c:pt>
                <c:pt idx="4">
                  <c:v>26274</c:v>
                </c:pt>
                <c:pt idx="5">
                  <c:v>38732</c:v>
                </c:pt>
                <c:pt idx="6">
                  <c:v>164638</c:v>
                </c:pt>
                <c:pt idx="7">
                  <c:v>518270</c:v>
                </c:pt>
                <c:pt idx="8">
                  <c:v>1028678</c:v>
                </c:pt>
                <c:pt idx="9">
                  <c:v>589288</c:v>
                </c:pt>
                <c:pt idx="10">
                  <c:v>377535</c:v>
                </c:pt>
                <c:pt idx="11">
                  <c:v>409297</c:v>
                </c:pt>
                <c:pt idx="12">
                  <c:v>509453</c:v>
                </c:pt>
                <c:pt idx="13">
                  <c:v>530685</c:v>
                </c:pt>
                <c:pt idx="14">
                  <c:v>521775</c:v>
                </c:pt>
                <c:pt idx="15">
                  <c:v>556279</c:v>
                </c:pt>
                <c:pt idx="16">
                  <c:v>670157</c:v>
                </c:pt>
                <c:pt idx="17">
                  <c:v>1003461</c:v>
                </c:pt>
                <c:pt idx="18">
                  <c:v>932748</c:v>
                </c:pt>
                <c:pt idx="19">
                  <c:v>585572</c:v>
                </c:pt>
                <c:pt idx="20">
                  <c:v>376853</c:v>
                </c:pt>
                <c:pt idx="21">
                  <c:v>263846</c:v>
                </c:pt>
                <c:pt idx="22">
                  <c:v>209129</c:v>
                </c:pt>
                <c:pt idx="23">
                  <c:v>159612</c:v>
                </c:pt>
              </c:numCache>
            </c:numRef>
          </c:val>
          <c:extLst>
            <c:ext xmlns:c16="http://schemas.microsoft.com/office/drawing/2014/chart" uri="{C3380CC4-5D6E-409C-BE32-E72D297353CC}">
              <c16:uniqueId val="{00000004-7E22-4BE2-9514-9C41E01B0078}"/>
            </c:ext>
          </c:extLst>
        </c:ser>
        <c:dLbls>
          <c:dLblPos val="outEnd"/>
          <c:showLegendKey val="0"/>
          <c:showVal val="1"/>
          <c:showCatName val="0"/>
          <c:showSerName val="0"/>
          <c:showPercent val="0"/>
          <c:showBubbleSize val="0"/>
        </c:dLbls>
        <c:gapWidth val="45"/>
        <c:overlap val="-27"/>
        <c:axId val="714936560"/>
        <c:axId val="714935840"/>
      </c:barChart>
      <c:catAx>
        <c:axId val="71493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14935840"/>
        <c:crosses val="autoZero"/>
        <c:auto val="1"/>
        <c:lblAlgn val="ctr"/>
        <c:lblOffset val="100"/>
        <c:noMultiLvlLbl val="0"/>
      </c:catAx>
      <c:valAx>
        <c:axId val="714935840"/>
        <c:scaling>
          <c:orientation val="minMax"/>
        </c:scaling>
        <c:delete val="1"/>
        <c:axPos val="l"/>
        <c:numFmt formatCode="General" sourceLinked="1"/>
        <c:majorTickMark val="none"/>
        <c:minorTickMark val="none"/>
        <c:tickLblPos val="nextTo"/>
        <c:crossAx val="714936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[final_datasets 1.xlsx]Sheet3!PivotTable1</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9969715324046034E-2"/>
          <c:y val="0.13587760989335793"/>
          <c:w val="0.96545307710662043"/>
          <c:h val="0.71393610933768414"/>
        </c:manualLayout>
      </c:layout>
      <c:barChart>
        <c:barDir val="col"/>
        <c:grouping val="clustered"/>
        <c:varyColors val="0"/>
        <c:ser>
          <c:idx val="0"/>
          <c:order val="0"/>
          <c:tx>
            <c:strRef>
              <c:f>Sheet3!$B$3:$B$4</c:f>
              <c:strCache>
                <c:ptCount val="1"/>
                <c:pt idx="0">
                  <c:v>Weekday</c:v>
                </c:pt>
              </c:strCache>
            </c:strRef>
          </c:tx>
          <c:spPr>
            <a:solidFill>
              <a:schemeClr val="accent1"/>
            </a:solidFill>
            <a:ln>
              <a:noFill/>
            </a:ln>
            <a:effectLst/>
          </c:spPr>
          <c:invertIfNegative val="0"/>
          <c:cat>
            <c:strRef>
              <c:f>Sheet3!$A$5:$A$29</c:f>
              <c:strCache>
                <c:ptCount val="24"/>
                <c:pt idx="0">
                  <c:v>0:00:00</c:v>
                </c:pt>
                <c:pt idx="1">
                  <c:v>1:00:00</c:v>
                </c:pt>
                <c:pt idx="2">
                  <c:v>2:00:00</c:v>
                </c:pt>
                <c:pt idx="3">
                  <c:v>3:00:00</c:v>
                </c:pt>
                <c:pt idx="4">
                  <c:v>4:00:00</c:v>
                </c:pt>
                <c:pt idx="5">
                  <c:v>5:00:00</c:v>
                </c:pt>
                <c:pt idx="6">
                  <c:v>6:00:00</c:v>
                </c:pt>
                <c:pt idx="7">
                  <c:v>7:00:00</c:v>
                </c:pt>
                <c:pt idx="8">
                  <c:v>8:00:00</c:v>
                </c:pt>
                <c:pt idx="9">
                  <c:v>9:00:00</c:v>
                </c:pt>
                <c:pt idx="10">
                  <c:v>10:00:00</c:v>
                </c:pt>
                <c:pt idx="11">
                  <c:v>11:00:00</c:v>
                </c:pt>
                <c:pt idx="12">
                  <c:v>12:00:00</c:v>
                </c:pt>
                <c:pt idx="13">
                  <c:v>13:00:00</c:v>
                </c:pt>
                <c:pt idx="14">
                  <c:v>14:00:00</c:v>
                </c:pt>
                <c:pt idx="15">
                  <c:v>15:00:00</c:v>
                </c:pt>
                <c:pt idx="16">
                  <c:v>16:00:00</c:v>
                </c:pt>
                <c:pt idx="17">
                  <c:v>17:00:00</c:v>
                </c:pt>
                <c:pt idx="18">
                  <c:v>18:00:00</c:v>
                </c:pt>
                <c:pt idx="19">
                  <c:v>19:00:00</c:v>
                </c:pt>
                <c:pt idx="20">
                  <c:v>20:00:00</c:v>
                </c:pt>
                <c:pt idx="21">
                  <c:v>21:00:00</c:v>
                </c:pt>
                <c:pt idx="22">
                  <c:v>22:00:00</c:v>
                </c:pt>
                <c:pt idx="23">
                  <c:v>23:00:00</c:v>
                </c:pt>
              </c:strCache>
            </c:strRef>
          </c:cat>
          <c:val>
            <c:numRef>
              <c:f>Sheet3!$B$5:$B$29</c:f>
              <c:numCache>
                <c:formatCode>General</c:formatCode>
                <c:ptCount val="24"/>
                <c:pt idx="0">
                  <c:v>56683</c:v>
                </c:pt>
                <c:pt idx="1">
                  <c:v>32957</c:v>
                </c:pt>
                <c:pt idx="2">
                  <c:v>21239</c:v>
                </c:pt>
                <c:pt idx="3">
                  <c:v>13595</c:v>
                </c:pt>
                <c:pt idx="4">
                  <c:v>12888</c:v>
                </c:pt>
                <c:pt idx="5">
                  <c:v>28650</c:v>
                </c:pt>
                <c:pt idx="6">
                  <c:v>152033</c:v>
                </c:pt>
                <c:pt idx="7">
                  <c:v>496933</c:v>
                </c:pt>
                <c:pt idx="8">
                  <c:v>987654</c:v>
                </c:pt>
                <c:pt idx="9">
                  <c:v>509956</c:v>
                </c:pt>
                <c:pt idx="10">
                  <c:v>257333</c:v>
                </c:pt>
                <c:pt idx="11">
                  <c:v>246470</c:v>
                </c:pt>
                <c:pt idx="12">
                  <c:v>315683</c:v>
                </c:pt>
                <c:pt idx="13">
                  <c:v>324128</c:v>
                </c:pt>
                <c:pt idx="14">
                  <c:v>307369</c:v>
                </c:pt>
                <c:pt idx="15">
                  <c:v>337592</c:v>
                </c:pt>
                <c:pt idx="16">
                  <c:v>461142</c:v>
                </c:pt>
                <c:pt idx="17">
                  <c:v>816614</c:v>
                </c:pt>
                <c:pt idx="18">
                  <c:v>770149</c:v>
                </c:pt>
                <c:pt idx="19">
                  <c:v>459751</c:v>
                </c:pt>
                <c:pt idx="20">
                  <c:v>287565</c:v>
                </c:pt>
                <c:pt idx="21">
                  <c:v>200424</c:v>
                </c:pt>
                <c:pt idx="22">
                  <c:v>154062</c:v>
                </c:pt>
                <c:pt idx="23">
                  <c:v>113136</c:v>
                </c:pt>
              </c:numCache>
            </c:numRef>
          </c:val>
          <c:extLst>
            <c:ext xmlns:c16="http://schemas.microsoft.com/office/drawing/2014/chart" uri="{C3380CC4-5D6E-409C-BE32-E72D297353CC}">
              <c16:uniqueId val="{00000000-9428-432F-AEF3-9CEB9AE1AB35}"/>
            </c:ext>
          </c:extLst>
        </c:ser>
        <c:ser>
          <c:idx val="1"/>
          <c:order val="1"/>
          <c:tx>
            <c:strRef>
              <c:f>Sheet3!$C$3:$C$4</c:f>
              <c:strCache>
                <c:ptCount val="1"/>
                <c:pt idx="0">
                  <c:v>Weekend</c:v>
                </c:pt>
              </c:strCache>
            </c:strRef>
          </c:tx>
          <c:spPr>
            <a:solidFill>
              <a:srgbClr val="FF0000"/>
            </a:solidFill>
            <a:ln>
              <a:noFill/>
            </a:ln>
            <a:effectLst/>
          </c:spPr>
          <c:invertIfNegative val="0"/>
          <c:cat>
            <c:strRef>
              <c:f>Sheet3!$A$5:$A$29</c:f>
              <c:strCache>
                <c:ptCount val="24"/>
                <c:pt idx="0">
                  <c:v>0:00:00</c:v>
                </c:pt>
                <c:pt idx="1">
                  <c:v>1:00:00</c:v>
                </c:pt>
                <c:pt idx="2">
                  <c:v>2:00:00</c:v>
                </c:pt>
                <c:pt idx="3">
                  <c:v>3:00:00</c:v>
                </c:pt>
                <c:pt idx="4">
                  <c:v>4:00:00</c:v>
                </c:pt>
                <c:pt idx="5">
                  <c:v>5:00:00</c:v>
                </c:pt>
                <c:pt idx="6">
                  <c:v>6:00:00</c:v>
                </c:pt>
                <c:pt idx="7">
                  <c:v>7:00:00</c:v>
                </c:pt>
                <c:pt idx="8">
                  <c:v>8:00:00</c:v>
                </c:pt>
                <c:pt idx="9">
                  <c:v>9:00:00</c:v>
                </c:pt>
                <c:pt idx="10">
                  <c:v>10:00:00</c:v>
                </c:pt>
                <c:pt idx="11">
                  <c:v>11:00:00</c:v>
                </c:pt>
                <c:pt idx="12">
                  <c:v>12:00:00</c:v>
                </c:pt>
                <c:pt idx="13">
                  <c:v>13:00:00</c:v>
                </c:pt>
                <c:pt idx="14">
                  <c:v>14:00:00</c:v>
                </c:pt>
                <c:pt idx="15">
                  <c:v>15:00:00</c:v>
                </c:pt>
                <c:pt idx="16">
                  <c:v>16:00:00</c:v>
                </c:pt>
                <c:pt idx="17">
                  <c:v>17:00:00</c:v>
                </c:pt>
                <c:pt idx="18">
                  <c:v>18:00:00</c:v>
                </c:pt>
                <c:pt idx="19">
                  <c:v>19:00:00</c:v>
                </c:pt>
                <c:pt idx="20">
                  <c:v>20:00:00</c:v>
                </c:pt>
                <c:pt idx="21">
                  <c:v>21:00:00</c:v>
                </c:pt>
                <c:pt idx="22">
                  <c:v>22:00:00</c:v>
                </c:pt>
                <c:pt idx="23">
                  <c:v>23:00:00</c:v>
                </c:pt>
              </c:strCache>
            </c:strRef>
          </c:cat>
          <c:val>
            <c:numRef>
              <c:f>Sheet3!$C$5:$C$29</c:f>
              <c:numCache>
                <c:formatCode>General</c:formatCode>
                <c:ptCount val="24"/>
                <c:pt idx="0">
                  <c:v>51031</c:v>
                </c:pt>
                <c:pt idx="1">
                  <c:v>40100</c:v>
                </c:pt>
                <c:pt idx="2">
                  <c:v>29386</c:v>
                </c:pt>
                <c:pt idx="3">
                  <c:v>21473</c:v>
                </c:pt>
                <c:pt idx="4">
                  <c:v>13386</c:v>
                </c:pt>
                <c:pt idx="5">
                  <c:v>10082</c:v>
                </c:pt>
                <c:pt idx="6">
                  <c:v>12605</c:v>
                </c:pt>
                <c:pt idx="7">
                  <c:v>21337</c:v>
                </c:pt>
                <c:pt idx="8">
                  <c:v>41024</c:v>
                </c:pt>
                <c:pt idx="9">
                  <c:v>79332</c:v>
                </c:pt>
                <c:pt idx="10">
                  <c:v>120202</c:v>
                </c:pt>
                <c:pt idx="11">
                  <c:v>162827</c:v>
                </c:pt>
                <c:pt idx="12">
                  <c:v>193770</c:v>
                </c:pt>
                <c:pt idx="13">
                  <c:v>206557</c:v>
                </c:pt>
                <c:pt idx="14">
                  <c:v>214406</c:v>
                </c:pt>
                <c:pt idx="15">
                  <c:v>218687</c:v>
                </c:pt>
                <c:pt idx="16">
                  <c:v>209015</c:v>
                </c:pt>
                <c:pt idx="17">
                  <c:v>186847</c:v>
                </c:pt>
                <c:pt idx="18">
                  <c:v>162599</c:v>
                </c:pt>
                <c:pt idx="19">
                  <c:v>125821</c:v>
                </c:pt>
                <c:pt idx="20">
                  <c:v>89288</c:v>
                </c:pt>
                <c:pt idx="21">
                  <c:v>63422</c:v>
                </c:pt>
                <c:pt idx="22">
                  <c:v>55067</c:v>
                </c:pt>
                <c:pt idx="23">
                  <c:v>46476</c:v>
                </c:pt>
              </c:numCache>
            </c:numRef>
          </c:val>
          <c:extLst>
            <c:ext xmlns:c16="http://schemas.microsoft.com/office/drawing/2014/chart" uri="{C3380CC4-5D6E-409C-BE32-E72D297353CC}">
              <c16:uniqueId val="{00000001-9428-432F-AEF3-9CEB9AE1AB35}"/>
            </c:ext>
          </c:extLst>
        </c:ser>
        <c:dLbls>
          <c:showLegendKey val="0"/>
          <c:showVal val="0"/>
          <c:showCatName val="0"/>
          <c:showSerName val="0"/>
          <c:showPercent val="0"/>
          <c:showBubbleSize val="0"/>
        </c:dLbls>
        <c:gapWidth val="0"/>
        <c:overlap val="-25"/>
        <c:axId val="578265544"/>
        <c:axId val="578279224"/>
      </c:barChart>
      <c:catAx>
        <c:axId val="578265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578279224"/>
        <c:crosses val="autoZero"/>
        <c:auto val="1"/>
        <c:lblAlgn val="ctr"/>
        <c:lblOffset val="100"/>
        <c:noMultiLvlLbl val="0"/>
      </c:catAx>
      <c:valAx>
        <c:axId val="578279224"/>
        <c:scaling>
          <c:orientation val="minMax"/>
        </c:scaling>
        <c:delete val="1"/>
        <c:axPos val="l"/>
        <c:numFmt formatCode="General" sourceLinked="1"/>
        <c:majorTickMark val="none"/>
        <c:minorTickMark val="none"/>
        <c:tickLblPos val="nextTo"/>
        <c:crossAx val="578265544"/>
        <c:crosses val="autoZero"/>
        <c:crossBetween val="between"/>
      </c:valAx>
      <c:spPr>
        <a:noFill/>
        <a:ln>
          <a:noFill/>
        </a:ln>
        <a:effectLst/>
      </c:spPr>
    </c:plotArea>
    <c:legend>
      <c:legendPos val="r"/>
      <c:layout>
        <c:manualLayout>
          <c:xMode val="edge"/>
          <c:yMode val="edge"/>
          <c:x val="0.8352074447460256"/>
          <c:y val="0.38148315244378239"/>
          <c:w val="0.12886132575126896"/>
          <c:h val="0.1159874204913575"/>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[final_datasets 1.xlsx]Sheet4!PivotTable1</c:name>
    <c:fmtId val="-1"/>
  </c:pivotSource>
  <c:chart>
    <c:autoTitleDeleted val="1"/>
    <c:pivotFmts>
      <c:pivotFmt>
        <c:idx val="0"/>
        <c:spPr>
          <a:solidFill>
            <a:schemeClr val="accent1"/>
          </a:solidFill>
          <a:ln>
            <a:noFill/>
          </a:ln>
          <a:effectLst/>
        </c:spPr>
        <c:marker>
          <c:symbol val="none"/>
        </c:marker>
        <c:dLbl>
          <c:idx val="0"/>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pivotFmt>
      <c:pivotFmt>
        <c:idx val="2"/>
        <c:spPr>
          <a:solidFill>
            <a:schemeClr val="accent1"/>
          </a:solidFill>
          <a:ln>
            <a:noFill/>
          </a:ln>
          <a:effectLst/>
        </c:spPr>
        <c:marker>
          <c:symbol val="none"/>
        </c:marker>
        <c:dLbl>
          <c:idx val="0"/>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0000"/>
          </a:solidFill>
          <a:ln>
            <a:noFill/>
          </a:ln>
          <a:effectLst/>
        </c:spPr>
      </c:pivotFmt>
      <c:pivotFmt>
        <c:idx val="4"/>
        <c:spPr>
          <a:solidFill>
            <a:schemeClr val="accent1"/>
          </a:solidFill>
          <a:ln>
            <a:noFill/>
          </a:ln>
          <a:effectLst/>
        </c:spPr>
        <c:marker>
          <c:symbol val="none"/>
        </c:marker>
        <c:dLbl>
          <c:idx val="0"/>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FF0000"/>
          </a:solidFill>
          <a:ln>
            <a:noFill/>
          </a:ln>
          <a:effectLst/>
        </c:spPr>
      </c:pivotFmt>
    </c:pivotFmts>
    <c:plotArea>
      <c:layout/>
      <c:barChart>
        <c:barDir val="col"/>
        <c:grouping val="clustered"/>
        <c:varyColors val="0"/>
        <c:ser>
          <c:idx val="0"/>
          <c:order val="0"/>
          <c:tx>
            <c:strRef>
              <c:f>Sheet4!$B$4</c:f>
              <c:strCache>
                <c:ptCount val="1"/>
                <c:pt idx="0">
                  <c:v>Total</c:v>
                </c:pt>
              </c:strCache>
            </c:strRef>
          </c:tx>
          <c:spPr>
            <a:solidFill>
              <a:schemeClr val="accent1"/>
            </a:solidFill>
            <a:ln>
              <a:noFill/>
            </a:ln>
            <a:effectLst/>
          </c:spPr>
          <c:invertIfNegative val="0"/>
          <c:dPt>
            <c:idx val="2"/>
            <c:invertIfNegative val="0"/>
            <c:bubble3D val="0"/>
            <c:spPr>
              <a:solidFill>
                <a:srgbClr val="FF0000"/>
              </a:solidFill>
              <a:ln>
                <a:noFill/>
              </a:ln>
              <a:effectLst/>
            </c:spPr>
            <c:extLst>
              <c:ext xmlns:c16="http://schemas.microsoft.com/office/drawing/2014/chart" uri="{C3380CC4-5D6E-409C-BE32-E72D297353CC}">
                <c16:uniqueId val="{00000001-1E89-499E-8B46-E5B3793C20F1}"/>
              </c:ext>
            </c:extLst>
          </c:dPt>
          <c:dLbls>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Sheet4!$A$5:$A$9</c:f>
              <c:strCache>
                <c:ptCount val="4"/>
                <c:pt idx="0">
                  <c:v>autumn</c:v>
                </c:pt>
                <c:pt idx="1">
                  <c:v>spring</c:v>
                </c:pt>
                <c:pt idx="2">
                  <c:v>summer</c:v>
                </c:pt>
                <c:pt idx="3">
                  <c:v>winter</c:v>
                </c:pt>
              </c:strCache>
            </c:strRef>
          </c:cat>
          <c:val>
            <c:numRef>
              <c:f>Sheet4!$B$5:$B$9</c:f>
              <c:numCache>
                <c:formatCode>General</c:formatCode>
                <c:ptCount val="4"/>
                <c:pt idx="0">
                  <c:v>597849</c:v>
                </c:pt>
                <c:pt idx="1">
                  <c:v>599952</c:v>
                </c:pt>
                <c:pt idx="2">
                  <c:v>845134</c:v>
                </c:pt>
                <c:pt idx="3">
                  <c:v>331805</c:v>
                </c:pt>
              </c:numCache>
            </c:numRef>
          </c:val>
          <c:extLst>
            <c:ext xmlns:c16="http://schemas.microsoft.com/office/drawing/2014/chart" uri="{C3380CC4-5D6E-409C-BE32-E72D297353CC}">
              <c16:uniqueId val="{00000002-1E89-499E-8B46-E5B3793C20F1}"/>
            </c:ext>
          </c:extLst>
        </c:ser>
        <c:dLbls>
          <c:showLegendKey val="0"/>
          <c:showVal val="0"/>
          <c:showCatName val="0"/>
          <c:showSerName val="0"/>
          <c:showPercent val="0"/>
          <c:showBubbleSize val="0"/>
        </c:dLbls>
        <c:gapWidth val="86"/>
        <c:overlap val="-27"/>
        <c:axId val="1155405088"/>
        <c:axId val="1155405448"/>
      </c:barChart>
      <c:catAx>
        <c:axId val="11554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155405448"/>
        <c:crosses val="autoZero"/>
        <c:auto val="1"/>
        <c:lblAlgn val="ctr"/>
        <c:lblOffset val="100"/>
        <c:noMultiLvlLbl val="0"/>
      </c:catAx>
      <c:valAx>
        <c:axId val="1155405448"/>
        <c:scaling>
          <c:orientation val="minMax"/>
        </c:scaling>
        <c:delete val="1"/>
        <c:axPos val="l"/>
        <c:numFmt formatCode="General" sourceLinked="1"/>
        <c:majorTickMark val="none"/>
        <c:minorTickMark val="none"/>
        <c:tickLblPos val="nextTo"/>
        <c:crossAx val="11554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[final_datasets 1.xlsx]Sheet5!PivotTable1</c:name>
    <c:fmtId val="-1"/>
  </c:pivotSource>
  <c:chart>
    <c:autoTitleDeleted val="1"/>
    <c:pivotFmts>
      <c:pivotFmt>
        <c:idx val="0"/>
        <c:spPr>
          <a:solidFill>
            <a:schemeClr val="accent1"/>
          </a:solidFill>
          <a:ln w="19050">
            <a:solidFill>
              <a:schemeClr val="lt1"/>
            </a:solidFill>
          </a:ln>
          <a:effectLst/>
        </c:spPr>
        <c:marker>
          <c:symbol val="none"/>
        </c:marker>
        <c:dLbl>
          <c:idx val="0"/>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dLbl>
          <c:idx val="0"/>
          <c:layout>
            <c:manualLayout>
              <c:x val="-0.12222222222222222"/>
              <c:y val="-9.7222222222222224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4">
                      <a:lumMod val="7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dLbl>
          <c:idx val="0"/>
          <c:layout>
            <c:manualLayout>
              <c:x val="0.11666666666666667"/>
              <c:y val="-0.10185185185185185"/>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19050">
            <a:solidFill>
              <a:schemeClr val="lt1"/>
            </a:solidFill>
          </a:ln>
          <a:effectLst/>
        </c:spPr>
        <c:dLbl>
          <c:idx val="0"/>
          <c:layout>
            <c:manualLayout>
              <c:x val="0.10555555555555546"/>
              <c:y val="5.5555555555555552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dLbl>
          <c:idx val="0"/>
          <c:layout>
            <c:manualLayout>
              <c:x val="-0.10833333333333336"/>
              <c:y val="8.3333333333333329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3"/>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marker>
          <c:symbol val="none"/>
        </c:marker>
        <c:dLbl>
          <c:idx val="0"/>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dLbl>
          <c:idx val="0"/>
          <c:layout>
            <c:manualLayout>
              <c:x val="0.11666666666666667"/>
              <c:y val="-0.10185185185185185"/>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19050">
            <a:solidFill>
              <a:schemeClr val="lt1"/>
            </a:solidFill>
          </a:ln>
          <a:effectLst/>
        </c:spPr>
        <c:dLbl>
          <c:idx val="0"/>
          <c:layout>
            <c:manualLayout>
              <c:x val="0.10555555555555546"/>
              <c:y val="5.5555555555555552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dLbl>
          <c:idx val="0"/>
          <c:layout>
            <c:manualLayout>
              <c:x val="-0.10833333333333336"/>
              <c:y val="8.3333333333333329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3"/>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dLbl>
          <c:idx val="0"/>
          <c:layout>
            <c:manualLayout>
              <c:x val="-0.12222222222222222"/>
              <c:y val="-9.7222222222222224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4">
                      <a:lumMod val="7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marker>
          <c:symbol val="none"/>
        </c:marker>
        <c:dLbl>
          <c:idx val="0"/>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dLbl>
          <c:idx val="0"/>
          <c:layout>
            <c:manualLayout>
              <c:x val="0.11666666666666667"/>
              <c:y val="-0.10185185185185185"/>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19050">
            <a:solidFill>
              <a:schemeClr val="lt1"/>
            </a:solidFill>
          </a:ln>
          <a:effectLst/>
        </c:spPr>
        <c:dLbl>
          <c:idx val="0"/>
          <c:layout>
            <c:manualLayout>
              <c:x val="0.10555555555555546"/>
              <c:y val="5.5555555555555552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dLbl>
          <c:idx val="0"/>
          <c:layout>
            <c:manualLayout>
              <c:x val="-0.10833333333333336"/>
              <c:y val="8.3333333333333329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3"/>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19050">
            <a:solidFill>
              <a:schemeClr val="lt1"/>
            </a:solidFill>
          </a:ln>
          <a:effectLst/>
        </c:spPr>
        <c:dLbl>
          <c:idx val="0"/>
          <c:layout>
            <c:manualLayout>
              <c:x val="-0.12222222222222222"/>
              <c:y val="-9.7222222222222224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4">
                      <a:lumMod val="7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doughnutChart>
        <c:varyColors val="1"/>
        <c:ser>
          <c:idx val="0"/>
          <c:order val="0"/>
          <c:tx>
            <c:strRef>
              <c:f>Sheet5!$B$3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01-4272-B448-9FC1E97720F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B01-4272-B448-9FC1E97720F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B01-4272-B448-9FC1E97720F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B01-4272-B448-9FC1E97720F1}"/>
              </c:ext>
            </c:extLst>
          </c:dPt>
          <c:dLbls>
            <c:dLbl>
              <c:idx val="0"/>
              <c:layout>
                <c:manualLayout>
                  <c:x val="0.11666666666666667"/>
                  <c:y val="-0.10185185185185185"/>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B01-4272-B448-9FC1E97720F1}"/>
                </c:ext>
              </c:extLst>
            </c:dLbl>
            <c:dLbl>
              <c:idx val="1"/>
              <c:layout>
                <c:manualLayout>
                  <c:x val="0.10555555555555546"/>
                  <c:y val="5.5555555555555552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01-4272-B448-9FC1E97720F1}"/>
                </c:ext>
              </c:extLst>
            </c:dLbl>
            <c:dLbl>
              <c:idx val="2"/>
              <c:layout>
                <c:manualLayout>
                  <c:x val="-0.10833333333333336"/>
                  <c:y val="8.3333333333333329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3"/>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B01-4272-B448-9FC1E97720F1}"/>
                </c:ext>
              </c:extLst>
            </c:dLbl>
            <c:dLbl>
              <c:idx val="3"/>
              <c:layout>
                <c:manualLayout>
                  <c:x val="-0.12222222222222222"/>
                  <c:y val="-9.7222222222222224E-2"/>
                </c:manualLayout>
              </c:layout>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4">
                          <a:lumMod val="7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B01-4272-B448-9FC1E97720F1}"/>
                </c:ext>
              </c:extLst>
            </c:dLbl>
            <c:numFmt formatCode="#0.#0,,&quot;M&quot;"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Sheet5!$A$4:$A$8</c:f>
              <c:strCache>
                <c:ptCount val="4"/>
                <c:pt idx="0">
                  <c:v>autumn</c:v>
                </c:pt>
                <c:pt idx="1">
                  <c:v>spring</c:v>
                </c:pt>
                <c:pt idx="2">
                  <c:v>summer</c:v>
                </c:pt>
                <c:pt idx="3">
                  <c:v>winter</c:v>
                </c:pt>
              </c:strCache>
            </c:strRef>
          </c:cat>
          <c:val>
            <c:numRef>
              <c:f>Sheet5!$B$4:$B$8</c:f>
              <c:numCache>
                <c:formatCode>General</c:formatCode>
                <c:ptCount val="4"/>
                <c:pt idx="0">
                  <c:v>2434856</c:v>
                </c:pt>
                <c:pt idx="1">
                  <c:v>2422929</c:v>
                </c:pt>
                <c:pt idx="2">
                  <c:v>3187890</c:v>
                </c:pt>
                <c:pt idx="3">
                  <c:v>1693071</c:v>
                </c:pt>
              </c:numCache>
            </c:numRef>
          </c:val>
          <c:extLst>
            <c:ext xmlns:c16="http://schemas.microsoft.com/office/drawing/2014/chart" uri="{C3380CC4-5D6E-409C-BE32-E72D297353CC}">
              <c16:uniqueId val="{00000008-DB01-4272-B448-9FC1E97720F1}"/>
            </c:ext>
          </c:extLst>
        </c:ser>
        <c:dLbls>
          <c:showLegendKey val="0"/>
          <c:showVal val="1"/>
          <c:showCatName val="0"/>
          <c:showSerName val="0"/>
          <c:showPercent val="0"/>
          <c:showBubbleSize val="0"/>
          <c:showLeaderLines val="1"/>
        </c:dLbls>
        <c:firstSliceAng val="0"/>
        <c:holeSize val="61"/>
      </c:doughnutChart>
      <c:spPr>
        <a:noFill/>
        <a:ln>
          <a:noFill/>
        </a:ln>
        <a:effectLst/>
      </c:spPr>
    </c:plotArea>
    <c:legend>
      <c:legendPos val="r"/>
      <c:layout>
        <c:manualLayout>
          <c:xMode val="edge"/>
          <c:yMode val="edge"/>
          <c:x val="0.84316029461834496"/>
          <c:y val="0.46448686930893412"/>
          <c:w val="0.12977870810970887"/>
          <c:h val="0.2425129342202513"/>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'Scatter plot(clear)'!$B$1</c:f>
              <c:strCache>
                <c:ptCount val="1"/>
                <c:pt idx="0">
                  <c:v>autumn</c:v>
                </c:pt>
              </c:strCache>
            </c:strRef>
          </c:tx>
          <c:spPr>
            <a:ln w="28575" cap="rnd">
              <a:noFill/>
              <a:round/>
            </a:ln>
            <a:effectLst/>
          </c:spPr>
          <c:marker>
            <c:symbol val="circle"/>
            <c:size val="5"/>
            <c:spPr>
              <a:solidFill>
                <a:schemeClr val="accent1"/>
              </a:solidFill>
              <a:ln w="9525">
                <a:solidFill>
                  <a:schemeClr val="accent1"/>
                </a:solidFill>
              </a:ln>
              <a:effectLst/>
            </c:spPr>
          </c:marker>
          <c:xVal>
            <c:numRef>
              <c:f>'Scatter plot(clear)'!$A$2:$A$135</c:f>
              <c:numCache>
                <c:formatCode>General</c:formatCode>
                <c:ptCount val="134"/>
                <c:pt idx="0">
                  <c:v>0.20499999999999999</c:v>
                </c:pt>
                <c:pt idx="1">
                  <c:v>0.23499999999999999</c:v>
                </c:pt>
                <c:pt idx="2">
                  <c:v>0.24</c:v>
                </c:pt>
                <c:pt idx="3">
                  <c:v>0.25</c:v>
                </c:pt>
                <c:pt idx="4">
                  <c:v>0.255</c:v>
                </c:pt>
                <c:pt idx="5">
                  <c:v>0.26</c:v>
                </c:pt>
                <c:pt idx="6">
                  <c:v>0.26500000000000001</c:v>
                </c:pt>
                <c:pt idx="7">
                  <c:v>0.27</c:v>
                </c:pt>
                <c:pt idx="8">
                  <c:v>0.28000000000000003</c:v>
                </c:pt>
                <c:pt idx="9">
                  <c:v>0.28499999999999998</c:v>
                </c:pt>
                <c:pt idx="10">
                  <c:v>0.28999999999999998</c:v>
                </c:pt>
                <c:pt idx="11">
                  <c:v>0.29499999999999998</c:v>
                </c:pt>
                <c:pt idx="12">
                  <c:v>0.3</c:v>
                </c:pt>
                <c:pt idx="13">
                  <c:v>0.30499999999999999</c:v>
                </c:pt>
                <c:pt idx="14">
                  <c:v>0.31</c:v>
                </c:pt>
                <c:pt idx="15">
                  <c:v>0.32</c:v>
                </c:pt>
                <c:pt idx="16">
                  <c:v>0.32500000000000001</c:v>
                </c:pt>
                <c:pt idx="17">
                  <c:v>0.33</c:v>
                </c:pt>
                <c:pt idx="18">
                  <c:v>0.33500000000000002</c:v>
                </c:pt>
                <c:pt idx="19">
                  <c:v>0.34</c:v>
                </c:pt>
                <c:pt idx="20">
                  <c:v>0.34499999999999997</c:v>
                </c:pt>
                <c:pt idx="21">
                  <c:v>0.35</c:v>
                </c:pt>
                <c:pt idx="22">
                  <c:v>0.35499999999999998</c:v>
                </c:pt>
                <c:pt idx="23">
                  <c:v>0.36</c:v>
                </c:pt>
                <c:pt idx="24">
                  <c:v>0.36499999999999999</c:v>
                </c:pt>
                <c:pt idx="25">
                  <c:v>0.37</c:v>
                </c:pt>
                <c:pt idx="26">
                  <c:v>0.375</c:v>
                </c:pt>
                <c:pt idx="27">
                  <c:v>0.38</c:v>
                </c:pt>
                <c:pt idx="28">
                  <c:v>0.38500000000000001</c:v>
                </c:pt>
                <c:pt idx="29">
                  <c:v>0.39</c:v>
                </c:pt>
                <c:pt idx="30">
                  <c:v>0.39500000000000002</c:v>
                </c:pt>
                <c:pt idx="31">
                  <c:v>0.4</c:v>
                </c:pt>
                <c:pt idx="32">
                  <c:v>0.40500000000000003</c:v>
                </c:pt>
                <c:pt idx="33">
                  <c:v>0.41</c:v>
                </c:pt>
                <c:pt idx="34">
                  <c:v>0.41499999999999998</c:v>
                </c:pt>
                <c:pt idx="35">
                  <c:v>0.42</c:v>
                </c:pt>
                <c:pt idx="36">
                  <c:v>0.42499999999999999</c:v>
                </c:pt>
                <c:pt idx="37">
                  <c:v>0.43</c:v>
                </c:pt>
                <c:pt idx="38">
                  <c:v>0.435</c:v>
                </c:pt>
                <c:pt idx="39">
                  <c:v>0.44</c:v>
                </c:pt>
                <c:pt idx="40">
                  <c:v>0.44500000000000001</c:v>
                </c:pt>
                <c:pt idx="41">
                  <c:v>0.45</c:v>
                </c:pt>
                <c:pt idx="42">
                  <c:v>0.45500000000000002</c:v>
                </c:pt>
                <c:pt idx="43">
                  <c:v>0.46</c:v>
                </c:pt>
                <c:pt idx="44">
                  <c:v>0.46500000000000002</c:v>
                </c:pt>
                <c:pt idx="45">
                  <c:v>0.47</c:v>
                </c:pt>
                <c:pt idx="46">
                  <c:v>0.47499999999999998</c:v>
                </c:pt>
                <c:pt idx="47">
                  <c:v>0.48</c:v>
                </c:pt>
                <c:pt idx="48">
                  <c:v>0.48499999999999999</c:v>
                </c:pt>
                <c:pt idx="49">
                  <c:v>0.49</c:v>
                </c:pt>
                <c:pt idx="50">
                  <c:v>0.495</c:v>
                </c:pt>
                <c:pt idx="51">
                  <c:v>0.5</c:v>
                </c:pt>
                <c:pt idx="52">
                  <c:v>0.505</c:v>
                </c:pt>
                <c:pt idx="53">
                  <c:v>0.51</c:v>
                </c:pt>
                <c:pt idx="54">
                  <c:v>0.51500000000000001</c:v>
                </c:pt>
                <c:pt idx="55">
                  <c:v>0.52</c:v>
                </c:pt>
                <c:pt idx="56">
                  <c:v>0.52500000000000002</c:v>
                </c:pt>
                <c:pt idx="57">
                  <c:v>0.53</c:v>
                </c:pt>
                <c:pt idx="58">
                  <c:v>0.53500000000000003</c:v>
                </c:pt>
                <c:pt idx="59">
                  <c:v>0.54</c:v>
                </c:pt>
                <c:pt idx="60">
                  <c:v>0.54500000000000004</c:v>
                </c:pt>
                <c:pt idx="61">
                  <c:v>0.55000000000000004</c:v>
                </c:pt>
                <c:pt idx="62">
                  <c:v>0.55500000000000005</c:v>
                </c:pt>
                <c:pt idx="63">
                  <c:v>0.56000000000000005</c:v>
                </c:pt>
                <c:pt idx="64">
                  <c:v>0.56499999999999995</c:v>
                </c:pt>
                <c:pt idx="65">
                  <c:v>0.56999999999999995</c:v>
                </c:pt>
                <c:pt idx="66">
                  <c:v>0.57499999999999996</c:v>
                </c:pt>
                <c:pt idx="67">
                  <c:v>0.57999999999999996</c:v>
                </c:pt>
                <c:pt idx="68">
                  <c:v>0.58499999999999996</c:v>
                </c:pt>
                <c:pt idx="69">
                  <c:v>0.59</c:v>
                </c:pt>
                <c:pt idx="70">
                  <c:v>0.59499999999999997</c:v>
                </c:pt>
                <c:pt idx="71">
                  <c:v>0.6</c:v>
                </c:pt>
                <c:pt idx="72">
                  <c:v>0.60499999999999998</c:v>
                </c:pt>
                <c:pt idx="73">
                  <c:v>0.61</c:v>
                </c:pt>
                <c:pt idx="74">
                  <c:v>0.61499999999999999</c:v>
                </c:pt>
                <c:pt idx="75">
                  <c:v>0.62</c:v>
                </c:pt>
                <c:pt idx="76">
                  <c:v>0.625</c:v>
                </c:pt>
                <c:pt idx="77">
                  <c:v>0.63</c:v>
                </c:pt>
                <c:pt idx="78">
                  <c:v>0.63500000000000001</c:v>
                </c:pt>
                <c:pt idx="79">
                  <c:v>0.64</c:v>
                </c:pt>
                <c:pt idx="80">
                  <c:v>0.64500000000000002</c:v>
                </c:pt>
                <c:pt idx="81">
                  <c:v>0.65</c:v>
                </c:pt>
                <c:pt idx="82">
                  <c:v>0.65500000000000003</c:v>
                </c:pt>
                <c:pt idx="83">
                  <c:v>0.66</c:v>
                </c:pt>
                <c:pt idx="84">
                  <c:v>0.66500000000000004</c:v>
                </c:pt>
                <c:pt idx="85">
                  <c:v>0.67</c:v>
                </c:pt>
                <c:pt idx="86">
                  <c:v>0.67500000000000004</c:v>
                </c:pt>
                <c:pt idx="87">
                  <c:v>0.68</c:v>
                </c:pt>
                <c:pt idx="88">
                  <c:v>0.68500000000000005</c:v>
                </c:pt>
                <c:pt idx="89">
                  <c:v>0.69</c:v>
                </c:pt>
                <c:pt idx="90">
                  <c:v>0.69499999999999995</c:v>
                </c:pt>
                <c:pt idx="91">
                  <c:v>0.7</c:v>
                </c:pt>
                <c:pt idx="92">
                  <c:v>0.70499999999999996</c:v>
                </c:pt>
                <c:pt idx="93">
                  <c:v>0.71</c:v>
                </c:pt>
                <c:pt idx="94">
                  <c:v>0.71499999999999997</c:v>
                </c:pt>
                <c:pt idx="95">
                  <c:v>0.72</c:v>
                </c:pt>
                <c:pt idx="96">
                  <c:v>0.72499999999999998</c:v>
                </c:pt>
                <c:pt idx="97">
                  <c:v>0.73</c:v>
                </c:pt>
                <c:pt idx="98">
                  <c:v>0.73499999999999999</c:v>
                </c:pt>
                <c:pt idx="99">
                  <c:v>0.74</c:v>
                </c:pt>
                <c:pt idx="100">
                  <c:v>0.745</c:v>
                </c:pt>
                <c:pt idx="101">
                  <c:v>0.75</c:v>
                </c:pt>
                <c:pt idx="102">
                  <c:v>0.755</c:v>
                </c:pt>
                <c:pt idx="103">
                  <c:v>0.76</c:v>
                </c:pt>
                <c:pt idx="104">
                  <c:v>0.76500000000000001</c:v>
                </c:pt>
                <c:pt idx="105">
                  <c:v>0.77</c:v>
                </c:pt>
                <c:pt idx="106">
                  <c:v>0.77500000000000002</c:v>
                </c:pt>
                <c:pt idx="107">
                  <c:v>0.78</c:v>
                </c:pt>
                <c:pt idx="108">
                  <c:v>0.78500000000000003</c:v>
                </c:pt>
                <c:pt idx="109">
                  <c:v>0.79</c:v>
                </c:pt>
                <c:pt idx="110">
                  <c:v>0.79500000000000004</c:v>
                </c:pt>
                <c:pt idx="111">
                  <c:v>0.8</c:v>
                </c:pt>
                <c:pt idx="112">
                  <c:v>0.80500000000000005</c:v>
                </c:pt>
                <c:pt idx="113">
                  <c:v>0.81</c:v>
                </c:pt>
                <c:pt idx="114">
                  <c:v>0.81499999999999995</c:v>
                </c:pt>
                <c:pt idx="115">
                  <c:v>0.82</c:v>
                </c:pt>
                <c:pt idx="116">
                  <c:v>0.82499999999999996</c:v>
                </c:pt>
                <c:pt idx="117">
                  <c:v>0.83</c:v>
                </c:pt>
                <c:pt idx="118">
                  <c:v>0.83499999999999996</c:v>
                </c:pt>
                <c:pt idx="119">
                  <c:v>0.84</c:v>
                </c:pt>
                <c:pt idx="120">
                  <c:v>0.84499999999999997</c:v>
                </c:pt>
                <c:pt idx="121">
                  <c:v>0.85</c:v>
                </c:pt>
                <c:pt idx="122">
                  <c:v>0.85499999999999998</c:v>
                </c:pt>
                <c:pt idx="123">
                  <c:v>0.86</c:v>
                </c:pt>
                <c:pt idx="124">
                  <c:v>0.86499999999999999</c:v>
                </c:pt>
                <c:pt idx="125">
                  <c:v>0.87</c:v>
                </c:pt>
                <c:pt idx="126">
                  <c:v>0.88</c:v>
                </c:pt>
                <c:pt idx="127">
                  <c:v>0.89500000000000002</c:v>
                </c:pt>
                <c:pt idx="128">
                  <c:v>0.9</c:v>
                </c:pt>
                <c:pt idx="129">
                  <c:v>0.91</c:v>
                </c:pt>
                <c:pt idx="130">
                  <c:v>0.93</c:v>
                </c:pt>
                <c:pt idx="131">
                  <c:v>0.94</c:v>
                </c:pt>
                <c:pt idx="132">
                  <c:v>0.96499999999999997</c:v>
                </c:pt>
                <c:pt idx="133">
                  <c:v>1</c:v>
                </c:pt>
              </c:numCache>
            </c:numRef>
          </c:xVal>
          <c:yVal>
            <c:numRef>
              <c:f>'Scatter plot(clear)'!$B$2:$B$135</c:f>
              <c:numCache>
                <c:formatCode>General</c:formatCode>
                <c:ptCount val="134"/>
                <c:pt idx="26">
                  <c:v>26</c:v>
                </c:pt>
                <c:pt idx="34">
                  <c:v>32</c:v>
                </c:pt>
                <c:pt idx="35">
                  <c:v>31</c:v>
                </c:pt>
                <c:pt idx="36">
                  <c:v>11</c:v>
                </c:pt>
                <c:pt idx="37">
                  <c:v>63</c:v>
                </c:pt>
                <c:pt idx="40">
                  <c:v>14</c:v>
                </c:pt>
                <c:pt idx="42">
                  <c:v>13</c:v>
                </c:pt>
                <c:pt idx="43">
                  <c:v>41</c:v>
                </c:pt>
                <c:pt idx="44">
                  <c:v>13</c:v>
                </c:pt>
                <c:pt idx="45">
                  <c:v>12</c:v>
                </c:pt>
                <c:pt idx="46">
                  <c:v>35</c:v>
                </c:pt>
                <c:pt idx="49">
                  <c:v>70</c:v>
                </c:pt>
                <c:pt idx="52">
                  <c:v>76.5</c:v>
                </c:pt>
                <c:pt idx="53">
                  <c:v>30</c:v>
                </c:pt>
                <c:pt idx="55">
                  <c:v>60</c:v>
                </c:pt>
                <c:pt idx="57">
                  <c:v>96</c:v>
                </c:pt>
                <c:pt idx="58">
                  <c:v>6</c:v>
                </c:pt>
                <c:pt idx="59">
                  <c:v>69</c:v>
                </c:pt>
                <c:pt idx="60">
                  <c:v>2</c:v>
                </c:pt>
                <c:pt idx="61">
                  <c:v>28</c:v>
                </c:pt>
                <c:pt idx="62">
                  <c:v>5.5</c:v>
                </c:pt>
                <c:pt idx="63">
                  <c:v>119</c:v>
                </c:pt>
                <c:pt idx="64">
                  <c:v>27</c:v>
                </c:pt>
                <c:pt idx="65">
                  <c:v>65.5</c:v>
                </c:pt>
                <c:pt idx="66">
                  <c:v>48</c:v>
                </c:pt>
                <c:pt idx="67">
                  <c:v>75</c:v>
                </c:pt>
                <c:pt idx="69">
                  <c:v>112</c:v>
                </c:pt>
                <c:pt idx="71">
                  <c:v>94</c:v>
                </c:pt>
                <c:pt idx="72">
                  <c:v>22</c:v>
                </c:pt>
                <c:pt idx="73">
                  <c:v>164</c:v>
                </c:pt>
                <c:pt idx="75">
                  <c:v>70</c:v>
                </c:pt>
                <c:pt idx="76">
                  <c:v>10</c:v>
                </c:pt>
                <c:pt idx="77">
                  <c:v>188</c:v>
                </c:pt>
                <c:pt idx="78">
                  <c:v>43</c:v>
                </c:pt>
                <c:pt idx="79">
                  <c:v>52.5</c:v>
                </c:pt>
                <c:pt idx="80">
                  <c:v>51</c:v>
                </c:pt>
                <c:pt idx="81">
                  <c:v>92</c:v>
                </c:pt>
                <c:pt idx="82">
                  <c:v>91.5</c:v>
                </c:pt>
                <c:pt idx="83">
                  <c:v>183</c:v>
                </c:pt>
                <c:pt idx="85">
                  <c:v>93.5</c:v>
                </c:pt>
                <c:pt idx="86">
                  <c:v>26</c:v>
                </c:pt>
                <c:pt idx="87">
                  <c:v>78</c:v>
                </c:pt>
                <c:pt idx="88">
                  <c:v>153</c:v>
                </c:pt>
                <c:pt idx="89">
                  <c:v>9</c:v>
                </c:pt>
                <c:pt idx="90">
                  <c:v>110.5</c:v>
                </c:pt>
                <c:pt idx="91">
                  <c:v>135.5</c:v>
                </c:pt>
                <c:pt idx="92">
                  <c:v>43</c:v>
                </c:pt>
                <c:pt idx="93">
                  <c:v>123.5</c:v>
                </c:pt>
                <c:pt idx="95">
                  <c:v>338</c:v>
                </c:pt>
                <c:pt idx="96">
                  <c:v>47.5</c:v>
                </c:pt>
                <c:pt idx="97">
                  <c:v>72</c:v>
                </c:pt>
                <c:pt idx="98">
                  <c:v>61</c:v>
                </c:pt>
                <c:pt idx="99">
                  <c:v>16</c:v>
                </c:pt>
                <c:pt idx="100">
                  <c:v>251.5</c:v>
                </c:pt>
                <c:pt idx="101">
                  <c:v>67</c:v>
                </c:pt>
                <c:pt idx="103">
                  <c:v>78</c:v>
                </c:pt>
                <c:pt idx="105">
                  <c:v>491</c:v>
                </c:pt>
                <c:pt idx="108">
                  <c:v>20</c:v>
                </c:pt>
                <c:pt idx="109">
                  <c:v>51</c:v>
                </c:pt>
                <c:pt idx="110">
                  <c:v>335</c:v>
                </c:pt>
                <c:pt idx="111">
                  <c:v>11.666666666666661</c:v>
                </c:pt>
                <c:pt idx="113">
                  <c:v>48</c:v>
                </c:pt>
                <c:pt idx="115">
                  <c:v>623.5</c:v>
                </c:pt>
                <c:pt idx="116">
                  <c:v>14</c:v>
                </c:pt>
                <c:pt idx="118">
                  <c:v>9</c:v>
                </c:pt>
                <c:pt idx="119">
                  <c:v>31</c:v>
                </c:pt>
                <c:pt idx="120">
                  <c:v>86.5</c:v>
                </c:pt>
                <c:pt idx="121">
                  <c:v>384</c:v>
                </c:pt>
                <c:pt idx="125">
                  <c:v>182.5</c:v>
                </c:pt>
                <c:pt idx="126">
                  <c:v>489.5</c:v>
                </c:pt>
                <c:pt idx="128">
                  <c:v>41.5</c:v>
                </c:pt>
                <c:pt idx="129">
                  <c:v>225.5</c:v>
                </c:pt>
                <c:pt idx="130">
                  <c:v>35</c:v>
                </c:pt>
                <c:pt idx="131">
                  <c:v>126</c:v>
                </c:pt>
              </c:numCache>
            </c:numRef>
          </c:yVal>
          <c:smooth val="0"/>
          <c:extLst>
            <c:ext xmlns:c16="http://schemas.microsoft.com/office/drawing/2014/chart" uri="{C3380CC4-5D6E-409C-BE32-E72D297353CC}">
              <c16:uniqueId val="{00000000-5B72-D944-8117-182AE55C184B}"/>
            </c:ext>
          </c:extLst>
        </c:ser>
        <c:ser>
          <c:idx val="1"/>
          <c:order val="1"/>
          <c:tx>
            <c:strRef>
              <c:f>'Scatter plot(clear)'!$C$1</c:f>
              <c:strCache>
                <c:ptCount val="1"/>
                <c:pt idx="0">
                  <c:v>spring</c:v>
                </c:pt>
              </c:strCache>
            </c:strRef>
          </c:tx>
          <c:spPr>
            <a:ln w="28575" cap="rnd">
              <a:noFill/>
              <a:round/>
            </a:ln>
            <a:effectLst/>
          </c:spPr>
          <c:marker>
            <c:symbol val="circle"/>
            <c:size val="5"/>
            <c:spPr>
              <a:solidFill>
                <a:schemeClr val="accent2"/>
              </a:solidFill>
              <a:ln w="9525">
                <a:solidFill>
                  <a:schemeClr val="accent2"/>
                </a:solidFill>
              </a:ln>
              <a:effectLst/>
            </c:spPr>
          </c:marker>
          <c:xVal>
            <c:numRef>
              <c:f>'Scatter plot(clear)'!$A$2:$A$135</c:f>
              <c:numCache>
                <c:formatCode>General</c:formatCode>
                <c:ptCount val="134"/>
                <c:pt idx="0">
                  <c:v>0.20499999999999999</c:v>
                </c:pt>
                <c:pt idx="1">
                  <c:v>0.23499999999999999</c:v>
                </c:pt>
                <c:pt idx="2">
                  <c:v>0.24</c:v>
                </c:pt>
                <c:pt idx="3">
                  <c:v>0.25</c:v>
                </c:pt>
                <c:pt idx="4">
                  <c:v>0.255</c:v>
                </c:pt>
                <c:pt idx="5">
                  <c:v>0.26</c:v>
                </c:pt>
                <c:pt idx="6">
                  <c:v>0.26500000000000001</c:v>
                </c:pt>
                <c:pt idx="7">
                  <c:v>0.27</c:v>
                </c:pt>
                <c:pt idx="8">
                  <c:v>0.28000000000000003</c:v>
                </c:pt>
                <c:pt idx="9">
                  <c:v>0.28499999999999998</c:v>
                </c:pt>
                <c:pt idx="10">
                  <c:v>0.28999999999999998</c:v>
                </c:pt>
                <c:pt idx="11">
                  <c:v>0.29499999999999998</c:v>
                </c:pt>
                <c:pt idx="12">
                  <c:v>0.3</c:v>
                </c:pt>
                <c:pt idx="13">
                  <c:v>0.30499999999999999</c:v>
                </c:pt>
                <c:pt idx="14">
                  <c:v>0.31</c:v>
                </c:pt>
                <c:pt idx="15">
                  <c:v>0.32</c:v>
                </c:pt>
                <c:pt idx="16">
                  <c:v>0.32500000000000001</c:v>
                </c:pt>
                <c:pt idx="17">
                  <c:v>0.33</c:v>
                </c:pt>
                <c:pt idx="18">
                  <c:v>0.33500000000000002</c:v>
                </c:pt>
                <c:pt idx="19">
                  <c:v>0.34</c:v>
                </c:pt>
                <c:pt idx="20">
                  <c:v>0.34499999999999997</c:v>
                </c:pt>
                <c:pt idx="21">
                  <c:v>0.35</c:v>
                </c:pt>
                <c:pt idx="22">
                  <c:v>0.35499999999999998</c:v>
                </c:pt>
                <c:pt idx="23">
                  <c:v>0.36</c:v>
                </c:pt>
                <c:pt idx="24">
                  <c:v>0.36499999999999999</c:v>
                </c:pt>
                <c:pt idx="25">
                  <c:v>0.37</c:v>
                </c:pt>
                <c:pt idx="26">
                  <c:v>0.375</c:v>
                </c:pt>
                <c:pt idx="27">
                  <c:v>0.38</c:v>
                </c:pt>
                <c:pt idx="28">
                  <c:v>0.38500000000000001</c:v>
                </c:pt>
                <c:pt idx="29">
                  <c:v>0.39</c:v>
                </c:pt>
                <c:pt idx="30">
                  <c:v>0.39500000000000002</c:v>
                </c:pt>
                <c:pt idx="31">
                  <c:v>0.4</c:v>
                </c:pt>
                <c:pt idx="32">
                  <c:v>0.40500000000000003</c:v>
                </c:pt>
                <c:pt idx="33">
                  <c:v>0.41</c:v>
                </c:pt>
                <c:pt idx="34">
                  <c:v>0.41499999999999998</c:v>
                </c:pt>
                <c:pt idx="35">
                  <c:v>0.42</c:v>
                </c:pt>
                <c:pt idx="36">
                  <c:v>0.42499999999999999</c:v>
                </c:pt>
                <c:pt idx="37">
                  <c:v>0.43</c:v>
                </c:pt>
                <c:pt idx="38">
                  <c:v>0.435</c:v>
                </c:pt>
                <c:pt idx="39">
                  <c:v>0.44</c:v>
                </c:pt>
                <c:pt idx="40">
                  <c:v>0.44500000000000001</c:v>
                </c:pt>
                <c:pt idx="41">
                  <c:v>0.45</c:v>
                </c:pt>
                <c:pt idx="42">
                  <c:v>0.45500000000000002</c:v>
                </c:pt>
                <c:pt idx="43">
                  <c:v>0.46</c:v>
                </c:pt>
                <c:pt idx="44">
                  <c:v>0.46500000000000002</c:v>
                </c:pt>
                <c:pt idx="45">
                  <c:v>0.47</c:v>
                </c:pt>
                <c:pt idx="46">
                  <c:v>0.47499999999999998</c:v>
                </c:pt>
                <c:pt idx="47">
                  <c:v>0.48</c:v>
                </c:pt>
                <c:pt idx="48">
                  <c:v>0.48499999999999999</c:v>
                </c:pt>
                <c:pt idx="49">
                  <c:v>0.49</c:v>
                </c:pt>
                <c:pt idx="50">
                  <c:v>0.495</c:v>
                </c:pt>
                <c:pt idx="51">
                  <c:v>0.5</c:v>
                </c:pt>
                <c:pt idx="52">
                  <c:v>0.505</c:v>
                </c:pt>
                <c:pt idx="53">
                  <c:v>0.51</c:v>
                </c:pt>
                <c:pt idx="54">
                  <c:v>0.51500000000000001</c:v>
                </c:pt>
                <c:pt idx="55">
                  <c:v>0.52</c:v>
                </c:pt>
                <c:pt idx="56">
                  <c:v>0.52500000000000002</c:v>
                </c:pt>
                <c:pt idx="57">
                  <c:v>0.53</c:v>
                </c:pt>
                <c:pt idx="58">
                  <c:v>0.53500000000000003</c:v>
                </c:pt>
                <c:pt idx="59">
                  <c:v>0.54</c:v>
                </c:pt>
                <c:pt idx="60">
                  <c:v>0.54500000000000004</c:v>
                </c:pt>
                <c:pt idx="61">
                  <c:v>0.55000000000000004</c:v>
                </c:pt>
                <c:pt idx="62">
                  <c:v>0.55500000000000005</c:v>
                </c:pt>
                <c:pt idx="63">
                  <c:v>0.56000000000000005</c:v>
                </c:pt>
                <c:pt idx="64">
                  <c:v>0.56499999999999995</c:v>
                </c:pt>
                <c:pt idx="65">
                  <c:v>0.56999999999999995</c:v>
                </c:pt>
                <c:pt idx="66">
                  <c:v>0.57499999999999996</c:v>
                </c:pt>
                <c:pt idx="67">
                  <c:v>0.57999999999999996</c:v>
                </c:pt>
                <c:pt idx="68">
                  <c:v>0.58499999999999996</c:v>
                </c:pt>
                <c:pt idx="69">
                  <c:v>0.59</c:v>
                </c:pt>
                <c:pt idx="70">
                  <c:v>0.59499999999999997</c:v>
                </c:pt>
                <c:pt idx="71">
                  <c:v>0.6</c:v>
                </c:pt>
                <c:pt idx="72">
                  <c:v>0.60499999999999998</c:v>
                </c:pt>
                <c:pt idx="73">
                  <c:v>0.61</c:v>
                </c:pt>
                <c:pt idx="74">
                  <c:v>0.61499999999999999</c:v>
                </c:pt>
                <c:pt idx="75">
                  <c:v>0.62</c:v>
                </c:pt>
                <c:pt idx="76">
                  <c:v>0.625</c:v>
                </c:pt>
                <c:pt idx="77">
                  <c:v>0.63</c:v>
                </c:pt>
                <c:pt idx="78">
                  <c:v>0.63500000000000001</c:v>
                </c:pt>
                <c:pt idx="79">
                  <c:v>0.64</c:v>
                </c:pt>
                <c:pt idx="80">
                  <c:v>0.64500000000000002</c:v>
                </c:pt>
                <c:pt idx="81">
                  <c:v>0.65</c:v>
                </c:pt>
                <c:pt idx="82">
                  <c:v>0.65500000000000003</c:v>
                </c:pt>
                <c:pt idx="83">
                  <c:v>0.66</c:v>
                </c:pt>
                <c:pt idx="84">
                  <c:v>0.66500000000000004</c:v>
                </c:pt>
                <c:pt idx="85">
                  <c:v>0.67</c:v>
                </c:pt>
                <c:pt idx="86">
                  <c:v>0.67500000000000004</c:v>
                </c:pt>
                <c:pt idx="87">
                  <c:v>0.68</c:v>
                </c:pt>
                <c:pt idx="88">
                  <c:v>0.68500000000000005</c:v>
                </c:pt>
                <c:pt idx="89">
                  <c:v>0.69</c:v>
                </c:pt>
                <c:pt idx="90">
                  <c:v>0.69499999999999995</c:v>
                </c:pt>
                <c:pt idx="91">
                  <c:v>0.7</c:v>
                </c:pt>
                <c:pt idx="92">
                  <c:v>0.70499999999999996</c:v>
                </c:pt>
                <c:pt idx="93">
                  <c:v>0.71</c:v>
                </c:pt>
                <c:pt idx="94">
                  <c:v>0.71499999999999997</c:v>
                </c:pt>
                <c:pt idx="95">
                  <c:v>0.72</c:v>
                </c:pt>
                <c:pt idx="96">
                  <c:v>0.72499999999999998</c:v>
                </c:pt>
                <c:pt idx="97">
                  <c:v>0.73</c:v>
                </c:pt>
                <c:pt idx="98">
                  <c:v>0.73499999999999999</c:v>
                </c:pt>
                <c:pt idx="99">
                  <c:v>0.74</c:v>
                </c:pt>
                <c:pt idx="100">
                  <c:v>0.745</c:v>
                </c:pt>
                <c:pt idx="101">
                  <c:v>0.75</c:v>
                </c:pt>
                <c:pt idx="102">
                  <c:v>0.755</c:v>
                </c:pt>
                <c:pt idx="103">
                  <c:v>0.76</c:v>
                </c:pt>
                <c:pt idx="104">
                  <c:v>0.76500000000000001</c:v>
                </c:pt>
                <c:pt idx="105">
                  <c:v>0.77</c:v>
                </c:pt>
                <c:pt idx="106">
                  <c:v>0.77500000000000002</c:v>
                </c:pt>
                <c:pt idx="107">
                  <c:v>0.78</c:v>
                </c:pt>
                <c:pt idx="108">
                  <c:v>0.78500000000000003</c:v>
                </c:pt>
                <c:pt idx="109">
                  <c:v>0.79</c:v>
                </c:pt>
                <c:pt idx="110">
                  <c:v>0.79500000000000004</c:v>
                </c:pt>
                <c:pt idx="111">
                  <c:v>0.8</c:v>
                </c:pt>
                <c:pt idx="112">
                  <c:v>0.80500000000000005</c:v>
                </c:pt>
                <c:pt idx="113">
                  <c:v>0.81</c:v>
                </c:pt>
                <c:pt idx="114">
                  <c:v>0.81499999999999995</c:v>
                </c:pt>
                <c:pt idx="115">
                  <c:v>0.82</c:v>
                </c:pt>
                <c:pt idx="116">
                  <c:v>0.82499999999999996</c:v>
                </c:pt>
                <c:pt idx="117">
                  <c:v>0.83</c:v>
                </c:pt>
                <c:pt idx="118">
                  <c:v>0.83499999999999996</c:v>
                </c:pt>
                <c:pt idx="119">
                  <c:v>0.84</c:v>
                </c:pt>
                <c:pt idx="120">
                  <c:v>0.84499999999999997</c:v>
                </c:pt>
                <c:pt idx="121">
                  <c:v>0.85</c:v>
                </c:pt>
                <c:pt idx="122">
                  <c:v>0.85499999999999998</c:v>
                </c:pt>
                <c:pt idx="123">
                  <c:v>0.86</c:v>
                </c:pt>
                <c:pt idx="124">
                  <c:v>0.86499999999999999</c:v>
                </c:pt>
                <c:pt idx="125">
                  <c:v>0.87</c:v>
                </c:pt>
                <c:pt idx="126">
                  <c:v>0.88</c:v>
                </c:pt>
                <c:pt idx="127">
                  <c:v>0.89500000000000002</c:v>
                </c:pt>
                <c:pt idx="128">
                  <c:v>0.9</c:v>
                </c:pt>
                <c:pt idx="129">
                  <c:v>0.91</c:v>
                </c:pt>
                <c:pt idx="130">
                  <c:v>0.93</c:v>
                </c:pt>
                <c:pt idx="131">
                  <c:v>0.94</c:v>
                </c:pt>
                <c:pt idx="132">
                  <c:v>0.96499999999999997</c:v>
                </c:pt>
                <c:pt idx="133">
                  <c:v>1</c:v>
                </c:pt>
              </c:numCache>
            </c:numRef>
          </c:xVal>
          <c:yVal>
            <c:numRef>
              <c:f>'Scatter plot(clear)'!$C$2:$C$135</c:f>
              <c:numCache>
                <c:formatCode>General</c:formatCode>
                <c:ptCount val="134"/>
                <c:pt idx="5">
                  <c:v>21</c:v>
                </c:pt>
                <c:pt idx="7">
                  <c:v>41.5</c:v>
                </c:pt>
                <c:pt idx="9">
                  <c:v>29</c:v>
                </c:pt>
                <c:pt idx="10">
                  <c:v>121</c:v>
                </c:pt>
                <c:pt idx="11">
                  <c:v>20.5</c:v>
                </c:pt>
                <c:pt idx="12">
                  <c:v>20.5</c:v>
                </c:pt>
                <c:pt idx="14">
                  <c:v>18</c:v>
                </c:pt>
                <c:pt idx="15">
                  <c:v>118.5</c:v>
                </c:pt>
                <c:pt idx="16">
                  <c:v>18</c:v>
                </c:pt>
                <c:pt idx="17">
                  <c:v>81</c:v>
                </c:pt>
                <c:pt idx="18">
                  <c:v>25</c:v>
                </c:pt>
                <c:pt idx="19">
                  <c:v>167</c:v>
                </c:pt>
                <c:pt idx="20">
                  <c:v>34</c:v>
                </c:pt>
                <c:pt idx="21">
                  <c:v>30.5</c:v>
                </c:pt>
                <c:pt idx="22">
                  <c:v>175</c:v>
                </c:pt>
                <c:pt idx="23">
                  <c:v>90.5</c:v>
                </c:pt>
                <c:pt idx="24">
                  <c:v>95</c:v>
                </c:pt>
                <c:pt idx="25">
                  <c:v>104</c:v>
                </c:pt>
                <c:pt idx="26">
                  <c:v>56.5</c:v>
                </c:pt>
                <c:pt idx="27">
                  <c:v>153.5</c:v>
                </c:pt>
                <c:pt idx="28">
                  <c:v>106</c:v>
                </c:pt>
                <c:pt idx="29">
                  <c:v>214.5</c:v>
                </c:pt>
                <c:pt idx="30">
                  <c:v>194.5</c:v>
                </c:pt>
                <c:pt idx="31">
                  <c:v>192.5</c:v>
                </c:pt>
                <c:pt idx="32">
                  <c:v>134</c:v>
                </c:pt>
                <c:pt idx="33">
                  <c:v>175.5</c:v>
                </c:pt>
                <c:pt idx="34">
                  <c:v>70</c:v>
                </c:pt>
                <c:pt idx="35">
                  <c:v>135.5</c:v>
                </c:pt>
                <c:pt idx="36">
                  <c:v>189.5</c:v>
                </c:pt>
                <c:pt idx="37">
                  <c:v>28.5</c:v>
                </c:pt>
                <c:pt idx="38">
                  <c:v>166</c:v>
                </c:pt>
                <c:pt idx="39">
                  <c:v>401</c:v>
                </c:pt>
                <c:pt idx="41">
                  <c:v>217</c:v>
                </c:pt>
                <c:pt idx="42">
                  <c:v>174</c:v>
                </c:pt>
                <c:pt idx="43">
                  <c:v>27</c:v>
                </c:pt>
                <c:pt idx="44">
                  <c:v>104</c:v>
                </c:pt>
                <c:pt idx="45">
                  <c:v>146</c:v>
                </c:pt>
                <c:pt idx="46">
                  <c:v>153</c:v>
                </c:pt>
                <c:pt idx="47">
                  <c:v>125.5</c:v>
                </c:pt>
                <c:pt idx="48">
                  <c:v>9</c:v>
                </c:pt>
                <c:pt idx="49">
                  <c:v>132</c:v>
                </c:pt>
                <c:pt idx="50">
                  <c:v>141.5</c:v>
                </c:pt>
                <c:pt idx="51">
                  <c:v>104.5</c:v>
                </c:pt>
                <c:pt idx="52">
                  <c:v>116.5</c:v>
                </c:pt>
                <c:pt idx="53">
                  <c:v>102.5</c:v>
                </c:pt>
                <c:pt idx="54">
                  <c:v>63</c:v>
                </c:pt>
                <c:pt idx="55">
                  <c:v>183</c:v>
                </c:pt>
                <c:pt idx="56">
                  <c:v>85.5</c:v>
                </c:pt>
                <c:pt idx="57">
                  <c:v>216</c:v>
                </c:pt>
                <c:pt idx="58">
                  <c:v>74.5</c:v>
                </c:pt>
                <c:pt idx="59">
                  <c:v>117.5</c:v>
                </c:pt>
                <c:pt idx="60">
                  <c:v>21</c:v>
                </c:pt>
                <c:pt idx="61">
                  <c:v>98.5</c:v>
                </c:pt>
                <c:pt idx="62">
                  <c:v>18</c:v>
                </c:pt>
                <c:pt idx="63">
                  <c:v>232</c:v>
                </c:pt>
                <c:pt idx="64">
                  <c:v>37</c:v>
                </c:pt>
                <c:pt idx="65">
                  <c:v>294.5</c:v>
                </c:pt>
                <c:pt idx="66">
                  <c:v>53</c:v>
                </c:pt>
                <c:pt idx="67">
                  <c:v>236.5</c:v>
                </c:pt>
                <c:pt idx="69">
                  <c:v>217.5</c:v>
                </c:pt>
                <c:pt idx="70">
                  <c:v>32</c:v>
                </c:pt>
                <c:pt idx="71">
                  <c:v>158</c:v>
                </c:pt>
                <c:pt idx="72">
                  <c:v>12</c:v>
                </c:pt>
                <c:pt idx="73">
                  <c:v>565.5</c:v>
                </c:pt>
                <c:pt idx="74">
                  <c:v>57</c:v>
                </c:pt>
                <c:pt idx="75">
                  <c:v>241.5</c:v>
                </c:pt>
                <c:pt idx="77">
                  <c:v>210</c:v>
                </c:pt>
                <c:pt idx="78">
                  <c:v>41</c:v>
                </c:pt>
                <c:pt idx="79">
                  <c:v>130.5</c:v>
                </c:pt>
                <c:pt idx="80">
                  <c:v>58</c:v>
                </c:pt>
                <c:pt idx="81">
                  <c:v>126</c:v>
                </c:pt>
                <c:pt idx="82">
                  <c:v>6.5</c:v>
                </c:pt>
                <c:pt idx="83">
                  <c:v>337</c:v>
                </c:pt>
                <c:pt idx="84">
                  <c:v>91.5</c:v>
                </c:pt>
                <c:pt idx="85">
                  <c:v>306</c:v>
                </c:pt>
                <c:pt idx="86">
                  <c:v>59</c:v>
                </c:pt>
                <c:pt idx="87">
                  <c:v>87</c:v>
                </c:pt>
                <c:pt idx="88">
                  <c:v>251</c:v>
                </c:pt>
                <c:pt idx="89">
                  <c:v>89.5</c:v>
                </c:pt>
                <c:pt idx="90">
                  <c:v>268</c:v>
                </c:pt>
                <c:pt idx="91">
                  <c:v>94</c:v>
                </c:pt>
                <c:pt idx="92">
                  <c:v>29.5</c:v>
                </c:pt>
                <c:pt idx="93">
                  <c:v>685</c:v>
                </c:pt>
                <c:pt idx="94">
                  <c:v>26</c:v>
                </c:pt>
                <c:pt idx="95">
                  <c:v>211.5</c:v>
                </c:pt>
                <c:pt idx="96">
                  <c:v>16</c:v>
                </c:pt>
                <c:pt idx="98">
                  <c:v>416</c:v>
                </c:pt>
                <c:pt idx="99">
                  <c:v>102</c:v>
                </c:pt>
                <c:pt idx="100">
                  <c:v>105.5</c:v>
                </c:pt>
                <c:pt idx="101">
                  <c:v>105.5</c:v>
                </c:pt>
                <c:pt idx="102">
                  <c:v>21</c:v>
                </c:pt>
                <c:pt idx="103">
                  <c:v>418</c:v>
                </c:pt>
                <c:pt idx="104">
                  <c:v>31</c:v>
                </c:pt>
                <c:pt idx="105">
                  <c:v>150</c:v>
                </c:pt>
                <c:pt idx="107">
                  <c:v>35</c:v>
                </c:pt>
                <c:pt idx="108">
                  <c:v>213</c:v>
                </c:pt>
                <c:pt idx="109">
                  <c:v>211.5</c:v>
                </c:pt>
                <c:pt idx="110">
                  <c:v>118</c:v>
                </c:pt>
                <c:pt idx="113">
                  <c:v>338.5</c:v>
                </c:pt>
                <c:pt idx="114">
                  <c:v>49</c:v>
                </c:pt>
                <c:pt idx="115">
                  <c:v>281.5</c:v>
                </c:pt>
                <c:pt idx="116">
                  <c:v>11</c:v>
                </c:pt>
                <c:pt idx="119">
                  <c:v>105</c:v>
                </c:pt>
                <c:pt idx="120">
                  <c:v>81</c:v>
                </c:pt>
                <c:pt idx="125">
                  <c:v>216.5</c:v>
                </c:pt>
                <c:pt idx="128">
                  <c:v>83.5</c:v>
                </c:pt>
                <c:pt idx="130">
                  <c:v>29.5</c:v>
                </c:pt>
              </c:numCache>
            </c:numRef>
          </c:yVal>
          <c:smooth val="0"/>
          <c:extLst>
            <c:ext xmlns:c16="http://schemas.microsoft.com/office/drawing/2014/chart" uri="{C3380CC4-5D6E-409C-BE32-E72D297353CC}">
              <c16:uniqueId val="{00000001-5B72-D944-8117-182AE55C184B}"/>
            </c:ext>
          </c:extLst>
        </c:ser>
        <c:ser>
          <c:idx val="2"/>
          <c:order val="2"/>
          <c:tx>
            <c:strRef>
              <c:f>'Scatter plot(clear)'!$D$1</c:f>
              <c:strCache>
                <c:ptCount val="1"/>
                <c:pt idx="0">
                  <c:v>summer</c:v>
                </c:pt>
              </c:strCache>
            </c:strRef>
          </c:tx>
          <c:spPr>
            <a:ln w="28575" cap="rnd">
              <a:noFill/>
              <a:round/>
            </a:ln>
            <a:effectLst/>
          </c:spPr>
          <c:marker>
            <c:symbol val="circle"/>
            <c:size val="5"/>
            <c:spPr>
              <a:solidFill>
                <a:schemeClr val="accent3"/>
              </a:solidFill>
              <a:ln w="9525">
                <a:solidFill>
                  <a:schemeClr val="accent3"/>
                </a:solidFill>
              </a:ln>
              <a:effectLst/>
            </c:spPr>
          </c:marker>
          <c:xVal>
            <c:numRef>
              <c:f>'Scatter plot(clear)'!$A$2:$A$135</c:f>
              <c:numCache>
                <c:formatCode>General</c:formatCode>
                <c:ptCount val="134"/>
                <c:pt idx="0">
                  <c:v>0.20499999999999999</c:v>
                </c:pt>
                <c:pt idx="1">
                  <c:v>0.23499999999999999</c:v>
                </c:pt>
                <c:pt idx="2">
                  <c:v>0.24</c:v>
                </c:pt>
                <c:pt idx="3">
                  <c:v>0.25</c:v>
                </c:pt>
                <c:pt idx="4">
                  <c:v>0.255</c:v>
                </c:pt>
                <c:pt idx="5">
                  <c:v>0.26</c:v>
                </c:pt>
                <c:pt idx="6">
                  <c:v>0.26500000000000001</c:v>
                </c:pt>
                <c:pt idx="7">
                  <c:v>0.27</c:v>
                </c:pt>
                <c:pt idx="8">
                  <c:v>0.28000000000000003</c:v>
                </c:pt>
                <c:pt idx="9">
                  <c:v>0.28499999999999998</c:v>
                </c:pt>
                <c:pt idx="10">
                  <c:v>0.28999999999999998</c:v>
                </c:pt>
                <c:pt idx="11">
                  <c:v>0.29499999999999998</c:v>
                </c:pt>
                <c:pt idx="12">
                  <c:v>0.3</c:v>
                </c:pt>
                <c:pt idx="13">
                  <c:v>0.30499999999999999</c:v>
                </c:pt>
                <c:pt idx="14">
                  <c:v>0.31</c:v>
                </c:pt>
                <c:pt idx="15">
                  <c:v>0.32</c:v>
                </c:pt>
                <c:pt idx="16">
                  <c:v>0.32500000000000001</c:v>
                </c:pt>
                <c:pt idx="17">
                  <c:v>0.33</c:v>
                </c:pt>
                <c:pt idx="18">
                  <c:v>0.33500000000000002</c:v>
                </c:pt>
                <c:pt idx="19">
                  <c:v>0.34</c:v>
                </c:pt>
                <c:pt idx="20">
                  <c:v>0.34499999999999997</c:v>
                </c:pt>
                <c:pt idx="21">
                  <c:v>0.35</c:v>
                </c:pt>
                <c:pt idx="22">
                  <c:v>0.35499999999999998</c:v>
                </c:pt>
                <c:pt idx="23">
                  <c:v>0.36</c:v>
                </c:pt>
                <c:pt idx="24">
                  <c:v>0.36499999999999999</c:v>
                </c:pt>
                <c:pt idx="25">
                  <c:v>0.37</c:v>
                </c:pt>
                <c:pt idx="26">
                  <c:v>0.375</c:v>
                </c:pt>
                <c:pt idx="27">
                  <c:v>0.38</c:v>
                </c:pt>
                <c:pt idx="28">
                  <c:v>0.38500000000000001</c:v>
                </c:pt>
                <c:pt idx="29">
                  <c:v>0.39</c:v>
                </c:pt>
                <c:pt idx="30">
                  <c:v>0.39500000000000002</c:v>
                </c:pt>
                <c:pt idx="31">
                  <c:v>0.4</c:v>
                </c:pt>
                <c:pt idx="32">
                  <c:v>0.40500000000000003</c:v>
                </c:pt>
                <c:pt idx="33">
                  <c:v>0.41</c:v>
                </c:pt>
                <c:pt idx="34">
                  <c:v>0.41499999999999998</c:v>
                </c:pt>
                <c:pt idx="35">
                  <c:v>0.42</c:v>
                </c:pt>
                <c:pt idx="36">
                  <c:v>0.42499999999999999</c:v>
                </c:pt>
                <c:pt idx="37">
                  <c:v>0.43</c:v>
                </c:pt>
                <c:pt idx="38">
                  <c:v>0.435</c:v>
                </c:pt>
                <c:pt idx="39">
                  <c:v>0.44</c:v>
                </c:pt>
                <c:pt idx="40">
                  <c:v>0.44500000000000001</c:v>
                </c:pt>
                <c:pt idx="41">
                  <c:v>0.45</c:v>
                </c:pt>
                <c:pt idx="42">
                  <c:v>0.45500000000000002</c:v>
                </c:pt>
                <c:pt idx="43">
                  <c:v>0.46</c:v>
                </c:pt>
                <c:pt idx="44">
                  <c:v>0.46500000000000002</c:v>
                </c:pt>
                <c:pt idx="45">
                  <c:v>0.47</c:v>
                </c:pt>
                <c:pt idx="46">
                  <c:v>0.47499999999999998</c:v>
                </c:pt>
                <c:pt idx="47">
                  <c:v>0.48</c:v>
                </c:pt>
                <c:pt idx="48">
                  <c:v>0.48499999999999999</c:v>
                </c:pt>
                <c:pt idx="49">
                  <c:v>0.49</c:v>
                </c:pt>
                <c:pt idx="50">
                  <c:v>0.495</c:v>
                </c:pt>
                <c:pt idx="51">
                  <c:v>0.5</c:v>
                </c:pt>
                <c:pt idx="52">
                  <c:v>0.505</c:v>
                </c:pt>
                <c:pt idx="53">
                  <c:v>0.51</c:v>
                </c:pt>
                <c:pt idx="54">
                  <c:v>0.51500000000000001</c:v>
                </c:pt>
                <c:pt idx="55">
                  <c:v>0.52</c:v>
                </c:pt>
                <c:pt idx="56">
                  <c:v>0.52500000000000002</c:v>
                </c:pt>
                <c:pt idx="57">
                  <c:v>0.53</c:v>
                </c:pt>
                <c:pt idx="58">
                  <c:v>0.53500000000000003</c:v>
                </c:pt>
                <c:pt idx="59">
                  <c:v>0.54</c:v>
                </c:pt>
                <c:pt idx="60">
                  <c:v>0.54500000000000004</c:v>
                </c:pt>
                <c:pt idx="61">
                  <c:v>0.55000000000000004</c:v>
                </c:pt>
                <c:pt idx="62">
                  <c:v>0.55500000000000005</c:v>
                </c:pt>
                <c:pt idx="63">
                  <c:v>0.56000000000000005</c:v>
                </c:pt>
                <c:pt idx="64">
                  <c:v>0.56499999999999995</c:v>
                </c:pt>
                <c:pt idx="65">
                  <c:v>0.56999999999999995</c:v>
                </c:pt>
                <c:pt idx="66">
                  <c:v>0.57499999999999996</c:v>
                </c:pt>
                <c:pt idx="67">
                  <c:v>0.57999999999999996</c:v>
                </c:pt>
                <c:pt idx="68">
                  <c:v>0.58499999999999996</c:v>
                </c:pt>
                <c:pt idx="69">
                  <c:v>0.59</c:v>
                </c:pt>
                <c:pt idx="70">
                  <c:v>0.59499999999999997</c:v>
                </c:pt>
                <c:pt idx="71">
                  <c:v>0.6</c:v>
                </c:pt>
                <c:pt idx="72">
                  <c:v>0.60499999999999998</c:v>
                </c:pt>
                <c:pt idx="73">
                  <c:v>0.61</c:v>
                </c:pt>
                <c:pt idx="74">
                  <c:v>0.61499999999999999</c:v>
                </c:pt>
                <c:pt idx="75">
                  <c:v>0.62</c:v>
                </c:pt>
                <c:pt idx="76">
                  <c:v>0.625</c:v>
                </c:pt>
                <c:pt idx="77">
                  <c:v>0.63</c:v>
                </c:pt>
                <c:pt idx="78">
                  <c:v>0.63500000000000001</c:v>
                </c:pt>
                <c:pt idx="79">
                  <c:v>0.64</c:v>
                </c:pt>
                <c:pt idx="80">
                  <c:v>0.64500000000000002</c:v>
                </c:pt>
                <c:pt idx="81">
                  <c:v>0.65</c:v>
                </c:pt>
                <c:pt idx="82">
                  <c:v>0.65500000000000003</c:v>
                </c:pt>
                <c:pt idx="83">
                  <c:v>0.66</c:v>
                </c:pt>
                <c:pt idx="84">
                  <c:v>0.66500000000000004</c:v>
                </c:pt>
                <c:pt idx="85">
                  <c:v>0.67</c:v>
                </c:pt>
                <c:pt idx="86">
                  <c:v>0.67500000000000004</c:v>
                </c:pt>
                <c:pt idx="87">
                  <c:v>0.68</c:v>
                </c:pt>
                <c:pt idx="88">
                  <c:v>0.68500000000000005</c:v>
                </c:pt>
                <c:pt idx="89">
                  <c:v>0.69</c:v>
                </c:pt>
                <c:pt idx="90">
                  <c:v>0.69499999999999995</c:v>
                </c:pt>
                <c:pt idx="91">
                  <c:v>0.7</c:v>
                </c:pt>
                <c:pt idx="92">
                  <c:v>0.70499999999999996</c:v>
                </c:pt>
                <c:pt idx="93">
                  <c:v>0.71</c:v>
                </c:pt>
                <c:pt idx="94">
                  <c:v>0.71499999999999997</c:v>
                </c:pt>
                <c:pt idx="95">
                  <c:v>0.72</c:v>
                </c:pt>
                <c:pt idx="96">
                  <c:v>0.72499999999999998</c:v>
                </c:pt>
                <c:pt idx="97">
                  <c:v>0.73</c:v>
                </c:pt>
                <c:pt idx="98">
                  <c:v>0.73499999999999999</c:v>
                </c:pt>
                <c:pt idx="99">
                  <c:v>0.74</c:v>
                </c:pt>
                <c:pt idx="100">
                  <c:v>0.745</c:v>
                </c:pt>
                <c:pt idx="101">
                  <c:v>0.75</c:v>
                </c:pt>
                <c:pt idx="102">
                  <c:v>0.755</c:v>
                </c:pt>
                <c:pt idx="103">
                  <c:v>0.76</c:v>
                </c:pt>
                <c:pt idx="104">
                  <c:v>0.76500000000000001</c:v>
                </c:pt>
                <c:pt idx="105">
                  <c:v>0.77</c:v>
                </c:pt>
                <c:pt idx="106">
                  <c:v>0.77500000000000002</c:v>
                </c:pt>
                <c:pt idx="107">
                  <c:v>0.78</c:v>
                </c:pt>
                <c:pt idx="108">
                  <c:v>0.78500000000000003</c:v>
                </c:pt>
                <c:pt idx="109">
                  <c:v>0.79</c:v>
                </c:pt>
                <c:pt idx="110">
                  <c:v>0.79500000000000004</c:v>
                </c:pt>
                <c:pt idx="111">
                  <c:v>0.8</c:v>
                </c:pt>
                <c:pt idx="112">
                  <c:v>0.80500000000000005</c:v>
                </c:pt>
                <c:pt idx="113">
                  <c:v>0.81</c:v>
                </c:pt>
                <c:pt idx="114">
                  <c:v>0.81499999999999995</c:v>
                </c:pt>
                <c:pt idx="115">
                  <c:v>0.82</c:v>
                </c:pt>
                <c:pt idx="116">
                  <c:v>0.82499999999999996</c:v>
                </c:pt>
                <c:pt idx="117">
                  <c:v>0.83</c:v>
                </c:pt>
                <c:pt idx="118">
                  <c:v>0.83499999999999996</c:v>
                </c:pt>
                <c:pt idx="119">
                  <c:v>0.84</c:v>
                </c:pt>
                <c:pt idx="120">
                  <c:v>0.84499999999999997</c:v>
                </c:pt>
                <c:pt idx="121">
                  <c:v>0.85</c:v>
                </c:pt>
                <c:pt idx="122">
                  <c:v>0.85499999999999998</c:v>
                </c:pt>
                <c:pt idx="123">
                  <c:v>0.86</c:v>
                </c:pt>
                <c:pt idx="124">
                  <c:v>0.86499999999999999</c:v>
                </c:pt>
                <c:pt idx="125">
                  <c:v>0.87</c:v>
                </c:pt>
                <c:pt idx="126">
                  <c:v>0.88</c:v>
                </c:pt>
                <c:pt idx="127">
                  <c:v>0.89500000000000002</c:v>
                </c:pt>
                <c:pt idx="128">
                  <c:v>0.9</c:v>
                </c:pt>
                <c:pt idx="129">
                  <c:v>0.91</c:v>
                </c:pt>
                <c:pt idx="130">
                  <c:v>0.93</c:v>
                </c:pt>
                <c:pt idx="131">
                  <c:v>0.94</c:v>
                </c:pt>
                <c:pt idx="132">
                  <c:v>0.96499999999999997</c:v>
                </c:pt>
                <c:pt idx="133">
                  <c:v>1</c:v>
                </c:pt>
              </c:numCache>
            </c:numRef>
          </c:xVal>
          <c:yVal>
            <c:numRef>
              <c:f>'Scatter plot(clear)'!$D$2:$D$135</c:f>
              <c:numCache>
                <c:formatCode>General</c:formatCode>
                <c:ptCount val="134"/>
                <c:pt idx="0">
                  <c:v>13</c:v>
                </c:pt>
                <c:pt idx="1">
                  <c:v>35</c:v>
                </c:pt>
                <c:pt idx="2">
                  <c:v>11</c:v>
                </c:pt>
                <c:pt idx="3">
                  <c:v>18</c:v>
                </c:pt>
                <c:pt idx="4">
                  <c:v>22</c:v>
                </c:pt>
                <c:pt idx="5">
                  <c:v>58</c:v>
                </c:pt>
                <c:pt idx="6">
                  <c:v>15</c:v>
                </c:pt>
                <c:pt idx="7">
                  <c:v>11</c:v>
                </c:pt>
                <c:pt idx="8">
                  <c:v>59.5</c:v>
                </c:pt>
                <c:pt idx="10">
                  <c:v>20</c:v>
                </c:pt>
                <c:pt idx="12">
                  <c:v>9</c:v>
                </c:pt>
                <c:pt idx="13">
                  <c:v>34.5</c:v>
                </c:pt>
                <c:pt idx="14">
                  <c:v>17</c:v>
                </c:pt>
                <c:pt idx="15">
                  <c:v>88.5</c:v>
                </c:pt>
                <c:pt idx="16">
                  <c:v>15</c:v>
                </c:pt>
                <c:pt idx="17">
                  <c:v>113.5</c:v>
                </c:pt>
                <c:pt idx="18">
                  <c:v>15</c:v>
                </c:pt>
                <c:pt idx="19">
                  <c:v>174</c:v>
                </c:pt>
                <c:pt idx="20">
                  <c:v>19.5</c:v>
                </c:pt>
                <c:pt idx="21">
                  <c:v>164.5</c:v>
                </c:pt>
                <c:pt idx="22">
                  <c:v>23.5</c:v>
                </c:pt>
                <c:pt idx="23">
                  <c:v>243</c:v>
                </c:pt>
                <c:pt idx="24">
                  <c:v>64.5</c:v>
                </c:pt>
                <c:pt idx="25">
                  <c:v>71</c:v>
                </c:pt>
                <c:pt idx="26">
                  <c:v>48</c:v>
                </c:pt>
                <c:pt idx="27">
                  <c:v>93</c:v>
                </c:pt>
                <c:pt idx="28">
                  <c:v>107</c:v>
                </c:pt>
                <c:pt idx="29">
                  <c:v>237.5</c:v>
                </c:pt>
                <c:pt idx="30">
                  <c:v>33.5</c:v>
                </c:pt>
                <c:pt idx="31">
                  <c:v>269.5</c:v>
                </c:pt>
                <c:pt idx="32">
                  <c:v>113.5</c:v>
                </c:pt>
                <c:pt idx="33">
                  <c:v>178</c:v>
                </c:pt>
                <c:pt idx="34">
                  <c:v>152</c:v>
                </c:pt>
                <c:pt idx="35">
                  <c:v>135</c:v>
                </c:pt>
                <c:pt idx="36">
                  <c:v>204.5</c:v>
                </c:pt>
                <c:pt idx="37">
                  <c:v>222</c:v>
                </c:pt>
                <c:pt idx="38">
                  <c:v>31</c:v>
                </c:pt>
                <c:pt idx="39">
                  <c:v>124</c:v>
                </c:pt>
                <c:pt idx="40">
                  <c:v>263.5</c:v>
                </c:pt>
                <c:pt idx="41">
                  <c:v>217.5</c:v>
                </c:pt>
                <c:pt idx="42">
                  <c:v>255</c:v>
                </c:pt>
                <c:pt idx="43">
                  <c:v>309.5</c:v>
                </c:pt>
                <c:pt idx="44">
                  <c:v>91.5</c:v>
                </c:pt>
                <c:pt idx="45">
                  <c:v>56.5</c:v>
                </c:pt>
                <c:pt idx="46">
                  <c:v>176.5</c:v>
                </c:pt>
                <c:pt idx="47">
                  <c:v>60.5</c:v>
                </c:pt>
                <c:pt idx="48">
                  <c:v>77.5</c:v>
                </c:pt>
                <c:pt idx="49">
                  <c:v>232</c:v>
                </c:pt>
                <c:pt idx="50">
                  <c:v>89</c:v>
                </c:pt>
                <c:pt idx="51">
                  <c:v>144</c:v>
                </c:pt>
                <c:pt idx="52">
                  <c:v>82</c:v>
                </c:pt>
                <c:pt idx="53">
                  <c:v>47</c:v>
                </c:pt>
                <c:pt idx="54">
                  <c:v>53.5</c:v>
                </c:pt>
                <c:pt idx="55">
                  <c:v>192</c:v>
                </c:pt>
                <c:pt idx="56">
                  <c:v>8</c:v>
                </c:pt>
                <c:pt idx="57">
                  <c:v>125</c:v>
                </c:pt>
                <c:pt idx="58">
                  <c:v>34</c:v>
                </c:pt>
                <c:pt idx="59">
                  <c:v>188</c:v>
                </c:pt>
                <c:pt idx="60">
                  <c:v>128</c:v>
                </c:pt>
                <c:pt idx="61">
                  <c:v>191</c:v>
                </c:pt>
                <c:pt idx="62">
                  <c:v>76.5</c:v>
                </c:pt>
                <c:pt idx="63">
                  <c:v>282</c:v>
                </c:pt>
                <c:pt idx="65">
                  <c:v>187.5</c:v>
                </c:pt>
                <c:pt idx="66">
                  <c:v>94</c:v>
                </c:pt>
                <c:pt idx="67">
                  <c:v>206</c:v>
                </c:pt>
                <c:pt idx="68">
                  <c:v>93.5</c:v>
                </c:pt>
                <c:pt idx="69">
                  <c:v>357</c:v>
                </c:pt>
                <c:pt idx="70">
                  <c:v>26</c:v>
                </c:pt>
                <c:pt idx="71">
                  <c:v>274.5</c:v>
                </c:pt>
                <c:pt idx="73">
                  <c:v>279</c:v>
                </c:pt>
                <c:pt idx="74">
                  <c:v>41</c:v>
                </c:pt>
                <c:pt idx="75">
                  <c:v>293</c:v>
                </c:pt>
                <c:pt idx="76">
                  <c:v>17</c:v>
                </c:pt>
                <c:pt idx="77">
                  <c:v>297.5</c:v>
                </c:pt>
                <c:pt idx="78">
                  <c:v>37.5</c:v>
                </c:pt>
                <c:pt idx="79">
                  <c:v>551</c:v>
                </c:pt>
                <c:pt idx="80">
                  <c:v>18</c:v>
                </c:pt>
                <c:pt idx="81">
                  <c:v>232.5</c:v>
                </c:pt>
                <c:pt idx="82">
                  <c:v>74</c:v>
                </c:pt>
                <c:pt idx="83">
                  <c:v>299</c:v>
                </c:pt>
                <c:pt idx="84">
                  <c:v>106</c:v>
                </c:pt>
                <c:pt idx="85">
                  <c:v>288</c:v>
                </c:pt>
                <c:pt idx="86">
                  <c:v>23</c:v>
                </c:pt>
                <c:pt idx="87">
                  <c:v>568</c:v>
                </c:pt>
                <c:pt idx="88">
                  <c:v>11</c:v>
                </c:pt>
                <c:pt idx="89">
                  <c:v>127.5</c:v>
                </c:pt>
                <c:pt idx="90">
                  <c:v>80</c:v>
                </c:pt>
                <c:pt idx="91">
                  <c:v>148</c:v>
                </c:pt>
                <c:pt idx="92">
                  <c:v>142.5</c:v>
                </c:pt>
                <c:pt idx="93">
                  <c:v>94.5</c:v>
                </c:pt>
                <c:pt idx="94">
                  <c:v>15</c:v>
                </c:pt>
                <c:pt idx="95">
                  <c:v>380.5</c:v>
                </c:pt>
                <c:pt idx="96">
                  <c:v>48</c:v>
                </c:pt>
                <c:pt idx="97">
                  <c:v>193</c:v>
                </c:pt>
                <c:pt idx="98">
                  <c:v>65</c:v>
                </c:pt>
                <c:pt idx="100">
                  <c:v>260</c:v>
                </c:pt>
                <c:pt idx="101">
                  <c:v>50.5</c:v>
                </c:pt>
                <c:pt idx="102">
                  <c:v>84.5</c:v>
                </c:pt>
                <c:pt idx="103">
                  <c:v>62</c:v>
                </c:pt>
                <c:pt idx="105">
                  <c:v>580.5</c:v>
                </c:pt>
                <c:pt idx="107">
                  <c:v>54.5</c:v>
                </c:pt>
                <c:pt idx="110">
                  <c:v>287.5</c:v>
                </c:pt>
                <c:pt idx="111">
                  <c:v>44.5</c:v>
                </c:pt>
                <c:pt idx="112">
                  <c:v>50.5</c:v>
                </c:pt>
                <c:pt idx="115">
                  <c:v>193</c:v>
                </c:pt>
                <c:pt idx="117">
                  <c:v>161</c:v>
                </c:pt>
                <c:pt idx="121">
                  <c:v>72.5</c:v>
                </c:pt>
                <c:pt idx="122">
                  <c:v>50.5</c:v>
                </c:pt>
                <c:pt idx="126">
                  <c:v>99</c:v>
                </c:pt>
                <c:pt idx="129">
                  <c:v>8</c:v>
                </c:pt>
                <c:pt idx="131">
                  <c:v>20</c:v>
                </c:pt>
              </c:numCache>
            </c:numRef>
          </c:yVal>
          <c:smooth val="0"/>
          <c:extLst>
            <c:ext xmlns:c16="http://schemas.microsoft.com/office/drawing/2014/chart" uri="{C3380CC4-5D6E-409C-BE32-E72D297353CC}">
              <c16:uniqueId val="{00000002-5B72-D944-8117-182AE55C184B}"/>
            </c:ext>
          </c:extLst>
        </c:ser>
        <c:ser>
          <c:idx val="3"/>
          <c:order val="3"/>
          <c:tx>
            <c:strRef>
              <c:f>'Scatter plot(clear)'!$E$1</c:f>
              <c:strCache>
                <c:ptCount val="1"/>
                <c:pt idx="0">
                  <c:v>winter</c:v>
                </c:pt>
              </c:strCache>
            </c:strRef>
          </c:tx>
          <c:spPr>
            <a:ln w="28575" cap="rnd">
              <a:noFill/>
              <a:round/>
            </a:ln>
            <a:effectLst/>
          </c:spPr>
          <c:marker>
            <c:symbol val="circle"/>
            <c:size val="5"/>
            <c:spPr>
              <a:solidFill>
                <a:schemeClr val="accent4"/>
              </a:solidFill>
              <a:ln w="9525">
                <a:solidFill>
                  <a:schemeClr val="accent4"/>
                </a:solidFill>
              </a:ln>
              <a:effectLst/>
            </c:spPr>
          </c:marker>
          <c:xVal>
            <c:numRef>
              <c:f>'Scatter plot(clear)'!$A$2:$A$135</c:f>
              <c:numCache>
                <c:formatCode>General</c:formatCode>
                <c:ptCount val="134"/>
                <c:pt idx="0">
                  <c:v>0.20499999999999999</c:v>
                </c:pt>
                <c:pt idx="1">
                  <c:v>0.23499999999999999</c:v>
                </c:pt>
                <c:pt idx="2">
                  <c:v>0.24</c:v>
                </c:pt>
                <c:pt idx="3">
                  <c:v>0.25</c:v>
                </c:pt>
                <c:pt idx="4">
                  <c:v>0.255</c:v>
                </c:pt>
                <c:pt idx="5">
                  <c:v>0.26</c:v>
                </c:pt>
                <c:pt idx="6">
                  <c:v>0.26500000000000001</c:v>
                </c:pt>
                <c:pt idx="7">
                  <c:v>0.27</c:v>
                </c:pt>
                <c:pt idx="8">
                  <c:v>0.28000000000000003</c:v>
                </c:pt>
                <c:pt idx="9">
                  <c:v>0.28499999999999998</c:v>
                </c:pt>
                <c:pt idx="10">
                  <c:v>0.28999999999999998</c:v>
                </c:pt>
                <c:pt idx="11">
                  <c:v>0.29499999999999998</c:v>
                </c:pt>
                <c:pt idx="12">
                  <c:v>0.3</c:v>
                </c:pt>
                <c:pt idx="13">
                  <c:v>0.30499999999999999</c:v>
                </c:pt>
                <c:pt idx="14">
                  <c:v>0.31</c:v>
                </c:pt>
                <c:pt idx="15">
                  <c:v>0.32</c:v>
                </c:pt>
                <c:pt idx="16">
                  <c:v>0.32500000000000001</c:v>
                </c:pt>
                <c:pt idx="17">
                  <c:v>0.33</c:v>
                </c:pt>
                <c:pt idx="18">
                  <c:v>0.33500000000000002</c:v>
                </c:pt>
                <c:pt idx="19">
                  <c:v>0.34</c:v>
                </c:pt>
                <c:pt idx="20">
                  <c:v>0.34499999999999997</c:v>
                </c:pt>
                <c:pt idx="21">
                  <c:v>0.35</c:v>
                </c:pt>
                <c:pt idx="22">
                  <c:v>0.35499999999999998</c:v>
                </c:pt>
                <c:pt idx="23">
                  <c:v>0.36</c:v>
                </c:pt>
                <c:pt idx="24">
                  <c:v>0.36499999999999999</c:v>
                </c:pt>
                <c:pt idx="25">
                  <c:v>0.37</c:v>
                </c:pt>
                <c:pt idx="26">
                  <c:v>0.375</c:v>
                </c:pt>
                <c:pt idx="27">
                  <c:v>0.38</c:v>
                </c:pt>
                <c:pt idx="28">
                  <c:v>0.38500000000000001</c:v>
                </c:pt>
                <c:pt idx="29">
                  <c:v>0.39</c:v>
                </c:pt>
                <c:pt idx="30">
                  <c:v>0.39500000000000002</c:v>
                </c:pt>
                <c:pt idx="31">
                  <c:v>0.4</c:v>
                </c:pt>
                <c:pt idx="32">
                  <c:v>0.40500000000000003</c:v>
                </c:pt>
                <c:pt idx="33">
                  <c:v>0.41</c:v>
                </c:pt>
                <c:pt idx="34">
                  <c:v>0.41499999999999998</c:v>
                </c:pt>
                <c:pt idx="35">
                  <c:v>0.42</c:v>
                </c:pt>
                <c:pt idx="36">
                  <c:v>0.42499999999999999</c:v>
                </c:pt>
                <c:pt idx="37">
                  <c:v>0.43</c:v>
                </c:pt>
                <c:pt idx="38">
                  <c:v>0.435</c:v>
                </c:pt>
                <c:pt idx="39">
                  <c:v>0.44</c:v>
                </c:pt>
                <c:pt idx="40">
                  <c:v>0.44500000000000001</c:v>
                </c:pt>
                <c:pt idx="41">
                  <c:v>0.45</c:v>
                </c:pt>
                <c:pt idx="42">
                  <c:v>0.45500000000000002</c:v>
                </c:pt>
                <c:pt idx="43">
                  <c:v>0.46</c:v>
                </c:pt>
                <c:pt idx="44">
                  <c:v>0.46500000000000002</c:v>
                </c:pt>
                <c:pt idx="45">
                  <c:v>0.47</c:v>
                </c:pt>
                <c:pt idx="46">
                  <c:v>0.47499999999999998</c:v>
                </c:pt>
                <c:pt idx="47">
                  <c:v>0.48</c:v>
                </c:pt>
                <c:pt idx="48">
                  <c:v>0.48499999999999999</c:v>
                </c:pt>
                <c:pt idx="49">
                  <c:v>0.49</c:v>
                </c:pt>
                <c:pt idx="50">
                  <c:v>0.495</c:v>
                </c:pt>
                <c:pt idx="51">
                  <c:v>0.5</c:v>
                </c:pt>
                <c:pt idx="52">
                  <c:v>0.505</c:v>
                </c:pt>
                <c:pt idx="53">
                  <c:v>0.51</c:v>
                </c:pt>
                <c:pt idx="54">
                  <c:v>0.51500000000000001</c:v>
                </c:pt>
                <c:pt idx="55">
                  <c:v>0.52</c:v>
                </c:pt>
                <c:pt idx="56">
                  <c:v>0.52500000000000002</c:v>
                </c:pt>
                <c:pt idx="57">
                  <c:v>0.53</c:v>
                </c:pt>
                <c:pt idx="58">
                  <c:v>0.53500000000000003</c:v>
                </c:pt>
                <c:pt idx="59">
                  <c:v>0.54</c:v>
                </c:pt>
                <c:pt idx="60">
                  <c:v>0.54500000000000004</c:v>
                </c:pt>
                <c:pt idx="61">
                  <c:v>0.55000000000000004</c:v>
                </c:pt>
                <c:pt idx="62">
                  <c:v>0.55500000000000005</c:v>
                </c:pt>
                <c:pt idx="63">
                  <c:v>0.56000000000000005</c:v>
                </c:pt>
                <c:pt idx="64">
                  <c:v>0.56499999999999995</c:v>
                </c:pt>
                <c:pt idx="65">
                  <c:v>0.56999999999999995</c:v>
                </c:pt>
                <c:pt idx="66">
                  <c:v>0.57499999999999996</c:v>
                </c:pt>
                <c:pt idx="67">
                  <c:v>0.57999999999999996</c:v>
                </c:pt>
                <c:pt idx="68">
                  <c:v>0.58499999999999996</c:v>
                </c:pt>
                <c:pt idx="69">
                  <c:v>0.59</c:v>
                </c:pt>
                <c:pt idx="70">
                  <c:v>0.59499999999999997</c:v>
                </c:pt>
                <c:pt idx="71">
                  <c:v>0.6</c:v>
                </c:pt>
                <c:pt idx="72">
                  <c:v>0.60499999999999998</c:v>
                </c:pt>
                <c:pt idx="73">
                  <c:v>0.61</c:v>
                </c:pt>
                <c:pt idx="74">
                  <c:v>0.61499999999999999</c:v>
                </c:pt>
                <c:pt idx="75">
                  <c:v>0.62</c:v>
                </c:pt>
                <c:pt idx="76">
                  <c:v>0.625</c:v>
                </c:pt>
                <c:pt idx="77">
                  <c:v>0.63</c:v>
                </c:pt>
                <c:pt idx="78">
                  <c:v>0.63500000000000001</c:v>
                </c:pt>
                <c:pt idx="79">
                  <c:v>0.64</c:v>
                </c:pt>
                <c:pt idx="80">
                  <c:v>0.64500000000000002</c:v>
                </c:pt>
                <c:pt idx="81">
                  <c:v>0.65</c:v>
                </c:pt>
                <c:pt idx="82">
                  <c:v>0.65500000000000003</c:v>
                </c:pt>
                <c:pt idx="83">
                  <c:v>0.66</c:v>
                </c:pt>
                <c:pt idx="84">
                  <c:v>0.66500000000000004</c:v>
                </c:pt>
                <c:pt idx="85">
                  <c:v>0.67</c:v>
                </c:pt>
                <c:pt idx="86">
                  <c:v>0.67500000000000004</c:v>
                </c:pt>
                <c:pt idx="87">
                  <c:v>0.68</c:v>
                </c:pt>
                <c:pt idx="88">
                  <c:v>0.68500000000000005</c:v>
                </c:pt>
                <c:pt idx="89">
                  <c:v>0.69</c:v>
                </c:pt>
                <c:pt idx="90">
                  <c:v>0.69499999999999995</c:v>
                </c:pt>
                <c:pt idx="91">
                  <c:v>0.7</c:v>
                </c:pt>
                <c:pt idx="92">
                  <c:v>0.70499999999999996</c:v>
                </c:pt>
                <c:pt idx="93">
                  <c:v>0.71</c:v>
                </c:pt>
                <c:pt idx="94">
                  <c:v>0.71499999999999997</c:v>
                </c:pt>
                <c:pt idx="95">
                  <c:v>0.72</c:v>
                </c:pt>
                <c:pt idx="96">
                  <c:v>0.72499999999999998</c:v>
                </c:pt>
                <c:pt idx="97">
                  <c:v>0.73</c:v>
                </c:pt>
                <c:pt idx="98">
                  <c:v>0.73499999999999999</c:v>
                </c:pt>
                <c:pt idx="99">
                  <c:v>0.74</c:v>
                </c:pt>
                <c:pt idx="100">
                  <c:v>0.745</c:v>
                </c:pt>
                <c:pt idx="101">
                  <c:v>0.75</c:v>
                </c:pt>
                <c:pt idx="102">
                  <c:v>0.755</c:v>
                </c:pt>
                <c:pt idx="103">
                  <c:v>0.76</c:v>
                </c:pt>
                <c:pt idx="104">
                  <c:v>0.76500000000000001</c:v>
                </c:pt>
                <c:pt idx="105">
                  <c:v>0.77</c:v>
                </c:pt>
                <c:pt idx="106">
                  <c:v>0.77500000000000002</c:v>
                </c:pt>
                <c:pt idx="107">
                  <c:v>0.78</c:v>
                </c:pt>
                <c:pt idx="108">
                  <c:v>0.78500000000000003</c:v>
                </c:pt>
                <c:pt idx="109">
                  <c:v>0.79</c:v>
                </c:pt>
                <c:pt idx="110">
                  <c:v>0.79500000000000004</c:v>
                </c:pt>
                <c:pt idx="111">
                  <c:v>0.8</c:v>
                </c:pt>
                <c:pt idx="112">
                  <c:v>0.80500000000000005</c:v>
                </c:pt>
                <c:pt idx="113">
                  <c:v>0.81</c:v>
                </c:pt>
                <c:pt idx="114">
                  <c:v>0.81499999999999995</c:v>
                </c:pt>
                <c:pt idx="115">
                  <c:v>0.82</c:v>
                </c:pt>
                <c:pt idx="116">
                  <c:v>0.82499999999999996</c:v>
                </c:pt>
                <c:pt idx="117">
                  <c:v>0.83</c:v>
                </c:pt>
                <c:pt idx="118">
                  <c:v>0.83499999999999996</c:v>
                </c:pt>
                <c:pt idx="119">
                  <c:v>0.84</c:v>
                </c:pt>
                <c:pt idx="120">
                  <c:v>0.84499999999999997</c:v>
                </c:pt>
                <c:pt idx="121">
                  <c:v>0.85</c:v>
                </c:pt>
                <c:pt idx="122">
                  <c:v>0.85499999999999998</c:v>
                </c:pt>
                <c:pt idx="123">
                  <c:v>0.86</c:v>
                </c:pt>
                <c:pt idx="124">
                  <c:v>0.86499999999999999</c:v>
                </c:pt>
                <c:pt idx="125">
                  <c:v>0.87</c:v>
                </c:pt>
                <c:pt idx="126">
                  <c:v>0.88</c:v>
                </c:pt>
                <c:pt idx="127">
                  <c:v>0.89500000000000002</c:v>
                </c:pt>
                <c:pt idx="128">
                  <c:v>0.9</c:v>
                </c:pt>
                <c:pt idx="129">
                  <c:v>0.91</c:v>
                </c:pt>
                <c:pt idx="130">
                  <c:v>0.93</c:v>
                </c:pt>
                <c:pt idx="131">
                  <c:v>0.94</c:v>
                </c:pt>
                <c:pt idx="132">
                  <c:v>0.96499999999999997</c:v>
                </c:pt>
                <c:pt idx="133">
                  <c:v>1</c:v>
                </c:pt>
              </c:numCache>
            </c:numRef>
          </c:xVal>
          <c:yVal>
            <c:numRef>
              <c:f>'Scatter plot(clear)'!$E$2:$E$135</c:f>
              <c:numCache>
                <c:formatCode>General</c:formatCode>
                <c:ptCount val="134"/>
                <c:pt idx="51">
                  <c:v>16</c:v>
                </c:pt>
                <c:pt idx="54">
                  <c:v>52</c:v>
                </c:pt>
                <c:pt idx="57">
                  <c:v>152</c:v>
                </c:pt>
                <c:pt idx="61">
                  <c:v>162</c:v>
                </c:pt>
                <c:pt idx="62">
                  <c:v>27</c:v>
                </c:pt>
                <c:pt idx="63">
                  <c:v>21.5</c:v>
                </c:pt>
                <c:pt idx="65">
                  <c:v>220.5</c:v>
                </c:pt>
                <c:pt idx="67">
                  <c:v>77</c:v>
                </c:pt>
                <c:pt idx="69">
                  <c:v>341</c:v>
                </c:pt>
                <c:pt idx="71">
                  <c:v>52.5</c:v>
                </c:pt>
                <c:pt idx="73">
                  <c:v>192.5</c:v>
                </c:pt>
                <c:pt idx="74">
                  <c:v>13</c:v>
                </c:pt>
                <c:pt idx="75">
                  <c:v>162</c:v>
                </c:pt>
                <c:pt idx="76">
                  <c:v>58.5</c:v>
                </c:pt>
                <c:pt idx="77">
                  <c:v>226</c:v>
                </c:pt>
                <c:pt idx="78">
                  <c:v>62</c:v>
                </c:pt>
                <c:pt idx="79">
                  <c:v>120</c:v>
                </c:pt>
                <c:pt idx="80">
                  <c:v>27</c:v>
                </c:pt>
                <c:pt idx="81">
                  <c:v>139</c:v>
                </c:pt>
                <c:pt idx="82">
                  <c:v>50</c:v>
                </c:pt>
                <c:pt idx="83">
                  <c:v>446.5</c:v>
                </c:pt>
                <c:pt idx="84">
                  <c:v>34.5</c:v>
                </c:pt>
                <c:pt idx="85">
                  <c:v>301.5</c:v>
                </c:pt>
                <c:pt idx="86">
                  <c:v>62</c:v>
                </c:pt>
                <c:pt idx="87">
                  <c:v>339.5</c:v>
                </c:pt>
                <c:pt idx="88">
                  <c:v>36.5</c:v>
                </c:pt>
                <c:pt idx="89">
                  <c:v>72</c:v>
                </c:pt>
                <c:pt idx="90">
                  <c:v>245</c:v>
                </c:pt>
                <c:pt idx="91">
                  <c:v>227</c:v>
                </c:pt>
                <c:pt idx="92">
                  <c:v>33.5</c:v>
                </c:pt>
                <c:pt idx="93">
                  <c:v>226.5</c:v>
                </c:pt>
                <c:pt idx="95">
                  <c:v>287</c:v>
                </c:pt>
                <c:pt idx="96">
                  <c:v>253.5</c:v>
                </c:pt>
                <c:pt idx="98">
                  <c:v>257</c:v>
                </c:pt>
                <c:pt idx="100">
                  <c:v>77</c:v>
                </c:pt>
                <c:pt idx="101">
                  <c:v>343.5</c:v>
                </c:pt>
                <c:pt idx="102">
                  <c:v>33</c:v>
                </c:pt>
                <c:pt idx="103">
                  <c:v>524.5</c:v>
                </c:pt>
                <c:pt idx="104">
                  <c:v>44.5</c:v>
                </c:pt>
                <c:pt idx="105">
                  <c:v>232</c:v>
                </c:pt>
                <c:pt idx="106">
                  <c:v>18</c:v>
                </c:pt>
                <c:pt idx="107">
                  <c:v>99.5</c:v>
                </c:pt>
                <c:pt idx="108">
                  <c:v>211</c:v>
                </c:pt>
                <c:pt idx="109">
                  <c:v>18.5</c:v>
                </c:pt>
                <c:pt idx="110">
                  <c:v>50</c:v>
                </c:pt>
                <c:pt idx="111">
                  <c:v>11</c:v>
                </c:pt>
                <c:pt idx="113">
                  <c:v>683.5</c:v>
                </c:pt>
                <c:pt idx="115">
                  <c:v>179</c:v>
                </c:pt>
                <c:pt idx="117">
                  <c:v>7</c:v>
                </c:pt>
                <c:pt idx="119">
                  <c:v>103.5</c:v>
                </c:pt>
                <c:pt idx="121">
                  <c:v>26</c:v>
                </c:pt>
                <c:pt idx="123">
                  <c:v>12.5</c:v>
                </c:pt>
                <c:pt idx="124">
                  <c:v>5.5</c:v>
                </c:pt>
                <c:pt idx="125">
                  <c:v>240.5</c:v>
                </c:pt>
                <c:pt idx="126">
                  <c:v>17</c:v>
                </c:pt>
                <c:pt idx="127">
                  <c:v>5</c:v>
                </c:pt>
                <c:pt idx="128">
                  <c:v>16.5</c:v>
                </c:pt>
                <c:pt idx="129">
                  <c:v>14.5</c:v>
                </c:pt>
                <c:pt idx="130">
                  <c:v>84.5</c:v>
                </c:pt>
                <c:pt idx="131">
                  <c:v>11</c:v>
                </c:pt>
                <c:pt idx="132">
                  <c:v>13.5</c:v>
                </c:pt>
                <c:pt idx="133">
                  <c:v>0</c:v>
                </c:pt>
              </c:numCache>
            </c:numRef>
          </c:yVal>
          <c:smooth val="0"/>
          <c:extLst>
            <c:ext xmlns:c16="http://schemas.microsoft.com/office/drawing/2014/chart" uri="{C3380CC4-5D6E-409C-BE32-E72D297353CC}">
              <c16:uniqueId val="{00000003-5B72-D944-8117-182AE55C184B}"/>
            </c:ext>
          </c:extLst>
        </c:ser>
        <c:dLbls>
          <c:showLegendKey val="0"/>
          <c:showVal val="0"/>
          <c:showCatName val="0"/>
          <c:showSerName val="0"/>
          <c:showPercent val="0"/>
          <c:showBubbleSize val="0"/>
        </c:dLbls>
        <c:axId val="1701748848"/>
        <c:axId val="1864613120"/>
      </c:scatterChart>
      <c:valAx>
        <c:axId val="1701748848"/>
        <c:scaling>
          <c:orientation val="minMax"/>
          <c:min val="0.1"/>
        </c:scaling>
        <c:delete val="1"/>
        <c:axPos val="b"/>
        <c:numFmt formatCode="0.0%" sourceLinked="0"/>
        <c:majorTickMark val="none"/>
        <c:minorTickMark val="none"/>
        <c:tickLblPos val="nextTo"/>
        <c:crossAx val="1864613120"/>
        <c:crosses val="autoZero"/>
        <c:crossBetween val="midCat"/>
      </c:valAx>
      <c:valAx>
        <c:axId val="1864613120"/>
        <c:scaling>
          <c:orientation val="minMax"/>
        </c:scaling>
        <c:delete val="1"/>
        <c:axPos val="l"/>
        <c:numFmt formatCode="General" sourceLinked="1"/>
        <c:majorTickMark val="none"/>
        <c:minorTickMark val="none"/>
        <c:tickLblPos val="nextTo"/>
        <c:crossAx val="17017488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0.04024</cdr:x>
      <cdr:y>0.7598</cdr:y>
    </cdr:from>
    <cdr:to>
      <cdr:x>0.13136</cdr:x>
      <cdr:y>0.8799</cdr:y>
    </cdr:to>
    <cdr:sp macro="" textlink="">
      <cdr:nvSpPr>
        <cdr:cNvPr id="3" name="TextBox 2">
          <a:extLst xmlns:a="http://schemas.openxmlformats.org/drawingml/2006/main">
            <a:ext uri="{FF2B5EF4-FFF2-40B4-BE49-F238E27FC236}">
              <a16:creationId xmlns:a16="http://schemas.microsoft.com/office/drawing/2014/main" id="{ACE035F5-4F4B-E12A-B86A-C85A1E50CC94}"/>
            </a:ext>
          </a:extLst>
        </cdr:cNvPr>
        <cdr:cNvSpPr txBox="1"/>
      </cdr:nvSpPr>
      <cdr:spPr>
        <a:xfrm xmlns:a="http://schemas.openxmlformats.org/drawingml/2006/main">
          <a:off x="323850" y="3256711"/>
          <a:ext cx="733424" cy="514770"/>
        </a:xfrm>
        <a:prstGeom xmlns:a="http://schemas.openxmlformats.org/drawingml/2006/main" prst="rect">
          <a:avLst/>
        </a:prstGeom>
        <a:solidFill xmlns:a="http://schemas.openxmlformats.org/drawingml/2006/main">
          <a:schemeClr val="tx2">
            <a:lumMod val="20000"/>
            <a:lumOff val="80000"/>
          </a:schemeClr>
        </a:solidFill>
      </cdr:spPr>
      <cdr:txBody>
        <a:bodyPr xmlns:a="http://schemas.openxmlformats.org/drawingml/2006/main" vertOverflow="clip" wrap="square" rtlCol="0"/>
        <a:lstStyle xmlns:a="http://schemas.openxmlformats.org/drawingml/2006/main"/>
        <a:p xmlns:a="http://schemas.openxmlformats.org/drawingml/2006/main">
          <a:pPr algn="ctr"/>
          <a:r>
            <a:rPr lang="en-US" sz="800" b="1"/>
            <a:t>3rd</a:t>
          </a:r>
          <a:r>
            <a:rPr lang="en-US" sz="800" b="1" baseline="0"/>
            <a:t> April</a:t>
          </a:r>
        </a:p>
        <a:p xmlns:a="http://schemas.openxmlformats.org/drawingml/2006/main">
          <a:pPr algn="ctr"/>
          <a:r>
            <a:rPr lang="en-US" sz="800" b="1" baseline="0"/>
            <a:t>Good Friday</a:t>
          </a:r>
          <a:endParaRPr lang="en-US" sz="800" b="1"/>
        </a:p>
      </cdr:txBody>
    </cdr:sp>
  </cdr:relSizeAnchor>
  <cdr:relSizeAnchor xmlns:cdr="http://schemas.openxmlformats.org/drawingml/2006/chartDrawing">
    <cdr:from>
      <cdr:x>0.1787</cdr:x>
      <cdr:y>0.53314</cdr:y>
    </cdr:from>
    <cdr:to>
      <cdr:x>0.26982</cdr:x>
      <cdr:y>0.65324</cdr:y>
    </cdr:to>
    <cdr:sp macro="" textlink="">
      <cdr:nvSpPr>
        <cdr:cNvPr id="5" name="TextBox 4">
          <a:extLst xmlns:a="http://schemas.openxmlformats.org/drawingml/2006/main">
            <a:ext uri="{FF2B5EF4-FFF2-40B4-BE49-F238E27FC236}">
              <a16:creationId xmlns:a16="http://schemas.microsoft.com/office/drawing/2014/main" id="{F5FAFCBF-FA44-7C0E-D536-2FCE1F0C3C93}"/>
            </a:ext>
          </a:extLst>
        </cdr:cNvPr>
        <cdr:cNvSpPr txBox="1"/>
      </cdr:nvSpPr>
      <cdr:spPr>
        <a:xfrm xmlns:a="http://schemas.openxmlformats.org/drawingml/2006/main">
          <a:off x="1438275" y="2285161"/>
          <a:ext cx="733424" cy="514770"/>
        </a:xfrm>
        <a:prstGeom xmlns:a="http://schemas.openxmlformats.org/drawingml/2006/main" prst="rect">
          <a:avLst/>
        </a:prstGeom>
        <a:solidFill xmlns:a="http://schemas.openxmlformats.org/drawingml/2006/main">
          <a:schemeClr val="tx2">
            <a:lumMod val="20000"/>
            <a:lumOff val="80000"/>
          </a:schemeClr>
        </a:solidFill>
      </cdr:spPr>
      <cdr:txBody>
        <a:bodyPr xmlns:a="http://schemas.openxmlformats.org/drawingml/2006/main" vertOverflow="clip" wrap="square" rtlCol="0"/>
        <a:lstStyle xmlns:a="http://schemas.openxmlformats.org/drawingml/2006/main"/>
        <a:p xmlns:a="http://schemas.openxmlformats.org/drawingml/2006/main">
          <a:pPr algn="ctr"/>
          <a:r>
            <a:rPr lang="en-US" sz="800" b="1" baseline="0"/>
            <a:t>6th April</a:t>
          </a:r>
        </a:p>
        <a:p xmlns:a="http://schemas.openxmlformats.org/drawingml/2006/main">
          <a:pPr algn="ctr"/>
          <a:r>
            <a:rPr lang="en-US" sz="800" b="1" baseline="0"/>
            <a:t>Easter Monday</a:t>
          </a:r>
          <a:endParaRPr lang="en-US" sz="800" b="1"/>
        </a:p>
      </cdr:txBody>
    </cdr:sp>
  </cdr:relSizeAnchor>
  <cdr:relSizeAnchor xmlns:cdr="http://schemas.openxmlformats.org/drawingml/2006/chartDrawing">
    <cdr:from>
      <cdr:x>0.31571</cdr:x>
      <cdr:y>0.45536</cdr:y>
    </cdr:from>
    <cdr:to>
      <cdr:x>0.40784</cdr:x>
      <cdr:y>0.5957</cdr:y>
    </cdr:to>
    <cdr:sp macro="" textlink="">
      <cdr:nvSpPr>
        <cdr:cNvPr id="6" name="TextBox 5">
          <a:extLst xmlns:a="http://schemas.openxmlformats.org/drawingml/2006/main">
            <a:ext uri="{FF2B5EF4-FFF2-40B4-BE49-F238E27FC236}">
              <a16:creationId xmlns:a16="http://schemas.microsoft.com/office/drawing/2014/main" id="{E1F66362-C71C-24CB-903F-995E7757292D}"/>
            </a:ext>
          </a:extLst>
        </cdr:cNvPr>
        <cdr:cNvSpPr txBox="1"/>
      </cdr:nvSpPr>
      <cdr:spPr>
        <a:xfrm xmlns:a="http://schemas.openxmlformats.org/drawingml/2006/main">
          <a:off x="2071909" y="2016846"/>
          <a:ext cx="604616" cy="621579"/>
        </a:xfrm>
        <a:prstGeom xmlns:a="http://schemas.openxmlformats.org/drawingml/2006/main" prst="rect">
          <a:avLst/>
        </a:prstGeom>
        <a:solidFill xmlns:a="http://schemas.openxmlformats.org/drawingml/2006/main">
          <a:schemeClr val="tx2">
            <a:lumMod val="20000"/>
            <a:lumOff val="80000"/>
          </a:schemeClr>
        </a:solidFill>
      </cdr:spPr>
      <cdr:txBody>
        <a:bodyPr xmlns:a="http://schemas.openxmlformats.org/drawingml/2006/main" vertOverflow="clip" wrap="square" rtlCol="0"/>
        <a:lstStyle xmlns:a="http://schemas.openxmlformats.org/drawingml/2006/main"/>
        <a:p xmlns:a="http://schemas.openxmlformats.org/drawingml/2006/main">
          <a:pPr algn="ctr"/>
          <a:r>
            <a:rPr lang="en-US" sz="800" b="1" baseline="0"/>
            <a:t>4th May</a:t>
          </a:r>
        </a:p>
        <a:p xmlns:a="http://schemas.openxmlformats.org/drawingml/2006/main">
          <a:pPr algn="ctr"/>
          <a:r>
            <a:rPr lang="en-US" sz="800" b="1" baseline="0"/>
            <a:t>Early May Bank Holiday</a:t>
          </a:r>
          <a:endParaRPr lang="en-US" sz="800" b="1"/>
        </a:p>
      </cdr:txBody>
    </cdr:sp>
  </cdr:relSizeAnchor>
  <cdr:relSizeAnchor xmlns:cdr="http://schemas.openxmlformats.org/drawingml/2006/chartDrawing">
    <cdr:from>
      <cdr:x>0.45444</cdr:x>
      <cdr:y>0.41314</cdr:y>
    </cdr:from>
    <cdr:to>
      <cdr:x>0.54556</cdr:x>
      <cdr:y>0.59317</cdr:y>
    </cdr:to>
    <cdr:sp macro="" textlink="">
      <cdr:nvSpPr>
        <cdr:cNvPr id="7" name="TextBox 6">
          <a:extLst xmlns:a="http://schemas.openxmlformats.org/drawingml/2006/main">
            <a:ext uri="{FF2B5EF4-FFF2-40B4-BE49-F238E27FC236}">
              <a16:creationId xmlns:a16="http://schemas.microsoft.com/office/drawing/2014/main" id="{4121FB27-0CA9-F0A9-5B87-18E25A37F1E6}"/>
            </a:ext>
          </a:extLst>
        </cdr:cNvPr>
        <cdr:cNvSpPr txBox="1"/>
      </cdr:nvSpPr>
      <cdr:spPr>
        <a:xfrm xmlns:a="http://schemas.openxmlformats.org/drawingml/2006/main">
          <a:off x="2662053" y="1452861"/>
          <a:ext cx="533769" cy="633114"/>
        </a:xfrm>
        <a:prstGeom xmlns:a="http://schemas.openxmlformats.org/drawingml/2006/main" prst="rect">
          <a:avLst/>
        </a:prstGeom>
        <a:solidFill xmlns:a="http://schemas.openxmlformats.org/drawingml/2006/main">
          <a:schemeClr val="accent2">
            <a:lumMod val="60000"/>
            <a:lumOff val="40000"/>
          </a:schemeClr>
        </a:solidFill>
      </cdr:spPr>
      <cdr:txBody>
        <a:bodyPr xmlns:a="http://schemas.openxmlformats.org/drawingml/2006/main" vertOverflow="clip" wrap="square" rtlCol="0"/>
        <a:lstStyle xmlns:a="http://schemas.openxmlformats.org/drawingml/2006/main"/>
        <a:p xmlns:a="http://schemas.openxmlformats.org/drawingml/2006/main">
          <a:pPr algn="ctr"/>
          <a:r>
            <a:rPr lang="en-US" sz="800" b="1" baseline="0"/>
            <a:t>25th May</a:t>
          </a:r>
        </a:p>
        <a:p xmlns:a="http://schemas.openxmlformats.org/drawingml/2006/main">
          <a:pPr algn="ctr"/>
          <a:r>
            <a:rPr lang="en-US" sz="800" b="1" baseline="0"/>
            <a:t>Spring Bank Holiday  </a:t>
          </a:r>
          <a:endParaRPr lang="en-US" sz="800" b="1"/>
        </a:p>
      </cdr:txBody>
    </cdr:sp>
  </cdr:relSizeAnchor>
  <cdr:relSizeAnchor xmlns:cdr="http://schemas.openxmlformats.org/drawingml/2006/chartDrawing">
    <cdr:from>
      <cdr:x>0.59216</cdr:x>
      <cdr:y>0.73111</cdr:y>
    </cdr:from>
    <cdr:to>
      <cdr:x>0.68429</cdr:x>
      <cdr:y>0.89462</cdr:y>
    </cdr:to>
    <cdr:sp macro="" textlink="">
      <cdr:nvSpPr>
        <cdr:cNvPr id="8" name="TextBox 7">
          <a:extLst xmlns:a="http://schemas.openxmlformats.org/drawingml/2006/main">
            <a:ext uri="{FF2B5EF4-FFF2-40B4-BE49-F238E27FC236}">
              <a16:creationId xmlns:a16="http://schemas.microsoft.com/office/drawing/2014/main" id="{F54E8380-75F0-614F-971B-A7F0CCED5253}"/>
            </a:ext>
          </a:extLst>
        </cdr:cNvPr>
        <cdr:cNvSpPr txBox="1"/>
      </cdr:nvSpPr>
      <cdr:spPr>
        <a:xfrm xmlns:a="http://schemas.openxmlformats.org/drawingml/2006/main">
          <a:off x="3886201" y="3238178"/>
          <a:ext cx="604616" cy="724222"/>
        </a:xfrm>
        <a:prstGeom xmlns:a="http://schemas.openxmlformats.org/drawingml/2006/main" prst="rect">
          <a:avLst/>
        </a:prstGeom>
        <a:solidFill xmlns:a="http://schemas.openxmlformats.org/drawingml/2006/main">
          <a:schemeClr val="tx2">
            <a:lumMod val="20000"/>
            <a:lumOff val="80000"/>
          </a:schemeClr>
        </a:solidFill>
      </cdr:spPr>
      <cdr:txBody>
        <a:bodyPr xmlns:a="http://schemas.openxmlformats.org/drawingml/2006/main" vertOverflow="clip" wrap="square" rtlCol="0"/>
        <a:lstStyle xmlns:a="http://schemas.openxmlformats.org/drawingml/2006/main"/>
        <a:p xmlns:a="http://schemas.openxmlformats.org/drawingml/2006/main">
          <a:pPr algn="ctr"/>
          <a:r>
            <a:rPr lang="en-US" sz="800" b="1" baseline="0"/>
            <a:t>31st August </a:t>
          </a:r>
        </a:p>
        <a:p xmlns:a="http://schemas.openxmlformats.org/drawingml/2006/main">
          <a:pPr algn="ctr"/>
          <a:r>
            <a:rPr lang="en-US" sz="800" b="1" baseline="0"/>
            <a:t>Summer Bank Holiday</a:t>
          </a:r>
          <a:endParaRPr lang="en-US" sz="800" b="1"/>
        </a:p>
      </cdr:txBody>
    </cdr:sp>
  </cdr:relSizeAnchor>
  <cdr:relSizeAnchor xmlns:cdr="http://schemas.openxmlformats.org/drawingml/2006/chartDrawing">
    <cdr:from>
      <cdr:x>0.86746</cdr:x>
      <cdr:y>0.6798</cdr:y>
    </cdr:from>
    <cdr:to>
      <cdr:x>0.95858</cdr:x>
      <cdr:y>0.7999</cdr:y>
    </cdr:to>
    <cdr:sp macro="" textlink="">
      <cdr:nvSpPr>
        <cdr:cNvPr id="10" name="TextBox 9">
          <a:extLst xmlns:a="http://schemas.openxmlformats.org/drawingml/2006/main">
            <a:ext uri="{FF2B5EF4-FFF2-40B4-BE49-F238E27FC236}">
              <a16:creationId xmlns:a16="http://schemas.microsoft.com/office/drawing/2014/main" id="{D66863DD-2A7B-D8F5-A379-A853C88C3260}"/>
            </a:ext>
          </a:extLst>
        </cdr:cNvPr>
        <cdr:cNvSpPr txBox="1"/>
      </cdr:nvSpPr>
      <cdr:spPr>
        <a:xfrm xmlns:a="http://schemas.openxmlformats.org/drawingml/2006/main">
          <a:off x="6981825" y="2913811"/>
          <a:ext cx="733424" cy="514770"/>
        </a:xfrm>
        <a:prstGeom xmlns:a="http://schemas.openxmlformats.org/drawingml/2006/main" prst="rect">
          <a:avLst/>
        </a:prstGeom>
        <a:solidFill xmlns:a="http://schemas.openxmlformats.org/drawingml/2006/main">
          <a:schemeClr val="tx2">
            <a:lumMod val="20000"/>
            <a:lumOff val="80000"/>
          </a:schemeClr>
        </a:solidFill>
      </cdr:spPr>
      <cdr:txBody>
        <a:bodyPr xmlns:a="http://schemas.openxmlformats.org/drawingml/2006/main" vertOverflow="clip" wrap="square" rtlCol="0"/>
        <a:lstStyle xmlns:a="http://schemas.openxmlformats.org/drawingml/2006/main"/>
        <a:p xmlns:a="http://schemas.openxmlformats.org/drawingml/2006/main">
          <a:pPr algn="ctr"/>
          <a:r>
            <a:rPr lang="en-US" sz="800" b="1"/>
            <a:t>28th</a:t>
          </a:r>
          <a:r>
            <a:rPr lang="en-US" sz="800" b="1" baseline="0"/>
            <a:t> Dec </a:t>
          </a:r>
        </a:p>
        <a:p xmlns:a="http://schemas.openxmlformats.org/drawingml/2006/main">
          <a:pPr algn="ctr"/>
          <a:r>
            <a:rPr lang="en-US" sz="800" b="1" baseline="0"/>
            <a:t>Boxing Day</a:t>
          </a:r>
          <a:endParaRPr lang="en-US" sz="800" b="1"/>
        </a:p>
      </cdr:txBody>
    </cdr:sp>
  </cdr:relSizeAnchor>
  <cdr:relSizeAnchor xmlns:cdr="http://schemas.openxmlformats.org/drawingml/2006/chartDrawing">
    <cdr:from>
      <cdr:x>0.73018</cdr:x>
      <cdr:y>0.53536</cdr:y>
    </cdr:from>
    <cdr:to>
      <cdr:x>0.8213</cdr:x>
      <cdr:y>0.65556</cdr:y>
    </cdr:to>
    <cdr:sp macro="" textlink="">
      <cdr:nvSpPr>
        <cdr:cNvPr id="11" name="TextBox 10">
          <a:extLst xmlns:a="http://schemas.openxmlformats.org/drawingml/2006/main">
            <a:ext uri="{FF2B5EF4-FFF2-40B4-BE49-F238E27FC236}">
              <a16:creationId xmlns:a16="http://schemas.microsoft.com/office/drawing/2014/main" id="{D25FCDCB-1E66-79D4-4074-A92273D38AE2}"/>
            </a:ext>
          </a:extLst>
        </cdr:cNvPr>
        <cdr:cNvSpPr txBox="1"/>
      </cdr:nvSpPr>
      <cdr:spPr>
        <a:xfrm xmlns:a="http://schemas.openxmlformats.org/drawingml/2006/main">
          <a:off x="5876925" y="2294686"/>
          <a:ext cx="733424" cy="515191"/>
        </a:xfrm>
        <a:prstGeom xmlns:a="http://schemas.openxmlformats.org/drawingml/2006/main" prst="rect">
          <a:avLst/>
        </a:prstGeom>
        <a:solidFill xmlns:a="http://schemas.openxmlformats.org/drawingml/2006/main">
          <a:schemeClr val="tx2">
            <a:lumMod val="20000"/>
            <a:lumOff val="80000"/>
          </a:schemeClr>
        </a:solidFill>
      </cdr:spPr>
      <cdr:txBody>
        <a:bodyPr xmlns:a="http://schemas.openxmlformats.org/drawingml/2006/main" vertOverflow="clip" wrap="square" rtlCol="0"/>
        <a:lstStyle xmlns:a="http://schemas.openxmlformats.org/drawingml/2006/main"/>
        <a:p xmlns:a="http://schemas.openxmlformats.org/drawingml/2006/main">
          <a:pPr algn="ctr"/>
          <a:r>
            <a:rPr lang="en-US" sz="800" b="1"/>
            <a:t>25th</a:t>
          </a:r>
          <a:r>
            <a:rPr lang="en-US" sz="800" b="1" baseline="0"/>
            <a:t> Dec</a:t>
          </a:r>
        </a:p>
        <a:p xmlns:a="http://schemas.openxmlformats.org/drawingml/2006/main">
          <a:pPr algn="ctr"/>
          <a:r>
            <a:rPr lang="en-US" sz="800" b="1" baseline="0"/>
            <a:t>Christmas Day</a:t>
          </a:r>
          <a:endParaRPr lang="en-US" sz="8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8057</TotalTime>
  <Pages>16</Pages>
  <Words>1183</Words>
  <Characters>6746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agboola rotimi</dc:creator>
  <cp:keywords/>
  <dc:description/>
  <cp:lastModifiedBy>agboola rotimi</cp:lastModifiedBy>
  <cp:revision>73</cp:revision>
  <dcterms:created xsi:type="dcterms:W3CDTF">2024-01-22T16:16:00Z</dcterms:created>
  <dcterms:modified xsi:type="dcterms:W3CDTF">2024-03-29T18:33:00Z</dcterms:modified>
</cp:coreProperties>
</file>