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C0C" w:rsidRDefault="00CC7C0C" w:rsidP="00CC7C0C">
      <w:pPr>
        <w:pStyle w:val="Title"/>
      </w:pPr>
      <w:r>
        <w:t>Action Audit</w:t>
      </w:r>
    </w:p>
    <w:p w:rsidR="00911623" w:rsidRPr="0048326D" w:rsidRDefault="00911623" w:rsidP="00EB1444">
      <w:pPr>
        <w:pStyle w:val="Heading2"/>
      </w:pPr>
      <w:r w:rsidRPr="0048326D">
        <w:t>Purpose</w:t>
      </w:r>
    </w:p>
    <w:p w:rsidR="001E4831" w:rsidRPr="0048326D" w:rsidRDefault="001E4831" w:rsidP="001E4831">
      <w:pPr>
        <w:rPr>
          <w:rFonts w:ascii="Segoe UI" w:hAnsi="Segoe UI" w:cs="Segoe UI"/>
        </w:rPr>
      </w:pPr>
      <w:r w:rsidRPr="0048326D">
        <w:rPr>
          <w:rFonts w:ascii="Segoe UI" w:hAnsi="Segoe UI" w:cs="Segoe UI"/>
        </w:rPr>
        <w:t>The purpose of the Action Audit is to track the types of actions a user takes, in the application, as well as logging the id’s of any patients who’s details a user has viewed.</w:t>
      </w:r>
      <w:r w:rsidR="00DF25E5" w:rsidRPr="0048326D">
        <w:rPr>
          <w:rFonts w:ascii="Segoe UI" w:hAnsi="Segoe UI" w:cs="Segoe UI"/>
        </w:rPr>
        <w:t xml:space="preserve"> </w:t>
      </w:r>
    </w:p>
    <w:p w:rsidR="00DF25E5" w:rsidRPr="0048326D" w:rsidRDefault="00DF25E5" w:rsidP="001E4831">
      <w:pPr>
        <w:rPr>
          <w:rFonts w:ascii="Segoe UI" w:hAnsi="Segoe UI" w:cs="Segoe UI"/>
        </w:rPr>
      </w:pPr>
      <w:r w:rsidRPr="0048326D">
        <w:rPr>
          <w:rFonts w:ascii="Segoe UI" w:hAnsi="Segoe UI" w:cs="Segoe UI"/>
        </w:rPr>
        <w:t>The specifics of a particular action are stored in the AuditAction table of the SQL Server database that has been configured to hold all standard application data.  (Currently, the database connection name for this configuration can be found in the web.config file of the Nightingale service, under</w:t>
      </w:r>
      <w:r w:rsidR="00911623" w:rsidRPr="0048326D">
        <w:rPr>
          <w:rFonts w:ascii="Segoe UI" w:hAnsi="Segoe UI" w:cs="Segoe UI"/>
        </w:rPr>
        <w:t xml:space="preserve"> the key “</w:t>
      </w:r>
      <w:r w:rsidR="00911623" w:rsidRPr="0048326D">
        <w:rPr>
          <w:rFonts w:ascii="Segoe UI" w:hAnsi="Segoe UI" w:cs="Segoe UI"/>
          <w:sz w:val="19"/>
          <w:szCs w:val="19"/>
          <w:highlight w:val="white"/>
        </w:rPr>
        <w:t>PhytelServicesConnName</w:t>
      </w:r>
      <w:r w:rsidR="00911623" w:rsidRPr="0048326D">
        <w:rPr>
          <w:rFonts w:ascii="Segoe UI" w:hAnsi="Segoe UI" w:cs="Segoe UI"/>
        </w:rPr>
        <w:t>”.)</w:t>
      </w:r>
    </w:p>
    <w:p w:rsidR="005C685B" w:rsidRPr="0048326D" w:rsidRDefault="005C685B" w:rsidP="001E4831">
      <w:pPr>
        <w:rPr>
          <w:rFonts w:ascii="Segoe UI" w:hAnsi="Segoe UI" w:cs="Segoe UI"/>
        </w:rPr>
      </w:pPr>
    </w:p>
    <w:p w:rsidR="005C685B" w:rsidRPr="0048326D" w:rsidRDefault="005C685B" w:rsidP="00EB1444">
      <w:pPr>
        <w:pStyle w:val="Heading2"/>
      </w:pPr>
      <w:r w:rsidRPr="0048326D">
        <w:t>Creating an ActionAudit Record</w:t>
      </w:r>
    </w:p>
    <w:p w:rsidR="00AF4EA4" w:rsidRDefault="005C685B" w:rsidP="00AF4EA4">
      <w:pPr>
        <w:rPr>
          <w:rFonts w:ascii="Segoe UI" w:hAnsi="Segoe UI" w:cs="Segoe UI"/>
        </w:rPr>
      </w:pPr>
      <w:r w:rsidRPr="0048326D">
        <w:rPr>
          <w:rFonts w:ascii="Segoe UI" w:hAnsi="Segoe UI" w:cs="Segoe UI"/>
        </w:rPr>
        <w:t xml:space="preserve">To add an audit record to the table, the </w:t>
      </w:r>
      <w:r w:rsidRPr="0048326D">
        <w:rPr>
          <w:rFonts w:ascii="Segoe UI" w:hAnsi="Segoe UI" w:cs="Segoe UI"/>
          <w:b/>
          <w:highlight w:val="white"/>
        </w:rPr>
        <w:t>LogAuditData</w:t>
      </w:r>
      <w:r w:rsidR="0048326D">
        <w:rPr>
          <w:rFonts w:ascii="Segoe UI" w:hAnsi="Segoe UI" w:cs="Segoe UI"/>
          <w:b/>
          <w:sz w:val="19"/>
          <w:szCs w:val="19"/>
        </w:rPr>
        <w:t xml:space="preserve"> </w:t>
      </w:r>
      <w:r w:rsidR="0048326D">
        <w:rPr>
          <w:rFonts w:ascii="Segoe UI" w:hAnsi="Segoe UI" w:cs="Segoe UI"/>
        </w:rPr>
        <w:t xml:space="preserve">method of the </w:t>
      </w:r>
      <w:r w:rsidR="0048326D" w:rsidRPr="0048326D">
        <w:rPr>
          <w:rFonts w:ascii="Segoe UI" w:hAnsi="Segoe UI" w:cs="Segoe UI"/>
          <w:b/>
        </w:rPr>
        <w:t>AuditHelper</w:t>
      </w:r>
      <w:r w:rsidR="0048326D">
        <w:rPr>
          <w:rFonts w:ascii="Segoe UI" w:hAnsi="Segoe UI" w:cs="Segoe UI"/>
          <w:b/>
        </w:rPr>
        <w:t xml:space="preserve"> </w:t>
      </w:r>
      <w:r w:rsidR="0048326D" w:rsidRPr="0048326D">
        <w:rPr>
          <w:rFonts w:ascii="Segoe UI" w:hAnsi="Segoe UI" w:cs="Segoe UI"/>
        </w:rPr>
        <w:t>object</w:t>
      </w:r>
      <w:r w:rsidR="0048326D">
        <w:rPr>
          <w:rFonts w:ascii="Segoe UI" w:hAnsi="Segoe UI" w:cs="Segoe UI"/>
        </w:rPr>
        <w:t xml:space="preserve"> should be called.  Currently, these are called from each of the Nightingale service methods, just before the response object is returned to the caller.  For example:</w:t>
      </w:r>
    </w:p>
    <w:p w:rsidR="0048326D" w:rsidRDefault="0048326D" w:rsidP="00AF4EA4">
      <w:pPr>
        <w:rPr>
          <w:rFonts w:ascii="Segoe UI" w:hAnsi="Segoe UI" w:cs="Segoe UI"/>
        </w:rPr>
      </w:pPr>
    </w:p>
    <w:p w:rsidR="0048326D" w:rsidRDefault="0048326D" w:rsidP="00AF4EA4">
      <w:pPr>
        <w:rPr>
          <w:rFonts w:ascii="Segoe UI" w:hAnsi="Segoe UI" w:cs="Segoe UI"/>
        </w:rPr>
      </w:pPr>
      <w:r>
        <w:rPr>
          <w:rFonts w:ascii="Segoe UI" w:hAnsi="Segoe UI" w:cs="Segoe UI"/>
          <w:noProof/>
        </w:rPr>
        <w:drawing>
          <wp:inline distT="0" distB="0" distL="0" distR="0">
            <wp:extent cx="5943600" cy="85499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854996"/>
                    </a:xfrm>
                    <a:prstGeom prst="rect">
                      <a:avLst/>
                    </a:prstGeom>
                    <a:noFill/>
                    <a:ln w="9525">
                      <a:noFill/>
                      <a:miter lim="800000"/>
                      <a:headEnd/>
                      <a:tailEnd/>
                    </a:ln>
                  </pic:spPr>
                </pic:pic>
              </a:graphicData>
            </a:graphic>
          </wp:inline>
        </w:drawing>
      </w:r>
    </w:p>
    <w:p w:rsidR="0048326D" w:rsidRDefault="0048326D" w:rsidP="00AF4EA4">
      <w:pPr>
        <w:rPr>
          <w:rFonts w:ascii="Segoe UI" w:hAnsi="Segoe UI" w:cs="Segoe UI"/>
        </w:rPr>
      </w:pPr>
    </w:p>
    <w:p w:rsidR="0048326D" w:rsidRDefault="0048326D" w:rsidP="00AF4EA4">
      <w:pPr>
        <w:rPr>
          <w:rFonts w:ascii="Segoe UI" w:hAnsi="Segoe UI" w:cs="Segoe UI"/>
        </w:rPr>
      </w:pPr>
      <w:r>
        <w:rPr>
          <w:rFonts w:ascii="Segoe UI" w:hAnsi="Segoe UI" w:cs="Segoe UI"/>
        </w:rPr>
        <w:t xml:space="preserve">When this call is made, a new message queue message is created.  That message is then dropped into a specific queue </w:t>
      </w:r>
      <w:r w:rsidR="000D58AA">
        <w:rPr>
          <w:rFonts w:ascii="Segoe UI" w:hAnsi="Segoe UI" w:cs="Segoe UI"/>
        </w:rPr>
        <w:t xml:space="preserve">and will ultimately be picked up and processed by the </w:t>
      </w:r>
      <w:r w:rsidR="000D58AA" w:rsidRPr="000D58AA">
        <w:rPr>
          <w:rFonts w:ascii="Segoe UI" w:hAnsi="Segoe UI" w:cs="Segoe UI"/>
          <w:b/>
        </w:rPr>
        <w:t>ASE Processor</w:t>
      </w:r>
      <w:r w:rsidR="000D58AA">
        <w:rPr>
          <w:rFonts w:ascii="Segoe UI" w:hAnsi="Segoe UI" w:cs="Segoe UI"/>
        </w:rPr>
        <w:t xml:space="preserve"> application.  That message also contains all the details for the database record, inside its message body.</w:t>
      </w:r>
    </w:p>
    <w:p w:rsidR="000D58AA" w:rsidRDefault="000D58AA" w:rsidP="00AF4EA4">
      <w:pPr>
        <w:rPr>
          <w:rFonts w:ascii="Segoe UI" w:hAnsi="Segoe UI" w:cs="Segoe UI"/>
        </w:rPr>
      </w:pPr>
      <w:r>
        <w:rPr>
          <w:rFonts w:ascii="Segoe UI" w:hAnsi="Segoe UI" w:cs="Segoe UI"/>
        </w:rPr>
        <w:t xml:space="preserve">The queue that holds those messages is designated by </w:t>
      </w:r>
      <w:r w:rsidR="00671597">
        <w:rPr>
          <w:rFonts w:ascii="Segoe UI" w:hAnsi="Segoe UI" w:cs="Segoe UI"/>
        </w:rPr>
        <w:t xml:space="preserve">a value in the “ApplicationSettings” table of the database, under the key </w:t>
      </w:r>
      <w:r w:rsidR="00003EA1">
        <w:rPr>
          <w:rFonts w:ascii="Segoe UI" w:hAnsi="Segoe UI" w:cs="Segoe UI"/>
        </w:rPr>
        <w:t>“</w:t>
      </w:r>
      <w:r w:rsidR="00003EA1" w:rsidRPr="00003EA1">
        <w:rPr>
          <w:rFonts w:ascii="Segoe UI" w:hAnsi="Segoe UI" w:cs="Segoe UI"/>
        </w:rPr>
        <w:t>AUDIT_QUEUE</w:t>
      </w:r>
      <w:r w:rsidR="00003EA1">
        <w:rPr>
          <w:rFonts w:ascii="Segoe UI" w:hAnsi="Segoe UI" w:cs="Segoe UI"/>
        </w:rPr>
        <w:t>”.</w:t>
      </w:r>
    </w:p>
    <w:p w:rsidR="00EB1444" w:rsidRDefault="00EB1444" w:rsidP="00EB1444">
      <w:pPr>
        <w:pStyle w:val="Heading2"/>
      </w:pPr>
      <w:r>
        <w:t>ActionAudit Objects and Methods</w:t>
      </w:r>
    </w:p>
    <w:p w:rsidR="00EB1444" w:rsidRDefault="00EB1444" w:rsidP="00EB1444">
      <w:r>
        <w:t xml:space="preserve">These objects are in the </w:t>
      </w:r>
      <w:r w:rsidR="000C4168">
        <w:t>Phytel.API.Common project, which is inside the API solution.</w:t>
      </w:r>
    </w:p>
    <w:p w:rsidR="000C4168" w:rsidRDefault="000C4168" w:rsidP="000C4168">
      <w:pPr>
        <w:pStyle w:val="Heading3"/>
        <w:numPr>
          <w:ilvl w:val="0"/>
          <w:numId w:val="1"/>
        </w:numPr>
      </w:pPr>
      <w:r>
        <w:t>AuditData.cs</w:t>
      </w:r>
    </w:p>
    <w:p w:rsidR="00BD13E9" w:rsidRDefault="000C4168" w:rsidP="00B22AD4">
      <w:pPr>
        <w:ind w:left="720"/>
        <w:rPr>
          <w:rFonts w:asciiTheme="majorHAnsi" w:eastAsiaTheme="majorEastAsia" w:hAnsiTheme="majorHAnsi" w:cstheme="majorBidi"/>
          <w:b/>
          <w:bCs/>
          <w:i/>
          <w:iCs/>
          <w:color w:val="4F81BD" w:themeColor="accent1"/>
        </w:rPr>
      </w:pPr>
      <w:r>
        <w:t>This is the POCO data object that holds all the details about an action.  This object is used to populate the body of the queue</w:t>
      </w:r>
      <w:r w:rsidR="00A04B5F">
        <w:t xml:space="preserve"> </w:t>
      </w:r>
      <w:r>
        <w:t>message, which in turn, gets added to the database</w:t>
      </w:r>
      <w:r w:rsidR="00A04B5F">
        <w:t>.</w:t>
      </w:r>
    </w:p>
    <w:p w:rsidR="00BD13E9" w:rsidRPr="00BD13E9" w:rsidRDefault="000C4168" w:rsidP="00BD13E9">
      <w:pPr>
        <w:pStyle w:val="Heading4"/>
        <w:ind w:firstLine="720"/>
      </w:pPr>
      <w:r>
        <w:lastRenderedPageBreak/>
        <w:t xml:space="preserve">Structure: </w:t>
      </w:r>
    </w:p>
    <w:p w:rsidR="000C4168" w:rsidRPr="000C4168" w:rsidRDefault="000C4168" w:rsidP="00BD13E9">
      <w:pPr>
        <w:spacing w:after="0" w:line="240" w:lineRule="auto"/>
        <w:ind w:left="1440"/>
        <w:rPr>
          <w:rFonts w:ascii="Arial" w:hAnsi="Arial" w:cs="Arial"/>
          <w:sz w:val="20"/>
          <w:szCs w:val="20"/>
        </w:rPr>
      </w:pPr>
      <w:r w:rsidRPr="000C4168">
        <w:rPr>
          <w:rFonts w:ascii="Arial" w:hAnsi="Arial" w:cs="Arial"/>
          <w:sz w:val="20"/>
          <w:szCs w:val="20"/>
        </w:rPr>
        <w:t>namespace Phytel.API.Common.Audit</w:t>
      </w:r>
    </w:p>
    <w:p w:rsidR="000C4168" w:rsidRPr="000C4168" w:rsidRDefault="000C4168" w:rsidP="00BD13E9">
      <w:pPr>
        <w:spacing w:after="0" w:line="240" w:lineRule="auto"/>
        <w:ind w:left="1440"/>
        <w:rPr>
          <w:rFonts w:ascii="Arial" w:hAnsi="Arial" w:cs="Arial"/>
          <w:sz w:val="20"/>
          <w:szCs w:val="20"/>
        </w:rPr>
      </w:pPr>
      <w:r w:rsidRPr="000C4168">
        <w:rPr>
          <w:rFonts w:ascii="Arial" w:hAnsi="Arial" w:cs="Arial"/>
          <w:sz w:val="20"/>
          <w:szCs w:val="20"/>
        </w:rPr>
        <w:t>{</w:t>
      </w:r>
    </w:p>
    <w:p w:rsidR="000C4168" w:rsidRPr="000C4168" w:rsidRDefault="000C4168" w:rsidP="00BD13E9">
      <w:pPr>
        <w:spacing w:after="0" w:line="240" w:lineRule="auto"/>
        <w:ind w:left="1440"/>
        <w:rPr>
          <w:rFonts w:ascii="Arial" w:hAnsi="Arial" w:cs="Arial"/>
          <w:sz w:val="20"/>
          <w:szCs w:val="20"/>
        </w:rPr>
      </w:pPr>
      <w:r w:rsidRPr="000C4168">
        <w:rPr>
          <w:rFonts w:ascii="Arial" w:hAnsi="Arial" w:cs="Arial"/>
          <w:sz w:val="20"/>
          <w:szCs w:val="20"/>
        </w:rPr>
        <w:t xml:space="preserve">    [Serializable]</w:t>
      </w:r>
    </w:p>
    <w:p w:rsidR="000C4168" w:rsidRPr="000C4168" w:rsidRDefault="000C4168" w:rsidP="00BD13E9">
      <w:pPr>
        <w:spacing w:after="0" w:line="240" w:lineRule="auto"/>
        <w:ind w:left="1440"/>
        <w:rPr>
          <w:rFonts w:ascii="Arial" w:hAnsi="Arial" w:cs="Arial"/>
          <w:sz w:val="20"/>
          <w:szCs w:val="20"/>
        </w:rPr>
      </w:pPr>
      <w:r w:rsidRPr="000C4168">
        <w:rPr>
          <w:rFonts w:ascii="Arial" w:hAnsi="Arial" w:cs="Arial"/>
          <w:sz w:val="20"/>
          <w:szCs w:val="20"/>
        </w:rPr>
        <w:t xml:space="preserve">    public class AuditData</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 xml:space="preserve">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 xml:space="preserve">        public AuditData() {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 xml:space="preserve">        #region Required Properties</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 xml:space="preserve">public string Type { get; set; }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int AuditTypeId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Guid UserId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Guid ImpersonatingUserId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string SourcePage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string SourceIP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string Browser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string SessionId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int ContractID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DateTime EventDateTime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 xml:space="preserve">        #endregion</w:t>
      </w:r>
    </w:p>
    <w:p w:rsidR="000C4168" w:rsidRPr="00BD13E9" w:rsidRDefault="000C4168" w:rsidP="00BD13E9">
      <w:pPr>
        <w:spacing w:after="0" w:line="240" w:lineRule="auto"/>
        <w:ind w:left="1440"/>
        <w:rPr>
          <w:rFonts w:ascii="Arial" w:hAnsi="Arial" w:cs="Arial"/>
          <w:sz w:val="20"/>
          <w:szCs w:val="20"/>
        </w:rPr>
      </w:pP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 xml:space="preserve">        #region Optional Properties</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 patient list</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[XmlArray("PatientIDList")]</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[XmlArrayItem("PatientID")]</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List&lt;string&gt; Patients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Guid EditedUserId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string EnteredUserName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string SearchText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 additional audit information</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object AdditionalAuditData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string LandingPage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Message Message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string TOSVersion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string NotificationTotal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ab/>
      </w:r>
      <w:r w:rsidRPr="00BD13E9">
        <w:rPr>
          <w:rFonts w:ascii="Arial" w:hAnsi="Arial" w:cs="Arial"/>
          <w:sz w:val="20"/>
          <w:szCs w:val="20"/>
        </w:rPr>
        <w:tab/>
      </w:r>
      <w:r w:rsidRPr="00BD13E9">
        <w:rPr>
          <w:rFonts w:ascii="Arial" w:hAnsi="Arial" w:cs="Arial"/>
          <w:sz w:val="20"/>
          <w:szCs w:val="20"/>
        </w:rPr>
        <w:tab/>
        <w:t>public string DownloadedReport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 xml:space="preserve">        #endregion</w:t>
      </w:r>
    </w:p>
    <w:p w:rsid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 xml:space="preserve">    }</w:t>
      </w:r>
    </w:p>
    <w:p w:rsidR="00BD13E9" w:rsidRDefault="00BD13E9" w:rsidP="00BD13E9">
      <w:pPr>
        <w:spacing w:after="0" w:line="240" w:lineRule="auto"/>
        <w:ind w:left="1440"/>
        <w:rPr>
          <w:rFonts w:ascii="Arial" w:hAnsi="Arial" w:cs="Arial"/>
          <w:sz w:val="20"/>
          <w:szCs w:val="20"/>
        </w:rPr>
      </w:pP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[Serializable]</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 xml:space="preserve">    public class Message</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 xml:space="preserve">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 xml:space="preserve">        public Message()</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 xml:space="preserve">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 xml:space="preserve">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 xml:space="preserve">        public string Id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 xml:space="preserve">        public string Text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 xml:space="preserve">        public string Source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 xml:space="preserve">        public string StackTrace { get; set; }</w:t>
      </w:r>
    </w:p>
    <w:p w:rsidR="000C4168" w:rsidRPr="00BD13E9" w:rsidRDefault="000C4168" w:rsidP="00BD13E9">
      <w:pPr>
        <w:spacing w:after="0" w:line="240" w:lineRule="auto"/>
        <w:ind w:left="1440"/>
        <w:rPr>
          <w:rFonts w:ascii="Arial" w:hAnsi="Arial" w:cs="Arial"/>
          <w:sz w:val="20"/>
          <w:szCs w:val="20"/>
        </w:rPr>
      </w:pPr>
      <w:r w:rsidRPr="00BD13E9">
        <w:rPr>
          <w:rFonts w:ascii="Arial" w:hAnsi="Arial" w:cs="Arial"/>
          <w:sz w:val="20"/>
          <w:szCs w:val="20"/>
        </w:rPr>
        <w:t xml:space="preserve">    }</w:t>
      </w:r>
    </w:p>
    <w:p w:rsidR="00A04B5F" w:rsidRDefault="000C4168" w:rsidP="00BD13E9">
      <w:pPr>
        <w:spacing w:after="0" w:line="240" w:lineRule="auto"/>
        <w:ind w:left="1440"/>
        <w:rPr>
          <w:rFonts w:ascii="Arial" w:hAnsi="Arial" w:cs="Arial"/>
          <w:sz w:val="20"/>
          <w:szCs w:val="20"/>
        </w:rPr>
      </w:pPr>
      <w:r w:rsidRPr="00BD13E9">
        <w:rPr>
          <w:rFonts w:ascii="Arial" w:hAnsi="Arial" w:cs="Arial"/>
          <w:sz w:val="20"/>
          <w:szCs w:val="20"/>
        </w:rPr>
        <w:t>}</w:t>
      </w:r>
    </w:p>
    <w:p w:rsidR="00A04B5F" w:rsidRDefault="00A04B5F">
      <w:pPr>
        <w:rPr>
          <w:rFonts w:ascii="Arial" w:hAnsi="Arial" w:cs="Arial"/>
          <w:sz w:val="20"/>
          <w:szCs w:val="20"/>
        </w:rPr>
      </w:pPr>
      <w:r>
        <w:rPr>
          <w:rFonts w:ascii="Arial" w:hAnsi="Arial" w:cs="Arial"/>
          <w:sz w:val="20"/>
          <w:szCs w:val="20"/>
        </w:rPr>
        <w:br w:type="page"/>
      </w:r>
    </w:p>
    <w:p w:rsidR="00A04B5F" w:rsidRDefault="00A04B5F" w:rsidP="00A04B5F">
      <w:pPr>
        <w:pStyle w:val="Heading3"/>
        <w:numPr>
          <w:ilvl w:val="0"/>
          <w:numId w:val="1"/>
        </w:numPr>
      </w:pPr>
      <w:r w:rsidRPr="00A04B5F">
        <w:lastRenderedPageBreak/>
        <w:t>AuditHelper.cs</w:t>
      </w:r>
    </w:p>
    <w:p w:rsidR="00A04B5F" w:rsidRPr="00780B03" w:rsidRDefault="005A4412" w:rsidP="00A04B5F">
      <w:pPr>
        <w:pStyle w:val="ListParagraph"/>
        <w:numPr>
          <w:ilvl w:val="1"/>
          <w:numId w:val="1"/>
        </w:numPr>
        <w:rPr>
          <w:b/>
        </w:rPr>
      </w:pPr>
      <w:r w:rsidRPr="00780B03">
        <w:rPr>
          <w:rFonts w:ascii="Segoe UI" w:hAnsi="Segoe UI" w:cs="Segoe UI"/>
          <w:b/>
          <w:color w:val="0000FF"/>
          <w:sz w:val="19"/>
          <w:szCs w:val="19"/>
          <w:highlight w:val="white"/>
        </w:rPr>
        <w:t>public</w:t>
      </w:r>
      <w:r w:rsidRPr="00780B03">
        <w:rPr>
          <w:rFonts w:ascii="Segoe UI" w:hAnsi="Segoe UI" w:cs="Segoe UI"/>
          <w:b/>
          <w:color w:val="000000"/>
          <w:sz w:val="19"/>
          <w:szCs w:val="19"/>
          <w:highlight w:val="white"/>
        </w:rPr>
        <w:t xml:space="preserve"> </w:t>
      </w:r>
      <w:r w:rsidRPr="00780B03">
        <w:rPr>
          <w:rFonts w:ascii="Segoe UI" w:hAnsi="Segoe UI" w:cs="Segoe UI"/>
          <w:b/>
          <w:color w:val="0000FF"/>
          <w:sz w:val="19"/>
          <w:szCs w:val="19"/>
          <w:highlight w:val="white"/>
        </w:rPr>
        <w:t>static</w:t>
      </w:r>
      <w:r w:rsidRPr="00780B03">
        <w:rPr>
          <w:rFonts w:ascii="Segoe UI" w:hAnsi="Segoe UI" w:cs="Segoe UI"/>
          <w:b/>
          <w:color w:val="000000"/>
          <w:sz w:val="19"/>
          <w:szCs w:val="19"/>
          <w:highlight w:val="white"/>
        </w:rPr>
        <w:t xml:space="preserve"> </w:t>
      </w:r>
      <w:r w:rsidRPr="00780B03">
        <w:rPr>
          <w:rFonts w:ascii="Segoe UI" w:hAnsi="Segoe UI" w:cs="Segoe UI"/>
          <w:b/>
          <w:color w:val="0000FF"/>
          <w:sz w:val="19"/>
          <w:szCs w:val="19"/>
          <w:highlight w:val="white"/>
        </w:rPr>
        <w:t>void</w:t>
      </w:r>
      <w:r w:rsidRPr="00780B03">
        <w:rPr>
          <w:rFonts w:ascii="Segoe UI" w:hAnsi="Segoe UI" w:cs="Segoe UI"/>
          <w:b/>
          <w:color w:val="000000"/>
          <w:sz w:val="19"/>
          <w:szCs w:val="19"/>
          <w:highlight w:val="white"/>
        </w:rPr>
        <w:t xml:space="preserve"> LogAuditData(</w:t>
      </w:r>
      <w:r w:rsidRPr="00780B03">
        <w:rPr>
          <w:rFonts w:ascii="Segoe UI" w:hAnsi="Segoe UI" w:cs="Segoe UI"/>
          <w:b/>
          <w:color w:val="2B91AF"/>
          <w:sz w:val="19"/>
          <w:szCs w:val="19"/>
          <w:highlight w:val="white"/>
        </w:rPr>
        <w:t>IAppDomainRequest</w:t>
      </w:r>
      <w:r w:rsidRPr="00780B03">
        <w:rPr>
          <w:rFonts w:ascii="Segoe UI" w:hAnsi="Segoe UI" w:cs="Segoe UI"/>
          <w:b/>
          <w:color w:val="000000"/>
          <w:sz w:val="19"/>
          <w:szCs w:val="19"/>
          <w:highlight w:val="white"/>
        </w:rPr>
        <w:t xml:space="preserve"> request, </w:t>
      </w:r>
      <w:r w:rsidRPr="00780B03">
        <w:rPr>
          <w:rFonts w:ascii="Segoe UI" w:hAnsi="Segoe UI" w:cs="Segoe UI"/>
          <w:b/>
          <w:color w:val="0000FF"/>
          <w:sz w:val="19"/>
          <w:szCs w:val="19"/>
          <w:highlight w:val="white"/>
        </w:rPr>
        <w:t>string</w:t>
      </w:r>
      <w:r w:rsidRPr="00780B03">
        <w:rPr>
          <w:rFonts w:ascii="Segoe UI" w:hAnsi="Segoe UI" w:cs="Segoe UI"/>
          <w:b/>
          <w:color w:val="000000"/>
          <w:sz w:val="19"/>
          <w:szCs w:val="19"/>
          <w:highlight w:val="white"/>
        </w:rPr>
        <w:t xml:space="preserve"> sqlUserID, </w:t>
      </w:r>
      <w:r w:rsidRPr="00780B03">
        <w:rPr>
          <w:rFonts w:ascii="Segoe UI" w:hAnsi="Segoe UI" w:cs="Segoe UI"/>
          <w:b/>
          <w:color w:val="2B91AF"/>
          <w:sz w:val="19"/>
          <w:szCs w:val="19"/>
          <w:highlight w:val="white"/>
        </w:rPr>
        <w:t>List</w:t>
      </w:r>
      <w:r w:rsidRPr="00780B03">
        <w:rPr>
          <w:rFonts w:ascii="Segoe UI" w:hAnsi="Segoe UI" w:cs="Segoe UI"/>
          <w:b/>
          <w:color w:val="000000"/>
          <w:sz w:val="19"/>
          <w:szCs w:val="19"/>
          <w:highlight w:val="white"/>
        </w:rPr>
        <w:t>&lt;</w:t>
      </w:r>
      <w:r w:rsidRPr="00780B03">
        <w:rPr>
          <w:rFonts w:ascii="Segoe UI" w:hAnsi="Segoe UI" w:cs="Segoe UI"/>
          <w:b/>
          <w:color w:val="0000FF"/>
          <w:sz w:val="19"/>
          <w:szCs w:val="19"/>
          <w:highlight w:val="white"/>
        </w:rPr>
        <w:t>string</w:t>
      </w:r>
      <w:r w:rsidRPr="00780B03">
        <w:rPr>
          <w:rFonts w:ascii="Segoe UI" w:hAnsi="Segoe UI" w:cs="Segoe UI"/>
          <w:b/>
          <w:color w:val="000000"/>
          <w:sz w:val="19"/>
          <w:szCs w:val="19"/>
          <w:highlight w:val="white"/>
        </w:rPr>
        <w:t xml:space="preserve">&gt; </w:t>
      </w:r>
      <w:r w:rsidR="00C6759D" w:rsidRPr="00780B03">
        <w:rPr>
          <w:rFonts w:ascii="Segoe UI" w:hAnsi="Segoe UI" w:cs="Segoe UI"/>
          <w:b/>
          <w:color w:val="000000"/>
          <w:sz w:val="19"/>
          <w:szCs w:val="19"/>
          <w:highlight w:val="white"/>
        </w:rPr>
        <w:t xml:space="preserve">  </w:t>
      </w:r>
      <w:r w:rsidRPr="00780B03">
        <w:rPr>
          <w:rFonts w:ascii="Segoe UI" w:hAnsi="Segoe UI" w:cs="Segoe UI"/>
          <w:b/>
          <w:color w:val="000000"/>
          <w:sz w:val="19"/>
          <w:szCs w:val="19"/>
          <w:highlight w:val="white"/>
        </w:rPr>
        <w:t xml:space="preserve">patientids, </w:t>
      </w:r>
      <w:r w:rsidRPr="00780B03">
        <w:rPr>
          <w:rFonts w:ascii="Segoe UI" w:hAnsi="Segoe UI" w:cs="Segoe UI"/>
          <w:b/>
          <w:color w:val="2B91AF"/>
          <w:sz w:val="19"/>
          <w:szCs w:val="19"/>
          <w:highlight w:val="white"/>
        </w:rPr>
        <w:t>HttpRequest</w:t>
      </w:r>
      <w:r w:rsidRPr="00780B03">
        <w:rPr>
          <w:rFonts w:ascii="Segoe UI" w:hAnsi="Segoe UI" w:cs="Segoe UI"/>
          <w:b/>
          <w:color w:val="000000"/>
          <w:sz w:val="19"/>
          <w:szCs w:val="19"/>
          <w:highlight w:val="white"/>
        </w:rPr>
        <w:t xml:space="preserve"> webreq, </w:t>
      </w:r>
      <w:r w:rsidRPr="00780B03">
        <w:rPr>
          <w:rFonts w:ascii="Segoe UI" w:hAnsi="Segoe UI" w:cs="Segoe UI"/>
          <w:b/>
          <w:color w:val="0000FF"/>
          <w:sz w:val="19"/>
          <w:szCs w:val="19"/>
          <w:highlight w:val="white"/>
        </w:rPr>
        <w:t>string</w:t>
      </w:r>
      <w:r w:rsidRPr="00780B03">
        <w:rPr>
          <w:rFonts w:ascii="Segoe UI" w:hAnsi="Segoe UI" w:cs="Segoe UI"/>
          <w:b/>
          <w:color w:val="000000"/>
          <w:sz w:val="19"/>
          <w:szCs w:val="19"/>
          <w:highlight w:val="white"/>
        </w:rPr>
        <w:t xml:space="preserve"> returnTypeName)</w:t>
      </w:r>
    </w:p>
    <w:p w:rsidR="005A4412" w:rsidRPr="00256606" w:rsidRDefault="005A4412" w:rsidP="005A4412">
      <w:pPr>
        <w:ind w:left="1440"/>
        <w:rPr>
          <w:rFonts w:ascii="Segoe UI" w:hAnsi="Segoe UI" w:cs="Segoe UI"/>
          <w:sz w:val="19"/>
          <w:szCs w:val="19"/>
        </w:rPr>
      </w:pPr>
      <w:r w:rsidRPr="00256606">
        <w:rPr>
          <w:rFonts w:ascii="Segoe UI" w:hAnsi="Segoe UI" w:cs="Segoe UI"/>
          <w:sz w:val="19"/>
          <w:szCs w:val="19"/>
        </w:rPr>
        <w:t>This is the entry point to create an action audit record.</w:t>
      </w:r>
      <w:r w:rsidR="00A02985">
        <w:rPr>
          <w:rFonts w:ascii="Segoe UI" w:hAnsi="Segoe UI" w:cs="Segoe UI"/>
          <w:sz w:val="19"/>
          <w:szCs w:val="19"/>
        </w:rPr>
        <w:t xml:space="preserve">  It</w:t>
      </w:r>
      <w:r w:rsidR="00685D4E">
        <w:rPr>
          <w:rFonts w:ascii="Segoe UI" w:hAnsi="Segoe UI" w:cs="Segoe UI"/>
          <w:sz w:val="19"/>
          <w:szCs w:val="19"/>
        </w:rPr>
        <w:t>s purpose is to create a new thread, pass its arguments through to a new method inside that new thread to handle all the processing and immediately return control back to the original thread, while the audit is being processed.</w:t>
      </w:r>
    </w:p>
    <w:p w:rsidR="008172E3" w:rsidRDefault="008172E3" w:rsidP="008172E3">
      <w:pPr>
        <w:pStyle w:val="ListParagraph"/>
        <w:numPr>
          <w:ilvl w:val="2"/>
          <w:numId w:val="1"/>
        </w:numPr>
        <w:spacing w:after="0"/>
        <w:rPr>
          <w:rFonts w:ascii="Segoe UI" w:hAnsi="Segoe UI" w:cs="Segoe UI"/>
          <w:color w:val="000000"/>
          <w:sz w:val="19"/>
          <w:szCs w:val="19"/>
          <w:highlight w:val="white"/>
        </w:rPr>
      </w:pPr>
      <w:r w:rsidRPr="008172E3">
        <w:rPr>
          <w:rFonts w:ascii="Segoe UI" w:hAnsi="Segoe UI" w:cs="Segoe UI"/>
          <w:color w:val="2B91AF"/>
          <w:sz w:val="19"/>
          <w:szCs w:val="19"/>
          <w:highlight w:val="white"/>
        </w:rPr>
        <w:t>IAppDomainRequest</w:t>
      </w:r>
      <w:r w:rsidRPr="008172E3">
        <w:rPr>
          <w:rFonts w:ascii="Segoe UI" w:hAnsi="Segoe UI" w:cs="Segoe UI"/>
          <w:color w:val="000000"/>
          <w:sz w:val="19"/>
          <w:szCs w:val="19"/>
          <w:highlight w:val="white"/>
        </w:rPr>
        <w:t xml:space="preserve"> request</w:t>
      </w:r>
      <w:r>
        <w:rPr>
          <w:rFonts w:ascii="Segoe UI" w:hAnsi="Segoe UI" w:cs="Segoe UI"/>
          <w:color w:val="000000"/>
          <w:sz w:val="19"/>
          <w:szCs w:val="19"/>
          <w:highlight w:val="white"/>
        </w:rPr>
        <w:t>:</w:t>
      </w:r>
    </w:p>
    <w:p w:rsidR="008172E3" w:rsidRDefault="008172E3" w:rsidP="008172E3">
      <w:pPr>
        <w:spacing w:after="0"/>
        <w:ind w:left="2880"/>
        <w:rPr>
          <w:rFonts w:ascii="Segoe UI" w:hAnsi="Segoe UI" w:cs="Segoe UI"/>
          <w:color w:val="000000"/>
          <w:sz w:val="19"/>
          <w:szCs w:val="19"/>
          <w:highlight w:val="white"/>
        </w:rPr>
      </w:pPr>
      <w:r>
        <w:rPr>
          <w:rFonts w:ascii="Segoe UI" w:hAnsi="Segoe UI" w:cs="Segoe UI"/>
          <w:color w:val="000000"/>
          <w:sz w:val="19"/>
          <w:szCs w:val="19"/>
          <w:highlight w:val="white"/>
        </w:rPr>
        <w:t>the actual request object created by the service that receives the web request</w:t>
      </w:r>
    </w:p>
    <w:p w:rsidR="008172E3" w:rsidRPr="008172E3" w:rsidRDefault="008172E3" w:rsidP="008172E3">
      <w:pPr>
        <w:spacing w:after="0"/>
        <w:ind w:left="2880"/>
        <w:rPr>
          <w:rFonts w:ascii="Segoe UI" w:hAnsi="Segoe UI" w:cs="Segoe UI"/>
          <w:color w:val="000000"/>
          <w:sz w:val="19"/>
          <w:szCs w:val="19"/>
          <w:highlight w:val="white"/>
        </w:rPr>
      </w:pPr>
    </w:p>
    <w:p w:rsidR="008172E3" w:rsidRDefault="008172E3" w:rsidP="008172E3">
      <w:pPr>
        <w:pStyle w:val="ListParagraph"/>
        <w:numPr>
          <w:ilvl w:val="2"/>
          <w:numId w:val="1"/>
        </w:numPr>
        <w:spacing w:after="0"/>
        <w:rPr>
          <w:rFonts w:ascii="Segoe UI" w:hAnsi="Segoe UI" w:cs="Segoe UI"/>
          <w:color w:val="000000"/>
          <w:sz w:val="19"/>
          <w:szCs w:val="19"/>
          <w:highlight w:val="white"/>
        </w:rPr>
      </w:pPr>
      <w:r w:rsidRPr="008172E3">
        <w:rPr>
          <w:rFonts w:ascii="Segoe UI" w:hAnsi="Segoe UI" w:cs="Segoe UI"/>
          <w:color w:val="0000FF"/>
          <w:sz w:val="19"/>
          <w:szCs w:val="19"/>
          <w:highlight w:val="white"/>
        </w:rPr>
        <w:t>string</w:t>
      </w:r>
      <w:r w:rsidRPr="008172E3">
        <w:rPr>
          <w:rFonts w:ascii="Segoe UI" w:hAnsi="Segoe UI" w:cs="Segoe UI"/>
          <w:color w:val="000000"/>
          <w:sz w:val="19"/>
          <w:szCs w:val="19"/>
          <w:highlight w:val="white"/>
        </w:rPr>
        <w:t xml:space="preserve"> sqlUserID</w:t>
      </w:r>
      <w:r>
        <w:rPr>
          <w:rFonts w:ascii="Segoe UI" w:hAnsi="Segoe UI" w:cs="Segoe UI"/>
          <w:color w:val="000000"/>
          <w:sz w:val="19"/>
          <w:szCs w:val="19"/>
          <w:highlight w:val="white"/>
        </w:rPr>
        <w:t>:</w:t>
      </w:r>
    </w:p>
    <w:p w:rsidR="008172E3" w:rsidRDefault="008172E3" w:rsidP="008172E3">
      <w:pPr>
        <w:spacing w:after="0"/>
        <w:ind w:left="2880"/>
        <w:rPr>
          <w:rFonts w:ascii="Segoe UI" w:hAnsi="Segoe UI" w:cs="Segoe UI"/>
          <w:color w:val="000000"/>
          <w:sz w:val="19"/>
          <w:szCs w:val="19"/>
          <w:highlight w:val="white"/>
        </w:rPr>
      </w:pPr>
      <w:r>
        <w:rPr>
          <w:rFonts w:ascii="Segoe UI" w:hAnsi="Segoe UI" w:cs="Segoe UI"/>
          <w:color w:val="000000"/>
          <w:sz w:val="19"/>
          <w:szCs w:val="19"/>
          <w:highlight w:val="white"/>
        </w:rPr>
        <w:t>the user id for the user currently making the request</w:t>
      </w:r>
    </w:p>
    <w:p w:rsidR="008172E3" w:rsidRPr="008172E3" w:rsidRDefault="008172E3" w:rsidP="008172E3">
      <w:pPr>
        <w:spacing w:after="0"/>
        <w:ind w:left="2880"/>
        <w:rPr>
          <w:rFonts w:ascii="Segoe UI" w:hAnsi="Segoe UI" w:cs="Segoe UI"/>
          <w:color w:val="000000"/>
          <w:sz w:val="19"/>
          <w:szCs w:val="19"/>
          <w:highlight w:val="white"/>
        </w:rPr>
      </w:pPr>
    </w:p>
    <w:p w:rsidR="008172E3" w:rsidRDefault="008172E3" w:rsidP="008172E3">
      <w:pPr>
        <w:pStyle w:val="ListParagraph"/>
        <w:numPr>
          <w:ilvl w:val="2"/>
          <w:numId w:val="1"/>
        </w:numPr>
        <w:spacing w:after="0"/>
        <w:rPr>
          <w:rFonts w:ascii="Segoe UI" w:hAnsi="Segoe UI" w:cs="Segoe UI"/>
          <w:color w:val="000000"/>
          <w:sz w:val="19"/>
          <w:szCs w:val="19"/>
          <w:highlight w:val="white"/>
        </w:rPr>
      </w:pPr>
      <w:r w:rsidRPr="008172E3">
        <w:rPr>
          <w:rFonts w:ascii="Segoe UI" w:hAnsi="Segoe UI" w:cs="Segoe UI"/>
          <w:color w:val="2B91AF"/>
          <w:sz w:val="19"/>
          <w:szCs w:val="19"/>
          <w:highlight w:val="white"/>
        </w:rPr>
        <w:t>List</w:t>
      </w:r>
      <w:r w:rsidRPr="008172E3">
        <w:rPr>
          <w:rFonts w:ascii="Segoe UI" w:hAnsi="Segoe UI" w:cs="Segoe UI"/>
          <w:color w:val="000000"/>
          <w:sz w:val="19"/>
          <w:szCs w:val="19"/>
          <w:highlight w:val="white"/>
        </w:rPr>
        <w:t>&lt;</w:t>
      </w:r>
      <w:r w:rsidRPr="008172E3">
        <w:rPr>
          <w:rFonts w:ascii="Segoe UI" w:hAnsi="Segoe UI" w:cs="Segoe UI"/>
          <w:color w:val="0000FF"/>
          <w:sz w:val="19"/>
          <w:szCs w:val="19"/>
          <w:highlight w:val="white"/>
        </w:rPr>
        <w:t>string</w:t>
      </w:r>
      <w:r w:rsidRPr="008172E3">
        <w:rPr>
          <w:rFonts w:ascii="Segoe UI" w:hAnsi="Segoe UI" w:cs="Segoe UI"/>
          <w:color w:val="000000"/>
          <w:sz w:val="19"/>
          <w:szCs w:val="19"/>
          <w:highlight w:val="white"/>
        </w:rPr>
        <w:t>&gt; patientids</w:t>
      </w:r>
      <w:r w:rsidR="002A6495">
        <w:rPr>
          <w:rFonts w:ascii="Segoe UI" w:hAnsi="Segoe UI" w:cs="Segoe UI"/>
          <w:color w:val="000000"/>
          <w:sz w:val="19"/>
          <w:szCs w:val="19"/>
          <w:highlight w:val="white"/>
        </w:rPr>
        <w:t>:</w:t>
      </w:r>
    </w:p>
    <w:p w:rsidR="008C545D" w:rsidRDefault="00E62576" w:rsidP="008C545D">
      <w:pPr>
        <w:pStyle w:val="ListParagraph"/>
        <w:spacing w:after="0"/>
        <w:ind w:left="2880"/>
        <w:rPr>
          <w:rFonts w:ascii="Segoe UI" w:hAnsi="Segoe UI" w:cs="Segoe UI"/>
          <w:color w:val="000000"/>
          <w:sz w:val="19"/>
          <w:szCs w:val="19"/>
          <w:highlight w:val="white"/>
        </w:rPr>
      </w:pPr>
      <w:r>
        <w:rPr>
          <w:rFonts w:ascii="Segoe UI" w:hAnsi="Segoe UI" w:cs="Segoe UI"/>
          <w:color w:val="000000"/>
          <w:sz w:val="19"/>
          <w:szCs w:val="19"/>
          <w:highlight w:val="white"/>
        </w:rPr>
        <w:t xml:space="preserve">A list of </w:t>
      </w:r>
      <w:r w:rsidR="002A6495">
        <w:rPr>
          <w:rFonts w:ascii="Segoe UI" w:hAnsi="Segoe UI" w:cs="Segoe UI"/>
          <w:color w:val="000000"/>
          <w:sz w:val="19"/>
          <w:szCs w:val="19"/>
          <w:highlight w:val="white"/>
        </w:rPr>
        <w:t>id’s for any patients who’s data was viewed during this request</w:t>
      </w:r>
    </w:p>
    <w:p w:rsidR="002A6495" w:rsidRPr="008172E3" w:rsidRDefault="002A6495" w:rsidP="008C545D">
      <w:pPr>
        <w:pStyle w:val="ListParagraph"/>
        <w:spacing w:after="0"/>
        <w:ind w:left="2880"/>
        <w:rPr>
          <w:rFonts w:ascii="Segoe UI" w:hAnsi="Segoe UI" w:cs="Segoe UI"/>
          <w:color w:val="000000"/>
          <w:sz w:val="19"/>
          <w:szCs w:val="19"/>
          <w:highlight w:val="white"/>
        </w:rPr>
      </w:pPr>
    </w:p>
    <w:p w:rsidR="008172E3" w:rsidRDefault="008172E3" w:rsidP="008172E3">
      <w:pPr>
        <w:pStyle w:val="ListParagraph"/>
        <w:numPr>
          <w:ilvl w:val="2"/>
          <w:numId w:val="1"/>
        </w:numPr>
        <w:spacing w:after="0"/>
        <w:rPr>
          <w:rFonts w:ascii="Segoe UI" w:hAnsi="Segoe UI" w:cs="Segoe UI"/>
          <w:color w:val="000000"/>
          <w:sz w:val="19"/>
          <w:szCs w:val="19"/>
          <w:highlight w:val="white"/>
        </w:rPr>
      </w:pPr>
      <w:r w:rsidRPr="008172E3">
        <w:rPr>
          <w:rFonts w:ascii="Segoe UI" w:hAnsi="Segoe UI" w:cs="Segoe UI"/>
          <w:color w:val="2B91AF"/>
          <w:sz w:val="19"/>
          <w:szCs w:val="19"/>
          <w:highlight w:val="white"/>
        </w:rPr>
        <w:t>HttpRequest</w:t>
      </w:r>
      <w:r w:rsidRPr="008172E3">
        <w:rPr>
          <w:rFonts w:ascii="Segoe UI" w:hAnsi="Segoe UI" w:cs="Segoe UI"/>
          <w:color w:val="000000"/>
          <w:sz w:val="19"/>
          <w:szCs w:val="19"/>
          <w:highlight w:val="white"/>
        </w:rPr>
        <w:t xml:space="preserve"> webreq</w:t>
      </w:r>
      <w:r w:rsidR="002A6495">
        <w:rPr>
          <w:rFonts w:ascii="Segoe UI" w:hAnsi="Segoe UI" w:cs="Segoe UI"/>
          <w:color w:val="000000"/>
          <w:sz w:val="19"/>
          <w:szCs w:val="19"/>
          <w:highlight w:val="white"/>
        </w:rPr>
        <w:t>:</w:t>
      </w:r>
    </w:p>
    <w:p w:rsidR="007022A2" w:rsidRPr="007022A2" w:rsidRDefault="007022A2" w:rsidP="007022A2">
      <w:pPr>
        <w:spacing w:after="0"/>
        <w:ind w:left="2880"/>
        <w:rPr>
          <w:rFonts w:ascii="Segoe UI" w:hAnsi="Segoe UI" w:cs="Segoe UI"/>
          <w:color w:val="000000"/>
          <w:sz w:val="19"/>
          <w:szCs w:val="19"/>
          <w:highlight w:val="white"/>
        </w:rPr>
      </w:pPr>
      <w:r>
        <w:rPr>
          <w:rFonts w:ascii="Segoe UI" w:hAnsi="Segoe UI" w:cs="Segoe UI"/>
          <w:color w:val="000000"/>
          <w:sz w:val="19"/>
          <w:szCs w:val="19"/>
          <w:highlight w:val="white"/>
        </w:rPr>
        <w:t>The web request object generated by the original call from the browsaer to the service endpoint</w:t>
      </w:r>
    </w:p>
    <w:p w:rsidR="002A6495" w:rsidRPr="002A6495" w:rsidRDefault="002A6495" w:rsidP="002A6495">
      <w:pPr>
        <w:spacing w:after="0"/>
        <w:ind w:left="2880"/>
        <w:rPr>
          <w:rFonts w:ascii="Segoe UI" w:hAnsi="Segoe UI" w:cs="Segoe UI"/>
          <w:color w:val="000000"/>
          <w:sz w:val="19"/>
          <w:szCs w:val="19"/>
          <w:highlight w:val="white"/>
        </w:rPr>
      </w:pPr>
    </w:p>
    <w:p w:rsidR="008172E3" w:rsidRPr="00A563E4" w:rsidRDefault="008172E3" w:rsidP="008172E3">
      <w:pPr>
        <w:pStyle w:val="ListParagraph"/>
        <w:numPr>
          <w:ilvl w:val="2"/>
          <w:numId w:val="1"/>
        </w:numPr>
        <w:spacing w:after="0"/>
      </w:pPr>
      <w:r w:rsidRPr="008172E3">
        <w:rPr>
          <w:rFonts w:ascii="Segoe UI" w:hAnsi="Segoe UI" w:cs="Segoe UI"/>
          <w:color w:val="0000FF"/>
          <w:sz w:val="19"/>
          <w:szCs w:val="19"/>
          <w:highlight w:val="white"/>
        </w:rPr>
        <w:t>string</w:t>
      </w:r>
      <w:r w:rsidRPr="008172E3">
        <w:rPr>
          <w:rFonts w:ascii="Segoe UI" w:hAnsi="Segoe UI" w:cs="Segoe UI"/>
          <w:color w:val="000000"/>
          <w:sz w:val="19"/>
          <w:szCs w:val="19"/>
          <w:highlight w:val="white"/>
        </w:rPr>
        <w:t xml:space="preserve"> returnTypeName</w:t>
      </w:r>
      <w:r w:rsidR="007022A2">
        <w:rPr>
          <w:rFonts w:ascii="Segoe UI" w:hAnsi="Segoe UI" w:cs="Segoe UI"/>
          <w:color w:val="000000"/>
          <w:sz w:val="19"/>
          <w:szCs w:val="19"/>
        </w:rPr>
        <w:t>:</w:t>
      </w:r>
    </w:p>
    <w:p w:rsidR="00A563E4" w:rsidRDefault="00A563E4" w:rsidP="00A563E4">
      <w:pPr>
        <w:spacing w:after="0"/>
        <w:ind w:left="2880"/>
      </w:pPr>
      <w:r>
        <w:t>The type name of the specific request object passed to the service</w:t>
      </w:r>
    </w:p>
    <w:p w:rsidR="00780B03" w:rsidRDefault="00780B03" w:rsidP="00A563E4">
      <w:pPr>
        <w:spacing w:after="0"/>
        <w:ind w:left="2880"/>
      </w:pPr>
    </w:p>
    <w:p w:rsidR="00347005" w:rsidRDefault="00347005" w:rsidP="00A563E4">
      <w:pPr>
        <w:spacing w:after="0"/>
        <w:ind w:left="2880"/>
      </w:pPr>
    </w:p>
    <w:p w:rsidR="00347005" w:rsidRPr="00FE7E93" w:rsidRDefault="00347005" w:rsidP="00C6759D">
      <w:pPr>
        <w:pStyle w:val="ListParagraph"/>
        <w:numPr>
          <w:ilvl w:val="1"/>
          <w:numId w:val="1"/>
        </w:numPr>
        <w:spacing w:after="0"/>
        <w:ind w:left="1260"/>
        <w:rPr>
          <w:b/>
          <w:sz w:val="19"/>
          <w:szCs w:val="19"/>
        </w:rPr>
      </w:pPr>
      <w:r w:rsidRPr="00FE7E93">
        <w:rPr>
          <w:rFonts w:ascii="Segoe UI" w:hAnsi="Segoe UI" w:cs="Segoe UI"/>
          <w:b/>
          <w:color w:val="0000FF"/>
          <w:sz w:val="19"/>
          <w:szCs w:val="19"/>
          <w:highlight w:val="white"/>
        </w:rPr>
        <w:t>private</w:t>
      </w:r>
      <w:r w:rsidRPr="00FE7E93">
        <w:rPr>
          <w:rFonts w:ascii="Segoe UI" w:hAnsi="Segoe UI" w:cs="Segoe UI"/>
          <w:b/>
          <w:color w:val="000000"/>
          <w:sz w:val="19"/>
          <w:szCs w:val="19"/>
          <w:highlight w:val="white"/>
        </w:rPr>
        <w:t xml:space="preserve"> </w:t>
      </w:r>
      <w:r w:rsidRPr="00FE7E93">
        <w:rPr>
          <w:rFonts w:ascii="Segoe UI" w:hAnsi="Segoe UI" w:cs="Segoe UI"/>
          <w:b/>
          <w:color w:val="0000FF"/>
          <w:sz w:val="19"/>
          <w:szCs w:val="19"/>
          <w:highlight w:val="white"/>
        </w:rPr>
        <w:t>static</w:t>
      </w:r>
      <w:r w:rsidRPr="00FE7E93">
        <w:rPr>
          <w:rFonts w:ascii="Segoe UI" w:hAnsi="Segoe UI" w:cs="Segoe UI"/>
          <w:b/>
          <w:color w:val="000000"/>
          <w:sz w:val="19"/>
          <w:szCs w:val="19"/>
          <w:highlight w:val="white"/>
        </w:rPr>
        <w:t xml:space="preserve"> </w:t>
      </w:r>
      <w:r w:rsidRPr="00FE7E93">
        <w:rPr>
          <w:rFonts w:ascii="Segoe UI" w:hAnsi="Segoe UI" w:cs="Segoe UI"/>
          <w:b/>
          <w:color w:val="0000FF"/>
          <w:sz w:val="19"/>
          <w:szCs w:val="19"/>
          <w:highlight w:val="white"/>
        </w:rPr>
        <w:t>void</w:t>
      </w:r>
      <w:r w:rsidRPr="00FE7E93">
        <w:rPr>
          <w:rFonts w:ascii="Segoe UI" w:hAnsi="Segoe UI" w:cs="Segoe UI"/>
          <w:b/>
          <w:color w:val="000000"/>
          <w:sz w:val="19"/>
          <w:szCs w:val="19"/>
          <w:highlight w:val="white"/>
        </w:rPr>
        <w:t xml:space="preserve"> AuditAsynch(</w:t>
      </w:r>
      <w:r w:rsidRPr="00FE7E93">
        <w:rPr>
          <w:rFonts w:ascii="Segoe UI" w:hAnsi="Segoe UI" w:cs="Segoe UI"/>
          <w:b/>
          <w:color w:val="2B91AF"/>
          <w:sz w:val="19"/>
          <w:szCs w:val="19"/>
          <w:highlight w:val="white"/>
        </w:rPr>
        <w:t>IAppDomainRequest</w:t>
      </w:r>
      <w:r w:rsidRPr="00FE7E93">
        <w:rPr>
          <w:rFonts w:ascii="Segoe UI" w:hAnsi="Segoe UI" w:cs="Segoe UI"/>
          <w:b/>
          <w:color w:val="000000"/>
          <w:sz w:val="19"/>
          <w:szCs w:val="19"/>
          <w:highlight w:val="white"/>
        </w:rPr>
        <w:t xml:space="preserve"> request, </w:t>
      </w:r>
      <w:r w:rsidRPr="00FE7E93">
        <w:rPr>
          <w:rFonts w:ascii="Segoe UI" w:hAnsi="Segoe UI" w:cs="Segoe UI"/>
          <w:b/>
          <w:color w:val="0000FF"/>
          <w:sz w:val="19"/>
          <w:szCs w:val="19"/>
          <w:highlight w:val="white"/>
        </w:rPr>
        <w:t>string</w:t>
      </w:r>
      <w:r w:rsidRPr="00FE7E93">
        <w:rPr>
          <w:rFonts w:ascii="Segoe UI" w:hAnsi="Segoe UI" w:cs="Segoe UI"/>
          <w:b/>
          <w:color w:val="000000"/>
          <w:sz w:val="19"/>
          <w:szCs w:val="19"/>
          <w:highlight w:val="white"/>
        </w:rPr>
        <w:t xml:space="preserve"> sqlUserID, </w:t>
      </w:r>
      <w:r w:rsidRPr="00FE7E93">
        <w:rPr>
          <w:rFonts w:ascii="Segoe UI" w:hAnsi="Segoe UI" w:cs="Segoe UI"/>
          <w:b/>
          <w:color w:val="2B91AF"/>
          <w:sz w:val="19"/>
          <w:szCs w:val="19"/>
          <w:highlight w:val="white"/>
        </w:rPr>
        <w:t>List</w:t>
      </w:r>
      <w:r w:rsidRPr="00FE7E93">
        <w:rPr>
          <w:rFonts w:ascii="Segoe UI" w:hAnsi="Segoe UI" w:cs="Segoe UI"/>
          <w:b/>
          <w:color w:val="000000"/>
          <w:sz w:val="19"/>
          <w:szCs w:val="19"/>
          <w:highlight w:val="white"/>
        </w:rPr>
        <w:t>&lt;</w:t>
      </w:r>
      <w:r w:rsidRPr="00FE7E93">
        <w:rPr>
          <w:rFonts w:ascii="Segoe UI" w:hAnsi="Segoe UI" w:cs="Segoe UI"/>
          <w:b/>
          <w:color w:val="0000FF"/>
          <w:sz w:val="19"/>
          <w:szCs w:val="19"/>
          <w:highlight w:val="white"/>
        </w:rPr>
        <w:t>string</w:t>
      </w:r>
      <w:r w:rsidRPr="00FE7E93">
        <w:rPr>
          <w:rFonts w:ascii="Segoe UI" w:hAnsi="Segoe UI" w:cs="Segoe UI"/>
          <w:b/>
          <w:color w:val="000000"/>
          <w:sz w:val="19"/>
          <w:szCs w:val="19"/>
          <w:highlight w:val="white"/>
        </w:rPr>
        <w:t xml:space="preserve">&gt; patientids, </w:t>
      </w:r>
      <w:r w:rsidRPr="00FE7E93">
        <w:rPr>
          <w:rFonts w:ascii="Segoe UI" w:hAnsi="Segoe UI" w:cs="Segoe UI"/>
          <w:b/>
          <w:color w:val="2B91AF"/>
          <w:sz w:val="19"/>
          <w:szCs w:val="19"/>
          <w:highlight w:val="white"/>
        </w:rPr>
        <w:t>HttpRequest</w:t>
      </w:r>
      <w:r w:rsidRPr="00FE7E93">
        <w:rPr>
          <w:rFonts w:ascii="Segoe UI" w:hAnsi="Segoe UI" w:cs="Segoe UI"/>
          <w:b/>
          <w:color w:val="000000"/>
          <w:sz w:val="19"/>
          <w:szCs w:val="19"/>
          <w:highlight w:val="white"/>
        </w:rPr>
        <w:t xml:space="preserve"> webreq, </w:t>
      </w:r>
      <w:r w:rsidRPr="00FE7E93">
        <w:rPr>
          <w:rFonts w:ascii="Segoe UI" w:hAnsi="Segoe UI" w:cs="Segoe UI"/>
          <w:b/>
          <w:color w:val="0000FF"/>
          <w:sz w:val="19"/>
          <w:szCs w:val="19"/>
          <w:highlight w:val="white"/>
        </w:rPr>
        <w:t>string</w:t>
      </w:r>
      <w:r w:rsidRPr="00FE7E93">
        <w:rPr>
          <w:rFonts w:ascii="Segoe UI" w:hAnsi="Segoe UI" w:cs="Segoe UI"/>
          <w:b/>
          <w:color w:val="000000"/>
          <w:sz w:val="19"/>
          <w:szCs w:val="19"/>
          <w:highlight w:val="white"/>
        </w:rPr>
        <w:t xml:space="preserve"> returnTypeName)</w:t>
      </w:r>
    </w:p>
    <w:p w:rsidR="00256606" w:rsidRDefault="00256606" w:rsidP="00256606">
      <w:pPr>
        <w:spacing w:after="0"/>
        <w:ind w:left="900"/>
        <w:rPr>
          <w:sz w:val="19"/>
          <w:szCs w:val="19"/>
        </w:rPr>
      </w:pPr>
    </w:p>
    <w:p w:rsidR="00C43803" w:rsidRDefault="00256606" w:rsidP="00FE7E93">
      <w:pPr>
        <w:spacing w:after="0"/>
        <w:ind w:left="1260"/>
        <w:rPr>
          <w:rFonts w:ascii="Segoe UI" w:hAnsi="Segoe UI" w:cs="Segoe UI"/>
          <w:b/>
          <w:color w:val="0000FF"/>
          <w:sz w:val="19"/>
          <w:szCs w:val="19"/>
        </w:rPr>
      </w:pPr>
      <w:r w:rsidRPr="00FE7E93">
        <w:rPr>
          <w:rFonts w:ascii="Segoe UI" w:hAnsi="Segoe UI" w:cs="Segoe UI"/>
          <w:sz w:val="19"/>
          <w:szCs w:val="19"/>
        </w:rPr>
        <w:t xml:space="preserve">This </w:t>
      </w:r>
      <w:r w:rsidR="00685D4E" w:rsidRPr="00FE7E93">
        <w:rPr>
          <w:rFonts w:ascii="Segoe UI" w:hAnsi="Segoe UI" w:cs="Segoe UI"/>
          <w:sz w:val="19"/>
          <w:szCs w:val="19"/>
        </w:rPr>
        <w:t xml:space="preserve">is the starting </w:t>
      </w:r>
      <w:r w:rsidR="00413B8F" w:rsidRPr="00FE7E93">
        <w:rPr>
          <w:rFonts w:ascii="Segoe UI" w:hAnsi="Segoe UI" w:cs="Segoe UI"/>
          <w:sz w:val="19"/>
          <w:szCs w:val="19"/>
        </w:rPr>
        <w:t xml:space="preserve">point for processing of the actual audit.  The arguments for this method are identical </w:t>
      </w:r>
      <w:r w:rsidR="00FF010B" w:rsidRPr="00FE7E93">
        <w:rPr>
          <w:rFonts w:ascii="Segoe UI" w:hAnsi="Segoe UI" w:cs="Segoe UI"/>
          <w:sz w:val="19"/>
          <w:szCs w:val="19"/>
        </w:rPr>
        <w:t>to the previous method and are simply passed through, from the previous message.</w:t>
      </w:r>
      <w:r w:rsidR="00C43803" w:rsidRPr="00FE7E93">
        <w:rPr>
          <w:rFonts w:ascii="Segoe UI" w:hAnsi="Segoe UI" w:cs="Segoe UI"/>
          <w:b/>
          <w:color w:val="0000FF"/>
          <w:sz w:val="19"/>
          <w:szCs w:val="19"/>
          <w:highlight w:val="white"/>
        </w:rPr>
        <w:t xml:space="preserve"> </w:t>
      </w:r>
    </w:p>
    <w:p w:rsidR="00780B03" w:rsidRPr="00FE7E93" w:rsidRDefault="00780B03" w:rsidP="00FE7E93">
      <w:pPr>
        <w:spacing w:after="0"/>
        <w:ind w:left="1260"/>
        <w:rPr>
          <w:b/>
          <w:sz w:val="19"/>
          <w:szCs w:val="19"/>
        </w:rPr>
      </w:pPr>
    </w:p>
    <w:p w:rsidR="00C43803" w:rsidRPr="00C43803" w:rsidRDefault="00C43803" w:rsidP="00C43803">
      <w:pPr>
        <w:spacing w:after="0"/>
        <w:ind w:left="900"/>
        <w:rPr>
          <w:b/>
          <w:sz w:val="19"/>
          <w:szCs w:val="19"/>
        </w:rPr>
      </w:pPr>
    </w:p>
    <w:p w:rsidR="00C43803" w:rsidRDefault="00C43803" w:rsidP="00C43803">
      <w:pPr>
        <w:pStyle w:val="ListParagraph"/>
        <w:numPr>
          <w:ilvl w:val="1"/>
          <w:numId w:val="2"/>
        </w:numPr>
        <w:spacing w:after="0"/>
        <w:ind w:left="1260"/>
        <w:rPr>
          <w:b/>
          <w:sz w:val="19"/>
          <w:szCs w:val="19"/>
        </w:rPr>
      </w:pPr>
      <w:r>
        <w:rPr>
          <w:rFonts w:ascii="Segoe UI" w:hAnsi="Segoe UI" w:cs="Segoe UI"/>
          <w:b/>
          <w:color w:val="0000FF"/>
          <w:sz w:val="19"/>
          <w:szCs w:val="19"/>
          <w:highlight w:val="white"/>
        </w:rPr>
        <w:t>private</w:t>
      </w:r>
      <w:r>
        <w:rPr>
          <w:rFonts w:ascii="Segoe UI" w:hAnsi="Segoe UI" w:cs="Segoe UI"/>
          <w:b/>
          <w:color w:val="000000"/>
          <w:sz w:val="19"/>
          <w:szCs w:val="19"/>
          <w:highlight w:val="white"/>
        </w:rPr>
        <w:t xml:space="preserve"> </w:t>
      </w:r>
      <w:r>
        <w:rPr>
          <w:rFonts w:ascii="Segoe UI" w:hAnsi="Segoe UI" w:cs="Segoe UI"/>
          <w:b/>
          <w:color w:val="0000FF"/>
          <w:sz w:val="19"/>
          <w:szCs w:val="19"/>
          <w:highlight w:val="white"/>
        </w:rPr>
        <w:t>static</w:t>
      </w:r>
      <w:r>
        <w:rPr>
          <w:rFonts w:ascii="Segoe UI" w:hAnsi="Segoe UI" w:cs="Segoe UI"/>
          <w:b/>
          <w:color w:val="000000"/>
          <w:sz w:val="19"/>
          <w:szCs w:val="19"/>
          <w:highlight w:val="white"/>
        </w:rPr>
        <w:t xml:space="preserve"> </w:t>
      </w:r>
      <w:r>
        <w:rPr>
          <w:rFonts w:ascii="Segoe UI" w:hAnsi="Segoe UI" w:cs="Segoe UI"/>
          <w:b/>
          <w:color w:val="0000FF"/>
          <w:sz w:val="19"/>
          <w:szCs w:val="19"/>
          <w:highlight w:val="white"/>
        </w:rPr>
        <w:t>void</w:t>
      </w:r>
      <w:r>
        <w:rPr>
          <w:rFonts w:ascii="Segoe UI" w:hAnsi="Segoe UI" w:cs="Segoe UI"/>
          <w:b/>
          <w:color w:val="000000"/>
          <w:sz w:val="19"/>
          <w:szCs w:val="19"/>
          <w:highlight w:val="white"/>
        </w:rPr>
        <w:t xml:space="preserve"> AuditAsynch(</w:t>
      </w:r>
      <w:r>
        <w:rPr>
          <w:rFonts w:ascii="Segoe UI" w:hAnsi="Segoe UI" w:cs="Segoe UI"/>
          <w:b/>
          <w:color w:val="2B91AF"/>
          <w:sz w:val="19"/>
          <w:szCs w:val="19"/>
          <w:highlight w:val="white"/>
        </w:rPr>
        <w:t>IAppDomainRequest</w:t>
      </w:r>
      <w:r>
        <w:rPr>
          <w:rFonts w:ascii="Segoe UI" w:hAnsi="Segoe UI" w:cs="Segoe UI"/>
          <w:b/>
          <w:color w:val="000000"/>
          <w:sz w:val="19"/>
          <w:szCs w:val="19"/>
          <w:highlight w:val="white"/>
        </w:rPr>
        <w:t xml:space="preserve"> request, </w:t>
      </w:r>
      <w:r>
        <w:rPr>
          <w:rFonts w:ascii="Segoe UI" w:hAnsi="Segoe UI" w:cs="Segoe UI"/>
          <w:b/>
          <w:color w:val="0000FF"/>
          <w:sz w:val="19"/>
          <w:szCs w:val="19"/>
          <w:highlight w:val="white"/>
        </w:rPr>
        <w:t>string</w:t>
      </w:r>
      <w:r>
        <w:rPr>
          <w:rFonts w:ascii="Segoe UI" w:hAnsi="Segoe UI" w:cs="Segoe UI"/>
          <w:b/>
          <w:color w:val="000000"/>
          <w:sz w:val="19"/>
          <w:szCs w:val="19"/>
          <w:highlight w:val="white"/>
        </w:rPr>
        <w:t xml:space="preserve"> sqlUserID, </w:t>
      </w:r>
      <w:r>
        <w:rPr>
          <w:rFonts w:ascii="Segoe UI" w:hAnsi="Segoe UI" w:cs="Segoe UI"/>
          <w:b/>
          <w:color w:val="2B91AF"/>
          <w:sz w:val="19"/>
          <w:szCs w:val="19"/>
          <w:highlight w:val="white"/>
        </w:rPr>
        <w:t>List</w:t>
      </w:r>
      <w:r>
        <w:rPr>
          <w:rFonts w:ascii="Segoe UI" w:hAnsi="Segoe UI" w:cs="Segoe UI"/>
          <w:b/>
          <w:color w:val="000000"/>
          <w:sz w:val="19"/>
          <w:szCs w:val="19"/>
          <w:highlight w:val="white"/>
        </w:rPr>
        <w:t>&lt;</w:t>
      </w:r>
      <w:r>
        <w:rPr>
          <w:rFonts w:ascii="Segoe UI" w:hAnsi="Segoe UI" w:cs="Segoe UI"/>
          <w:b/>
          <w:color w:val="0000FF"/>
          <w:sz w:val="19"/>
          <w:szCs w:val="19"/>
          <w:highlight w:val="white"/>
        </w:rPr>
        <w:t>string</w:t>
      </w:r>
      <w:r>
        <w:rPr>
          <w:rFonts w:ascii="Segoe UI" w:hAnsi="Segoe UI" w:cs="Segoe UI"/>
          <w:b/>
          <w:color w:val="000000"/>
          <w:sz w:val="19"/>
          <w:szCs w:val="19"/>
          <w:highlight w:val="white"/>
        </w:rPr>
        <w:t xml:space="preserve">&gt; patientids, </w:t>
      </w:r>
      <w:r>
        <w:rPr>
          <w:rFonts w:ascii="Segoe UI" w:hAnsi="Segoe UI" w:cs="Segoe UI"/>
          <w:b/>
          <w:color w:val="2B91AF"/>
          <w:sz w:val="19"/>
          <w:szCs w:val="19"/>
          <w:highlight w:val="white"/>
        </w:rPr>
        <w:t>HttpRequest</w:t>
      </w:r>
      <w:r>
        <w:rPr>
          <w:rFonts w:ascii="Segoe UI" w:hAnsi="Segoe UI" w:cs="Segoe UI"/>
          <w:b/>
          <w:color w:val="000000"/>
          <w:sz w:val="19"/>
          <w:szCs w:val="19"/>
          <w:highlight w:val="white"/>
        </w:rPr>
        <w:t xml:space="preserve"> webreq, </w:t>
      </w:r>
      <w:r>
        <w:rPr>
          <w:rFonts w:ascii="Segoe UI" w:hAnsi="Segoe UI" w:cs="Segoe UI"/>
          <w:b/>
          <w:color w:val="0000FF"/>
          <w:sz w:val="19"/>
          <w:szCs w:val="19"/>
          <w:highlight w:val="white"/>
        </w:rPr>
        <w:t>string</w:t>
      </w:r>
      <w:r>
        <w:rPr>
          <w:rFonts w:ascii="Segoe UI" w:hAnsi="Segoe UI" w:cs="Segoe UI"/>
          <w:b/>
          <w:color w:val="000000"/>
          <w:sz w:val="19"/>
          <w:szCs w:val="19"/>
          <w:highlight w:val="white"/>
        </w:rPr>
        <w:t xml:space="preserve"> returnTypeName)</w:t>
      </w:r>
    </w:p>
    <w:p w:rsidR="00C43803" w:rsidRDefault="00C43803" w:rsidP="00C43803">
      <w:pPr>
        <w:spacing w:after="0"/>
        <w:ind w:left="900"/>
        <w:rPr>
          <w:sz w:val="19"/>
          <w:szCs w:val="19"/>
        </w:rPr>
      </w:pPr>
    </w:p>
    <w:p w:rsidR="00780B03" w:rsidRDefault="00C43803" w:rsidP="00C43803">
      <w:pPr>
        <w:spacing w:after="0"/>
        <w:ind w:left="1260"/>
        <w:rPr>
          <w:rFonts w:ascii="Segoe UI" w:hAnsi="Segoe UI" w:cs="Segoe UI"/>
          <w:sz w:val="19"/>
          <w:szCs w:val="19"/>
        </w:rPr>
      </w:pPr>
      <w:r>
        <w:rPr>
          <w:rFonts w:ascii="Segoe UI" w:hAnsi="Segoe UI" w:cs="Segoe UI"/>
          <w:sz w:val="19"/>
          <w:szCs w:val="19"/>
        </w:rPr>
        <w:t>This is the starting point for processing of the actual audit.  The arguments for this method are identical to the previous method and are simply passed through, from the previous method to this method</w:t>
      </w:r>
      <w:r w:rsidR="00780B03">
        <w:rPr>
          <w:rFonts w:ascii="Segoe UI" w:hAnsi="Segoe UI" w:cs="Segoe UI"/>
          <w:sz w:val="19"/>
          <w:szCs w:val="19"/>
        </w:rPr>
        <w:t>.</w:t>
      </w:r>
    </w:p>
    <w:p w:rsidR="00780B03" w:rsidRDefault="00780B03">
      <w:pPr>
        <w:rPr>
          <w:rFonts w:ascii="Segoe UI" w:hAnsi="Segoe UI" w:cs="Segoe UI"/>
          <w:sz w:val="19"/>
          <w:szCs w:val="19"/>
        </w:rPr>
      </w:pPr>
      <w:r>
        <w:rPr>
          <w:rFonts w:ascii="Segoe UI" w:hAnsi="Segoe UI" w:cs="Segoe UI"/>
          <w:sz w:val="19"/>
          <w:szCs w:val="19"/>
        </w:rPr>
        <w:br w:type="page"/>
      </w:r>
    </w:p>
    <w:p w:rsidR="00C43803" w:rsidRDefault="00C43803" w:rsidP="00C43803">
      <w:pPr>
        <w:pStyle w:val="ListParagraph"/>
        <w:numPr>
          <w:ilvl w:val="1"/>
          <w:numId w:val="2"/>
        </w:numPr>
        <w:spacing w:after="0"/>
        <w:ind w:left="1260"/>
        <w:rPr>
          <w:rFonts w:ascii="Segoe UI" w:hAnsi="Segoe UI" w:cs="Segoe UI"/>
          <w:b/>
          <w:sz w:val="19"/>
          <w:szCs w:val="19"/>
        </w:rPr>
      </w:pPr>
      <w:r>
        <w:rPr>
          <w:rFonts w:ascii="Segoe UI" w:hAnsi="Segoe UI" w:cs="Segoe UI"/>
          <w:b/>
          <w:color w:val="0000FF"/>
          <w:sz w:val="19"/>
          <w:szCs w:val="19"/>
          <w:highlight w:val="white"/>
        </w:rPr>
        <w:lastRenderedPageBreak/>
        <w:t>public</w:t>
      </w:r>
      <w:r>
        <w:rPr>
          <w:rFonts w:ascii="Segoe UI" w:hAnsi="Segoe UI" w:cs="Segoe UI"/>
          <w:b/>
          <w:color w:val="000000"/>
          <w:sz w:val="19"/>
          <w:szCs w:val="19"/>
          <w:highlight w:val="white"/>
        </w:rPr>
        <w:t xml:space="preserve"> </w:t>
      </w:r>
      <w:r>
        <w:rPr>
          <w:rFonts w:ascii="Segoe UI" w:hAnsi="Segoe UI" w:cs="Segoe UI"/>
          <w:b/>
          <w:color w:val="0000FF"/>
          <w:sz w:val="19"/>
          <w:szCs w:val="19"/>
          <w:highlight w:val="white"/>
        </w:rPr>
        <w:t>static</w:t>
      </w:r>
      <w:r>
        <w:rPr>
          <w:rFonts w:ascii="Segoe UI" w:hAnsi="Segoe UI" w:cs="Segoe UI"/>
          <w:b/>
          <w:color w:val="000000"/>
          <w:sz w:val="19"/>
          <w:szCs w:val="19"/>
          <w:highlight w:val="white"/>
        </w:rPr>
        <w:t xml:space="preserve"> </w:t>
      </w:r>
      <w:r>
        <w:rPr>
          <w:rFonts w:ascii="Segoe UI" w:hAnsi="Segoe UI" w:cs="Segoe UI"/>
          <w:b/>
          <w:color w:val="0000FF"/>
          <w:sz w:val="19"/>
          <w:szCs w:val="19"/>
          <w:highlight w:val="white"/>
        </w:rPr>
        <w:t>string</w:t>
      </w:r>
      <w:r>
        <w:rPr>
          <w:rFonts w:ascii="Segoe UI" w:hAnsi="Segoe UI" w:cs="Segoe UI"/>
          <w:b/>
          <w:color w:val="000000"/>
          <w:sz w:val="19"/>
          <w:szCs w:val="19"/>
          <w:highlight w:val="white"/>
        </w:rPr>
        <w:t xml:space="preserve"> FindMethodType(</w:t>
      </w:r>
      <w:r>
        <w:rPr>
          <w:rFonts w:ascii="Segoe UI" w:hAnsi="Segoe UI" w:cs="Segoe UI"/>
          <w:b/>
          <w:color w:val="0000FF"/>
          <w:sz w:val="19"/>
          <w:szCs w:val="19"/>
          <w:highlight w:val="white"/>
        </w:rPr>
        <w:t>string</w:t>
      </w:r>
      <w:r>
        <w:rPr>
          <w:rFonts w:ascii="Segoe UI" w:hAnsi="Segoe UI" w:cs="Segoe UI"/>
          <w:b/>
          <w:color w:val="000000"/>
          <w:sz w:val="19"/>
          <w:szCs w:val="19"/>
          <w:highlight w:val="white"/>
        </w:rPr>
        <w:t xml:space="preserve"> returnTypeName)</w:t>
      </w:r>
    </w:p>
    <w:p w:rsidR="00C43803" w:rsidRDefault="00C43803" w:rsidP="00C43803">
      <w:pPr>
        <w:spacing w:after="0"/>
        <w:ind w:left="900"/>
        <w:rPr>
          <w:rFonts w:ascii="Segoe UI" w:hAnsi="Segoe UI" w:cs="Segoe UI"/>
          <w:sz w:val="19"/>
          <w:szCs w:val="19"/>
        </w:rPr>
      </w:pPr>
    </w:p>
    <w:p w:rsidR="00C43803" w:rsidRDefault="00C43803" w:rsidP="00C43803">
      <w:pPr>
        <w:spacing w:after="0"/>
        <w:ind w:left="1260"/>
        <w:rPr>
          <w:rFonts w:ascii="Segoe UI" w:hAnsi="Segoe UI" w:cs="Segoe UI"/>
          <w:sz w:val="19"/>
          <w:szCs w:val="19"/>
        </w:rPr>
      </w:pPr>
      <w:r>
        <w:rPr>
          <w:rFonts w:ascii="Segoe UI" w:hAnsi="Segoe UI" w:cs="Segoe UI"/>
          <w:sz w:val="19"/>
          <w:szCs w:val="19"/>
        </w:rPr>
        <w:t>This method simply parses the name of the request object that is passed into the service and returns the main name of the request type.  That name is used to determine the id of the request type, in the next method, which will be used to validate the request.</w:t>
      </w:r>
    </w:p>
    <w:p w:rsidR="00EF13BD" w:rsidRDefault="00EF13BD" w:rsidP="00C43803">
      <w:pPr>
        <w:spacing w:after="0"/>
        <w:ind w:left="1260"/>
        <w:rPr>
          <w:rFonts w:ascii="Segoe UI" w:hAnsi="Segoe UI" w:cs="Segoe UI"/>
          <w:sz w:val="19"/>
          <w:szCs w:val="19"/>
        </w:rPr>
      </w:pPr>
    </w:p>
    <w:p w:rsidR="00EF13BD" w:rsidRPr="003066B5" w:rsidRDefault="003066B5" w:rsidP="003066B5">
      <w:pPr>
        <w:pStyle w:val="ListParagraph"/>
        <w:numPr>
          <w:ilvl w:val="1"/>
          <w:numId w:val="1"/>
        </w:numPr>
        <w:spacing w:after="0"/>
        <w:ind w:left="1260"/>
        <w:rPr>
          <w:rFonts w:ascii="Segoe UI" w:hAnsi="Segoe UI" w:cs="Segoe UI"/>
          <w:b/>
          <w:sz w:val="19"/>
          <w:szCs w:val="19"/>
        </w:rPr>
      </w:pPr>
      <w:r w:rsidRPr="003066B5">
        <w:rPr>
          <w:rFonts w:ascii="Segoe UI" w:hAnsi="Segoe UI" w:cs="Segoe UI"/>
          <w:b/>
          <w:color w:val="0000FF"/>
          <w:sz w:val="19"/>
          <w:szCs w:val="19"/>
          <w:highlight w:val="white"/>
        </w:rPr>
        <w:t>public</w:t>
      </w:r>
      <w:r w:rsidRPr="003066B5">
        <w:rPr>
          <w:rFonts w:ascii="Segoe UI" w:hAnsi="Segoe UI" w:cs="Segoe UI"/>
          <w:b/>
          <w:color w:val="000000"/>
          <w:sz w:val="19"/>
          <w:szCs w:val="19"/>
          <w:highlight w:val="white"/>
        </w:rPr>
        <w:t xml:space="preserve"> </w:t>
      </w:r>
      <w:r w:rsidRPr="003066B5">
        <w:rPr>
          <w:rFonts w:ascii="Segoe UI" w:hAnsi="Segoe UI" w:cs="Segoe UI"/>
          <w:b/>
          <w:color w:val="0000FF"/>
          <w:sz w:val="19"/>
          <w:szCs w:val="19"/>
          <w:highlight w:val="white"/>
        </w:rPr>
        <w:t>static</w:t>
      </w:r>
      <w:r w:rsidRPr="003066B5">
        <w:rPr>
          <w:rFonts w:ascii="Segoe UI" w:hAnsi="Segoe UI" w:cs="Segoe UI"/>
          <w:b/>
          <w:color w:val="000000"/>
          <w:sz w:val="19"/>
          <w:szCs w:val="19"/>
          <w:highlight w:val="white"/>
        </w:rPr>
        <w:t xml:space="preserve"> </w:t>
      </w:r>
      <w:r w:rsidRPr="003066B5">
        <w:rPr>
          <w:rFonts w:ascii="Segoe UI" w:hAnsi="Segoe UI" w:cs="Segoe UI"/>
          <w:b/>
          <w:color w:val="2B91AF"/>
          <w:sz w:val="19"/>
          <w:szCs w:val="19"/>
          <w:highlight w:val="white"/>
        </w:rPr>
        <w:t>AuditData</w:t>
      </w:r>
      <w:r w:rsidRPr="003066B5">
        <w:rPr>
          <w:rFonts w:ascii="Segoe UI" w:hAnsi="Segoe UI" w:cs="Segoe UI"/>
          <w:b/>
          <w:color w:val="000000"/>
          <w:sz w:val="19"/>
          <w:szCs w:val="19"/>
          <w:highlight w:val="white"/>
        </w:rPr>
        <w:t xml:space="preserve"> GetAuditLog(</w:t>
      </w:r>
      <w:r w:rsidRPr="003066B5">
        <w:rPr>
          <w:rFonts w:ascii="Segoe UI" w:hAnsi="Segoe UI" w:cs="Segoe UI"/>
          <w:b/>
          <w:color w:val="0000FF"/>
          <w:sz w:val="19"/>
          <w:szCs w:val="19"/>
          <w:highlight w:val="white"/>
        </w:rPr>
        <w:t>int</w:t>
      </w:r>
      <w:r w:rsidRPr="003066B5">
        <w:rPr>
          <w:rFonts w:ascii="Segoe UI" w:hAnsi="Segoe UI" w:cs="Segoe UI"/>
          <w:b/>
          <w:color w:val="000000"/>
          <w:sz w:val="19"/>
          <w:szCs w:val="19"/>
          <w:highlight w:val="white"/>
        </w:rPr>
        <w:t xml:space="preserve"> auditTypeId, </w:t>
      </w:r>
      <w:r w:rsidRPr="003066B5">
        <w:rPr>
          <w:rFonts w:ascii="Segoe UI" w:hAnsi="Segoe UI" w:cs="Segoe UI"/>
          <w:b/>
          <w:color w:val="2B91AF"/>
          <w:sz w:val="19"/>
          <w:szCs w:val="19"/>
          <w:highlight w:val="white"/>
        </w:rPr>
        <w:t>IAppDomainRequest</w:t>
      </w:r>
      <w:r w:rsidRPr="003066B5">
        <w:rPr>
          <w:rFonts w:ascii="Segoe UI" w:hAnsi="Segoe UI" w:cs="Segoe UI"/>
          <w:b/>
          <w:color w:val="000000"/>
          <w:sz w:val="19"/>
          <w:szCs w:val="19"/>
          <w:highlight w:val="white"/>
        </w:rPr>
        <w:t xml:space="preserve"> request, </w:t>
      </w:r>
      <w:r w:rsidRPr="003066B5">
        <w:rPr>
          <w:rFonts w:ascii="Segoe UI" w:hAnsi="Segoe UI" w:cs="Segoe UI"/>
          <w:b/>
          <w:color w:val="0000FF"/>
          <w:sz w:val="19"/>
          <w:szCs w:val="19"/>
          <w:highlight w:val="white"/>
        </w:rPr>
        <w:t>string</w:t>
      </w:r>
      <w:r w:rsidRPr="003066B5">
        <w:rPr>
          <w:rFonts w:ascii="Segoe UI" w:hAnsi="Segoe UI" w:cs="Segoe UI"/>
          <w:b/>
          <w:color w:val="000000"/>
          <w:sz w:val="19"/>
          <w:szCs w:val="19"/>
          <w:highlight w:val="white"/>
        </w:rPr>
        <w:t xml:space="preserve"> sqlUserID, </w:t>
      </w:r>
      <w:r w:rsidRPr="003066B5">
        <w:rPr>
          <w:rFonts w:ascii="Segoe UI" w:hAnsi="Segoe UI" w:cs="Segoe UI"/>
          <w:b/>
          <w:color w:val="2B91AF"/>
          <w:sz w:val="19"/>
          <w:szCs w:val="19"/>
          <w:highlight w:val="white"/>
        </w:rPr>
        <w:t>List</w:t>
      </w:r>
      <w:r w:rsidRPr="003066B5">
        <w:rPr>
          <w:rFonts w:ascii="Segoe UI" w:hAnsi="Segoe UI" w:cs="Segoe UI"/>
          <w:b/>
          <w:color w:val="000000"/>
          <w:sz w:val="19"/>
          <w:szCs w:val="19"/>
          <w:highlight w:val="white"/>
        </w:rPr>
        <w:t>&lt;</w:t>
      </w:r>
      <w:r w:rsidRPr="003066B5">
        <w:rPr>
          <w:rFonts w:ascii="Segoe UI" w:hAnsi="Segoe UI" w:cs="Segoe UI"/>
          <w:b/>
          <w:color w:val="0000FF"/>
          <w:sz w:val="19"/>
          <w:szCs w:val="19"/>
          <w:highlight w:val="white"/>
        </w:rPr>
        <w:t>string</w:t>
      </w:r>
      <w:r w:rsidRPr="003066B5">
        <w:rPr>
          <w:rFonts w:ascii="Segoe UI" w:hAnsi="Segoe UI" w:cs="Segoe UI"/>
          <w:b/>
          <w:color w:val="000000"/>
          <w:sz w:val="19"/>
          <w:szCs w:val="19"/>
          <w:highlight w:val="white"/>
        </w:rPr>
        <w:t xml:space="preserve">&gt; patientids, </w:t>
      </w:r>
      <w:r w:rsidRPr="003066B5">
        <w:rPr>
          <w:rFonts w:ascii="Segoe UI" w:hAnsi="Segoe UI" w:cs="Segoe UI"/>
          <w:b/>
          <w:color w:val="2B91AF"/>
          <w:sz w:val="19"/>
          <w:szCs w:val="19"/>
          <w:highlight w:val="white"/>
        </w:rPr>
        <w:t>HttpRequest</w:t>
      </w:r>
      <w:r w:rsidRPr="003066B5">
        <w:rPr>
          <w:rFonts w:ascii="Segoe UI" w:hAnsi="Segoe UI" w:cs="Segoe UI"/>
          <w:b/>
          <w:color w:val="000000"/>
          <w:sz w:val="19"/>
          <w:szCs w:val="19"/>
          <w:highlight w:val="white"/>
        </w:rPr>
        <w:t xml:space="preserve"> webrequest, </w:t>
      </w:r>
      <w:r w:rsidRPr="003066B5">
        <w:rPr>
          <w:rFonts w:ascii="Segoe UI" w:hAnsi="Segoe UI" w:cs="Segoe UI"/>
          <w:b/>
          <w:color w:val="0000FF"/>
          <w:sz w:val="19"/>
          <w:szCs w:val="19"/>
          <w:highlight w:val="white"/>
        </w:rPr>
        <w:t>string</w:t>
      </w:r>
      <w:r w:rsidRPr="003066B5">
        <w:rPr>
          <w:rFonts w:ascii="Segoe UI" w:hAnsi="Segoe UI" w:cs="Segoe UI"/>
          <w:b/>
          <w:color w:val="000000"/>
          <w:sz w:val="19"/>
          <w:szCs w:val="19"/>
          <w:highlight w:val="white"/>
        </w:rPr>
        <w:t xml:space="preserve"> methodCalledFrom, </w:t>
      </w:r>
      <w:r w:rsidRPr="003066B5">
        <w:rPr>
          <w:rFonts w:ascii="Segoe UI" w:hAnsi="Segoe UI" w:cs="Segoe UI"/>
          <w:b/>
          <w:color w:val="0000FF"/>
          <w:sz w:val="19"/>
          <w:szCs w:val="19"/>
          <w:highlight w:val="white"/>
        </w:rPr>
        <w:t>bool</w:t>
      </w:r>
      <w:r w:rsidRPr="003066B5">
        <w:rPr>
          <w:rFonts w:ascii="Segoe UI" w:hAnsi="Segoe UI" w:cs="Segoe UI"/>
          <w:b/>
          <w:color w:val="000000"/>
          <w:sz w:val="19"/>
          <w:szCs w:val="19"/>
          <w:highlight w:val="white"/>
        </w:rPr>
        <w:t xml:space="preserve"> isError = </w:t>
      </w:r>
      <w:r w:rsidRPr="003066B5">
        <w:rPr>
          <w:rFonts w:ascii="Segoe UI" w:hAnsi="Segoe UI" w:cs="Segoe UI"/>
          <w:b/>
          <w:color w:val="0000FF"/>
          <w:sz w:val="19"/>
          <w:szCs w:val="19"/>
          <w:highlight w:val="white"/>
        </w:rPr>
        <w:t>false</w:t>
      </w:r>
      <w:r w:rsidRPr="003066B5">
        <w:rPr>
          <w:rFonts w:ascii="Segoe UI" w:hAnsi="Segoe UI" w:cs="Segoe UI"/>
          <w:b/>
          <w:color w:val="000000"/>
          <w:sz w:val="19"/>
          <w:szCs w:val="19"/>
          <w:highlight w:val="white"/>
        </w:rPr>
        <w:t>)</w:t>
      </w:r>
    </w:p>
    <w:p w:rsidR="003066B5" w:rsidRDefault="003066B5" w:rsidP="003066B5">
      <w:pPr>
        <w:spacing w:after="0"/>
        <w:rPr>
          <w:rFonts w:ascii="Segoe UI" w:hAnsi="Segoe UI" w:cs="Segoe UI"/>
          <w:b/>
          <w:sz w:val="19"/>
          <w:szCs w:val="19"/>
        </w:rPr>
      </w:pPr>
    </w:p>
    <w:p w:rsidR="003066B5" w:rsidRDefault="003066B5" w:rsidP="003066B5">
      <w:pPr>
        <w:spacing w:after="0"/>
        <w:ind w:left="1260"/>
        <w:rPr>
          <w:rFonts w:ascii="Segoe UI" w:hAnsi="Segoe UI" w:cs="Segoe UI"/>
          <w:sz w:val="19"/>
          <w:szCs w:val="19"/>
        </w:rPr>
      </w:pPr>
      <w:r>
        <w:rPr>
          <w:rFonts w:ascii="Segoe UI" w:hAnsi="Segoe UI" w:cs="Segoe UI"/>
          <w:sz w:val="19"/>
          <w:szCs w:val="19"/>
        </w:rPr>
        <w:t>This method creates and populates the AuditData object that becomes the primary body for the queue message, which gets processed and stored in the database.</w:t>
      </w:r>
    </w:p>
    <w:p w:rsidR="006F278C" w:rsidRDefault="006F278C" w:rsidP="003066B5">
      <w:pPr>
        <w:spacing w:after="0"/>
        <w:ind w:left="1260"/>
        <w:rPr>
          <w:rFonts w:ascii="Segoe UI" w:hAnsi="Segoe UI" w:cs="Segoe UI"/>
          <w:sz w:val="19"/>
          <w:szCs w:val="19"/>
        </w:rPr>
      </w:pPr>
    </w:p>
    <w:p w:rsidR="00920111" w:rsidRDefault="00920111">
      <w:pPr>
        <w:rPr>
          <w:rFonts w:ascii="Segoe UI" w:hAnsi="Segoe UI" w:cs="Segoe UI"/>
          <w:sz w:val="19"/>
          <w:szCs w:val="19"/>
        </w:rPr>
      </w:pPr>
      <w:r>
        <w:rPr>
          <w:rFonts w:ascii="Segoe UI" w:hAnsi="Segoe UI" w:cs="Segoe UI"/>
          <w:sz w:val="19"/>
          <w:szCs w:val="19"/>
        </w:rPr>
        <w:br w:type="page"/>
      </w:r>
    </w:p>
    <w:p w:rsidR="00920111" w:rsidRDefault="00920111" w:rsidP="00920111">
      <w:pPr>
        <w:pStyle w:val="Heading3"/>
        <w:numPr>
          <w:ilvl w:val="0"/>
          <w:numId w:val="1"/>
        </w:numPr>
      </w:pPr>
      <w:r w:rsidRPr="00A04B5F">
        <w:lastRenderedPageBreak/>
        <w:t>Audit</w:t>
      </w:r>
      <w:r>
        <w:t>Dispatcher</w:t>
      </w:r>
      <w:r w:rsidRPr="00A04B5F">
        <w:t>.cs</w:t>
      </w:r>
    </w:p>
    <w:p w:rsidR="004D68D0" w:rsidRPr="00AB0B54" w:rsidRDefault="004D68D0" w:rsidP="004D68D0">
      <w:pPr>
        <w:pStyle w:val="ListParagraph"/>
        <w:numPr>
          <w:ilvl w:val="1"/>
          <w:numId w:val="1"/>
        </w:numPr>
        <w:rPr>
          <w:b/>
        </w:rPr>
      </w:pPr>
      <w:r w:rsidRPr="004D68D0">
        <w:rPr>
          <w:rFonts w:ascii="Segoe UI" w:hAnsi="Segoe UI" w:cs="Segoe UI"/>
          <w:b/>
          <w:color w:val="0000FF"/>
          <w:sz w:val="19"/>
          <w:szCs w:val="19"/>
          <w:highlight w:val="white"/>
        </w:rPr>
        <w:t>public</w:t>
      </w:r>
      <w:r w:rsidRPr="004D68D0">
        <w:rPr>
          <w:rFonts w:ascii="Segoe UI" w:hAnsi="Segoe UI" w:cs="Segoe UI"/>
          <w:b/>
          <w:color w:val="000000"/>
          <w:sz w:val="19"/>
          <w:szCs w:val="19"/>
          <w:highlight w:val="white"/>
        </w:rPr>
        <w:t xml:space="preserve"> </w:t>
      </w:r>
      <w:r w:rsidRPr="004D68D0">
        <w:rPr>
          <w:rFonts w:ascii="Segoe UI" w:hAnsi="Segoe UI" w:cs="Segoe UI"/>
          <w:b/>
          <w:color w:val="0000FF"/>
          <w:sz w:val="19"/>
          <w:szCs w:val="19"/>
          <w:highlight w:val="white"/>
        </w:rPr>
        <w:t>static</w:t>
      </w:r>
      <w:r w:rsidRPr="004D68D0">
        <w:rPr>
          <w:rFonts w:ascii="Segoe UI" w:hAnsi="Segoe UI" w:cs="Segoe UI"/>
          <w:b/>
          <w:color w:val="000000"/>
          <w:sz w:val="19"/>
          <w:szCs w:val="19"/>
          <w:highlight w:val="white"/>
        </w:rPr>
        <w:t xml:space="preserve"> </w:t>
      </w:r>
      <w:r w:rsidRPr="004D68D0">
        <w:rPr>
          <w:rFonts w:ascii="Segoe UI" w:hAnsi="Segoe UI" w:cs="Segoe UI"/>
          <w:b/>
          <w:color w:val="0000FF"/>
          <w:sz w:val="19"/>
          <w:szCs w:val="19"/>
          <w:highlight w:val="white"/>
        </w:rPr>
        <w:t>void</w:t>
      </w:r>
      <w:r w:rsidRPr="004D68D0">
        <w:rPr>
          <w:rFonts w:ascii="Segoe UI" w:hAnsi="Segoe UI" w:cs="Segoe UI"/>
          <w:b/>
          <w:color w:val="000000"/>
          <w:sz w:val="19"/>
          <w:szCs w:val="19"/>
          <w:highlight w:val="white"/>
        </w:rPr>
        <w:t xml:space="preserve"> WriteAudit(</w:t>
      </w:r>
      <w:r w:rsidRPr="004D68D0">
        <w:rPr>
          <w:rFonts w:ascii="Segoe UI" w:hAnsi="Segoe UI" w:cs="Segoe UI"/>
          <w:b/>
          <w:color w:val="2B91AF"/>
          <w:sz w:val="19"/>
          <w:szCs w:val="19"/>
          <w:highlight w:val="white"/>
        </w:rPr>
        <w:t>AuditData</w:t>
      </w:r>
      <w:r w:rsidRPr="004D68D0">
        <w:rPr>
          <w:rFonts w:ascii="Segoe UI" w:hAnsi="Segoe UI" w:cs="Segoe UI"/>
          <w:b/>
          <w:color w:val="000000"/>
          <w:sz w:val="19"/>
          <w:szCs w:val="19"/>
          <w:highlight w:val="white"/>
        </w:rPr>
        <w:t xml:space="preserve"> auditLogToProcess)</w:t>
      </w:r>
    </w:p>
    <w:p w:rsidR="00AB0B54" w:rsidRDefault="00AB0B54" w:rsidP="00AB0B54">
      <w:pPr>
        <w:ind w:left="1440"/>
      </w:pPr>
      <w:r>
        <w:t>This method uses the AuditData passed in</w:t>
      </w:r>
      <w:r w:rsidR="00DC116A">
        <w:t>,</w:t>
      </w:r>
      <w:r>
        <w:t xml:space="preserve"> to create a queue message, and then calls a helper method to send that </w:t>
      </w:r>
      <w:r w:rsidR="00DC116A">
        <w:t xml:space="preserve">queue </w:t>
      </w:r>
      <w:r>
        <w:t>message to the spec</w:t>
      </w:r>
      <w:r w:rsidR="00DC116A">
        <w:t>ified queue.</w:t>
      </w:r>
    </w:p>
    <w:p w:rsidR="00AB0B54" w:rsidRPr="00DC116A" w:rsidRDefault="00AB0B54" w:rsidP="00AB0B54">
      <w:pPr>
        <w:ind w:left="1440"/>
        <w:rPr>
          <w:color w:val="000000" w:themeColor="text1"/>
        </w:rPr>
      </w:pPr>
      <w:r w:rsidRPr="00DC116A">
        <w:rPr>
          <w:color w:val="000000" w:themeColor="text1"/>
        </w:rPr>
        <w:t xml:space="preserve">The queue is </w:t>
      </w:r>
      <w:r w:rsidR="00DC116A" w:rsidRPr="00DC116A">
        <w:rPr>
          <w:color w:val="000000" w:themeColor="text1"/>
        </w:rPr>
        <w:t xml:space="preserve">specified </w:t>
      </w:r>
      <w:r w:rsidR="00365844" w:rsidRPr="00DC116A">
        <w:rPr>
          <w:color w:val="000000" w:themeColor="text1"/>
        </w:rPr>
        <w:t>by looking up the key</w:t>
      </w:r>
      <w:r w:rsidR="00D67C5B">
        <w:rPr>
          <w:color w:val="000000" w:themeColor="text1"/>
        </w:rPr>
        <w:t xml:space="preserve"> provided</w:t>
      </w:r>
      <w:r w:rsidR="00365844" w:rsidRPr="00DC116A">
        <w:rPr>
          <w:color w:val="000000" w:themeColor="text1"/>
        </w:rPr>
        <w:t>, from the “ApplicationSettings” table in the configured database.  The connection name for that database is specified in the web.config file for the service call, under the key “</w:t>
      </w:r>
      <w:r w:rsidR="00365844" w:rsidRPr="00DC116A">
        <w:rPr>
          <w:rFonts w:ascii="Segoe UI" w:hAnsi="Segoe UI" w:cs="Segoe UI"/>
          <w:color w:val="000000" w:themeColor="text1"/>
          <w:sz w:val="19"/>
          <w:szCs w:val="19"/>
          <w:highlight w:val="white"/>
        </w:rPr>
        <w:t>PhytelServicesConnName</w:t>
      </w:r>
      <w:r w:rsidR="00365844" w:rsidRPr="00DC116A">
        <w:rPr>
          <w:rFonts w:ascii="Segoe UI" w:hAnsi="Segoe UI" w:cs="Segoe UI"/>
          <w:color w:val="000000" w:themeColor="text1"/>
          <w:sz w:val="19"/>
          <w:szCs w:val="19"/>
        </w:rPr>
        <w:t>”</w:t>
      </w:r>
      <w:r w:rsidR="00DC116A" w:rsidRPr="00DC116A">
        <w:rPr>
          <w:rFonts w:ascii="Segoe UI" w:hAnsi="Segoe UI" w:cs="Segoe UI"/>
          <w:color w:val="000000" w:themeColor="text1"/>
          <w:sz w:val="19"/>
          <w:szCs w:val="19"/>
        </w:rPr>
        <w:t xml:space="preserve">, and is used by the ASE Manager application to return the </w:t>
      </w:r>
      <w:r w:rsidR="00D67C5B">
        <w:rPr>
          <w:rFonts w:ascii="Segoe UI" w:hAnsi="Segoe UI" w:cs="Segoe UI"/>
          <w:color w:val="000000" w:themeColor="text1"/>
          <w:sz w:val="19"/>
          <w:szCs w:val="19"/>
        </w:rPr>
        <w:t xml:space="preserve">database </w:t>
      </w:r>
      <w:r w:rsidR="00DC116A" w:rsidRPr="00DC116A">
        <w:rPr>
          <w:rFonts w:ascii="Segoe UI" w:hAnsi="Segoe UI" w:cs="Segoe UI"/>
          <w:color w:val="000000" w:themeColor="text1"/>
          <w:sz w:val="19"/>
          <w:szCs w:val="19"/>
        </w:rPr>
        <w:t xml:space="preserve">connection to </w:t>
      </w:r>
      <w:r w:rsidR="00D67C5B">
        <w:rPr>
          <w:rFonts w:ascii="Segoe UI" w:hAnsi="Segoe UI" w:cs="Segoe UI"/>
          <w:color w:val="000000" w:themeColor="text1"/>
          <w:sz w:val="19"/>
          <w:szCs w:val="19"/>
        </w:rPr>
        <w:t>this method</w:t>
      </w:r>
      <w:r w:rsidR="00DC116A" w:rsidRPr="00DC116A">
        <w:rPr>
          <w:rFonts w:ascii="Segoe UI" w:hAnsi="Segoe UI" w:cs="Segoe UI"/>
          <w:color w:val="000000" w:themeColor="text1"/>
          <w:sz w:val="19"/>
          <w:szCs w:val="19"/>
        </w:rPr>
        <w:t>.</w:t>
      </w:r>
    </w:p>
    <w:p w:rsidR="006F278C" w:rsidRPr="006F278C" w:rsidRDefault="006F278C" w:rsidP="00920111">
      <w:pPr>
        <w:pStyle w:val="ListParagraph"/>
        <w:spacing w:after="0"/>
        <w:rPr>
          <w:rFonts w:ascii="Segoe UI" w:hAnsi="Segoe UI" w:cs="Segoe UI"/>
          <w:sz w:val="19"/>
          <w:szCs w:val="19"/>
        </w:rPr>
      </w:pPr>
    </w:p>
    <w:p w:rsidR="00047A2E" w:rsidRDefault="00047A2E">
      <w:pPr>
        <w:rPr>
          <w:rFonts w:ascii="Segoe UI" w:hAnsi="Segoe UI" w:cs="Segoe UI"/>
          <w:sz w:val="19"/>
          <w:szCs w:val="19"/>
        </w:rPr>
      </w:pPr>
      <w:r>
        <w:rPr>
          <w:rFonts w:ascii="Segoe UI" w:hAnsi="Segoe UI" w:cs="Segoe UI"/>
          <w:sz w:val="19"/>
          <w:szCs w:val="19"/>
        </w:rPr>
        <w:br w:type="page"/>
      </w:r>
    </w:p>
    <w:p w:rsidR="00256606" w:rsidRDefault="00047A2E" w:rsidP="00047A2E">
      <w:pPr>
        <w:pStyle w:val="Title"/>
      </w:pPr>
      <w:r>
        <w:lastRenderedPageBreak/>
        <w:t>Data Audit</w:t>
      </w:r>
    </w:p>
    <w:p w:rsidR="00176F72" w:rsidRPr="0048326D" w:rsidRDefault="00176F72" w:rsidP="00176F72">
      <w:pPr>
        <w:pStyle w:val="Heading2"/>
      </w:pPr>
      <w:r w:rsidRPr="0048326D">
        <w:t>Purpose</w:t>
      </w:r>
    </w:p>
    <w:p w:rsidR="00176F72" w:rsidRDefault="006941E0" w:rsidP="00176F72">
      <w:pPr>
        <w:rPr>
          <w:rFonts w:ascii="Segoe UI" w:hAnsi="Segoe UI" w:cs="Segoe UI"/>
        </w:rPr>
      </w:pPr>
      <w:r>
        <w:rPr>
          <w:rFonts w:ascii="Segoe UI" w:hAnsi="Segoe UI" w:cs="Segoe UI"/>
        </w:rPr>
        <w:t>The purpose of the Data Audit is to track any inserts, updates and deletes processed for records in any of the specified data collections.</w:t>
      </w:r>
    </w:p>
    <w:p w:rsidR="00805A0F" w:rsidRPr="0048326D" w:rsidRDefault="00805A0F" w:rsidP="00176F72">
      <w:pPr>
        <w:rPr>
          <w:rFonts w:ascii="Segoe UI" w:hAnsi="Segoe UI" w:cs="Segoe UI"/>
        </w:rPr>
      </w:pPr>
      <w:r w:rsidRPr="00CA7AC7">
        <w:rPr>
          <w:rFonts w:ascii="Segoe UI" w:hAnsi="Segoe UI" w:cs="Segoe UI"/>
        </w:rPr>
        <w:t xml:space="preserve">The specifics of a particular data audit are stored inside an “Audit” database, which matches the “live” data database, for a given customer.  That “Audit” database is designated inside </w:t>
      </w:r>
      <w:r w:rsidR="00CA7AC7" w:rsidRPr="00CA7AC7">
        <w:rPr>
          <w:rFonts w:ascii="Segoe UI" w:hAnsi="Segoe UI" w:cs="Segoe UI"/>
          <w:color w:val="000000" w:themeColor="text1"/>
        </w:rPr>
        <w:t>the</w:t>
      </w:r>
      <w:r w:rsidR="007E5B7B">
        <w:rPr>
          <w:rFonts w:ascii="Segoe UI" w:hAnsi="Segoe UI" w:cs="Segoe UI"/>
          <w:color w:val="000000" w:themeColor="text1"/>
        </w:rPr>
        <w:t xml:space="preserve"> configuration of an ASE Processor object.  The “</w:t>
      </w:r>
      <w:r w:rsidR="007E5B7B" w:rsidRPr="007E5B7B">
        <w:rPr>
          <w:rFonts w:ascii="Segoe UI" w:hAnsi="Segoe UI" w:cs="Segoe UI"/>
          <w:color w:val="000000" w:themeColor="text1"/>
        </w:rPr>
        <w:t>PhytelServicesConnName</w:t>
      </w:r>
      <w:r w:rsidR="007E5B7B">
        <w:rPr>
          <w:rFonts w:ascii="Segoe UI" w:hAnsi="Segoe UI" w:cs="Segoe UI"/>
          <w:color w:val="000000" w:themeColor="text1"/>
        </w:rPr>
        <w:t>” key designates a connection reference that the Phytel Services Manager uses to return a connection to the proper database.</w:t>
      </w:r>
    </w:p>
    <w:p w:rsidR="00176F72" w:rsidRPr="0048326D" w:rsidRDefault="00392D22" w:rsidP="00176F72">
      <w:pPr>
        <w:pStyle w:val="Heading2"/>
      </w:pPr>
      <w:r>
        <w:t>Creating a</w:t>
      </w:r>
      <w:r w:rsidR="00176F72" w:rsidRPr="0048326D">
        <w:t xml:space="preserve"> </w:t>
      </w:r>
      <w:r>
        <w:t>Data</w:t>
      </w:r>
      <w:r w:rsidR="00176F72" w:rsidRPr="0048326D">
        <w:t>Audit Record</w:t>
      </w:r>
    </w:p>
    <w:p w:rsidR="007E5B7B" w:rsidRDefault="007E5B7B" w:rsidP="007E5B7B">
      <w:pPr>
        <w:rPr>
          <w:rFonts w:ascii="Segoe UI" w:hAnsi="Segoe UI" w:cs="Segoe UI"/>
        </w:rPr>
      </w:pPr>
      <w:r>
        <w:rPr>
          <w:rFonts w:ascii="Segoe UI" w:hAnsi="Segoe UI" w:cs="Segoe UI"/>
        </w:rPr>
        <w:t xml:space="preserve">To add an audit record to the correct collection in the database, </w:t>
      </w:r>
      <w:r w:rsidRPr="0048326D">
        <w:rPr>
          <w:rFonts w:ascii="Segoe UI" w:hAnsi="Segoe UI" w:cs="Segoe UI"/>
        </w:rPr>
        <w:t xml:space="preserve">the </w:t>
      </w:r>
      <w:r w:rsidRPr="0048326D">
        <w:rPr>
          <w:rFonts w:ascii="Segoe UI" w:hAnsi="Segoe UI" w:cs="Segoe UI"/>
          <w:b/>
          <w:highlight w:val="white"/>
        </w:rPr>
        <w:t>LogAuditData</w:t>
      </w:r>
      <w:r>
        <w:rPr>
          <w:rFonts w:ascii="Segoe UI" w:hAnsi="Segoe UI" w:cs="Segoe UI"/>
          <w:b/>
          <w:sz w:val="19"/>
          <w:szCs w:val="19"/>
        </w:rPr>
        <w:t xml:space="preserve"> </w:t>
      </w:r>
      <w:r>
        <w:rPr>
          <w:rFonts w:ascii="Segoe UI" w:hAnsi="Segoe UI" w:cs="Segoe UI"/>
        </w:rPr>
        <w:t xml:space="preserve">method of the </w:t>
      </w:r>
      <w:r w:rsidRPr="0048326D">
        <w:rPr>
          <w:rFonts w:ascii="Segoe UI" w:hAnsi="Segoe UI" w:cs="Segoe UI"/>
          <w:b/>
        </w:rPr>
        <w:t>AuditHelper</w:t>
      </w:r>
      <w:r>
        <w:rPr>
          <w:rFonts w:ascii="Segoe UI" w:hAnsi="Segoe UI" w:cs="Segoe UI"/>
          <w:b/>
        </w:rPr>
        <w:t xml:space="preserve"> </w:t>
      </w:r>
      <w:r w:rsidRPr="0048326D">
        <w:rPr>
          <w:rFonts w:ascii="Segoe UI" w:hAnsi="Segoe UI" w:cs="Segoe UI"/>
        </w:rPr>
        <w:t>object</w:t>
      </w:r>
      <w:r>
        <w:rPr>
          <w:rFonts w:ascii="Segoe UI" w:hAnsi="Segoe UI" w:cs="Segoe UI"/>
        </w:rPr>
        <w:t xml:space="preserve"> should be called.  Currently, these are called from the DataAudit repository methods, just after the specific insert, update or delete action is completed.  For example:</w:t>
      </w:r>
    </w:p>
    <w:p w:rsidR="00306D53" w:rsidRDefault="007E5B7B" w:rsidP="00047A2E">
      <w:r>
        <w:rPr>
          <w:noProof/>
        </w:rPr>
        <w:drawing>
          <wp:inline distT="0" distB="0" distL="0" distR="0">
            <wp:extent cx="4191939" cy="141846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193121" cy="1418862"/>
                    </a:xfrm>
                    <a:prstGeom prst="rect">
                      <a:avLst/>
                    </a:prstGeom>
                    <a:noFill/>
                    <a:ln w="9525">
                      <a:noFill/>
                      <a:miter lim="800000"/>
                      <a:headEnd/>
                      <a:tailEnd/>
                    </a:ln>
                  </pic:spPr>
                </pic:pic>
              </a:graphicData>
            </a:graphic>
          </wp:inline>
        </w:drawing>
      </w:r>
    </w:p>
    <w:p w:rsidR="00306D53" w:rsidRDefault="00306D53" w:rsidP="00306D53">
      <w:pPr>
        <w:rPr>
          <w:rFonts w:ascii="Segoe UI" w:hAnsi="Segoe UI" w:cs="Segoe UI"/>
        </w:rPr>
      </w:pPr>
      <w:r>
        <w:rPr>
          <w:rFonts w:ascii="Segoe UI" w:hAnsi="Segoe UI" w:cs="Segoe UI"/>
        </w:rPr>
        <w:t xml:space="preserve">When this call is made, a new message queue message is created.  That message is then dropped into a specific queue and will ultimately be picked up and processed by the </w:t>
      </w:r>
      <w:r w:rsidRPr="000D58AA">
        <w:rPr>
          <w:rFonts w:ascii="Segoe UI" w:hAnsi="Segoe UI" w:cs="Segoe UI"/>
          <w:b/>
        </w:rPr>
        <w:t>ASE Processor</w:t>
      </w:r>
      <w:r>
        <w:rPr>
          <w:rFonts w:ascii="Segoe UI" w:hAnsi="Segoe UI" w:cs="Segoe UI"/>
        </w:rPr>
        <w:t xml:space="preserve"> application.  That message also contains all the details for the database record, inside its message body.</w:t>
      </w:r>
    </w:p>
    <w:p w:rsidR="00306D53" w:rsidRDefault="00306D53" w:rsidP="00306D53">
      <w:pPr>
        <w:rPr>
          <w:rFonts w:ascii="Segoe UI" w:hAnsi="Segoe UI" w:cs="Segoe UI"/>
        </w:rPr>
      </w:pPr>
      <w:r>
        <w:rPr>
          <w:rFonts w:ascii="Segoe UI" w:hAnsi="Segoe UI" w:cs="Segoe UI"/>
        </w:rPr>
        <w:t>The queue that holds those messages is designated by a value in the “ApplicationSettings” table of the database, under the key “DATA_</w:t>
      </w:r>
      <w:r w:rsidRPr="00003EA1">
        <w:rPr>
          <w:rFonts w:ascii="Segoe UI" w:hAnsi="Segoe UI" w:cs="Segoe UI"/>
        </w:rPr>
        <w:t>AUDIT_QUEUE</w:t>
      </w:r>
      <w:r>
        <w:rPr>
          <w:rFonts w:ascii="Segoe UI" w:hAnsi="Segoe UI" w:cs="Segoe UI"/>
        </w:rPr>
        <w:t>”.</w:t>
      </w:r>
    </w:p>
    <w:p w:rsidR="00F27D42" w:rsidRDefault="00F27D42">
      <w:pPr>
        <w:rPr>
          <w:rFonts w:ascii="Segoe UI" w:eastAsiaTheme="majorEastAsia" w:hAnsi="Segoe UI" w:cstheme="majorBidi"/>
          <w:b/>
          <w:bCs/>
          <w:color w:val="4F81BD" w:themeColor="accent1"/>
          <w:sz w:val="26"/>
          <w:szCs w:val="26"/>
        </w:rPr>
      </w:pPr>
      <w:r>
        <w:br w:type="page"/>
      </w:r>
    </w:p>
    <w:p w:rsidR="00306D53" w:rsidRDefault="00306D53" w:rsidP="00306D53">
      <w:pPr>
        <w:pStyle w:val="Heading2"/>
      </w:pPr>
      <w:r>
        <w:lastRenderedPageBreak/>
        <w:t>DataAudit Objects and Methods</w:t>
      </w:r>
    </w:p>
    <w:p w:rsidR="00F27D42" w:rsidRDefault="00306D53" w:rsidP="00306D53">
      <w:r w:rsidRPr="00F27D42">
        <w:rPr>
          <w:rFonts w:ascii="Segoe UI" w:hAnsi="Segoe UI" w:cs="Segoe UI"/>
        </w:rPr>
        <w:t xml:space="preserve">These objects are in the </w:t>
      </w:r>
      <w:r w:rsidR="00553DF3" w:rsidRPr="00F27D42">
        <w:rPr>
          <w:rFonts w:ascii="Segoe UI" w:hAnsi="Segoe UI" w:cs="Segoe UI"/>
        </w:rPr>
        <w:t>Phytel.API.DataAudit and Phytel.API.DataAudit</w:t>
      </w:r>
      <w:r w:rsidR="00005C0C" w:rsidRPr="00F27D42">
        <w:rPr>
          <w:rFonts w:ascii="Segoe UI" w:hAnsi="Segoe UI" w:cs="Segoe UI"/>
        </w:rPr>
        <w:t>Processor</w:t>
      </w:r>
      <w:r w:rsidRPr="00F27D42">
        <w:rPr>
          <w:rFonts w:ascii="Segoe UI" w:hAnsi="Segoe UI" w:cs="Segoe UI"/>
        </w:rPr>
        <w:t xml:space="preserve"> project</w:t>
      </w:r>
      <w:r w:rsidR="00005C0C" w:rsidRPr="00F27D42">
        <w:rPr>
          <w:rFonts w:ascii="Segoe UI" w:hAnsi="Segoe UI" w:cs="Segoe UI"/>
        </w:rPr>
        <w:t>s</w:t>
      </w:r>
      <w:r w:rsidRPr="00F27D42">
        <w:rPr>
          <w:rFonts w:ascii="Segoe UI" w:hAnsi="Segoe UI" w:cs="Segoe UI"/>
        </w:rPr>
        <w:t xml:space="preserve">, which </w:t>
      </w:r>
      <w:r w:rsidR="00005C0C" w:rsidRPr="00F27D42">
        <w:rPr>
          <w:rFonts w:ascii="Segoe UI" w:hAnsi="Segoe UI" w:cs="Segoe UI"/>
        </w:rPr>
        <w:t>are</w:t>
      </w:r>
      <w:r w:rsidRPr="00F27D42">
        <w:rPr>
          <w:rFonts w:ascii="Segoe UI" w:hAnsi="Segoe UI" w:cs="Segoe UI"/>
        </w:rPr>
        <w:t xml:space="preserve"> inside the </w:t>
      </w:r>
      <w:r w:rsidR="00005C0C" w:rsidRPr="00F27D42">
        <w:rPr>
          <w:rFonts w:ascii="Segoe UI" w:hAnsi="Segoe UI" w:cs="Segoe UI"/>
        </w:rPr>
        <w:t>DataAudit</w:t>
      </w:r>
      <w:r w:rsidRPr="00F27D42">
        <w:rPr>
          <w:rFonts w:ascii="Segoe UI" w:hAnsi="Segoe UI" w:cs="Segoe UI"/>
        </w:rPr>
        <w:t xml:space="preserve"> solution</w:t>
      </w:r>
      <w:r>
        <w:t>.</w:t>
      </w:r>
    </w:p>
    <w:p w:rsidR="00F27D42" w:rsidRDefault="00F27D42" w:rsidP="00F27D42">
      <w:pPr>
        <w:pStyle w:val="Heading3"/>
        <w:numPr>
          <w:ilvl w:val="0"/>
          <w:numId w:val="1"/>
        </w:numPr>
      </w:pPr>
      <w:r w:rsidRPr="00306D53">
        <w:t xml:space="preserve"> </w:t>
      </w:r>
      <w:r>
        <w:t>DataAudit</w:t>
      </w:r>
      <w:r w:rsidRPr="00A04B5F">
        <w:t>.cs</w:t>
      </w:r>
    </w:p>
    <w:p w:rsidR="00B22AD4" w:rsidRDefault="00F27D42" w:rsidP="00F27D42">
      <w:pPr>
        <w:ind w:left="720"/>
      </w:pPr>
      <w:r>
        <w:t xml:space="preserve">This is the POCO data object that holds all the details about an </w:t>
      </w:r>
      <w:r w:rsidR="00B22AD4">
        <w:t>audit</w:t>
      </w:r>
      <w:r>
        <w:t>.  This object is used to populate the body of the queue message, which in turn, gets added to the database.</w:t>
      </w:r>
    </w:p>
    <w:p w:rsidR="00047A2E" w:rsidRDefault="00B22AD4" w:rsidP="00DF058C">
      <w:pPr>
        <w:spacing w:after="0"/>
        <w:ind w:left="720"/>
        <w:rPr>
          <w:rFonts w:asciiTheme="majorHAnsi" w:eastAsiaTheme="majorEastAsia" w:hAnsiTheme="majorHAnsi" w:cstheme="majorBidi"/>
          <w:b/>
          <w:bCs/>
          <w:i/>
          <w:iCs/>
          <w:color w:val="4F81BD" w:themeColor="accent1"/>
        </w:rPr>
      </w:pPr>
      <w:r w:rsidRPr="00B22AD4">
        <w:rPr>
          <w:rFonts w:asciiTheme="majorHAnsi" w:eastAsiaTheme="majorEastAsia" w:hAnsiTheme="majorHAnsi" w:cstheme="majorBidi"/>
          <w:b/>
          <w:bCs/>
          <w:i/>
          <w:iCs/>
          <w:color w:val="4F81BD" w:themeColor="accent1"/>
        </w:rPr>
        <w:t>Structure:</w:t>
      </w:r>
    </w:p>
    <w:p w:rsidR="00DF058C" w:rsidRPr="00DF058C" w:rsidRDefault="00DF058C" w:rsidP="00DF058C">
      <w:pPr>
        <w:spacing w:after="0" w:line="240" w:lineRule="auto"/>
        <w:ind w:left="1440"/>
        <w:rPr>
          <w:rFonts w:ascii="Arial" w:hAnsi="Arial" w:cs="Arial"/>
          <w:sz w:val="20"/>
          <w:szCs w:val="20"/>
        </w:rPr>
      </w:pPr>
      <w:r w:rsidRPr="00DF058C">
        <w:rPr>
          <w:rFonts w:ascii="Arial" w:hAnsi="Arial" w:cs="Arial"/>
          <w:sz w:val="20"/>
          <w:szCs w:val="20"/>
        </w:rPr>
        <w:t>namespace Phytel.API.DataAudit</w:t>
      </w:r>
    </w:p>
    <w:p w:rsidR="00DF058C" w:rsidRPr="00DF058C" w:rsidRDefault="00DF058C" w:rsidP="00DF058C">
      <w:pPr>
        <w:spacing w:after="0" w:line="240" w:lineRule="auto"/>
        <w:ind w:left="1440"/>
        <w:rPr>
          <w:rFonts w:ascii="Arial" w:hAnsi="Arial" w:cs="Arial"/>
          <w:sz w:val="20"/>
          <w:szCs w:val="20"/>
        </w:rPr>
      </w:pPr>
      <w:r w:rsidRPr="00DF058C">
        <w:rPr>
          <w:rFonts w:ascii="Arial" w:hAnsi="Arial" w:cs="Arial"/>
          <w:sz w:val="20"/>
          <w:szCs w:val="20"/>
        </w:rPr>
        <w:t>{</w:t>
      </w:r>
    </w:p>
    <w:p w:rsidR="00DF058C" w:rsidRPr="00DF058C" w:rsidRDefault="00DF058C" w:rsidP="00DF058C">
      <w:pPr>
        <w:spacing w:after="0" w:line="240" w:lineRule="auto"/>
        <w:ind w:left="1440"/>
        <w:rPr>
          <w:rFonts w:ascii="Arial" w:hAnsi="Arial" w:cs="Arial"/>
          <w:sz w:val="20"/>
          <w:szCs w:val="20"/>
        </w:rPr>
      </w:pPr>
      <w:r w:rsidRPr="00DF058C">
        <w:rPr>
          <w:rFonts w:ascii="Arial" w:hAnsi="Arial" w:cs="Arial"/>
          <w:sz w:val="20"/>
          <w:szCs w:val="20"/>
        </w:rPr>
        <w:t xml:space="preserve">    [Serializable]</w:t>
      </w:r>
    </w:p>
    <w:p w:rsidR="00DF058C" w:rsidRPr="00DF058C" w:rsidRDefault="00DF058C" w:rsidP="00DF058C">
      <w:pPr>
        <w:spacing w:after="0" w:line="240" w:lineRule="auto"/>
        <w:ind w:left="1440"/>
        <w:rPr>
          <w:rFonts w:ascii="Arial" w:hAnsi="Arial" w:cs="Arial"/>
          <w:sz w:val="20"/>
          <w:szCs w:val="20"/>
        </w:rPr>
      </w:pPr>
      <w:r w:rsidRPr="00DF058C">
        <w:rPr>
          <w:rFonts w:ascii="Arial" w:hAnsi="Arial" w:cs="Arial"/>
          <w:sz w:val="20"/>
          <w:szCs w:val="20"/>
        </w:rPr>
        <w:t xml:space="preserve">    public class DataAudit</w:t>
      </w:r>
    </w:p>
    <w:p w:rsidR="00DF058C" w:rsidRPr="00DF058C" w:rsidRDefault="00DF058C" w:rsidP="00DF058C">
      <w:pPr>
        <w:spacing w:after="0" w:line="240" w:lineRule="auto"/>
        <w:ind w:left="1440"/>
        <w:rPr>
          <w:rFonts w:ascii="Arial" w:hAnsi="Arial" w:cs="Arial"/>
          <w:sz w:val="20"/>
          <w:szCs w:val="20"/>
        </w:rPr>
      </w:pPr>
      <w:r w:rsidRPr="00DF058C">
        <w:rPr>
          <w:rFonts w:ascii="Arial" w:hAnsi="Arial" w:cs="Arial"/>
          <w:sz w:val="20"/>
          <w:szCs w:val="20"/>
        </w:rPr>
        <w:t xml:space="preserve">    {</w:t>
      </w:r>
    </w:p>
    <w:p w:rsidR="00DF058C" w:rsidRPr="00DF058C" w:rsidRDefault="00DF058C" w:rsidP="00DF058C">
      <w:pPr>
        <w:spacing w:after="0" w:line="240" w:lineRule="auto"/>
        <w:ind w:left="1440"/>
        <w:rPr>
          <w:rFonts w:ascii="Arial" w:hAnsi="Arial" w:cs="Arial"/>
          <w:sz w:val="20"/>
          <w:szCs w:val="20"/>
        </w:rPr>
      </w:pPr>
      <w:r w:rsidRPr="00DF058C">
        <w:rPr>
          <w:rFonts w:ascii="Arial" w:hAnsi="Arial" w:cs="Arial"/>
          <w:sz w:val="20"/>
          <w:szCs w:val="20"/>
        </w:rPr>
        <w:t xml:space="preserve">        public const string UserIDProperty = "uid";</w:t>
      </w:r>
    </w:p>
    <w:p w:rsidR="00DF058C" w:rsidRPr="00DF058C" w:rsidRDefault="00DF058C" w:rsidP="00DF058C">
      <w:pPr>
        <w:spacing w:after="0" w:line="240" w:lineRule="auto"/>
        <w:ind w:left="1440"/>
        <w:rPr>
          <w:rFonts w:ascii="Arial" w:hAnsi="Arial" w:cs="Arial"/>
          <w:sz w:val="20"/>
          <w:szCs w:val="20"/>
        </w:rPr>
      </w:pPr>
      <w:r w:rsidRPr="00DF058C">
        <w:rPr>
          <w:rFonts w:ascii="Arial" w:hAnsi="Arial" w:cs="Arial"/>
          <w:sz w:val="20"/>
          <w:szCs w:val="20"/>
        </w:rPr>
        <w:t xml:space="preserve">        public const string TypeProperty = "type";</w:t>
      </w:r>
    </w:p>
    <w:p w:rsidR="00DF058C" w:rsidRPr="00DF058C" w:rsidRDefault="00DF058C" w:rsidP="00DF058C">
      <w:pPr>
        <w:spacing w:after="0" w:line="240" w:lineRule="auto"/>
        <w:ind w:left="1440"/>
        <w:rPr>
          <w:rFonts w:ascii="Arial" w:hAnsi="Arial" w:cs="Arial"/>
          <w:sz w:val="20"/>
          <w:szCs w:val="20"/>
        </w:rPr>
      </w:pPr>
      <w:r w:rsidRPr="00DF058C">
        <w:rPr>
          <w:rFonts w:ascii="Arial" w:hAnsi="Arial" w:cs="Arial"/>
          <w:sz w:val="20"/>
          <w:szCs w:val="20"/>
        </w:rPr>
        <w:t xml:space="preserve">        public const string EntityTypeProperty = "et";</w:t>
      </w:r>
    </w:p>
    <w:p w:rsidR="00DF058C" w:rsidRPr="00DF058C" w:rsidRDefault="00DF058C" w:rsidP="00DF058C">
      <w:pPr>
        <w:spacing w:after="0" w:line="240" w:lineRule="auto"/>
        <w:ind w:left="1440"/>
        <w:rPr>
          <w:rFonts w:ascii="Arial" w:hAnsi="Arial" w:cs="Arial"/>
          <w:sz w:val="20"/>
          <w:szCs w:val="20"/>
        </w:rPr>
      </w:pPr>
      <w:r w:rsidRPr="00DF058C">
        <w:rPr>
          <w:rFonts w:ascii="Arial" w:hAnsi="Arial" w:cs="Arial"/>
          <w:sz w:val="20"/>
          <w:szCs w:val="20"/>
        </w:rPr>
        <w:t xml:space="preserve">        public const string EntityIDProperty = "eid";</w:t>
      </w:r>
    </w:p>
    <w:p w:rsidR="00DF058C" w:rsidRPr="00DF058C" w:rsidRDefault="00DF058C" w:rsidP="00DF058C">
      <w:pPr>
        <w:spacing w:after="0" w:line="240" w:lineRule="auto"/>
        <w:ind w:left="1440"/>
        <w:rPr>
          <w:rFonts w:ascii="Arial" w:hAnsi="Arial" w:cs="Arial"/>
          <w:sz w:val="20"/>
          <w:szCs w:val="20"/>
        </w:rPr>
      </w:pPr>
      <w:r w:rsidRPr="00DF058C">
        <w:rPr>
          <w:rFonts w:ascii="Arial" w:hAnsi="Arial" w:cs="Arial"/>
          <w:sz w:val="20"/>
          <w:szCs w:val="20"/>
        </w:rPr>
        <w:t xml:space="preserve">        public const string EntityProperty = "ey";</w:t>
      </w:r>
    </w:p>
    <w:p w:rsidR="00DF058C" w:rsidRPr="00DF058C" w:rsidRDefault="00DF058C" w:rsidP="00DF058C">
      <w:pPr>
        <w:spacing w:after="0" w:line="240" w:lineRule="auto"/>
        <w:ind w:left="1440"/>
        <w:rPr>
          <w:rFonts w:ascii="Arial" w:hAnsi="Arial" w:cs="Arial"/>
          <w:sz w:val="20"/>
          <w:szCs w:val="20"/>
        </w:rPr>
      </w:pPr>
      <w:r w:rsidRPr="00DF058C">
        <w:rPr>
          <w:rFonts w:ascii="Arial" w:hAnsi="Arial" w:cs="Arial"/>
          <w:sz w:val="20"/>
          <w:szCs w:val="20"/>
        </w:rPr>
        <w:t xml:space="preserve">        public const string TimeStampProperty = "ts";</w:t>
      </w:r>
    </w:p>
    <w:p w:rsidR="00DF058C" w:rsidRPr="00DF058C" w:rsidRDefault="00DF058C" w:rsidP="00DF058C">
      <w:pPr>
        <w:spacing w:after="0" w:line="240" w:lineRule="auto"/>
        <w:ind w:left="1440"/>
        <w:rPr>
          <w:rFonts w:ascii="Arial" w:hAnsi="Arial" w:cs="Arial"/>
          <w:sz w:val="20"/>
          <w:szCs w:val="20"/>
        </w:rPr>
      </w:pPr>
      <w:r w:rsidRPr="00DF058C">
        <w:rPr>
          <w:rFonts w:ascii="Arial" w:hAnsi="Arial" w:cs="Arial"/>
          <w:sz w:val="20"/>
          <w:szCs w:val="20"/>
        </w:rPr>
        <w:t xml:space="preserve">        public const string ContractProperty = "ct";</w:t>
      </w:r>
    </w:p>
    <w:p w:rsidR="00DF058C" w:rsidRPr="00DF058C" w:rsidRDefault="00DF058C" w:rsidP="00DF058C">
      <w:pPr>
        <w:spacing w:after="0" w:line="240" w:lineRule="auto"/>
        <w:ind w:left="1440"/>
        <w:rPr>
          <w:rFonts w:ascii="Arial" w:hAnsi="Arial" w:cs="Arial"/>
          <w:sz w:val="20"/>
          <w:szCs w:val="20"/>
        </w:rPr>
      </w:pPr>
    </w:p>
    <w:p w:rsidR="00DF058C" w:rsidRPr="00DF058C" w:rsidRDefault="00DF058C" w:rsidP="00DF058C">
      <w:pPr>
        <w:spacing w:after="0" w:line="240" w:lineRule="auto"/>
        <w:ind w:left="1440"/>
        <w:rPr>
          <w:rFonts w:ascii="Arial" w:hAnsi="Arial" w:cs="Arial"/>
          <w:sz w:val="20"/>
          <w:szCs w:val="20"/>
        </w:rPr>
      </w:pPr>
      <w:r w:rsidRPr="00DF058C">
        <w:rPr>
          <w:rFonts w:ascii="Arial" w:hAnsi="Arial" w:cs="Arial"/>
          <w:sz w:val="20"/>
          <w:szCs w:val="20"/>
        </w:rPr>
        <w:t xml:space="preserve">        [BsonElement(UserIDProperty)]</w:t>
      </w:r>
    </w:p>
    <w:p w:rsidR="00DF058C" w:rsidRPr="00DF058C" w:rsidRDefault="00DF058C" w:rsidP="00DF058C">
      <w:pPr>
        <w:spacing w:after="0" w:line="240" w:lineRule="auto"/>
        <w:ind w:left="1440"/>
        <w:rPr>
          <w:rFonts w:ascii="Arial" w:hAnsi="Arial" w:cs="Arial"/>
          <w:sz w:val="20"/>
          <w:szCs w:val="20"/>
        </w:rPr>
      </w:pPr>
      <w:r w:rsidRPr="00DF058C">
        <w:rPr>
          <w:rFonts w:ascii="Arial" w:hAnsi="Arial" w:cs="Arial"/>
          <w:sz w:val="20"/>
          <w:szCs w:val="20"/>
        </w:rPr>
        <w:t xml:space="preserve">        public string UserId { get; set; }</w:t>
      </w:r>
    </w:p>
    <w:p w:rsidR="00DF058C" w:rsidRPr="00DF058C" w:rsidRDefault="00DF058C" w:rsidP="00DF058C">
      <w:pPr>
        <w:spacing w:after="0" w:line="240" w:lineRule="auto"/>
        <w:ind w:left="1440"/>
        <w:rPr>
          <w:rFonts w:ascii="Arial" w:hAnsi="Arial" w:cs="Arial"/>
          <w:sz w:val="20"/>
          <w:szCs w:val="20"/>
        </w:rPr>
      </w:pPr>
    </w:p>
    <w:p w:rsidR="00DF058C" w:rsidRPr="00DF058C" w:rsidRDefault="00DF058C" w:rsidP="00DF058C">
      <w:pPr>
        <w:spacing w:after="0" w:line="240" w:lineRule="auto"/>
        <w:ind w:left="1440"/>
        <w:rPr>
          <w:rFonts w:ascii="Arial" w:hAnsi="Arial" w:cs="Arial"/>
          <w:sz w:val="20"/>
          <w:szCs w:val="20"/>
        </w:rPr>
      </w:pPr>
      <w:r w:rsidRPr="00DF058C">
        <w:rPr>
          <w:rFonts w:ascii="Arial" w:hAnsi="Arial" w:cs="Arial"/>
          <w:sz w:val="20"/>
          <w:szCs w:val="20"/>
        </w:rPr>
        <w:t xml:space="preserve">        [BsonElement(TypeProperty)]</w:t>
      </w:r>
    </w:p>
    <w:p w:rsidR="00DF058C" w:rsidRPr="00DF058C" w:rsidRDefault="00DF058C" w:rsidP="00DF058C">
      <w:pPr>
        <w:spacing w:after="0" w:line="240" w:lineRule="auto"/>
        <w:ind w:left="1440"/>
        <w:rPr>
          <w:rFonts w:ascii="Arial" w:hAnsi="Arial" w:cs="Arial"/>
          <w:sz w:val="20"/>
          <w:szCs w:val="20"/>
        </w:rPr>
      </w:pPr>
      <w:r w:rsidRPr="00DF058C">
        <w:rPr>
          <w:rFonts w:ascii="Arial" w:hAnsi="Arial" w:cs="Arial"/>
          <w:sz w:val="20"/>
          <w:szCs w:val="20"/>
        </w:rPr>
        <w:t xml:space="preserve">        public string Type { get; set; }  //Insert, Update, Delete</w:t>
      </w:r>
    </w:p>
    <w:p w:rsidR="00DF058C" w:rsidRPr="00DF058C" w:rsidRDefault="00DF058C" w:rsidP="00DF058C">
      <w:pPr>
        <w:spacing w:after="0" w:line="240" w:lineRule="auto"/>
        <w:ind w:left="1440"/>
        <w:rPr>
          <w:rFonts w:ascii="Arial" w:hAnsi="Arial" w:cs="Arial"/>
          <w:sz w:val="20"/>
          <w:szCs w:val="20"/>
        </w:rPr>
      </w:pPr>
    </w:p>
    <w:p w:rsidR="00DF058C" w:rsidRPr="00DF058C" w:rsidRDefault="00DF058C" w:rsidP="00DF058C">
      <w:pPr>
        <w:spacing w:after="0" w:line="240" w:lineRule="auto"/>
        <w:ind w:left="1440"/>
        <w:rPr>
          <w:rFonts w:ascii="Arial" w:hAnsi="Arial" w:cs="Arial"/>
          <w:sz w:val="20"/>
          <w:szCs w:val="20"/>
        </w:rPr>
      </w:pPr>
      <w:r w:rsidRPr="00DF058C">
        <w:rPr>
          <w:rFonts w:ascii="Arial" w:hAnsi="Arial" w:cs="Arial"/>
          <w:sz w:val="20"/>
          <w:szCs w:val="20"/>
        </w:rPr>
        <w:t xml:space="preserve">        [BsonElement(EntityTypeProperty)]</w:t>
      </w:r>
    </w:p>
    <w:p w:rsidR="00DF058C" w:rsidRPr="00DF058C" w:rsidRDefault="00DF058C" w:rsidP="00DF058C">
      <w:pPr>
        <w:spacing w:after="0" w:line="240" w:lineRule="auto"/>
        <w:ind w:left="1440"/>
        <w:rPr>
          <w:rFonts w:ascii="Arial" w:hAnsi="Arial" w:cs="Arial"/>
          <w:sz w:val="20"/>
          <w:szCs w:val="20"/>
        </w:rPr>
      </w:pPr>
      <w:r w:rsidRPr="00DF058C">
        <w:rPr>
          <w:rFonts w:ascii="Arial" w:hAnsi="Arial" w:cs="Arial"/>
          <w:sz w:val="20"/>
          <w:szCs w:val="20"/>
        </w:rPr>
        <w:t xml:space="preserve">        public string EntityType { get; set; }</w:t>
      </w:r>
    </w:p>
    <w:p w:rsidR="00DF058C" w:rsidRPr="00DF058C" w:rsidRDefault="00DF058C" w:rsidP="00DF058C">
      <w:pPr>
        <w:spacing w:after="0" w:line="240" w:lineRule="auto"/>
        <w:ind w:left="1440"/>
        <w:rPr>
          <w:rFonts w:ascii="Arial" w:hAnsi="Arial" w:cs="Arial"/>
          <w:sz w:val="20"/>
          <w:szCs w:val="20"/>
        </w:rPr>
      </w:pPr>
    </w:p>
    <w:p w:rsidR="00DF058C" w:rsidRPr="00DF058C" w:rsidRDefault="00DF058C" w:rsidP="00DF058C">
      <w:pPr>
        <w:spacing w:after="0" w:line="240" w:lineRule="auto"/>
        <w:ind w:left="1440"/>
        <w:rPr>
          <w:rFonts w:ascii="Arial" w:hAnsi="Arial" w:cs="Arial"/>
          <w:sz w:val="20"/>
          <w:szCs w:val="20"/>
        </w:rPr>
      </w:pPr>
      <w:r w:rsidRPr="00DF058C">
        <w:rPr>
          <w:rFonts w:ascii="Arial" w:hAnsi="Arial" w:cs="Arial"/>
          <w:sz w:val="20"/>
          <w:szCs w:val="20"/>
        </w:rPr>
        <w:t xml:space="preserve">        [BsonElement(EntityIDProperty)]</w:t>
      </w:r>
    </w:p>
    <w:p w:rsidR="00DF058C" w:rsidRPr="00DF058C" w:rsidRDefault="00DF058C" w:rsidP="00DF058C">
      <w:pPr>
        <w:spacing w:after="0" w:line="240" w:lineRule="auto"/>
        <w:ind w:left="1440"/>
        <w:rPr>
          <w:rFonts w:ascii="Arial" w:hAnsi="Arial" w:cs="Arial"/>
          <w:sz w:val="20"/>
          <w:szCs w:val="20"/>
        </w:rPr>
      </w:pPr>
      <w:r w:rsidRPr="00DF058C">
        <w:rPr>
          <w:rFonts w:ascii="Arial" w:hAnsi="Arial" w:cs="Arial"/>
          <w:sz w:val="20"/>
          <w:szCs w:val="20"/>
        </w:rPr>
        <w:t xml:space="preserve">        public string EntityID { get; set; }</w:t>
      </w:r>
    </w:p>
    <w:p w:rsidR="00DF058C" w:rsidRPr="00DF058C" w:rsidRDefault="00DF058C" w:rsidP="00DF058C">
      <w:pPr>
        <w:spacing w:after="0" w:line="240" w:lineRule="auto"/>
        <w:ind w:left="1440"/>
        <w:rPr>
          <w:rFonts w:ascii="Arial" w:hAnsi="Arial" w:cs="Arial"/>
          <w:sz w:val="20"/>
          <w:szCs w:val="20"/>
        </w:rPr>
      </w:pPr>
    </w:p>
    <w:p w:rsidR="00DF058C" w:rsidRPr="00DF058C" w:rsidRDefault="00DF058C" w:rsidP="00DF058C">
      <w:pPr>
        <w:spacing w:after="0" w:line="240" w:lineRule="auto"/>
        <w:ind w:left="1440"/>
        <w:rPr>
          <w:rFonts w:ascii="Arial" w:hAnsi="Arial" w:cs="Arial"/>
          <w:sz w:val="20"/>
          <w:szCs w:val="20"/>
        </w:rPr>
      </w:pPr>
      <w:r w:rsidRPr="00DF058C">
        <w:rPr>
          <w:rFonts w:ascii="Arial" w:hAnsi="Arial" w:cs="Arial"/>
          <w:sz w:val="20"/>
          <w:szCs w:val="20"/>
        </w:rPr>
        <w:t xml:space="preserve">        [BsonElement(EntityProperty)]</w:t>
      </w:r>
    </w:p>
    <w:p w:rsidR="00DF058C" w:rsidRPr="00DF058C" w:rsidRDefault="00DF058C" w:rsidP="00DF058C">
      <w:pPr>
        <w:spacing w:after="0" w:line="240" w:lineRule="auto"/>
        <w:ind w:left="1440"/>
        <w:rPr>
          <w:rFonts w:ascii="Arial" w:hAnsi="Arial" w:cs="Arial"/>
          <w:sz w:val="20"/>
          <w:szCs w:val="20"/>
        </w:rPr>
      </w:pPr>
      <w:r w:rsidRPr="00DF058C">
        <w:rPr>
          <w:rFonts w:ascii="Arial" w:hAnsi="Arial" w:cs="Arial"/>
          <w:sz w:val="20"/>
          <w:szCs w:val="20"/>
        </w:rPr>
        <w:t xml:space="preserve">        public string Entity { get; set; }</w:t>
      </w:r>
    </w:p>
    <w:p w:rsidR="00DF058C" w:rsidRPr="00DF058C" w:rsidRDefault="00DF058C" w:rsidP="00DF058C">
      <w:pPr>
        <w:spacing w:after="0" w:line="240" w:lineRule="auto"/>
        <w:ind w:left="1440"/>
        <w:rPr>
          <w:rFonts w:ascii="Arial" w:hAnsi="Arial" w:cs="Arial"/>
          <w:sz w:val="20"/>
          <w:szCs w:val="20"/>
        </w:rPr>
      </w:pPr>
    </w:p>
    <w:p w:rsidR="00DF058C" w:rsidRPr="00DF058C" w:rsidRDefault="00DF058C" w:rsidP="00DF058C">
      <w:pPr>
        <w:spacing w:after="0" w:line="240" w:lineRule="auto"/>
        <w:ind w:left="1440"/>
        <w:rPr>
          <w:rFonts w:ascii="Arial" w:hAnsi="Arial" w:cs="Arial"/>
          <w:sz w:val="20"/>
          <w:szCs w:val="20"/>
        </w:rPr>
      </w:pPr>
      <w:r w:rsidRPr="00DF058C">
        <w:rPr>
          <w:rFonts w:ascii="Arial" w:hAnsi="Arial" w:cs="Arial"/>
          <w:sz w:val="20"/>
          <w:szCs w:val="20"/>
        </w:rPr>
        <w:t xml:space="preserve">        [BsonElement(TimeStampProperty)]</w:t>
      </w:r>
    </w:p>
    <w:p w:rsidR="00DF058C" w:rsidRPr="00DF058C" w:rsidRDefault="00DF058C" w:rsidP="00DF058C">
      <w:pPr>
        <w:spacing w:after="0" w:line="240" w:lineRule="auto"/>
        <w:ind w:left="1440"/>
        <w:rPr>
          <w:rFonts w:ascii="Arial" w:hAnsi="Arial" w:cs="Arial"/>
          <w:sz w:val="20"/>
          <w:szCs w:val="20"/>
        </w:rPr>
      </w:pPr>
      <w:r w:rsidRPr="00DF058C">
        <w:rPr>
          <w:rFonts w:ascii="Arial" w:hAnsi="Arial" w:cs="Arial"/>
          <w:sz w:val="20"/>
          <w:szCs w:val="20"/>
        </w:rPr>
        <w:t xml:space="preserve">        public DateTime TimeStamp { get; set; }</w:t>
      </w:r>
    </w:p>
    <w:p w:rsidR="00DF058C" w:rsidRPr="00DF058C" w:rsidRDefault="00DF058C" w:rsidP="00DF058C">
      <w:pPr>
        <w:spacing w:after="0" w:line="240" w:lineRule="auto"/>
        <w:ind w:left="1440"/>
        <w:rPr>
          <w:rFonts w:ascii="Arial" w:hAnsi="Arial" w:cs="Arial"/>
          <w:sz w:val="20"/>
          <w:szCs w:val="20"/>
        </w:rPr>
      </w:pPr>
    </w:p>
    <w:p w:rsidR="00DF058C" w:rsidRPr="00DF058C" w:rsidRDefault="00DF058C" w:rsidP="00DF058C">
      <w:pPr>
        <w:spacing w:after="0" w:line="240" w:lineRule="auto"/>
        <w:ind w:left="1440"/>
        <w:rPr>
          <w:rFonts w:ascii="Arial" w:hAnsi="Arial" w:cs="Arial"/>
          <w:sz w:val="20"/>
          <w:szCs w:val="20"/>
        </w:rPr>
      </w:pPr>
      <w:r w:rsidRPr="00DF058C">
        <w:rPr>
          <w:rFonts w:ascii="Arial" w:hAnsi="Arial" w:cs="Arial"/>
          <w:sz w:val="20"/>
          <w:szCs w:val="20"/>
        </w:rPr>
        <w:t xml:space="preserve">        [BsonElement(ContractProperty)]</w:t>
      </w:r>
    </w:p>
    <w:p w:rsidR="00DF058C" w:rsidRPr="00DF058C" w:rsidRDefault="00DF058C" w:rsidP="00DF058C">
      <w:pPr>
        <w:spacing w:after="0" w:line="240" w:lineRule="auto"/>
        <w:ind w:left="1440"/>
        <w:rPr>
          <w:rFonts w:ascii="Arial" w:hAnsi="Arial" w:cs="Arial"/>
          <w:sz w:val="20"/>
          <w:szCs w:val="20"/>
        </w:rPr>
      </w:pPr>
      <w:r w:rsidRPr="00DF058C">
        <w:rPr>
          <w:rFonts w:ascii="Arial" w:hAnsi="Arial" w:cs="Arial"/>
          <w:sz w:val="20"/>
          <w:szCs w:val="20"/>
        </w:rPr>
        <w:t xml:space="preserve">        public string Contract { get; set; }</w:t>
      </w:r>
    </w:p>
    <w:p w:rsidR="00DF058C" w:rsidRPr="00DF058C" w:rsidRDefault="00DF058C" w:rsidP="00DF058C">
      <w:pPr>
        <w:spacing w:after="0" w:line="240" w:lineRule="auto"/>
        <w:ind w:left="1440"/>
        <w:rPr>
          <w:rFonts w:ascii="Arial" w:hAnsi="Arial" w:cs="Arial"/>
          <w:sz w:val="20"/>
          <w:szCs w:val="20"/>
        </w:rPr>
      </w:pPr>
      <w:r w:rsidRPr="00DF058C">
        <w:rPr>
          <w:rFonts w:ascii="Arial" w:hAnsi="Arial" w:cs="Arial"/>
          <w:sz w:val="20"/>
          <w:szCs w:val="20"/>
        </w:rPr>
        <w:t xml:space="preserve">    }</w:t>
      </w:r>
    </w:p>
    <w:p w:rsidR="00DB3819" w:rsidRDefault="00DF058C" w:rsidP="00DF058C">
      <w:pPr>
        <w:spacing w:after="0" w:line="240" w:lineRule="auto"/>
        <w:ind w:left="1440"/>
        <w:rPr>
          <w:rFonts w:ascii="Arial" w:hAnsi="Arial" w:cs="Arial"/>
          <w:sz w:val="20"/>
          <w:szCs w:val="20"/>
        </w:rPr>
      </w:pPr>
      <w:r w:rsidRPr="00DF058C">
        <w:rPr>
          <w:rFonts w:ascii="Arial" w:hAnsi="Arial" w:cs="Arial"/>
          <w:sz w:val="20"/>
          <w:szCs w:val="20"/>
        </w:rPr>
        <w:t>}</w:t>
      </w:r>
    </w:p>
    <w:p w:rsidR="00DB3819" w:rsidRDefault="00DB3819">
      <w:pPr>
        <w:rPr>
          <w:rFonts w:ascii="Arial" w:hAnsi="Arial" w:cs="Arial"/>
          <w:sz w:val="20"/>
          <w:szCs w:val="20"/>
        </w:rPr>
      </w:pPr>
      <w:r>
        <w:rPr>
          <w:rFonts w:ascii="Arial" w:hAnsi="Arial" w:cs="Arial"/>
          <w:sz w:val="20"/>
          <w:szCs w:val="20"/>
        </w:rPr>
        <w:br w:type="page"/>
      </w:r>
    </w:p>
    <w:p w:rsidR="00DB3819" w:rsidRDefault="00DB3819" w:rsidP="00DB3819">
      <w:pPr>
        <w:pStyle w:val="Heading3"/>
        <w:numPr>
          <w:ilvl w:val="0"/>
          <w:numId w:val="1"/>
        </w:numPr>
      </w:pPr>
      <w:r w:rsidRPr="00A04B5F">
        <w:lastRenderedPageBreak/>
        <w:t>AuditHelper.cs</w:t>
      </w:r>
    </w:p>
    <w:p w:rsidR="00D56976" w:rsidRPr="0040011A" w:rsidRDefault="00D56976" w:rsidP="00D56976">
      <w:pPr>
        <w:pStyle w:val="ListParagraph"/>
        <w:numPr>
          <w:ilvl w:val="1"/>
          <w:numId w:val="1"/>
        </w:numPr>
        <w:rPr>
          <w:b/>
        </w:rPr>
      </w:pPr>
      <w:r w:rsidRPr="0040011A">
        <w:rPr>
          <w:rFonts w:ascii="Segoe UI" w:hAnsi="Segoe UI" w:cs="Segoe UI"/>
          <w:b/>
          <w:color w:val="0000FF"/>
          <w:sz w:val="19"/>
          <w:szCs w:val="19"/>
          <w:highlight w:val="white"/>
        </w:rPr>
        <w:t>public</w:t>
      </w:r>
      <w:r w:rsidRPr="0040011A">
        <w:rPr>
          <w:rFonts w:ascii="Segoe UI" w:hAnsi="Segoe UI" w:cs="Segoe UI"/>
          <w:b/>
          <w:color w:val="000000"/>
          <w:sz w:val="19"/>
          <w:szCs w:val="19"/>
          <w:highlight w:val="white"/>
        </w:rPr>
        <w:t xml:space="preserve"> </w:t>
      </w:r>
      <w:r w:rsidRPr="0040011A">
        <w:rPr>
          <w:rFonts w:ascii="Segoe UI" w:hAnsi="Segoe UI" w:cs="Segoe UI"/>
          <w:b/>
          <w:color w:val="0000FF"/>
          <w:sz w:val="19"/>
          <w:szCs w:val="19"/>
          <w:highlight w:val="white"/>
        </w:rPr>
        <w:t>static</w:t>
      </w:r>
      <w:r w:rsidRPr="0040011A">
        <w:rPr>
          <w:rFonts w:ascii="Segoe UI" w:hAnsi="Segoe UI" w:cs="Segoe UI"/>
          <w:b/>
          <w:color w:val="000000"/>
          <w:sz w:val="19"/>
          <w:szCs w:val="19"/>
          <w:highlight w:val="white"/>
        </w:rPr>
        <w:t xml:space="preserve"> </w:t>
      </w:r>
      <w:r w:rsidRPr="0040011A">
        <w:rPr>
          <w:rFonts w:ascii="Segoe UI" w:hAnsi="Segoe UI" w:cs="Segoe UI"/>
          <w:b/>
          <w:color w:val="0000FF"/>
          <w:sz w:val="19"/>
          <w:szCs w:val="19"/>
          <w:highlight w:val="white"/>
        </w:rPr>
        <w:t>void</w:t>
      </w:r>
      <w:r w:rsidRPr="0040011A">
        <w:rPr>
          <w:rFonts w:ascii="Segoe UI" w:hAnsi="Segoe UI" w:cs="Segoe UI"/>
          <w:b/>
          <w:color w:val="000000"/>
          <w:sz w:val="19"/>
          <w:szCs w:val="19"/>
          <w:highlight w:val="white"/>
        </w:rPr>
        <w:t xml:space="preserve"> LogDataAudit(</w:t>
      </w:r>
      <w:r w:rsidRPr="0040011A">
        <w:rPr>
          <w:rFonts w:ascii="Segoe UI" w:hAnsi="Segoe UI" w:cs="Segoe UI"/>
          <w:b/>
          <w:color w:val="0000FF"/>
          <w:sz w:val="19"/>
          <w:szCs w:val="19"/>
          <w:highlight w:val="white"/>
        </w:rPr>
        <w:t>string</w:t>
      </w:r>
      <w:r w:rsidRPr="0040011A">
        <w:rPr>
          <w:rFonts w:ascii="Segoe UI" w:hAnsi="Segoe UI" w:cs="Segoe UI"/>
          <w:b/>
          <w:color w:val="000000"/>
          <w:sz w:val="19"/>
          <w:szCs w:val="19"/>
          <w:highlight w:val="white"/>
        </w:rPr>
        <w:t xml:space="preserve"> userId, </w:t>
      </w:r>
      <w:r w:rsidRPr="0040011A">
        <w:rPr>
          <w:rFonts w:ascii="Segoe UI" w:hAnsi="Segoe UI" w:cs="Segoe UI"/>
          <w:b/>
          <w:color w:val="0000FF"/>
          <w:sz w:val="19"/>
          <w:szCs w:val="19"/>
          <w:highlight w:val="white"/>
        </w:rPr>
        <w:t>string</w:t>
      </w:r>
      <w:r w:rsidRPr="0040011A">
        <w:rPr>
          <w:rFonts w:ascii="Segoe UI" w:hAnsi="Segoe UI" w:cs="Segoe UI"/>
          <w:b/>
          <w:color w:val="000000"/>
          <w:sz w:val="19"/>
          <w:szCs w:val="19"/>
          <w:highlight w:val="white"/>
        </w:rPr>
        <w:t xml:space="preserve"> collectionName, </w:t>
      </w:r>
      <w:r w:rsidRPr="0040011A">
        <w:rPr>
          <w:rFonts w:ascii="Segoe UI" w:hAnsi="Segoe UI" w:cs="Segoe UI"/>
          <w:b/>
          <w:color w:val="0000FF"/>
          <w:sz w:val="19"/>
          <w:szCs w:val="19"/>
          <w:highlight w:val="white"/>
        </w:rPr>
        <w:t>string</w:t>
      </w:r>
      <w:r w:rsidRPr="0040011A">
        <w:rPr>
          <w:rFonts w:ascii="Segoe UI" w:hAnsi="Segoe UI" w:cs="Segoe UI"/>
          <w:b/>
          <w:color w:val="000000"/>
          <w:sz w:val="19"/>
          <w:szCs w:val="19"/>
          <w:highlight w:val="white"/>
        </w:rPr>
        <w:t xml:space="preserve"> entityId, </w:t>
      </w:r>
      <w:r w:rsidRPr="0040011A">
        <w:rPr>
          <w:rFonts w:ascii="Segoe UI" w:hAnsi="Segoe UI" w:cs="Segoe UI"/>
          <w:b/>
          <w:color w:val="2B91AF"/>
          <w:sz w:val="19"/>
          <w:szCs w:val="19"/>
          <w:highlight w:val="white"/>
        </w:rPr>
        <w:t>DataAuditType</w:t>
      </w:r>
      <w:r w:rsidRPr="0040011A">
        <w:rPr>
          <w:rFonts w:ascii="Segoe UI" w:hAnsi="Segoe UI" w:cs="Segoe UI"/>
          <w:b/>
          <w:color w:val="000000"/>
          <w:sz w:val="19"/>
          <w:szCs w:val="19"/>
          <w:highlight w:val="white"/>
        </w:rPr>
        <w:t xml:space="preserve"> auditType, </w:t>
      </w:r>
      <w:r w:rsidRPr="0040011A">
        <w:rPr>
          <w:rFonts w:ascii="Segoe UI" w:hAnsi="Segoe UI" w:cs="Segoe UI"/>
          <w:b/>
          <w:color w:val="0000FF"/>
          <w:sz w:val="19"/>
          <w:szCs w:val="19"/>
          <w:highlight w:val="white"/>
        </w:rPr>
        <w:t>string</w:t>
      </w:r>
      <w:r w:rsidRPr="0040011A">
        <w:rPr>
          <w:rFonts w:ascii="Segoe UI" w:hAnsi="Segoe UI" w:cs="Segoe UI"/>
          <w:b/>
          <w:color w:val="000000"/>
          <w:sz w:val="19"/>
          <w:szCs w:val="19"/>
          <w:highlight w:val="white"/>
        </w:rPr>
        <w:t xml:space="preserve"> contractNumber)</w:t>
      </w:r>
    </w:p>
    <w:p w:rsidR="00437DF1" w:rsidRDefault="0040011A" w:rsidP="00DF058C">
      <w:pPr>
        <w:spacing w:after="0" w:line="240" w:lineRule="auto"/>
        <w:ind w:left="1440"/>
        <w:rPr>
          <w:rFonts w:ascii="Segoe UI" w:hAnsi="Segoe UI" w:cs="Segoe UI"/>
          <w:color w:val="000000"/>
          <w:sz w:val="19"/>
          <w:szCs w:val="19"/>
        </w:rPr>
      </w:pPr>
      <w:r w:rsidRPr="00803CFF">
        <w:rPr>
          <w:rFonts w:ascii="Segoe UI" w:hAnsi="Segoe UI" w:cs="Segoe UI"/>
          <w:color w:val="000000"/>
          <w:sz w:val="19"/>
          <w:szCs w:val="19"/>
        </w:rPr>
        <w:t>This is the entry point to create a data audit record.</w:t>
      </w:r>
      <w:r w:rsidR="00A02985" w:rsidRPr="00803CFF">
        <w:rPr>
          <w:rFonts w:ascii="Segoe UI" w:hAnsi="Segoe UI" w:cs="Segoe UI"/>
          <w:color w:val="000000"/>
          <w:sz w:val="19"/>
          <w:szCs w:val="19"/>
        </w:rPr>
        <w:t xml:space="preserve">  This overload is a pass-through call to the next overload, and is used to pass these arguments to the next overload, after setting that method’s “entityKeyField</w:t>
      </w:r>
      <w:r w:rsidR="00A02985">
        <w:rPr>
          <w:rFonts w:ascii="Segoe UI" w:hAnsi="Segoe UI" w:cs="Segoe UI"/>
          <w:color w:val="000000"/>
          <w:sz w:val="19"/>
          <w:szCs w:val="19"/>
        </w:rPr>
        <w:t xml:space="preserve">” argument to </w:t>
      </w:r>
      <w:r w:rsidR="00A02985" w:rsidRPr="00A02985">
        <w:rPr>
          <w:rFonts w:ascii="Segoe UI" w:hAnsi="Segoe UI" w:cs="Segoe UI"/>
          <w:color w:val="000000"/>
          <w:sz w:val="19"/>
          <w:szCs w:val="19"/>
        </w:rPr>
        <w:t>"_id"</w:t>
      </w:r>
      <w:r w:rsidR="00A02985">
        <w:rPr>
          <w:rFonts w:ascii="Segoe UI" w:hAnsi="Segoe UI" w:cs="Segoe UI"/>
          <w:color w:val="000000"/>
          <w:sz w:val="19"/>
          <w:szCs w:val="19"/>
        </w:rPr>
        <w:t>.</w:t>
      </w:r>
    </w:p>
    <w:p w:rsidR="00437DF1" w:rsidRDefault="00437DF1" w:rsidP="00DF058C">
      <w:pPr>
        <w:spacing w:after="0" w:line="240" w:lineRule="auto"/>
        <w:ind w:left="1440"/>
        <w:rPr>
          <w:rFonts w:ascii="Segoe UI" w:hAnsi="Segoe UI" w:cs="Segoe UI"/>
          <w:color w:val="000000"/>
          <w:sz w:val="19"/>
          <w:szCs w:val="19"/>
        </w:rPr>
      </w:pPr>
    </w:p>
    <w:p w:rsidR="00437DF1" w:rsidRDefault="00437DF1" w:rsidP="00DF058C">
      <w:pPr>
        <w:spacing w:after="0" w:line="240" w:lineRule="auto"/>
        <w:ind w:left="1440"/>
        <w:rPr>
          <w:rFonts w:ascii="Segoe UI" w:hAnsi="Segoe UI" w:cs="Segoe UI"/>
          <w:color w:val="000000"/>
          <w:sz w:val="19"/>
          <w:szCs w:val="19"/>
        </w:rPr>
      </w:pPr>
    </w:p>
    <w:p w:rsidR="00437DF1" w:rsidRPr="00437DF1" w:rsidRDefault="00437DF1" w:rsidP="00437DF1">
      <w:pPr>
        <w:pStyle w:val="ListParagraph"/>
        <w:numPr>
          <w:ilvl w:val="1"/>
          <w:numId w:val="1"/>
        </w:numPr>
        <w:spacing w:after="0" w:line="240" w:lineRule="auto"/>
        <w:rPr>
          <w:rFonts w:ascii="Arial" w:hAnsi="Arial" w:cs="Arial"/>
          <w:b/>
          <w:sz w:val="20"/>
          <w:szCs w:val="20"/>
        </w:rPr>
      </w:pPr>
      <w:r w:rsidRPr="00437DF1">
        <w:rPr>
          <w:rFonts w:ascii="Segoe UI" w:hAnsi="Segoe UI" w:cs="Segoe UI"/>
          <w:b/>
          <w:color w:val="0000FF"/>
          <w:sz w:val="19"/>
          <w:szCs w:val="19"/>
          <w:highlight w:val="white"/>
        </w:rPr>
        <w:t>public</w:t>
      </w:r>
      <w:r w:rsidRPr="00437DF1">
        <w:rPr>
          <w:rFonts w:ascii="Segoe UI" w:hAnsi="Segoe UI" w:cs="Segoe UI"/>
          <w:b/>
          <w:color w:val="000000"/>
          <w:sz w:val="19"/>
          <w:szCs w:val="19"/>
          <w:highlight w:val="white"/>
        </w:rPr>
        <w:t xml:space="preserve"> </w:t>
      </w:r>
      <w:r w:rsidRPr="00437DF1">
        <w:rPr>
          <w:rFonts w:ascii="Segoe UI" w:hAnsi="Segoe UI" w:cs="Segoe UI"/>
          <w:b/>
          <w:color w:val="0000FF"/>
          <w:sz w:val="19"/>
          <w:szCs w:val="19"/>
          <w:highlight w:val="white"/>
        </w:rPr>
        <w:t>static</w:t>
      </w:r>
      <w:r w:rsidRPr="00437DF1">
        <w:rPr>
          <w:rFonts w:ascii="Segoe UI" w:hAnsi="Segoe UI" w:cs="Segoe UI"/>
          <w:b/>
          <w:color w:val="000000"/>
          <w:sz w:val="19"/>
          <w:szCs w:val="19"/>
          <w:highlight w:val="white"/>
        </w:rPr>
        <w:t xml:space="preserve"> </w:t>
      </w:r>
      <w:r w:rsidRPr="00437DF1">
        <w:rPr>
          <w:rFonts w:ascii="Segoe UI" w:hAnsi="Segoe UI" w:cs="Segoe UI"/>
          <w:b/>
          <w:color w:val="0000FF"/>
          <w:sz w:val="19"/>
          <w:szCs w:val="19"/>
          <w:highlight w:val="white"/>
        </w:rPr>
        <w:t>void</w:t>
      </w:r>
      <w:r w:rsidRPr="00437DF1">
        <w:rPr>
          <w:rFonts w:ascii="Segoe UI" w:hAnsi="Segoe UI" w:cs="Segoe UI"/>
          <w:b/>
          <w:color w:val="000000"/>
          <w:sz w:val="19"/>
          <w:szCs w:val="19"/>
          <w:highlight w:val="white"/>
        </w:rPr>
        <w:t xml:space="preserve"> LogDataAudit(</w:t>
      </w:r>
      <w:r w:rsidRPr="00437DF1">
        <w:rPr>
          <w:rFonts w:ascii="Segoe UI" w:hAnsi="Segoe UI" w:cs="Segoe UI"/>
          <w:b/>
          <w:color w:val="0000FF"/>
          <w:sz w:val="19"/>
          <w:szCs w:val="19"/>
          <w:highlight w:val="white"/>
        </w:rPr>
        <w:t>string</w:t>
      </w:r>
      <w:r w:rsidRPr="00437DF1">
        <w:rPr>
          <w:rFonts w:ascii="Segoe UI" w:hAnsi="Segoe UI" w:cs="Segoe UI"/>
          <w:b/>
          <w:color w:val="000000"/>
          <w:sz w:val="19"/>
          <w:szCs w:val="19"/>
          <w:highlight w:val="white"/>
        </w:rPr>
        <w:t xml:space="preserve"> userId, </w:t>
      </w:r>
      <w:r w:rsidRPr="00437DF1">
        <w:rPr>
          <w:rFonts w:ascii="Segoe UI" w:hAnsi="Segoe UI" w:cs="Segoe UI"/>
          <w:b/>
          <w:color w:val="0000FF"/>
          <w:sz w:val="19"/>
          <w:szCs w:val="19"/>
          <w:highlight w:val="white"/>
        </w:rPr>
        <w:t>string</w:t>
      </w:r>
      <w:r w:rsidRPr="00437DF1">
        <w:rPr>
          <w:rFonts w:ascii="Segoe UI" w:hAnsi="Segoe UI" w:cs="Segoe UI"/>
          <w:b/>
          <w:color w:val="000000"/>
          <w:sz w:val="19"/>
          <w:szCs w:val="19"/>
          <w:highlight w:val="white"/>
        </w:rPr>
        <w:t xml:space="preserve"> collectionName, </w:t>
      </w:r>
      <w:r w:rsidRPr="00437DF1">
        <w:rPr>
          <w:rFonts w:ascii="Segoe UI" w:hAnsi="Segoe UI" w:cs="Segoe UI"/>
          <w:b/>
          <w:color w:val="0000FF"/>
          <w:sz w:val="19"/>
          <w:szCs w:val="19"/>
          <w:highlight w:val="white"/>
        </w:rPr>
        <w:t>string</w:t>
      </w:r>
      <w:r w:rsidRPr="00437DF1">
        <w:rPr>
          <w:rFonts w:ascii="Segoe UI" w:hAnsi="Segoe UI" w:cs="Segoe UI"/>
          <w:b/>
          <w:color w:val="000000"/>
          <w:sz w:val="19"/>
          <w:szCs w:val="19"/>
          <w:highlight w:val="white"/>
        </w:rPr>
        <w:t xml:space="preserve"> entityId, </w:t>
      </w:r>
      <w:r w:rsidRPr="00437DF1">
        <w:rPr>
          <w:rFonts w:ascii="Segoe UI" w:hAnsi="Segoe UI" w:cs="Segoe UI"/>
          <w:b/>
          <w:color w:val="0000FF"/>
          <w:sz w:val="19"/>
          <w:szCs w:val="19"/>
          <w:highlight w:val="white"/>
        </w:rPr>
        <w:t>string</w:t>
      </w:r>
      <w:r w:rsidRPr="00437DF1">
        <w:rPr>
          <w:rFonts w:ascii="Segoe UI" w:hAnsi="Segoe UI" w:cs="Segoe UI"/>
          <w:b/>
          <w:color w:val="000000"/>
          <w:sz w:val="19"/>
          <w:szCs w:val="19"/>
          <w:highlight w:val="white"/>
        </w:rPr>
        <w:t xml:space="preserve"> entityKeyField, </w:t>
      </w:r>
      <w:r w:rsidRPr="00437DF1">
        <w:rPr>
          <w:rFonts w:ascii="Segoe UI" w:hAnsi="Segoe UI" w:cs="Segoe UI"/>
          <w:b/>
          <w:color w:val="2B91AF"/>
          <w:sz w:val="19"/>
          <w:szCs w:val="19"/>
          <w:highlight w:val="white"/>
        </w:rPr>
        <w:t>DataAuditType</w:t>
      </w:r>
      <w:r w:rsidRPr="00437DF1">
        <w:rPr>
          <w:rFonts w:ascii="Segoe UI" w:hAnsi="Segoe UI" w:cs="Segoe UI"/>
          <w:b/>
          <w:color w:val="000000"/>
          <w:sz w:val="19"/>
          <w:szCs w:val="19"/>
          <w:highlight w:val="white"/>
        </w:rPr>
        <w:t xml:space="preserve"> auditType, </w:t>
      </w:r>
      <w:r w:rsidRPr="00437DF1">
        <w:rPr>
          <w:rFonts w:ascii="Segoe UI" w:hAnsi="Segoe UI" w:cs="Segoe UI"/>
          <w:b/>
          <w:color w:val="0000FF"/>
          <w:sz w:val="19"/>
          <w:szCs w:val="19"/>
          <w:highlight w:val="white"/>
        </w:rPr>
        <w:t>string</w:t>
      </w:r>
      <w:r w:rsidRPr="00437DF1">
        <w:rPr>
          <w:rFonts w:ascii="Segoe UI" w:hAnsi="Segoe UI" w:cs="Segoe UI"/>
          <w:b/>
          <w:color w:val="000000"/>
          <w:sz w:val="19"/>
          <w:szCs w:val="19"/>
          <w:highlight w:val="white"/>
        </w:rPr>
        <w:t xml:space="preserve"> contractNumber)</w:t>
      </w:r>
    </w:p>
    <w:p w:rsidR="00437DF1" w:rsidRDefault="00437DF1" w:rsidP="00437DF1">
      <w:pPr>
        <w:spacing w:after="0" w:line="240" w:lineRule="auto"/>
        <w:ind w:left="360"/>
        <w:rPr>
          <w:rFonts w:ascii="Arial" w:hAnsi="Arial" w:cs="Arial"/>
          <w:b/>
          <w:sz w:val="20"/>
          <w:szCs w:val="20"/>
        </w:rPr>
      </w:pPr>
    </w:p>
    <w:p w:rsidR="00437DF1" w:rsidRDefault="00437DF1" w:rsidP="00437DF1">
      <w:pPr>
        <w:spacing w:after="0" w:line="240" w:lineRule="auto"/>
        <w:ind w:left="1440"/>
        <w:rPr>
          <w:rFonts w:ascii="Segoe UI" w:hAnsi="Segoe UI" w:cs="Segoe UI"/>
          <w:color w:val="000000"/>
          <w:sz w:val="19"/>
          <w:szCs w:val="19"/>
        </w:rPr>
      </w:pPr>
      <w:r w:rsidRPr="00803CFF">
        <w:rPr>
          <w:rFonts w:ascii="Segoe UI" w:hAnsi="Segoe UI" w:cs="Segoe UI"/>
          <w:color w:val="000000"/>
          <w:sz w:val="19"/>
          <w:szCs w:val="19"/>
        </w:rPr>
        <w:t>This is a pass-through method to the DataAuditAsynch</w:t>
      </w:r>
      <w:r>
        <w:rPr>
          <w:rFonts w:ascii="Segoe UI" w:hAnsi="Segoe UI" w:cs="Segoe UI"/>
          <w:color w:val="000000"/>
          <w:sz w:val="19"/>
          <w:szCs w:val="19"/>
        </w:rPr>
        <w:t xml:space="preserve"> method.  The purpose of this method is to create a new thread and continue processing on that new thread while immediately returning control of the original thread, so that the application can continue while the audit happens in the background.</w:t>
      </w:r>
    </w:p>
    <w:p w:rsidR="00C43DC4" w:rsidRDefault="00C43DC4" w:rsidP="00437DF1">
      <w:pPr>
        <w:spacing w:after="0" w:line="240" w:lineRule="auto"/>
        <w:ind w:left="1440"/>
        <w:rPr>
          <w:rFonts w:ascii="Segoe UI" w:hAnsi="Segoe UI" w:cs="Segoe UI"/>
          <w:color w:val="000000"/>
          <w:sz w:val="19"/>
          <w:szCs w:val="19"/>
        </w:rPr>
      </w:pPr>
    </w:p>
    <w:p w:rsidR="00C43DC4" w:rsidRDefault="00C43DC4" w:rsidP="00437DF1">
      <w:pPr>
        <w:spacing w:after="0" w:line="240" w:lineRule="auto"/>
        <w:ind w:left="1440"/>
        <w:rPr>
          <w:rFonts w:ascii="Segoe UI" w:hAnsi="Segoe UI" w:cs="Segoe UI"/>
          <w:color w:val="000000"/>
          <w:sz w:val="19"/>
          <w:szCs w:val="19"/>
        </w:rPr>
      </w:pPr>
    </w:p>
    <w:p w:rsidR="00C43DC4" w:rsidRDefault="00112AFF" w:rsidP="00C43DC4">
      <w:pPr>
        <w:pStyle w:val="ListParagraph"/>
        <w:numPr>
          <w:ilvl w:val="1"/>
          <w:numId w:val="1"/>
        </w:numPr>
        <w:spacing w:after="0" w:line="240" w:lineRule="auto"/>
        <w:rPr>
          <w:rFonts w:ascii="Segoe UI" w:hAnsi="Segoe UI" w:cs="Segoe UI"/>
          <w:b/>
          <w:color w:val="000000"/>
          <w:sz w:val="19"/>
          <w:szCs w:val="19"/>
        </w:rPr>
      </w:pPr>
      <w:r w:rsidRPr="004C206C">
        <w:rPr>
          <w:rFonts w:ascii="Segoe UI" w:hAnsi="Segoe UI" w:cs="Segoe UI"/>
          <w:b/>
          <w:color w:val="0000FF"/>
          <w:sz w:val="19"/>
          <w:szCs w:val="19"/>
          <w:highlight w:val="white"/>
        </w:rPr>
        <w:t>private</w:t>
      </w:r>
      <w:r w:rsidRPr="004C206C">
        <w:rPr>
          <w:rFonts w:ascii="Segoe UI" w:hAnsi="Segoe UI" w:cs="Segoe UI"/>
          <w:b/>
          <w:color w:val="000000"/>
          <w:sz w:val="19"/>
          <w:szCs w:val="19"/>
          <w:highlight w:val="white"/>
        </w:rPr>
        <w:t xml:space="preserve"> </w:t>
      </w:r>
      <w:r w:rsidRPr="004C206C">
        <w:rPr>
          <w:rFonts w:ascii="Segoe UI" w:hAnsi="Segoe UI" w:cs="Segoe UI"/>
          <w:b/>
          <w:color w:val="0000FF"/>
          <w:sz w:val="19"/>
          <w:szCs w:val="19"/>
          <w:highlight w:val="white"/>
        </w:rPr>
        <w:t>static</w:t>
      </w:r>
      <w:r w:rsidRPr="004C206C">
        <w:rPr>
          <w:rFonts w:ascii="Segoe UI" w:hAnsi="Segoe UI" w:cs="Segoe UI"/>
          <w:b/>
          <w:color w:val="000000"/>
          <w:sz w:val="19"/>
          <w:szCs w:val="19"/>
          <w:highlight w:val="white"/>
        </w:rPr>
        <w:t xml:space="preserve"> </w:t>
      </w:r>
      <w:r w:rsidRPr="004C206C">
        <w:rPr>
          <w:rFonts w:ascii="Segoe UI" w:hAnsi="Segoe UI" w:cs="Segoe UI"/>
          <w:b/>
          <w:color w:val="0000FF"/>
          <w:sz w:val="19"/>
          <w:szCs w:val="19"/>
          <w:highlight w:val="white"/>
        </w:rPr>
        <w:t>void</w:t>
      </w:r>
      <w:r>
        <w:rPr>
          <w:rFonts w:ascii="Segoe UI" w:hAnsi="Segoe UI" w:cs="Segoe UI"/>
          <w:color w:val="000000"/>
          <w:sz w:val="19"/>
          <w:szCs w:val="19"/>
          <w:highlight w:val="white"/>
        </w:rPr>
        <w:t xml:space="preserve"> </w:t>
      </w:r>
      <w:r w:rsidR="00C43DC4" w:rsidRPr="00C43DC4">
        <w:rPr>
          <w:rFonts w:ascii="Segoe UI" w:hAnsi="Segoe UI" w:cs="Segoe UI"/>
          <w:b/>
          <w:color w:val="000000"/>
          <w:sz w:val="19"/>
          <w:szCs w:val="19"/>
          <w:highlight w:val="white"/>
        </w:rPr>
        <w:t>DataAuditAsynch(</w:t>
      </w:r>
      <w:r w:rsidR="00C43DC4" w:rsidRPr="00C43DC4">
        <w:rPr>
          <w:rFonts w:ascii="Segoe UI" w:hAnsi="Segoe UI" w:cs="Segoe UI"/>
          <w:b/>
          <w:color w:val="0000FF"/>
          <w:sz w:val="19"/>
          <w:szCs w:val="19"/>
          <w:highlight w:val="white"/>
        </w:rPr>
        <w:t>string</w:t>
      </w:r>
      <w:r w:rsidR="00C43DC4" w:rsidRPr="00C43DC4">
        <w:rPr>
          <w:rFonts w:ascii="Segoe UI" w:hAnsi="Segoe UI" w:cs="Segoe UI"/>
          <w:b/>
          <w:color w:val="000000"/>
          <w:sz w:val="19"/>
          <w:szCs w:val="19"/>
          <w:highlight w:val="white"/>
        </w:rPr>
        <w:t xml:space="preserve"> userId, </w:t>
      </w:r>
      <w:r w:rsidR="00C43DC4" w:rsidRPr="00C43DC4">
        <w:rPr>
          <w:rFonts w:ascii="Segoe UI" w:hAnsi="Segoe UI" w:cs="Segoe UI"/>
          <w:b/>
          <w:color w:val="0000FF"/>
          <w:sz w:val="19"/>
          <w:szCs w:val="19"/>
          <w:highlight w:val="white"/>
        </w:rPr>
        <w:t>string</w:t>
      </w:r>
      <w:r w:rsidR="00C43DC4" w:rsidRPr="00C43DC4">
        <w:rPr>
          <w:rFonts w:ascii="Segoe UI" w:hAnsi="Segoe UI" w:cs="Segoe UI"/>
          <w:b/>
          <w:color w:val="000000"/>
          <w:sz w:val="19"/>
          <w:szCs w:val="19"/>
          <w:highlight w:val="white"/>
        </w:rPr>
        <w:t xml:space="preserve"> collectionName, </w:t>
      </w:r>
      <w:r w:rsidR="00C43DC4" w:rsidRPr="00C43DC4">
        <w:rPr>
          <w:rFonts w:ascii="Segoe UI" w:hAnsi="Segoe UI" w:cs="Segoe UI"/>
          <w:b/>
          <w:color w:val="0000FF"/>
          <w:sz w:val="19"/>
          <w:szCs w:val="19"/>
          <w:highlight w:val="white"/>
        </w:rPr>
        <w:t>string</w:t>
      </w:r>
      <w:r w:rsidR="00C43DC4" w:rsidRPr="00C43DC4">
        <w:rPr>
          <w:rFonts w:ascii="Segoe UI" w:hAnsi="Segoe UI" w:cs="Segoe UI"/>
          <w:b/>
          <w:color w:val="000000"/>
          <w:sz w:val="19"/>
          <w:szCs w:val="19"/>
          <w:highlight w:val="white"/>
        </w:rPr>
        <w:t xml:space="preserve"> entityId, </w:t>
      </w:r>
      <w:r w:rsidR="00C43DC4" w:rsidRPr="00C43DC4">
        <w:rPr>
          <w:rFonts w:ascii="Segoe UI" w:hAnsi="Segoe UI" w:cs="Segoe UI"/>
          <w:b/>
          <w:color w:val="0000FF"/>
          <w:sz w:val="19"/>
          <w:szCs w:val="19"/>
          <w:highlight w:val="white"/>
        </w:rPr>
        <w:t>string</w:t>
      </w:r>
      <w:r w:rsidR="00C43DC4" w:rsidRPr="00C43DC4">
        <w:rPr>
          <w:rFonts w:ascii="Segoe UI" w:hAnsi="Segoe UI" w:cs="Segoe UI"/>
          <w:b/>
          <w:color w:val="000000"/>
          <w:sz w:val="19"/>
          <w:szCs w:val="19"/>
          <w:highlight w:val="white"/>
        </w:rPr>
        <w:t xml:space="preserve"> entityKeyField, </w:t>
      </w:r>
      <w:r w:rsidR="00C43DC4" w:rsidRPr="00C43DC4">
        <w:rPr>
          <w:rFonts w:ascii="Segoe UI" w:hAnsi="Segoe UI" w:cs="Segoe UI"/>
          <w:b/>
          <w:color w:val="2B91AF"/>
          <w:sz w:val="19"/>
          <w:szCs w:val="19"/>
          <w:highlight w:val="white"/>
        </w:rPr>
        <w:t>DataAuditType</w:t>
      </w:r>
      <w:r w:rsidR="00C43DC4" w:rsidRPr="00C43DC4">
        <w:rPr>
          <w:rFonts w:ascii="Segoe UI" w:hAnsi="Segoe UI" w:cs="Segoe UI"/>
          <w:b/>
          <w:color w:val="000000"/>
          <w:sz w:val="19"/>
          <w:szCs w:val="19"/>
          <w:highlight w:val="white"/>
        </w:rPr>
        <w:t xml:space="preserve"> auditType, </w:t>
      </w:r>
      <w:r w:rsidR="00C43DC4" w:rsidRPr="00C43DC4">
        <w:rPr>
          <w:rFonts w:ascii="Segoe UI" w:hAnsi="Segoe UI" w:cs="Segoe UI"/>
          <w:b/>
          <w:color w:val="0000FF"/>
          <w:sz w:val="19"/>
          <w:szCs w:val="19"/>
          <w:highlight w:val="white"/>
        </w:rPr>
        <w:t>string</w:t>
      </w:r>
      <w:r w:rsidR="00C43DC4" w:rsidRPr="00C43DC4">
        <w:rPr>
          <w:rFonts w:ascii="Segoe UI" w:hAnsi="Segoe UI" w:cs="Segoe UI"/>
          <w:b/>
          <w:color w:val="000000"/>
          <w:sz w:val="19"/>
          <w:szCs w:val="19"/>
          <w:highlight w:val="white"/>
        </w:rPr>
        <w:t xml:space="preserve"> contractNumber)</w:t>
      </w:r>
      <w:r w:rsidR="00C43DC4" w:rsidRPr="00C43DC4">
        <w:rPr>
          <w:rFonts w:ascii="Segoe UI" w:hAnsi="Segoe UI" w:cs="Segoe UI"/>
          <w:b/>
          <w:color w:val="000000"/>
          <w:sz w:val="19"/>
          <w:szCs w:val="19"/>
        </w:rPr>
        <w:tab/>
      </w:r>
    </w:p>
    <w:p w:rsidR="00C43DC4" w:rsidRDefault="00C43DC4" w:rsidP="00C43DC4">
      <w:pPr>
        <w:spacing w:after="0" w:line="240" w:lineRule="auto"/>
        <w:ind w:left="1080"/>
        <w:rPr>
          <w:rFonts w:ascii="Segoe UI" w:hAnsi="Segoe UI" w:cs="Segoe UI"/>
          <w:b/>
          <w:color w:val="000000"/>
          <w:sz w:val="19"/>
          <w:szCs w:val="19"/>
        </w:rPr>
      </w:pPr>
    </w:p>
    <w:p w:rsidR="00C43DC4" w:rsidRDefault="00C43DC4" w:rsidP="00C43DC4">
      <w:pPr>
        <w:spacing w:after="0" w:line="240" w:lineRule="auto"/>
        <w:ind w:left="1440"/>
        <w:rPr>
          <w:rFonts w:ascii="Segoe UI" w:hAnsi="Segoe UI" w:cs="Segoe UI"/>
          <w:color w:val="000000"/>
          <w:sz w:val="19"/>
          <w:szCs w:val="19"/>
        </w:rPr>
      </w:pPr>
      <w:r>
        <w:rPr>
          <w:rFonts w:ascii="Segoe UI" w:hAnsi="Segoe UI" w:cs="Segoe UI"/>
          <w:color w:val="000000"/>
          <w:sz w:val="19"/>
          <w:szCs w:val="19"/>
        </w:rPr>
        <w:t>This method is responsible for acquiring a new DataAudit object and then passing that to the method that will eventually use it, to create the queue message which gets used to create the audit record.</w:t>
      </w:r>
    </w:p>
    <w:p w:rsidR="00112AFF" w:rsidRDefault="00112AFF" w:rsidP="00C43DC4">
      <w:pPr>
        <w:spacing w:after="0" w:line="240" w:lineRule="auto"/>
        <w:ind w:left="1440"/>
        <w:rPr>
          <w:rFonts w:ascii="Segoe UI" w:hAnsi="Segoe UI" w:cs="Segoe UI"/>
          <w:color w:val="000000"/>
          <w:sz w:val="19"/>
          <w:szCs w:val="19"/>
        </w:rPr>
      </w:pPr>
    </w:p>
    <w:p w:rsidR="00112AFF" w:rsidRDefault="00112AFF" w:rsidP="00C43DC4">
      <w:pPr>
        <w:spacing w:after="0" w:line="240" w:lineRule="auto"/>
        <w:ind w:left="1440"/>
        <w:rPr>
          <w:rFonts w:ascii="Segoe UI" w:hAnsi="Segoe UI" w:cs="Segoe UI"/>
          <w:color w:val="000000"/>
          <w:sz w:val="19"/>
          <w:szCs w:val="19"/>
        </w:rPr>
      </w:pPr>
    </w:p>
    <w:p w:rsidR="00112AFF" w:rsidRPr="00AA6EBE" w:rsidRDefault="003F264F" w:rsidP="00112AFF">
      <w:pPr>
        <w:pStyle w:val="ListParagraph"/>
        <w:numPr>
          <w:ilvl w:val="1"/>
          <w:numId w:val="1"/>
        </w:numPr>
        <w:spacing w:after="0" w:line="240" w:lineRule="auto"/>
        <w:rPr>
          <w:rFonts w:ascii="Segoe UI" w:hAnsi="Segoe UI" w:cs="Segoe UI"/>
          <w:b/>
          <w:color w:val="000000"/>
          <w:sz w:val="19"/>
          <w:szCs w:val="19"/>
          <w:highlight w:val="white"/>
        </w:rPr>
      </w:pPr>
      <w:r w:rsidRPr="00AA6EBE">
        <w:rPr>
          <w:rFonts w:ascii="Segoe UI" w:hAnsi="Segoe UI" w:cs="Segoe UI"/>
          <w:b/>
          <w:color w:val="0000FF"/>
          <w:sz w:val="19"/>
          <w:szCs w:val="19"/>
          <w:highlight w:val="white"/>
        </w:rPr>
        <w:t>private</w:t>
      </w:r>
      <w:r w:rsidRPr="00AA6EBE">
        <w:rPr>
          <w:rFonts w:ascii="Segoe UI" w:hAnsi="Segoe UI" w:cs="Segoe UI"/>
          <w:b/>
          <w:color w:val="000000"/>
          <w:sz w:val="19"/>
          <w:szCs w:val="19"/>
          <w:highlight w:val="white"/>
        </w:rPr>
        <w:t xml:space="preserve"> </w:t>
      </w:r>
      <w:r w:rsidRPr="00AA6EBE">
        <w:rPr>
          <w:rFonts w:ascii="Segoe UI" w:hAnsi="Segoe UI" w:cs="Segoe UI"/>
          <w:b/>
          <w:color w:val="0000FF"/>
          <w:sz w:val="19"/>
          <w:szCs w:val="19"/>
          <w:highlight w:val="white"/>
        </w:rPr>
        <w:t>static</w:t>
      </w:r>
      <w:r w:rsidRPr="00AA6EBE">
        <w:rPr>
          <w:rFonts w:ascii="Segoe UI" w:hAnsi="Segoe UI" w:cs="Segoe UI"/>
          <w:b/>
          <w:color w:val="000000"/>
          <w:sz w:val="19"/>
          <w:szCs w:val="19"/>
          <w:highlight w:val="white"/>
        </w:rPr>
        <w:t xml:space="preserve"> </w:t>
      </w:r>
      <w:r w:rsidRPr="00AA6EBE">
        <w:rPr>
          <w:rFonts w:ascii="Segoe UI" w:hAnsi="Segoe UI" w:cs="Segoe UI"/>
          <w:b/>
          <w:color w:val="2B91AF"/>
          <w:sz w:val="19"/>
          <w:szCs w:val="19"/>
          <w:highlight w:val="white"/>
        </w:rPr>
        <w:t>DataAudit</w:t>
      </w:r>
      <w:r w:rsidRPr="00AA6EBE">
        <w:rPr>
          <w:rFonts w:ascii="Segoe UI" w:hAnsi="Segoe UI" w:cs="Segoe UI"/>
          <w:b/>
          <w:color w:val="000000"/>
          <w:sz w:val="19"/>
          <w:szCs w:val="19"/>
          <w:highlight w:val="white"/>
        </w:rPr>
        <w:t xml:space="preserve"> GetDataAuditLog(</w:t>
      </w:r>
      <w:r w:rsidRPr="00AA6EBE">
        <w:rPr>
          <w:rFonts w:ascii="Segoe UI" w:hAnsi="Segoe UI" w:cs="Segoe UI"/>
          <w:b/>
          <w:color w:val="0000FF"/>
          <w:sz w:val="19"/>
          <w:szCs w:val="19"/>
          <w:highlight w:val="white"/>
        </w:rPr>
        <w:t>string</w:t>
      </w:r>
      <w:r w:rsidRPr="00AA6EBE">
        <w:rPr>
          <w:rFonts w:ascii="Segoe UI" w:hAnsi="Segoe UI" w:cs="Segoe UI"/>
          <w:b/>
          <w:color w:val="000000"/>
          <w:sz w:val="19"/>
          <w:szCs w:val="19"/>
          <w:highlight w:val="white"/>
        </w:rPr>
        <w:t xml:space="preserve"> userId, </w:t>
      </w:r>
      <w:r w:rsidRPr="00AA6EBE">
        <w:rPr>
          <w:rFonts w:ascii="Segoe UI" w:hAnsi="Segoe UI" w:cs="Segoe UI"/>
          <w:b/>
          <w:color w:val="0000FF"/>
          <w:sz w:val="19"/>
          <w:szCs w:val="19"/>
          <w:highlight w:val="white"/>
        </w:rPr>
        <w:t>string</w:t>
      </w:r>
      <w:r w:rsidRPr="00AA6EBE">
        <w:rPr>
          <w:rFonts w:ascii="Segoe UI" w:hAnsi="Segoe UI" w:cs="Segoe UI"/>
          <w:b/>
          <w:color w:val="000000"/>
          <w:sz w:val="19"/>
          <w:szCs w:val="19"/>
          <w:highlight w:val="white"/>
        </w:rPr>
        <w:t xml:space="preserve"> collectionName, </w:t>
      </w:r>
      <w:r w:rsidRPr="00AA6EBE">
        <w:rPr>
          <w:rFonts w:ascii="Segoe UI" w:hAnsi="Segoe UI" w:cs="Segoe UI"/>
          <w:b/>
          <w:color w:val="0000FF"/>
          <w:sz w:val="19"/>
          <w:szCs w:val="19"/>
          <w:highlight w:val="white"/>
        </w:rPr>
        <w:t>string</w:t>
      </w:r>
      <w:r w:rsidRPr="00AA6EBE">
        <w:rPr>
          <w:rFonts w:ascii="Segoe UI" w:hAnsi="Segoe UI" w:cs="Segoe UI"/>
          <w:b/>
          <w:color w:val="000000"/>
          <w:sz w:val="19"/>
          <w:szCs w:val="19"/>
          <w:highlight w:val="white"/>
        </w:rPr>
        <w:t xml:space="preserve"> entityId, </w:t>
      </w:r>
      <w:r w:rsidRPr="00AA6EBE">
        <w:rPr>
          <w:rFonts w:ascii="Segoe UI" w:hAnsi="Segoe UI" w:cs="Segoe UI"/>
          <w:b/>
          <w:color w:val="0000FF"/>
          <w:sz w:val="19"/>
          <w:szCs w:val="19"/>
          <w:highlight w:val="white"/>
        </w:rPr>
        <w:t>string</w:t>
      </w:r>
      <w:r w:rsidRPr="00AA6EBE">
        <w:rPr>
          <w:rFonts w:ascii="Segoe UI" w:hAnsi="Segoe UI" w:cs="Segoe UI"/>
          <w:b/>
          <w:color w:val="000000"/>
          <w:sz w:val="19"/>
          <w:szCs w:val="19"/>
          <w:highlight w:val="white"/>
        </w:rPr>
        <w:t xml:space="preserve"> entityKeyField, </w:t>
      </w:r>
      <w:r w:rsidRPr="00AA6EBE">
        <w:rPr>
          <w:rFonts w:ascii="Segoe UI" w:hAnsi="Segoe UI" w:cs="Segoe UI"/>
          <w:b/>
          <w:color w:val="2B91AF"/>
          <w:sz w:val="19"/>
          <w:szCs w:val="19"/>
          <w:highlight w:val="white"/>
        </w:rPr>
        <w:t>DataAuditType</w:t>
      </w:r>
      <w:r w:rsidRPr="00AA6EBE">
        <w:rPr>
          <w:rFonts w:ascii="Segoe UI" w:hAnsi="Segoe UI" w:cs="Segoe UI"/>
          <w:b/>
          <w:color w:val="000000"/>
          <w:sz w:val="19"/>
          <w:szCs w:val="19"/>
          <w:highlight w:val="white"/>
        </w:rPr>
        <w:t xml:space="preserve"> auditType, </w:t>
      </w:r>
      <w:r w:rsidRPr="00AA6EBE">
        <w:rPr>
          <w:rFonts w:ascii="Segoe UI" w:hAnsi="Segoe UI" w:cs="Segoe UI"/>
          <w:b/>
          <w:color w:val="0000FF"/>
          <w:sz w:val="19"/>
          <w:szCs w:val="19"/>
          <w:highlight w:val="white"/>
        </w:rPr>
        <w:t>string</w:t>
      </w:r>
      <w:r w:rsidRPr="00AA6EBE">
        <w:rPr>
          <w:rFonts w:ascii="Segoe UI" w:hAnsi="Segoe UI" w:cs="Segoe UI"/>
          <w:b/>
          <w:color w:val="000000"/>
          <w:sz w:val="19"/>
          <w:szCs w:val="19"/>
          <w:highlight w:val="white"/>
        </w:rPr>
        <w:t xml:space="preserve"> contractNumber)</w:t>
      </w:r>
    </w:p>
    <w:p w:rsidR="00112AFF" w:rsidRDefault="00112AFF" w:rsidP="00112AFF">
      <w:pPr>
        <w:spacing w:after="0" w:line="240" w:lineRule="auto"/>
        <w:ind w:left="1080"/>
        <w:rPr>
          <w:rFonts w:ascii="Segoe UI" w:hAnsi="Segoe UI" w:cs="Segoe UI"/>
          <w:b/>
          <w:color w:val="000000"/>
          <w:sz w:val="19"/>
          <w:szCs w:val="19"/>
          <w:highlight w:val="white"/>
        </w:rPr>
      </w:pPr>
    </w:p>
    <w:p w:rsidR="003F264F" w:rsidRDefault="00112AFF" w:rsidP="00112AFF">
      <w:pPr>
        <w:spacing w:after="0" w:line="240" w:lineRule="auto"/>
        <w:ind w:left="1440"/>
        <w:rPr>
          <w:rFonts w:ascii="Segoe UI" w:hAnsi="Segoe UI" w:cs="Segoe UI"/>
          <w:color w:val="000000"/>
          <w:sz w:val="19"/>
          <w:szCs w:val="19"/>
          <w:highlight w:val="white"/>
        </w:rPr>
      </w:pPr>
      <w:r>
        <w:rPr>
          <w:rFonts w:ascii="Segoe UI" w:hAnsi="Segoe UI" w:cs="Segoe UI"/>
          <w:color w:val="000000"/>
          <w:sz w:val="19"/>
          <w:szCs w:val="19"/>
          <w:highlight w:val="white"/>
        </w:rPr>
        <w:t xml:space="preserve">This method creates the actual </w:t>
      </w:r>
      <w:r w:rsidR="004C206C">
        <w:rPr>
          <w:rFonts w:ascii="Segoe UI" w:hAnsi="Segoe UI" w:cs="Segoe UI"/>
          <w:color w:val="000000"/>
          <w:sz w:val="19"/>
          <w:szCs w:val="19"/>
          <w:highlight w:val="white"/>
        </w:rPr>
        <w:t>DataAudit object that is used to build the queue message.</w:t>
      </w:r>
    </w:p>
    <w:p w:rsidR="003F264F" w:rsidRDefault="003F264F" w:rsidP="00112AFF">
      <w:pPr>
        <w:spacing w:after="0" w:line="240" w:lineRule="auto"/>
        <w:ind w:left="1440"/>
        <w:rPr>
          <w:rFonts w:ascii="Segoe UI" w:hAnsi="Segoe UI" w:cs="Segoe UI"/>
          <w:color w:val="000000"/>
          <w:sz w:val="19"/>
          <w:szCs w:val="19"/>
          <w:highlight w:val="white"/>
        </w:rPr>
      </w:pPr>
    </w:p>
    <w:p w:rsidR="003F264F" w:rsidRDefault="003F264F" w:rsidP="00112AFF">
      <w:pPr>
        <w:spacing w:after="0" w:line="240" w:lineRule="auto"/>
        <w:ind w:left="1440"/>
        <w:rPr>
          <w:rFonts w:ascii="Segoe UI" w:hAnsi="Segoe UI" w:cs="Segoe UI"/>
          <w:color w:val="000000"/>
          <w:sz w:val="19"/>
          <w:szCs w:val="19"/>
          <w:highlight w:val="white"/>
        </w:rPr>
      </w:pPr>
    </w:p>
    <w:p w:rsidR="003F264F" w:rsidRDefault="003F264F" w:rsidP="003F264F">
      <w:pPr>
        <w:pStyle w:val="ListParagraph"/>
        <w:numPr>
          <w:ilvl w:val="1"/>
          <w:numId w:val="1"/>
        </w:numPr>
        <w:spacing w:after="0" w:line="240" w:lineRule="auto"/>
        <w:rPr>
          <w:rFonts w:ascii="Segoe UI" w:hAnsi="Segoe UI" w:cs="Segoe UI"/>
          <w:b/>
          <w:color w:val="000000"/>
          <w:sz w:val="19"/>
          <w:szCs w:val="19"/>
          <w:highlight w:val="white"/>
        </w:rPr>
      </w:pPr>
      <w:r w:rsidRPr="003F264F">
        <w:rPr>
          <w:rFonts w:ascii="Segoe UI" w:hAnsi="Segoe UI" w:cs="Segoe UI"/>
          <w:b/>
          <w:color w:val="0000FF"/>
          <w:sz w:val="19"/>
          <w:szCs w:val="19"/>
          <w:highlight w:val="white"/>
        </w:rPr>
        <w:t>private</w:t>
      </w:r>
      <w:r w:rsidRPr="003F264F">
        <w:rPr>
          <w:rFonts w:ascii="Segoe UI" w:hAnsi="Segoe UI" w:cs="Segoe UI"/>
          <w:b/>
          <w:color w:val="000000"/>
          <w:sz w:val="19"/>
          <w:szCs w:val="19"/>
          <w:highlight w:val="white"/>
        </w:rPr>
        <w:t xml:space="preserve"> </w:t>
      </w:r>
      <w:r w:rsidRPr="003F264F">
        <w:rPr>
          <w:rFonts w:ascii="Segoe UI" w:hAnsi="Segoe UI" w:cs="Segoe UI"/>
          <w:b/>
          <w:color w:val="0000FF"/>
          <w:sz w:val="19"/>
          <w:szCs w:val="19"/>
          <w:highlight w:val="white"/>
        </w:rPr>
        <w:t>static</w:t>
      </w:r>
      <w:r w:rsidRPr="003F264F">
        <w:rPr>
          <w:rFonts w:ascii="Segoe UI" w:hAnsi="Segoe UI" w:cs="Segoe UI"/>
          <w:b/>
          <w:color w:val="000000"/>
          <w:sz w:val="19"/>
          <w:szCs w:val="19"/>
          <w:highlight w:val="white"/>
        </w:rPr>
        <w:t xml:space="preserve"> </w:t>
      </w:r>
      <w:r w:rsidRPr="003F264F">
        <w:rPr>
          <w:rFonts w:ascii="Segoe UI" w:hAnsi="Segoe UI" w:cs="Segoe UI"/>
          <w:b/>
          <w:color w:val="0000FF"/>
          <w:sz w:val="19"/>
          <w:szCs w:val="19"/>
          <w:highlight w:val="white"/>
        </w:rPr>
        <w:t>string</w:t>
      </w:r>
      <w:r w:rsidRPr="003F264F">
        <w:rPr>
          <w:rFonts w:ascii="Segoe UI" w:hAnsi="Segoe UI" w:cs="Segoe UI"/>
          <w:b/>
          <w:color w:val="000000"/>
          <w:sz w:val="19"/>
          <w:szCs w:val="19"/>
          <w:highlight w:val="white"/>
        </w:rPr>
        <w:t xml:space="preserve"> GetMongoEntity(</w:t>
      </w:r>
      <w:r w:rsidRPr="003F264F">
        <w:rPr>
          <w:rFonts w:ascii="Segoe UI" w:hAnsi="Segoe UI" w:cs="Segoe UI"/>
          <w:b/>
          <w:color w:val="0000FF"/>
          <w:sz w:val="19"/>
          <w:szCs w:val="19"/>
          <w:highlight w:val="white"/>
        </w:rPr>
        <w:t>string</w:t>
      </w:r>
      <w:r w:rsidRPr="003F264F">
        <w:rPr>
          <w:rFonts w:ascii="Segoe UI" w:hAnsi="Segoe UI" w:cs="Segoe UI"/>
          <w:b/>
          <w:color w:val="000000"/>
          <w:sz w:val="19"/>
          <w:szCs w:val="19"/>
          <w:highlight w:val="white"/>
        </w:rPr>
        <w:t xml:space="preserve"> contract, </w:t>
      </w:r>
      <w:r w:rsidRPr="003F264F">
        <w:rPr>
          <w:rFonts w:ascii="Segoe UI" w:hAnsi="Segoe UI" w:cs="Segoe UI"/>
          <w:b/>
          <w:color w:val="0000FF"/>
          <w:sz w:val="19"/>
          <w:szCs w:val="19"/>
          <w:highlight w:val="white"/>
        </w:rPr>
        <w:t>string</w:t>
      </w:r>
      <w:r w:rsidRPr="003F264F">
        <w:rPr>
          <w:rFonts w:ascii="Segoe UI" w:hAnsi="Segoe UI" w:cs="Segoe UI"/>
          <w:b/>
          <w:color w:val="000000"/>
          <w:sz w:val="19"/>
          <w:szCs w:val="19"/>
          <w:highlight w:val="white"/>
        </w:rPr>
        <w:t xml:space="preserve"> collectionName, </w:t>
      </w:r>
      <w:r w:rsidRPr="003F264F">
        <w:rPr>
          <w:rFonts w:ascii="Segoe UI" w:hAnsi="Segoe UI" w:cs="Segoe UI"/>
          <w:b/>
          <w:color w:val="0000FF"/>
          <w:sz w:val="19"/>
          <w:szCs w:val="19"/>
          <w:highlight w:val="white"/>
        </w:rPr>
        <w:t>string</w:t>
      </w:r>
      <w:r w:rsidRPr="003F264F">
        <w:rPr>
          <w:rFonts w:ascii="Segoe UI" w:hAnsi="Segoe UI" w:cs="Segoe UI"/>
          <w:b/>
          <w:color w:val="000000"/>
          <w:sz w:val="19"/>
          <w:szCs w:val="19"/>
          <w:highlight w:val="white"/>
        </w:rPr>
        <w:t xml:space="preserve"> entityId, </w:t>
      </w:r>
      <w:r w:rsidRPr="003F264F">
        <w:rPr>
          <w:rFonts w:ascii="Segoe UI" w:hAnsi="Segoe UI" w:cs="Segoe UI"/>
          <w:b/>
          <w:color w:val="0000FF"/>
          <w:sz w:val="19"/>
          <w:szCs w:val="19"/>
          <w:highlight w:val="white"/>
        </w:rPr>
        <w:t>string</w:t>
      </w:r>
      <w:r w:rsidRPr="003F264F">
        <w:rPr>
          <w:rFonts w:ascii="Segoe UI" w:hAnsi="Segoe UI" w:cs="Segoe UI"/>
          <w:b/>
          <w:color w:val="000000"/>
          <w:sz w:val="19"/>
          <w:szCs w:val="19"/>
          <w:highlight w:val="white"/>
        </w:rPr>
        <w:t xml:space="preserve"> entityKeyField)</w:t>
      </w:r>
    </w:p>
    <w:p w:rsidR="004010C4" w:rsidRDefault="004010C4" w:rsidP="004010C4">
      <w:pPr>
        <w:spacing w:after="0" w:line="240" w:lineRule="auto"/>
        <w:ind w:left="1080"/>
        <w:rPr>
          <w:rFonts w:ascii="Segoe UI" w:hAnsi="Segoe UI" w:cs="Segoe UI"/>
          <w:b/>
          <w:color w:val="000000"/>
          <w:sz w:val="19"/>
          <w:szCs w:val="19"/>
          <w:highlight w:val="white"/>
        </w:rPr>
      </w:pPr>
    </w:p>
    <w:p w:rsidR="004010C4" w:rsidRDefault="004010C4" w:rsidP="004010C4">
      <w:pPr>
        <w:spacing w:after="0" w:line="240" w:lineRule="auto"/>
        <w:ind w:left="1440"/>
        <w:rPr>
          <w:rFonts w:ascii="Segoe UI" w:hAnsi="Segoe UI" w:cs="Segoe UI"/>
          <w:color w:val="000000"/>
          <w:sz w:val="19"/>
          <w:szCs w:val="19"/>
          <w:highlight w:val="white"/>
        </w:rPr>
      </w:pPr>
      <w:r>
        <w:rPr>
          <w:rFonts w:ascii="Segoe UI" w:hAnsi="Segoe UI" w:cs="Segoe UI"/>
          <w:color w:val="000000"/>
          <w:sz w:val="19"/>
          <w:szCs w:val="19"/>
          <w:highlight w:val="white"/>
        </w:rPr>
        <w:t>This method queries the specified collection to get the entity that was just manipulated by the insert, update or delete call and returns it as a string snapshot, to be included in the audit record</w:t>
      </w:r>
    </w:p>
    <w:p w:rsidR="00600B97" w:rsidRDefault="00600B97">
      <w:pPr>
        <w:rPr>
          <w:rFonts w:ascii="Segoe UI" w:hAnsi="Segoe UI" w:cs="Segoe UI"/>
          <w:color w:val="000000"/>
          <w:sz w:val="19"/>
          <w:szCs w:val="19"/>
          <w:highlight w:val="white"/>
        </w:rPr>
      </w:pPr>
      <w:r>
        <w:rPr>
          <w:rFonts w:ascii="Segoe UI" w:hAnsi="Segoe UI" w:cs="Segoe UI"/>
          <w:color w:val="000000"/>
          <w:sz w:val="19"/>
          <w:szCs w:val="19"/>
          <w:highlight w:val="white"/>
        </w:rPr>
        <w:br w:type="page"/>
      </w:r>
    </w:p>
    <w:p w:rsidR="00BB5148" w:rsidRDefault="00BB5148" w:rsidP="00BB5148">
      <w:pPr>
        <w:pStyle w:val="Heading3"/>
        <w:numPr>
          <w:ilvl w:val="0"/>
          <w:numId w:val="1"/>
        </w:numPr>
      </w:pPr>
      <w:r w:rsidRPr="00A04B5F">
        <w:lastRenderedPageBreak/>
        <w:t>Audit</w:t>
      </w:r>
      <w:r>
        <w:t>Dispatcher</w:t>
      </w:r>
      <w:r w:rsidRPr="00A04B5F">
        <w:t>.cs</w:t>
      </w:r>
    </w:p>
    <w:p w:rsidR="00600B97" w:rsidRDefault="00A14AD9" w:rsidP="00A14AD9">
      <w:pPr>
        <w:pStyle w:val="ListParagraph"/>
        <w:numPr>
          <w:ilvl w:val="1"/>
          <w:numId w:val="1"/>
        </w:numPr>
        <w:spacing w:after="0" w:line="240" w:lineRule="auto"/>
        <w:rPr>
          <w:rFonts w:ascii="Segoe UI" w:hAnsi="Segoe UI" w:cs="Segoe UI"/>
          <w:b/>
          <w:color w:val="000000"/>
          <w:sz w:val="19"/>
          <w:szCs w:val="19"/>
          <w:highlight w:val="white"/>
        </w:rPr>
      </w:pPr>
      <w:r w:rsidRPr="00A14AD9">
        <w:rPr>
          <w:rFonts w:ascii="Segoe UI" w:hAnsi="Segoe UI" w:cs="Segoe UI"/>
          <w:b/>
          <w:color w:val="0000FF"/>
          <w:sz w:val="19"/>
          <w:szCs w:val="19"/>
          <w:highlight w:val="white"/>
        </w:rPr>
        <w:t>public</w:t>
      </w:r>
      <w:r w:rsidRPr="00A14AD9">
        <w:rPr>
          <w:rFonts w:ascii="Segoe UI" w:hAnsi="Segoe UI" w:cs="Segoe UI"/>
          <w:b/>
          <w:color w:val="000000"/>
          <w:sz w:val="19"/>
          <w:szCs w:val="19"/>
          <w:highlight w:val="white"/>
        </w:rPr>
        <w:t xml:space="preserve"> </w:t>
      </w:r>
      <w:r w:rsidRPr="00A14AD9">
        <w:rPr>
          <w:rFonts w:ascii="Segoe UI" w:hAnsi="Segoe UI" w:cs="Segoe UI"/>
          <w:b/>
          <w:color w:val="0000FF"/>
          <w:sz w:val="19"/>
          <w:szCs w:val="19"/>
          <w:highlight w:val="white"/>
        </w:rPr>
        <w:t>static</w:t>
      </w:r>
      <w:r w:rsidRPr="00A14AD9">
        <w:rPr>
          <w:rFonts w:ascii="Segoe UI" w:hAnsi="Segoe UI" w:cs="Segoe UI"/>
          <w:b/>
          <w:color w:val="000000"/>
          <w:sz w:val="19"/>
          <w:szCs w:val="19"/>
          <w:highlight w:val="white"/>
        </w:rPr>
        <w:t xml:space="preserve"> </w:t>
      </w:r>
      <w:r w:rsidRPr="00A14AD9">
        <w:rPr>
          <w:rFonts w:ascii="Segoe UI" w:hAnsi="Segoe UI" w:cs="Segoe UI"/>
          <w:b/>
          <w:color w:val="0000FF"/>
          <w:sz w:val="19"/>
          <w:szCs w:val="19"/>
          <w:highlight w:val="white"/>
        </w:rPr>
        <w:t>void</w:t>
      </w:r>
      <w:r w:rsidRPr="00A14AD9">
        <w:rPr>
          <w:rFonts w:ascii="Segoe UI" w:hAnsi="Segoe UI" w:cs="Segoe UI"/>
          <w:b/>
          <w:color w:val="000000"/>
          <w:sz w:val="19"/>
          <w:szCs w:val="19"/>
          <w:highlight w:val="white"/>
        </w:rPr>
        <w:t xml:space="preserve"> WriteAudit(DataAudit.</w:t>
      </w:r>
      <w:r w:rsidRPr="00A14AD9">
        <w:rPr>
          <w:rFonts w:ascii="Segoe UI" w:hAnsi="Segoe UI" w:cs="Segoe UI"/>
          <w:b/>
          <w:color w:val="2B91AF"/>
          <w:sz w:val="19"/>
          <w:szCs w:val="19"/>
          <w:highlight w:val="white"/>
        </w:rPr>
        <w:t>DataAudit</w:t>
      </w:r>
      <w:r w:rsidRPr="00A14AD9">
        <w:rPr>
          <w:rFonts w:ascii="Segoe UI" w:hAnsi="Segoe UI" w:cs="Segoe UI"/>
          <w:b/>
          <w:color w:val="000000"/>
          <w:sz w:val="19"/>
          <w:szCs w:val="19"/>
          <w:highlight w:val="white"/>
        </w:rPr>
        <w:t xml:space="preserve"> auditLogToProcess, </w:t>
      </w:r>
      <w:r w:rsidRPr="00A14AD9">
        <w:rPr>
          <w:rFonts w:ascii="Segoe UI" w:hAnsi="Segoe UI" w:cs="Segoe UI"/>
          <w:b/>
          <w:color w:val="0000FF"/>
          <w:sz w:val="19"/>
          <w:szCs w:val="19"/>
          <w:highlight w:val="white"/>
        </w:rPr>
        <w:t>string</w:t>
      </w:r>
      <w:r w:rsidRPr="00A14AD9">
        <w:rPr>
          <w:rFonts w:ascii="Segoe UI" w:hAnsi="Segoe UI" w:cs="Segoe UI"/>
          <w:b/>
          <w:color w:val="000000"/>
          <w:sz w:val="19"/>
          <w:szCs w:val="19"/>
          <w:highlight w:val="white"/>
        </w:rPr>
        <w:t xml:space="preserve"> title)</w:t>
      </w:r>
    </w:p>
    <w:p w:rsidR="00A14AD9" w:rsidRDefault="00A14AD9" w:rsidP="00A14AD9">
      <w:pPr>
        <w:spacing w:after="0" w:line="240" w:lineRule="auto"/>
        <w:ind w:left="1080"/>
        <w:rPr>
          <w:rFonts w:ascii="Segoe UI" w:hAnsi="Segoe UI" w:cs="Segoe UI"/>
          <w:sz w:val="19"/>
          <w:szCs w:val="19"/>
        </w:rPr>
      </w:pPr>
    </w:p>
    <w:p w:rsidR="0093779D" w:rsidRDefault="00A14AD9" w:rsidP="00A14AD9">
      <w:pPr>
        <w:ind w:left="1440"/>
        <w:rPr>
          <w:rFonts w:ascii="Segoe UI" w:hAnsi="Segoe UI" w:cs="Segoe UI"/>
          <w:sz w:val="19"/>
          <w:szCs w:val="19"/>
        </w:rPr>
      </w:pPr>
      <w:r w:rsidRPr="00A14AD9">
        <w:rPr>
          <w:rFonts w:ascii="Segoe UI" w:hAnsi="Segoe UI" w:cs="Segoe UI"/>
          <w:sz w:val="19"/>
          <w:szCs w:val="19"/>
        </w:rPr>
        <w:t>This method uses the AuditData passed in,</w:t>
      </w:r>
      <w:r w:rsidR="006F578B">
        <w:rPr>
          <w:rFonts w:ascii="Segoe UI" w:hAnsi="Segoe UI" w:cs="Segoe UI"/>
          <w:sz w:val="19"/>
          <w:szCs w:val="19"/>
        </w:rPr>
        <w:t xml:space="preserve"> to create a queue message.</w:t>
      </w:r>
      <w:r>
        <w:rPr>
          <w:rFonts w:ascii="Segoe UI" w:hAnsi="Segoe UI" w:cs="Segoe UI"/>
          <w:sz w:val="19"/>
          <w:szCs w:val="19"/>
        </w:rPr>
        <w:t xml:space="preserve"> It converts the supplied DataAudit object to XML to be used as the message body</w:t>
      </w:r>
      <w:r w:rsidRPr="00A14AD9">
        <w:rPr>
          <w:rFonts w:ascii="Segoe UI" w:hAnsi="Segoe UI" w:cs="Segoe UI"/>
          <w:sz w:val="19"/>
          <w:szCs w:val="19"/>
        </w:rPr>
        <w:t xml:space="preserve"> and then calls a helper method to send that queue message to the specified queue.</w:t>
      </w:r>
      <w:r w:rsidR="00CD39F5">
        <w:rPr>
          <w:rFonts w:ascii="Segoe UI" w:hAnsi="Segoe UI" w:cs="Segoe UI"/>
          <w:sz w:val="19"/>
          <w:szCs w:val="19"/>
        </w:rPr>
        <w:t xml:space="preserve">  That queue message will eventually be processed by the ASE Process Manager and will be stored in the specified database.</w:t>
      </w:r>
    </w:p>
    <w:p w:rsidR="0093779D" w:rsidRDefault="0093779D" w:rsidP="00A14AD9">
      <w:pPr>
        <w:ind w:left="1440"/>
        <w:rPr>
          <w:rFonts w:ascii="Segoe UI" w:hAnsi="Segoe UI" w:cs="Segoe UI"/>
          <w:sz w:val="19"/>
          <w:szCs w:val="19"/>
        </w:rPr>
      </w:pPr>
    </w:p>
    <w:p w:rsidR="0093779D" w:rsidRPr="0093779D" w:rsidRDefault="0093779D" w:rsidP="0093779D">
      <w:pPr>
        <w:pStyle w:val="ListParagraph"/>
        <w:numPr>
          <w:ilvl w:val="1"/>
          <w:numId w:val="1"/>
        </w:numPr>
        <w:rPr>
          <w:rFonts w:ascii="Segoe UI" w:hAnsi="Segoe UI" w:cs="Segoe UI"/>
          <w:b/>
          <w:sz w:val="19"/>
          <w:szCs w:val="19"/>
        </w:rPr>
      </w:pPr>
      <w:r w:rsidRPr="0093779D">
        <w:rPr>
          <w:rFonts w:ascii="Segoe UI" w:hAnsi="Segoe UI" w:cs="Segoe UI"/>
          <w:b/>
          <w:color w:val="0000FF"/>
          <w:sz w:val="19"/>
          <w:szCs w:val="19"/>
          <w:highlight w:val="white"/>
        </w:rPr>
        <w:t>public</w:t>
      </w:r>
      <w:r w:rsidRPr="0093779D">
        <w:rPr>
          <w:rFonts w:ascii="Segoe UI" w:hAnsi="Segoe UI" w:cs="Segoe UI"/>
          <w:b/>
          <w:color w:val="000000"/>
          <w:sz w:val="19"/>
          <w:szCs w:val="19"/>
          <w:highlight w:val="white"/>
        </w:rPr>
        <w:t xml:space="preserve"> </w:t>
      </w:r>
      <w:r w:rsidRPr="0093779D">
        <w:rPr>
          <w:rFonts w:ascii="Segoe UI" w:hAnsi="Segoe UI" w:cs="Segoe UI"/>
          <w:b/>
          <w:color w:val="0000FF"/>
          <w:sz w:val="19"/>
          <w:szCs w:val="19"/>
          <w:highlight w:val="white"/>
        </w:rPr>
        <w:t>static</w:t>
      </w:r>
      <w:r w:rsidRPr="0093779D">
        <w:rPr>
          <w:rFonts w:ascii="Segoe UI" w:hAnsi="Segoe UI" w:cs="Segoe UI"/>
          <w:b/>
          <w:color w:val="000000"/>
          <w:sz w:val="19"/>
          <w:szCs w:val="19"/>
          <w:highlight w:val="white"/>
        </w:rPr>
        <w:t xml:space="preserve"> </w:t>
      </w:r>
      <w:r w:rsidRPr="0093779D">
        <w:rPr>
          <w:rFonts w:ascii="Segoe UI" w:hAnsi="Segoe UI" w:cs="Segoe UI"/>
          <w:b/>
          <w:color w:val="0000FF"/>
          <w:sz w:val="19"/>
          <w:szCs w:val="19"/>
          <w:highlight w:val="white"/>
        </w:rPr>
        <w:t>string</w:t>
      </w:r>
      <w:r w:rsidRPr="0093779D">
        <w:rPr>
          <w:rFonts w:ascii="Segoe UI" w:hAnsi="Segoe UI" w:cs="Segoe UI"/>
          <w:b/>
          <w:color w:val="000000"/>
          <w:sz w:val="19"/>
          <w:szCs w:val="19"/>
          <w:highlight w:val="white"/>
        </w:rPr>
        <w:t xml:space="preserve"> ToXML(</w:t>
      </w:r>
      <w:r w:rsidRPr="0093779D">
        <w:rPr>
          <w:rFonts w:ascii="Segoe UI" w:hAnsi="Segoe UI" w:cs="Segoe UI"/>
          <w:b/>
          <w:color w:val="2B91AF"/>
          <w:sz w:val="19"/>
          <w:szCs w:val="19"/>
          <w:highlight w:val="white"/>
        </w:rPr>
        <w:t>Object</w:t>
      </w:r>
      <w:r w:rsidRPr="0093779D">
        <w:rPr>
          <w:rFonts w:ascii="Segoe UI" w:hAnsi="Segoe UI" w:cs="Segoe UI"/>
          <w:b/>
          <w:color w:val="000000"/>
          <w:sz w:val="19"/>
          <w:szCs w:val="19"/>
          <w:highlight w:val="white"/>
        </w:rPr>
        <w:t xml:space="preserve"> oObject)</w:t>
      </w:r>
    </w:p>
    <w:p w:rsidR="005A0D54" w:rsidRDefault="0093779D" w:rsidP="00A14AD9">
      <w:pPr>
        <w:spacing w:after="0" w:line="240" w:lineRule="auto"/>
        <w:ind w:left="1440"/>
        <w:rPr>
          <w:rFonts w:ascii="Segoe UI" w:hAnsi="Segoe UI" w:cs="Segoe UI"/>
          <w:color w:val="000000"/>
          <w:sz w:val="19"/>
          <w:szCs w:val="19"/>
          <w:highlight w:val="white"/>
        </w:rPr>
      </w:pPr>
      <w:r>
        <w:rPr>
          <w:rFonts w:ascii="Segoe UI" w:hAnsi="Segoe UI" w:cs="Segoe UI"/>
          <w:color w:val="000000"/>
          <w:sz w:val="19"/>
          <w:szCs w:val="19"/>
          <w:highlight w:val="white"/>
        </w:rPr>
        <w:t>This method takes the oObject, which will be the DataAudit object from the method above, serializes it into XML and then returns it to the calling method above.</w:t>
      </w:r>
    </w:p>
    <w:p w:rsidR="005A0D54" w:rsidRDefault="005A0D54">
      <w:pPr>
        <w:rPr>
          <w:rFonts w:ascii="Segoe UI" w:hAnsi="Segoe UI" w:cs="Segoe UI"/>
          <w:color w:val="000000"/>
          <w:sz w:val="19"/>
          <w:szCs w:val="19"/>
          <w:highlight w:val="white"/>
        </w:rPr>
      </w:pPr>
      <w:r>
        <w:rPr>
          <w:rFonts w:ascii="Segoe UI" w:hAnsi="Segoe UI" w:cs="Segoe UI"/>
          <w:color w:val="000000"/>
          <w:sz w:val="19"/>
          <w:szCs w:val="19"/>
          <w:highlight w:val="white"/>
        </w:rPr>
        <w:br w:type="page"/>
      </w:r>
    </w:p>
    <w:p w:rsidR="00A14AD9" w:rsidRDefault="005A0D54" w:rsidP="005A0D54">
      <w:pPr>
        <w:pStyle w:val="Title"/>
        <w:rPr>
          <w:highlight w:val="white"/>
        </w:rPr>
      </w:pPr>
      <w:r>
        <w:rPr>
          <w:highlight w:val="white"/>
        </w:rPr>
        <w:lastRenderedPageBreak/>
        <w:t>ASE Processor</w:t>
      </w:r>
    </w:p>
    <w:p w:rsidR="005A0D54" w:rsidRDefault="00F06F91" w:rsidP="00F06F91">
      <w:pPr>
        <w:pStyle w:val="Heading2"/>
        <w:rPr>
          <w:highlight w:val="white"/>
        </w:rPr>
      </w:pPr>
      <w:r>
        <w:rPr>
          <w:highlight w:val="white"/>
        </w:rPr>
        <w:t>Purpose</w:t>
      </w:r>
    </w:p>
    <w:p w:rsidR="00F06F91" w:rsidRDefault="009C141B" w:rsidP="00F06F91">
      <w:pPr>
        <w:rPr>
          <w:highlight w:val="white"/>
        </w:rPr>
      </w:pPr>
      <w:r>
        <w:rPr>
          <w:highlight w:val="white"/>
        </w:rPr>
        <w:t>The purpose of the ASE Processor is to read messages from a queue, extract the body and then process it accordingly.</w:t>
      </w:r>
      <w:r w:rsidR="00DC0603">
        <w:rPr>
          <w:highlight w:val="white"/>
        </w:rPr>
        <w:t xml:space="preserve"> This application runs as a windows service and when fired, the service will invoke the “Execute” method on any processors that have been created and configured to run.</w:t>
      </w:r>
    </w:p>
    <w:p w:rsidR="009C141B" w:rsidRDefault="009C141B" w:rsidP="00F06F91">
      <w:pPr>
        <w:rPr>
          <w:highlight w:val="white"/>
        </w:rPr>
      </w:pPr>
      <w:r>
        <w:rPr>
          <w:highlight w:val="white"/>
        </w:rPr>
        <w:t>For the auditing process, there are 3 types of processors:</w:t>
      </w:r>
    </w:p>
    <w:p w:rsidR="009C141B" w:rsidRPr="00D465A7" w:rsidRDefault="00D465A7" w:rsidP="009C141B">
      <w:pPr>
        <w:pStyle w:val="ListParagraph"/>
        <w:numPr>
          <w:ilvl w:val="0"/>
          <w:numId w:val="3"/>
        </w:numPr>
        <w:rPr>
          <w:highlight w:val="white"/>
        </w:rPr>
      </w:pPr>
      <w:r w:rsidRPr="00D465A7">
        <w:t>ProcessAuditLog</w:t>
      </w:r>
      <w:r>
        <w:t>: handles processing for ActionAudit</w:t>
      </w:r>
    </w:p>
    <w:p w:rsidR="00D465A7" w:rsidRDefault="00D465A7" w:rsidP="009C141B">
      <w:pPr>
        <w:pStyle w:val="ListParagraph"/>
        <w:numPr>
          <w:ilvl w:val="0"/>
          <w:numId w:val="3"/>
        </w:numPr>
        <w:rPr>
          <w:highlight w:val="white"/>
        </w:rPr>
      </w:pPr>
      <w:r>
        <w:rPr>
          <w:highlight w:val="white"/>
        </w:rPr>
        <w:t>DataAuditProcessor: handles processing for DataAudit</w:t>
      </w:r>
    </w:p>
    <w:p w:rsidR="00D465A7" w:rsidRDefault="00D465A7" w:rsidP="009C141B">
      <w:pPr>
        <w:pStyle w:val="ListParagraph"/>
        <w:numPr>
          <w:ilvl w:val="0"/>
          <w:numId w:val="3"/>
        </w:numPr>
        <w:rPr>
          <w:highlight w:val="white"/>
        </w:rPr>
      </w:pPr>
      <w:r>
        <w:rPr>
          <w:highlight w:val="white"/>
        </w:rPr>
        <w:t>DataAuditFailureProcessor: handles processing for any data audit messages that fail processing</w:t>
      </w:r>
    </w:p>
    <w:p w:rsidR="00DC0603" w:rsidRPr="00DC0603" w:rsidRDefault="00DC0603" w:rsidP="00DC0603">
      <w:pPr>
        <w:rPr>
          <w:highlight w:val="white"/>
        </w:rPr>
      </w:pPr>
      <w:r>
        <w:rPr>
          <w:highlight w:val="white"/>
        </w:rPr>
        <w:t>Each of these processes are configured using the “ASE Process Manager” application and contain specific details, based on their different uses.</w:t>
      </w:r>
    </w:p>
    <w:p w:rsidR="00FA75EA" w:rsidRDefault="00FA75EA">
      <w:pPr>
        <w:rPr>
          <w:highlight w:val="white"/>
        </w:rPr>
      </w:pPr>
      <w:r>
        <w:rPr>
          <w:highlight w:val="white"/>
        </w:rPr>
        <w:br w:type="page"/>
      </w:r>
    </w:p>
    <w:p w:rsidR="00D465A7" w:rsidRDefault="00FA75EA" w:rsidP="00FA75EA">
      <w:pPr>
        <w:pStyle w:val="Heading3"/>
        <w:numPr>
          <w:ilvl w:val="0"/>
          <w:numId w:val="1"/>
        </w:numPr>
      </w:pPr>
      <w:r w:rsidRPr="00FA75EA">
        <w:lastRenderedPageBreak/>
        <w:t>ProcessAuditLog.cs</w:t>
      </w:r>
      <w:r>
        <w:t xml:space="preserve"> </w:t>
      </w:r>
      <w:r>
        <w:rPr>
          <w:rFonts w:ascii="Segoe UI" w:eastAsiaTheme="minorHAnsi" w:hAnsi="Segoe UI" w:cs="Segoe UI"/>
          <w:b w:val="0"/>
          <w:bCs w:val="0"/>
          <w:color w:val="auto"/>
          <w:sz w:val="19"/>
          <w:szCs w:val="19"/>
        </w:rPr>
        <w:t xml:space="preserve"> - </w:t>
      </w:r>
      <w:r w:rsidRPr="00FA75EA">
        <w:rPr>
          <w:rFonts w:ascii="Segoe UI" w:eastAsiaTheme="minorHAnsi" w:hAnsi="Segoe UI" w:cs="Segoe UI"/>
          <w:b w:val="0"/>
          <w:bCs w:val="0"/>
          <w:color w:val="auto"/>
          <w:sz w:val="19"/>
          <w:szCs w:val="19"/>
        </w:rPr>
        <w:t>This class can be found in the Phytel.ASEProcessor project</w:t>
      </w:r>
    </w:p>
    <w:p w:rsidR="00FA75EA" w:rsidRPr="00DC0603" w:rsidRDefault="00DC0603" w:rsidP="00DC0603">
      <w:pPr>
        <w:pStyle w:val="ListParagraph"/>
        <w:numPr>
          <w:ilvl w:val="1"/>
          <w:numId w:val="1"/>
        </w:numPr>
        <w:rPr>
          <w:b/>
        </w:rPr>
      </w:pPr>
      <w:r w:rsidRPr="00DC0603">
        <w:rPr>
          <w:rFonts w:ascii="Segoe UI" w:hAnsi="Segoe UI" w:cs="Segoe UI"/>
          <w:b/>
          <w:color w:val="0000FF"/>
          <w:sz w:val="19"/>
          <w:szCs w:val="19"/>
          <w:highlight w:val="white"/>
        </w:rPr>
        <w:t>public</w:t>
      </w:r>
      <w:r w:rsidRPr="00DC0603">
        <w:rPr>
          <w:rFonts w:ascii="Segoe UI" w:hAnsi="Segoe UI" w:cs="Segoe UI"/>
          <w:b/>
          <w:color w:val="000000"/>
          <w:sz w:val="19"/>
          <w:szCs w:val="19"/>
          <w:highlight w:val="white"/>
        </w:rPr>
        <w:t xml:space="preserve"> </w:t>
      </w:r>
      <w:r w:rsidRPr="00DC0603">
        <w:rPr>
          <w:rFonts w:ascii="Segoe UI" w:hAnsi="Segoe UI" w:cs="Segoe UI"/>
          <w:b/>
          <w:color w:val="0000FF"/>
          <w:sz w:val="19"/>
          <w:szCs w:val="19"/>
          <w:highlight w:val="white"/>
        </w:rPr>
        <w:t>override</w:t>
      </w:r>
      <w:r w:rsidRPr="00DC0603">
        <w:rPr>
          <w:rFonts w:ascii="Segoe UI" w:hAnsi="Segoe UI" w:cs="Segoe UI"/>
          <w:b/>
          <w:color w:val="000000"/>
          <w:sz w:val="19"/>
          <w:szCs w:val="19"/>
          <w:highlight w:val="white"/>
        </w:rPr>
        <w:t xml:space="preserve"> </w:t>
      </w:r>
      <w:r w:rsidRPr="00DC0603">
        <w:rPr>
          <w:rFonts w:ascii="Segoe UI" w:hAnsi="Segoe UI" w:cs="Segoe UI"/>
          <w:b/>
          <w:color w:val="0000FF"/>
          <w:sz w:val="19"/>
          <w:szCs w:val="19"/>
          <w:highlight w:val="white"/>
        </w:rPr>
        <w:t>void</w:t>
      </w:r>
      <w:r w:rsidRPr="00DC0603">
        <w:rPr>
          <w:rFonts w:ascii="Segoe UI" w:hAnsi="Segoe UI" w:cs="Segoe UI"/>
          <w:b/>
          <w:color w:val="000000"/>
          <w:sz w:val="19"/>
          <w:szCs w:val="19"/>
          <w:highlight w:val="white"/>
        </w:rPr>
        <w:t xml:space="preserve"> Execute(</w:t>
      </w:r>
      <w:r w:rsidRPr="00DC0603">
        <w:rPr>
          <w:rFonts w:ascii="Segoe UI" w:hAnsi="Segoe UI" w:cs="Segoe UI"/>
          <w:b/>
          <w:color w:val="2B91AF"/>
          <w:sz w:val="19"/>
          <w:szCs w:val="19"/>
          <w:highlight w:val="white"/>
        </w:rPr>
        <w:t>QueueMessage</w:t>
      </w:r>
      <w:r w:rsidRPr="00DC0603">
        <w:rPr>
          <w:rFonts w:ascii="Segoe UI" w:hAnsi="Segoe UI" w:cs="Segoe UI"/>
          <w:b/>
          <w:color w:val="000000"/>
          <w:sz w:val="19"/>
          <w:szCs w:val="19"/>
          <w:highlight w:val="white"/>
        </w:rPr>
        <w:t xml:space="preserve"> queueMessage)</w:t>
      </w:r>
    </w:p>
    <w:p w:rsidR="00FA75EA" w:rsidRDefault="00DC0603" w:rsidP="00DC0603">
      <w:pPr>
        <w:ind w:left="1440"/>
        <w:rPr>
          <w:rFonts w:ascii="Segoe UI" w:hAnsi="Segoe UI" w:cs="Segoe UI"/>
          <w:sz w:val="19"/>
          <w:szCs w:val="19"/>
        </w:rPr>
      </w:pPr>
      <w:r>
        <w:rPr>
          <w:rFonts w:ascii="Segoe UI" w:hAnsi="Segoe UI" w:cs="Segoe UI"/>
          <w:sz w:val="19"/>
          <w:szCs w:val="19"/>
        </w:rPr>
        <w:t>This method takes the queue message that was passed in, and based on the type of message, adds it to the appropriate table.</w:t>
      </w:r>
    </w:p>
    <w:p w:rsidR="00DC0603" w:rsidRPr="00DC0603" w:rsidRDefault="00DC0603" w:rsidP="00DC0603">
      <w:pPr>
        <w:ind w:left="1440"/>
        <w:rPr>
          <w:rFonts w:ascii="Segoe UI" w:hAnsi="Segoe UI" w:cs="Segoe UI"/>
          <w:sz w:val="19"/>
          <w:szCs w:val="19"/>
        </w:rPr>
      </w:pPr>
      <w:r>
        <w:rPr>
          <w:rFonts w:ascii="Segoe UI" w:hAnsi="Segoe UI" w:cs="Segoe UI"/>
          <w:sz w:val="19"/>
          <w:szCs w:val="19"/>
        </w:rPr>
        <w:t xml:space="preserve">The configuration, </w:t>
      </w:r>
    </w:p>
    <w:sectPr w:rsidR="00DC0603" w:rsidRPr="00DC0603" w:rsidSect="009138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5FCE" w:rsidRDefault="00F65FCE" w:rsidP="008A4FEB">
      <w:pPr>
        <w:spacing w:after="0" w:line="240" w:lineRule="auto"/>
      </w:pPr>
      <w:r>
        <w:separator/>
      </w:r>
    </w:p>
  </w:endnote>
  <w:endnote w:type="continuationSeparator" w:id="0">
    <w:p w:rsidR="00F65FCE" w:rsidRDefault="00F65FCE" w:rsidP="008A4F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5FCE" w:rsidRDefault="00F65FCE" w:rsidP="008A4FEB">
      <w:pPr>
        <w:spacing w:after="0" w:line="240" w:lineRule="auto"/>
      </w:pPr>
      <w:r>
        <w:separator/>
      </w:r>
    </w:p>
  </w:footnote>
  <w:footnote w:type="continuationSeparator" w:id="0">
    <w:p w:rsidR="00F65FCE" w:rsidRDefault="00F65FCE" w:rsidP="008A4F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25F9C"/>
    <w:multiLevelType w:val="hybridMultilevel"/>
    <w:tmpl w:val="712E6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C663A5"/>
    <w:multiLevelType w:val="hybridMultilevel"/>
    <w:tmpl w:val="8146D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8A4FEB"/>
    <w:rsid w:val="00003EA1"/>
    <w:rsid w:val="00005C0C"/>
    <w:rsid w:val="00047A2E"/>
    <w:rsid w:val="000C4168"/>
    <w:rsid w:val="000D447F"/>
    <w:rsid w:val="000D58AA"/>
    <w:rsid w:val="00112AFF"/>
    <w:rsid w:val="00176F72"/>
    <w:rsid w:val="001906AB"/>
    <w:rsid w:val="001E4831"/>
    <w:rsid w:val="00217537"/>
    <w:rsid w:val="0023423B"/>
    <w:rsid w:val="00256606"/>
    <w:rsid w:val="002A6495"/>
    <w:rsid w:val="003066B5"/>
    <w:rsid w:val="00306D53"/>
    <w:rsid w:val="00347005"/>
    <w:rsid w:val="00365844"/>
    <w:rsid w:val="00392D22"/>
    <w:rsid w:val="003C756A"/>
    <w:rsid w:val="003E784D"/>
    <w:rsid w:val="003F264F"/>
    <w:rsid w:val="0040011A"/>
    <w:rsid w:val="004010C4"/>
    <w:rsid w:val="00413B8F"/>
    <w:rsid w:val="00437DF1"/>
    <w:rsid w:val="0048326D"/>
    <w:rsid w:val="004C206C"/>
    <w:rsid w:val="004D68D0"/>
    <w:rsid w:val="00553DF3"/>
    <w:rsid w:val="005A0D54"/>
    <w:rsid w:val="005A4412"/>
    <w:rsid w:val="005C685B"/>
    <w:rsid w:val="00600B97"/>
    <w:rsid w:val="00671597"/>
    <w:rsid w:val="00685D4E"/>
    <w:rsid w:val="00691957"/>
    <w:rsid w:val="006941E0"/>
    <w:rsid w:val="006F278C"/>
    <w:rsid w:val="006F578B"/>
    <w:rsid w:val="007022A2"/>
    <w:rsid w:val="00780B03"/>
    <w:rsid w:val="007E5B7B"/>
    <w:rsid w:val="00803CFF"/>
    <w:rsid w:val="00805A0F"/>
    <w:rsid w:val="008172E3"/>
    <w:rsid w:val="00894A75"/>
    <w:rsid w:val="008A4FEB"/>
    <w:rsid w:val="008C545D"/>
    <w:rsid w:val="00911623"/>
    <w:rsid w:val="00913813"/>
    <w:rsid w:val="00920111"/>
    <w:rsid w:val="0093779D"/>
    <w:rsid w:val="00942E81"/>
    <w:rsid w:val="009636A7"/>
    <w:rsid w:val="009C141B"/>
    <w:rsid w:val="00A02985"/>
    <w:rsid w:val="00A04B5F"/>
    <w:rsid w:val="00A14AD9"/>
    <w:rsid w:val="00A563E4"/>
    <w:rsid w:val="00AA6EBE"/>
    <w:rsid w:val="00AB0B54"/>
    <w:rsid w:val="00AF4EA4"/>
    <w:rsid w:val="00B22AD4"/>
    <w:rsid w:val="00BA74D6"/>
    <w:rsid w:val="00BB5148"/>
    <w:rsid w:val="00BC4331"/>
    <w:rsid w:val="00BD13E9"/>
    <w:rsid w:val="00C43803"/>
    <w:rsid w:val="00C43DC4"/>
    <w:rsid w:val="00C6759D"/>
    <w:rsid w:val="00CA7AC7"/>
    <w:rsid w:val="00CC7C0C"/>
    <w:rsid w:val="00CD39F5"/>
    <w:rsid w:val="00D465A7"/>
    <w:rsid w:val="00D56976"/>
    <w:rsid w:val="00D67C5B"/>
    <w:rsid w:val="00D753FC"/>
    <w:rsid w:val="00DB3819"/>
    <w:rsid w:val="00DC0603"/>
    <w:rsid w:val="00DC116A"/>
    <w:rsid w:val="00DF058C"/>
    <w:rsid w:val="00DF25E5"/>
    <w:rsid w:val="00E62576"/>
    <w:rsid w:val="00E70FCE"/>
    <w:rsid w:val="00E86A5E"/>
    <w:rsid w:val="00EB1444"/>
    <w:rsid w:val="00EF13BD"/>
    <w:rsid w:val="00F06F91"/>
    <w:rsid w:val="00F27D42"/>
    <w:rsid w:val="00F65FCE"/>
    <w:rsid w:val="00FA75EA"/>
    <w:rsid w:val="00FE7E93"/>
    <w:rsid w:val="00FF01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813"/>
  </w:style>
  <w:style w:type="paragraph" w:styleId="Heading1">
    <w:name w:val="heading 1"/>
    <w:basedOn w:val="Normal"/>
    <w:next w:val="Normal"/>
    <w:link w:val="Heading1Char"/>
    <w:uiPriority w:val="9"/>
    <w:qFormat/>
    <w:rsid w:val="00AF4E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1444"/>
    <w:pPr>
      <w:keepNext/>
      <w:keepLines/>
      <w:spacing w:before="200" w:after="0"/>
      <w:outlineLvl w:val="1"/>
    </w:pPr>
    <w:rPr>
      <w:rFonts w:ascii="Segoe UI" w:eastAsiaTheme="majorEastAsia" w:hAnsi="Segoe UI" w:cstheme="majorBidi"/>
      <w:b/>
      <w:bCs/>
      <w:color w:val="4F81BD" w:themeColor="accent1"/>
      <w:sz w:val="26"/>
      <w:szCs w:val="26"/>
    </w:rPr>
  </w:style>
  <w:style w:type="paragraph" w:styleId="Heading3">
    <w:name w:val="heading 3"/>
    <w:basedOn w:val="Normal"/>
    <w:next w:val="Normal"/>
    <w:link w:val="Heading3Char"/>
    <w:uiPriority w:val="9"/>
    <w:unhideWhenUsed/>
    <w:qFormat/>
    <w:rsid w:val="000C41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41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4F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A4FEB"/>
  </w:style>
  <w:style w:type="paragraph" w:styleId="Header">
    <w:name w:val="header"/>
    <w:basedOn w:val="Normal"/>
    <w:link w:val="HeaderChar"/>
    <w:uiPriority w:val="99"/>
    <w:semiHidden/>
    <w:unhideWhenUsed/>
    <w:rsid w:val="008A4FE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A4FEB"/>
  </w:style>
  <w:style w:type="paragraph" w:styleId="Footer">
    <w:name w:val="footer"/>
    <w:basedOn w:val="Normal"/>
    <w:link w:val="FooterChar"/>
    <w:uiPriority w:val="99"/>
    <w:semiHidden/>
    <w:unhideWhenUsed/>
    <w:rsid w:val="008A4FE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A4FEB"/>
  </w:style>
  <w:style w:type="character" w:customStyle="1" w:styleId="Heading1Char">
    <w:name w:val="Heading 1 Char"/>
    <w:basedOn w:val="DefaultParagraphFont"/>
    <w:link w:val="Heading1"/>
    <w:uiPriority w:val="9"/>
    <w:rsid w:val="00AF4EA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116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162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B1444"/>
    <w:rPr>
      <w:rFonts w:ascii="Segoe UI" w:eastAsiaTheme="majorEastAsia" w:hAnsi="Segoe UI" w:cstheme="majorBidi"/>
      <w:b/>
      <w:bCs/>
      <w:color w:val="4F81BD" w:themeColor="accent1"/>
      <w:sz w:val="26"/>
      <w:szCs w:val="26"/>
    </w:rPr>
  </w:style>
  <w:style w:type="paragraph" w:styleId="BalloonText">
    <w:name w:val="Balloon Text"/>
    <w:basedOn w:val="Normal"/>
    <w:link w:val="BalloonTextChar"/>
    <w:uiPriority w:val="99"/>
    <w:semiHidden/>
    <w:unhideWhenUsed/>
    <w:rsid w:val="004832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26D"/>
    <w:rPr>
      <w:rFonts w:ascii="Tahoma" w:hAnsi="Tahoma" w:cs="Tahoma"/>
      <w:sz w:val="16"/>
      <w:szCs w:val="16"/>
    </w:rPr>
  </w:style>
  <w:style w:type="paragraph" w:styleId="ListParagraph">
    <w:name w:val="List Paragraph"/>
    <w:basedOn w:val="Normal"/>
    <w:uiPriority w:val="34"/>
    <w:qFormat/>
    <w:rsid w:val="00EB1444"/>
    <w:pPr>
      <w:ind w:left="720"/>
      <w:contextualSpacing/>
    </w:pPr>
  </w:style>
  <w:style w:type="character" w:customStyle="1" w:styleId="Heading3Char">
    <w:name w:val="Heading 3 Char"/>
    <w:basedOn w:val="DefaultParagraphFont"/>
    <w:link w:val="Heading3"/>
    <w:uiPriority w:val="9"/>
    <w:rsid w:val="000C416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C4168"/>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F06F9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06F91"/>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771441629">
      <w:bodyDiv w:val="1"/>
      <w:marLeft w:val="0"/>
      <w:marRight w:val="0"/>
      <w:marTop w:val="0"/>
      <w:marBottom w:val="0"/>
      <w:divBdr>
        <w:top w:val="none" w:sz="0" w:space="0" w:color="auto"/>
        <w:left w:val="none" w:sz="0" w:space="0" w:color="auto"/>
        <w:bottom w:val="none" w:sz="0" w:space="0" w:color="auto"/>
        <w:right w:val="none" w:sz="0" w:space="0" w:color="auto"/>
      </w:divBdr>
    </w:div>
    <w:div w:id="138918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705</TotalTime>
  <Pages>11</Pages>
  <Words>1814</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Phytel Inc.</Company>
  <LinksUpToDate>false</LinksUpToDate>
  <CharactersWithSpaces>12130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bgiesler</dc:creator>
  <cp:keywords/>
  <dc:description/>
  <cp:lastModifiedBy>bgiesler</cp:lastModifiedBy>
  <cp:revision>80</cp:revision>
  <dcterms:created xsi:type="dcterms:W3CDTF">2014-03-13T19:55:00Z</dcterms:created>
  <dcterms:modified xsi:type="dcterms:W3CDTF">2014-03-18T16:29:00Z</dcterms:modified>
</cp:coreProperties>
</file>