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36B" w:rsidRDefault="002066F2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53.15pt;height:28.15pt" fillcolor="#002060">
            <v:shadow color="#868686"/>
            <v:textpath style="font-family:&quot;Arial Black&quot;;v-text-kern:t" trim="t" fitpath="t" string="TP1 : Les sockets en mode connecté TCP"/>
          </v:shape>
        </w:pict>
      </w:r>
    </w:p>
    <w:p w:rsidR="00E03820" w:rsidRDefault="002066F2">
      <w:r>
        <w:pict>
          <v:shape id="_x0000_i1026" type="#_x0000_t136" style="width:453.15pt;height:24.25pt" fillcolor="#00b0f0">
            <v:shadow color="#868686"/>
            <v:textpath style="font-family:&quot;Arial Black&quot;;v-text-kern:t" trim="t" fitpath="t" string="Activité 1-2 : Service de calculatrice"/>
          </v:shape>
        </w:pict>
      </w:r>
    </w:p>
    <w:p w:rsidR="0073336B" w:rsidRDefault="0073336B">
      <w:pPr>
        <w:rPr>
          <w:b/>
          <w:bCs/>
          <w:i/>
          <w:iCs/>
          <w:color w:val="FF0000"/>
          <w:sz w:val="28"/>
          <w:szCs w:val="28"/>
          <w:u w:val="single"/>
        </w:rPr>
      </w:pPr>
    </w:p>
    <w:p w:rsidR="0073336B" w:rsidRPr="0073336B" w:rsidRDefault="0073336B">
      <w:pPr>
        <w:rPr>
          <w:b/>
          <w:bCs/>
          <w:i/>
          <w:iCs/>
          <w:color w:val="FF0000"/>
          <w:sz w:val="28"/>
          <w:szCs w:val="28"/>
          <w:u w:val="single"/>
        </w:rPr>
      </w:pPr>
      <w:r w:rsidRPr="0073336B">
        <w:rPr>
          <w:b/>
          <w:bCs/>
          <w:i/>
          <w:iCs/>
          <w:color w:val="FF0000"/>
          <w:sz w:val="28"/>
          <w:szCs w:val="28"/>
          <w:u w:val="single"/>
        </w:rPr>
        <w:t xml:space="preserve">Description de la 2ème phase : Création du service de multiplication </w:t>
      </w:r>
    </w:p>
    <w:p w:rsidR="0073336B" w:rsidRDefault="0073336B">
      <w:r>
        <w:t xml:space="preserve">Dans cette phase, vous êtes demandé(e) de créer le service en question. </w:t>
      </w:r>
    </w:p>
    <w:p w:rsidR="0073336B" w:rsidRDefault="0073336B" w:rsidP="0073336B">
      <w:pPr>
        <w:pStyle w:val="Paragraphedeliste"/>
        <w:numPr>
          <w:ilvl w:val="0"/>
          <w:numId w:val="1"/>
        </w:numPr>
      </w:pPr>
      <w:r>
        <w:t>Etendez les deux applications développées dans l’Activité 1-1 en implémentant les traitements suivants pour réaliser en premier lieu la multiplication :</w:t>
      </w:r>
    </w:p>
    <w:p w:rsidR="0073336B" w:rsidRDefault="0073336B" w:rsidP="0073336B">
      <w:pPr>
        <w:pStyle w:val="Paragraphedeliste"/>
        <w:numPr>
          <w:ilvl w:val="0"/>
          <w:numId w:val="2"/>
        </w:numPr>
      </w:pPr>
      <w:r>
        <w:t>Le Client est demandé de taper un entier x au clavier.</w:t>
      </w:r>
    </w:p>
    <w:p w:rsidR="0073336B" w:rsidRDefault="0073336B" w:rsidP="0073336B">
      <w:pPr>
        <w:pStyle w:val="Paragraphedeliste"/>
        <w:numPr>
          <w:ilvl w:val="0"/>
          <w:numId w:val="2"/>
        </w:numPr>
      </w:pPr>
      <w:r>
        <w:t xml:space="preserve"> Le client envoie cet entier au serveur.</w:t>
      </w:r>
    </w:p>
    <w:p w:rsidR="0073336B" w:rsidRDefault="0073336B" w:rsidP="0073336B">
      <w:pPr>
        <w:pStyle w:val="Paragraphedeliste"/>
        <w:numPr>
          <w:ilvl w:val="0"/>
          <w:numId w:val="2"/>
        </w:numPr>
      </w:pPr>
      <w:r>
        <w:t xml:space="preserve"> Le serveur, qui était en attente de ce nombre, le reçoit. </w:t>
      </w:r>
    </w:p>
    <w:p w:rsidR="0073336B" w:rsidRDefault="0073336B" w:rsidP="0073336B">
      <w:pPr>
        <w:pStyle w:val="Paragraphedeliste"/>
        <w:numPr>
          <w:ilvl w:val="0"/>
          <w:numId w:val="2"/>
        </w:numPr>
      </w:pPr>
      <w:r>
        <w:t xml:space="preserve"> Le serveur calcule le produit x*5. </w:t>
      </w:r>
    </w:p>
    <w:p w:rsidR="0073336B" w:rsidRDefault="0073336B" w:rsidP="0073336B">
      <w:pPr>
        <w:pStyle w:val="Paragraphedeliste"/>
        <w:numPr>
          <w:ilvl w:val="0"/>
          <w:numId w:val="2"/>
        </w:numPr>
      </w:pPr>
      <w:r>
        <w:t xml:space="preserve"> Le serveur envoie le résultat au client.</w:t>
      </w:r>
    </w:p>
    <w:p w:rsidR="0073336B" w:rsidRDefault="0073336B" w:rsidP="0073336B">
      <w:pPr>
        <w:pStyle w:val="Paragraphedeliste"/>
        <w:numPr>
          <w:ilvl w:val="0"/>
          <w:numId w:val="2"/>
        </w:numPr>
      </w:pPr>
      <w:r>
        <w:t xml:space="preserve"> Le client reçoit le résultat. </w:t>
      </w:r>
    </w:p>
    <w:p w:rsidR="0073336B" w:rsidRDefault="0073336B" w:rsidP="0073336B">
      <w:pPr>
        <w:pStyle w:val="Paragraphedeliste"/>
        <w:numPr>
          <w:ilvl w:val="0"/>
          <w:numId w:val="1"/>
        </w:numPr>
      </w:pPr>
      <w:r>
        <w:t xml:space="preserve">Exécutez l’application du Serveur, puis du Client. </w:t>
      </w:r>
    </w:p>
    <w:p w:rsidR="0073336B" w:rsidRDefault="0073336B" w:rsidP="0073336B">
      <w:pPr>
        <w:pStyle w:val="Paragraphedeliste"/>
        <w:numPr>
          <w:ilvl w:val="0"/>
          <w:numId w:val="1"/>
        </w:numPr>
      </w:pPr>
      <w:r>
        <w:t xml:space="preserve"> Essayez de donner des nombres différents et d’interpréter les résultats obtenus </w:t>
      </w:r>
    </w:p>
    <w:p w:rsidR="0073336B" w:rsidRDefault="0073336B" w:rsidP="0073336B">
      <w:r>
        <w:rPr>
          <w:noProof/>
          <w:lang w:eastAsia="fr-FR"/>
        </w:rPr>
        <w:drawing>
          <wp:inline distT="0" distB="0" distL="0" distR="0">
            <wp:extent cx="5760720" cy="3627119"/>
            <wp:effectExtent l="19050" t="0" r="0" b="0"/>
            <wp:docPr id="1" name="Image 0" descr="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36B" w:rsidRDefault="0073336B" w:rsidP="0073336B">
      <w:r>
        <w:rPr>
          <w:noProof/>
          <w:lang w:eastAsia="fr-FR"/>
        </w:rPr>
        <w:lastRenderedPageBreak/>
        <w:drawing>
          <wp:inline distT="0" distB="0" distL="0" distR="0">
            <wp:extent cx="5760720" cy="3396296"/>
            <wp:effectExtent l="19050" t="0" r="0" b="0"/>
            <wp:docPr id="2" name="Image 1" descr="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36B" w:rsidSect="00A51824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0DA5" w:rsidRDefault="00C20DA5" w:rsidP="0073336B">
      <w:pPr>
        <w:spacing w:after="0" w:line="240" w:lineRule="auto"/>
      </w:pPr>
      <w:r>
        <w:separator/>
      </w:r>
    </w:p>
  </w:endnote>
  <w:endnote w:type="continuationSeparator" w:id="0">
    <w:p w:rsidR="00C20DA5" w:rsidRDefault="00C20DA5" w:rsidP="0073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36B" w:rsidRDefault="0073336B" w:rsidP="0073336B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Préparer par : BOUASSIDA Roua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444CBE" w:rsidRPr="00444CBE">
        <w:rPr>
          <w:rFonts w:asciiTheme="majorHAnsi" w:hAnsiTheme="majorHAnsi"/>
          <w:noProof/>
        </w:rPr>
        <w:t>2</w:t>
      </w:r>
    </w:fldSimple>
  </w:p>
  <w:p w:rsidR="0073336B" w:rsidRDefault="0073336B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0DA5" w:rsidRDefault="00C20DA5" w:rsidP="0073336B">
      <w:pPr>
        <w:spacing w:after="0" w:line="240" w:lineRule="auto"/>
      </w:pPr>
      <w:r>
        <w:separator/>
      </w:r>
    </w:p>
  </w:footnote>
  <w:footnote w:type="continuationSeparator" w:id="0">
    <w:p w:rsidR="00C20DA5" w:rsidRDefault="00C20DA5" w:rsidP="0073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A6A"/>
    <w:multiLevelType w:val="hybridMultilevel"/>
    <w:tmpl w:val="E7D2167C"/>
    <w:lvl w:ilvl="0" w:tplc="F9EC8B78">
      <w:start w:val="1"/>
      <w:numFmt w:val="lowerLetter"/>
      <w:lvlText w:val="%1)"/>
      <w:lvlJc w:val="left"/>
      <w:pPr>
        <w:ind w:left="3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10" w:hanging="360"/>
      </w:pPr>
    </w:lvl>
    <w:lvl w:ilvl="2" w:tplc="040C001B" w:tentative="1">
      <w:start w:val="1"/>
      <w:numFmt w:val="lowerRoman"/>
      <w:lvlText w:val="%3."/>
      <w:lvlJc w:val="right"/>
      <w:pPr>
        <w:ind w:left="1830" w:hanging="180"/>
      </w:pPr>
    </w:lvl>
    <w:lvl w:ilvl="3" w:tplc="040C000F" w:tentative="1">
      <w:start w:val="1"/>
      <w:numFmt w:val="decimal"/>
      <w:lvlText w:val="%4."/>
      <w:lvlJc w:val="left"/>
      <w:pPr>
        <w:ind w:left="2550" w:hanging="360"/>
      </w:pPr>
    </w:lvl>
    <w:lvl w:ilvl="4" w:tplc="040C0019" w:tentative="1">
      <w:start w:val="1"/>
      <w:numFmt w:val="lowerLetter"/>
      <w:lvlText w:val="%5."/>
      <w:lvlJc w:val="left"/>
      <w:pPr>
        <w:ind w:left="3270" w:hanging="360"/>
      </w:pPr>
    </w:lvl>
    <w:lvl w:ilvl="5" w:tplc="040C001B" w:tentative="1">
      <w:start w:val="1"/>
      <w:numFmt w:val="lowerRoman"/>
      <w:lvlText w:val="%6."/>
      <w:lvlJc w:val="right"/>
      <w:pPr>
        <w:ind w:left="3990" w:hanging="180"/>
      </w:pPr>
    </w:lvl>
    <w:lvl w:ilvl="6" w:tplc="040C000F" w:tentative="1">
      <w:start w:val="1"/>
      <w:numFmt w:val="decimal"/>
      <w:lvlText w:val="%7."/>
      <w:lvlJc w:val="left"/>
      <w:pPr>
        <w:ind w:left="4710" w:hanging="360"/>
      </w:pPr>
    </w:lvl>
    <w:lvl w:ilvl="7" w:tplc="040C0019" w:tentative="1">
      <w:start w:val="1"/>
      <w:numFmt w:val="lowerLetter"/>
      <w:lvlText w:val="%8."/>
      <w:lvlJc w:val="left"/>
      <w:pPr>
        <w:ind w:left="5430" w:hanging="360"/>
      </w:pPr>
    </w:lvl>
    <w:lvl w:ilvl="8" w:tplc="040C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2CF901DD"/>
    <w:multiLevelType w:val="hybridMultilevel"/>
    <w:tmpl w:val="8D8CE094"/>
    <w:lvl w:ilvl="0" w:tplc="040C000F">
      <w:start w:val="1"/>
      <w:numFmt w:val="decimal"/>
      <w:lvlText w:val="%1."/>
      <w:lvlJc w:val="left"/>
      <w:pPr>
        <w:ind w:left="751" w:hanging="360"/>
      </w:pPr>
    </w:lvl>
    <w:lvl w:ilvl="1" w:tplc="040C0019" w:tentative="1">
      <w:start w:val="1"/>
      <w:numFmt w:val="lowerLetter"/>
      <w:lvlText w:val="%2."/>
      <w:lvlJc w:val="left"/>
      <w:pPr>
        <w:ind w:left="1471" w:hanging="360"/>
      </w:pPr>
    </w:lvl>
    <w:lvl w:ilvl="2" w:tplc="040C001B" w:tentative="1">
      <w:start w:val="1"/>
      <w:numFmt w:val="lowerRoman"/>
      <w:lvlText w:val="%3."/>
      <w:lvlJc w:val="right"/>
      <w:pPr>
        <w:ind w:left="2191" w:hanging="180"/>
      </w:pPr>
    </w:lvl>
    <w:lvl w:ilvl="3" w:tplc="040C000F" w:tentative="1">
      <w:start w:val="1"/>
      <w:numFmt w:val="decimal"/>
      <w:lvlText w:val="%4."/>
      <w:lvlJc w:val="left"/>
      <w:pPr>
        <w:ind w:left="2911" w:hanging="360"/>
      </w:pPr>
    </w:lvl>
    <w:lvl w:ilvl="4" w:tplc="040C0019" w:tentative="1">
      <w:start w:val="1"/>
      <w:numFmt w:val="lowerLetter"/>
      <w:lvlText w:val="%5."/>
      <w:lvlJc w:val="left"/>
      <w:pPr>
        <w:ind w:left="3631" w:hanging="360"/>
      </w:pPr>
    </w:lvl>
    <w:lvl w:ilvl="5" w:tplc="040C001B" w:tentative="1">
      <w:start w:val="1"/>
      <w:numFmt w:val="lowerRoman"/>
      <w:lvlText w:val="%6."/>
      <w:lvlJc w:val="right"/>
      <w:pPr>
        <w:ind w:left="4351" w:hanging="180"/>
      </w:pPr>
    </w:lvl>
    <w:lvl w:ilvl="6" w:tplc="040C000F" w:tentative="1">
      <w:start w:val="1"/>
      <w:numFmt w:val="decimal"/>
      <w:lvlText w:val="%7."/>
      <w:lvlJc w:val="left"/>
      <w:pPr>
        <w:ind w:left="5071" w:hanging="360"/>
      </w:pPr>
    </w:lvl>
    <w:lvl w:ilvl="7" w:tplc="040C0019" w:tentative="1">
      <w:start w:val="1"/>
      <w:numFmt w:val="lowerLetter"/>
      <w:lvlText w:val="%8."/>
      <w:lvlJc w:val="left"/>
      <w:pPr>
        <w:ind w:left="5791" w:hanging="360"/>
      </w:pPr>
    </w:lvl>
    <w:lvl w:ilvl="8" w:tplc="040C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2">
    <w:nsid w:val="2F7F542B"/>
    <w:multiLevelType w:val="hybridMultilevel"/>
    <w:tmpl w:val="5030BCC4"/>
    <w:lvl w:ilvl="0" w:tplc="040C0017">
      <w:start w:val="1"/>
      <w:numFmt w:val="lowerLetter"/>
      <w:lvlText w:val="%1)"/>
      <w:lvlJc w:val="left"/>
      <w:pPr>
        <w:ind w:left="751" w:hanging="360"/>
      </w:pPr>
    </w:lvl>
    <w:lvl w:ilvl="1" w:tplc="040C0019" w:tentative="1">
      <w:start w:val="1"/>
      <w:numFmt w:val="lowerLetter"/>
      <w:lvlText w:val="%2."/>
      <w:lvlJc w:val="left"/>
      <w:pPr>
        <w:ind w:left="1471" w:hanging="360"/>
      </w:pPr>
    </w:lvl>
    <w:lvl w:ilvl="2" w:tplc="040C001B" w:tentative="1">
      <w:start w:val="1"/>
      <w:numFmt w:val="lowerRoman"/>
      <w:lvlText w:val="%3."/>
      <w:lvlJc w:val="right"/>
      <w:pPr>
        <w:ind w:left="2191" w:hanging="180"/>
      </w:pPr>
    </w:lvl>
    <w:lvl w:ilvl="3" w:tplc="040C000F" w:tentative="1">
      <w:start w:val="1"/>
      <w:numFmt w:val="decimal"/>
      <w:lvlText w:val="%4."/>
      <w:lvlJc w:val="left"/>
      <w:pPr>
        <w:ind w:left="2911" w:hanging="360"/>
      </w:pPr>
    </w:lvl>
    <w:lvl w:ilvl="4" w:tplc="040C0019" w:tentative="1">
      <w:start w:val="1"/>
      <w:numFmt w:val="lowerLetter"/>
      <w:lvlText w:val="%5."/>
      <w:lvlJc w:val="left"/>
      <w:pPr>
        <w:ind w:left="3631" w:hanging="360"/>
      </w:pPr>
    </w:lvl>
    <w:lvl w:ilvl="5" w:tplc="040C001B" w:tentative="1">
      <w:start w:val="1"/>
      <w:numFmt w:val="lowerRoman"/>
      <w:lvlText w:val="%6."/>
      <w:lvlJc w:val="right"/>
      <w:pPr>
        <w:ind w:left="4351" w:hanging="180"/>
      </w:pPr>
    </w:lvl>
    <w:lvl w:ilvl="6" w:tplc="040C000F" w:tentative="1">
      <w:start w:val="1"/>
      <w:numFmt w:val="decimal"/>
      <w:lvlText w:val="%7."/>
      <w:lvlJc w:val="left"/>
      <w:pPr>
        <w:ind w:left="5071" w:hanging="360"/>
      </w:pPr>
    </w:lvl>
    <w:lvl w:ilvl="7" w:tplc="040C0019" w:tentative="1">
      <w:start w:val="1"/>
      <w:numFmt w:val="lowerLetter"/>
      <w:lvlText w:val="%8."/>
      <w:lvlJc w:val="left"/>
      <w:pPr>
        <w:ind w:left="5791" w:hanging="360"/>
      </w:pPr>
    </w:lvl>
    <w:lvl w:ilvl="8" w:tplc="040C001B" w:tentative="1">
      <w:start w:val="1"/>
      <w:numFmt w:val="lowerRoman"/>
      <w:lvlText w:val="%9."/>
      <w:lvlJc w:val="right"/>
      <w:pPr>
        <w:ind w:left="651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336B"/>
    <w:rsid w:val="000134D6"/>
    <w:rsid w:val="002066F2"/>
    <w:rsid w:val="00444CBE"/>
    <w:rsid w:val="0072064E"/>
    <w:rsid w:val="0073336B"/>
    <w:rsid w:val="00741946"/>
    <w:rsid w:val="00A51824"/>
    <w:rsid w:val="00C20DA5"/>
    <w:rsid w:val="00D15356"/>
    <w:rsid w:val="00E03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8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336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33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336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733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3336B"/>
  </w:style>
  <w:style w:type="paragraph" w:styleId="Pieddepage">
    <w:name w:val="footer"/>
    <w:basedOn w:val="Normal"/>
    <w:link w:val="PieddepageCar"/>
    <w:uiPriority w:val="99"/>
    <w:unhideWhenUsed/>
    <w:rsid w:val="00733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33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8A0E0D-0EA6-416D-AF35-F2F5B9867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4</cp:revision>
  <cp:lastPrinted>2023-10-06T00:24:00Z</cp:lastPrinted>
  <dcterms:created xsi:type="dcterms:W3CDTF">2023-10-06T00:15:00Z</dcterms:created>
  <dcterms:modified xsi:type="dcterms:W3CDTF">2023-10-06T22:39:00Z</dcterms:modified>
</cp:coreProperties>
</file>