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66" w:rsidRDefault="007A5ED3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010400" cy="4857750"/>
            <wp:effectExtent l="0" t="0" r="0" b="0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0A66" w:rsidSect="007A5ED3">
      <w:pgSz w:w="11057" w:h="7655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D3"/>
    <w:rsid w:val="007A5ED3"/>
    <w:rsid w:val="00D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91129-2921-4B46-B0C6-3065A5BD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r\Downloads\Stats%20communes%202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% de mandataires</a:t>
            </a:r>
            <a:r>
              <a:rPr lang="fr-BE" baseline="0"/>
              <a:t> communaux dans les listes</a:t>
            </a:r>
            <a:endParaRPr lang="fr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'[Stats communes 2 (1).xlsx]Graph'!$B$1</c:f>
              <c:strCache>
                <c:ptCount val="1"/>
                <c:pt idx="0">
                  <c:v>Bourgmestres ou échevins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</c:spPr>
          <c:invertIfNegative val="0"/>
          <c:cat>
            <c:strRef>
              <c:f>'[Stats communes 2 (1).xlsx]Graph'!$A$2:$A$13</c:f>
              <c:strCache>
                <c:ptCount val="12"/>
                <c:pt idx="0">
                  <c:v>Liste Destexhe</c:v>
                </c:pt>
                <c:pt idx="1">
                  <c:v>PTB</c:v>
                </c:pt>
                <c:pt idx="2">
                  <c:v>N-VA</c:v>
                </c:pt>
                <c:pt idx="3">
                  <c:v>one.brussels-sp.a</c:v>
                </c:pt>
                <c:pt idx="4">
                  <c:v>CDH</c:v>
                </c:pt>
                <c:pt idx="5">
                  <c:v>CD&amp;V</c:v>
                </c:pt>
                <c:pt idx="6">
                  <c:v>Ecolo</c:v>
                </c:pt>
                <c:pt idx="7">
                  <c:v>Groen!</c:v>
                </c:pt>
                <c:pt idx="8">
                  <c:v>MR</c:v>
                </c:pt>
                <c:pt idx="9">
                  <c:v>DéFI</c:v>
                </c:pt>
                <c:pt idx="10">
                  <c:v>PS</c:v>
                </c:pt>
                <c:pt idx="11">
                  <c:v>Open VLD</c:v>
                </c:pt>
              </c:strCache>
            </c:strRef>
          </c:cat>
          <c:val>
            <c:numRef>
              <c:f>'[Stats communes 2 (1).xlsx]Graph'!$B$2:$B$13</c:f>
              <c:numCache>
                <c:formatCode>0.0%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5.8823529411764705E-2</c:v>
                </c:pt>
                <c:pt idx="4">
                  <c:v>8.3333333333333329E-2</c:v>
                </c:pt>
                <c:pt idx="5">
                  <c:v>5.8823529411764705E-2</c:v>
                </c:pt>
                <c:pt idx="6">
                  <c:v>0</c:v>
                </c:pt>
                <c:pt idx="7">
                  <c:v>5.8823529411764705E-2</c:v>
                </c:pt>
                <c:pt idx="8">
                  <c:v>6.9444444444444448E-2</c:v>
                </c:pt>
                <c:pt idx="9">
                  <c:v>4.1666666666666664E-2</c:v>
                </c:pt>
                <c:pt idx="10">
                  <c:v>0.16666666666666666</c:v>
                </c:pt>
                <c:pt idx="11">
                  <c:v>5.8823529411764705E-2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B-4D10-81E7-CDAAC66BEF52}"/>
            </c:ext>
          </c:extLst>
        </c:ser>
        <c:ser>
          <c:idx val="1"/>
          <c:order val="1"/>
          <c:tx>
            <c:strRef>
              <c:f>'[Stats communes 2 (1).xlsx]Graph'!$C$1</c:f>
              <c:strCache>
                <c:ptCount val="1"/>
                <c:pt idx="0">
                  <c:v>Conseillers communaux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strRef>
              <c:f>'[Stats communes 2 (1).xlsx]Graph'!$A$2:$A$13</c:f>
              <c:strCache>
                <c:ptCount val="12"/>
                <c:pt idx="0">
                  <c:v>Liste Destexhe</c:v>
                </c:pt>
                <c:pt idx="1">
                  <c:v>PTB</c:v>
                </c:pt>
                <c:pt idx="2">
                  <c:v>N-VA</c:v>
                </c:pt>
                <c:pt idx="3">
                  <c:v>one.brussels-sp.a</c:v>
                </c:pt>
                <c:pt idx="4">
                  <c:v>CDH</c:v>
                </c:pt>
                <c:pt idx="5">
                  <c:v>CD&amp;V</c:v>
                </c:pt>
                <c:pt idx="6">
                  <c:v>Ecolo</c:v>
                </c:pt>
                <c:pt idx="7">
                  <c:v>Groen!</c:v>
                </c:pt>
                <c:pt idx="8">
                  <c:v>MR</c:v>
                </c:pt>
                <c:pt idx="9">
                  <c:v>DéFI</c:v>
                </c:pt>
                <c:pt idx="10">
                  <c:v>PS</c:v>
                </c:pt>
                <c:pt idx="11">
                  <c:v>Open VLD</c:v>
                </c:pt>
              </c:strCache>
            </c:strRef>
          </c:cat>
          <c:val>
            <c:numRef>
              <c:f>'[Stats communes 2 (1).xlsx]Graph'!$C$2:$C$13</c:f>
              <c:numCache>
                <c:formatCode>0.0%</c:formatCode>
                <c:ptCount val="12"/>
                <c:pt idx="0">
                  <c:v>4.1666666666666664E-2</c:v>
                </c:pt>
                <c:pt idx="1">
                  <c:v>0.1111111111111111</c:v>
                </c:pt>
                <c:pt idx="2">
                  <c:v>0.23529411764705882</c:v>
                </c:pt>
                <c:pt idx="3">
                  <c:v>0.1764705882352941</c:v>
                </c:pt>
                <c:pt idx="4">
                  <c:v>0.20833333333333337</c:v>
                </c:pt>
                <c:pt idx="5">
                  <c:v>0.23529411764705882</c:v>
                </c:pt>
                <c:pt idx="6">
                  <c:v>0.375</c:v>
                </c:pt>
                <c:pt idx="7">
                  <c:v>0.3529411764705882</c:v>
                </c:pt>
                <c:pt idx="8">
                  <c:v>0.375</c:v>
                </c:pt>
                <c:pt idx="9">
                  <c:v>0.41666666666666663</c:v>
                </c:pt>
                <c:pt idx="10">
                  <c:v>0.41666666666666674</c:v>
                </c:pt>
                <c:pt idx="11">
                  <c:v>0.58823529411764708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BB-4D10-81E7-CDAAC66BE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6582360"/>
        <c:axId val="633149584"/>
      </c:barChart>
      <c:catAx>
        <c:axId val="626582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149584"/>
        <c:crosses val="autoZero"/>
        <c:auto val="1"/>
        <c:lblAlgn val="ctr"/>
        <c:lblOffset val="100"/>
        <c:noMultiLvlLbl val="0"/>
      </c:catAx>
      <c:valAx>
        <c:axId val="63314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582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Université Catholique de Louvain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Rouffiange</dc:creator>
  <cp:keywords/>
  <dc:description/>
  <cp:lastModifiedBy>Martin Rouffiange</cp:lastModifiedBy>
  <cp:revision>1</cp:revision>
  <dcterms:created xsi:type="dcterms:W3CDTF">2019-05-21T14:51:00Z</dcterms:created>
  <dcterms:modified xsi:type="dcterms:W3CDTF">2019-05-21T14:52:00Z</dcterms:modified>
</cp:coreProperties>
</file>