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564389" w14:textId="77777777" w:rsidR="0070555B" w:rsidRPr="0070555B" w:rsidRDefault="0070555B" w:rsidP="001B0514">
      <w:pPr>
        <w:spacing w:after="200" w:line="312" w:lineRule="auto"/>
        <w:outlineLvl w:val="3"/>
        <w:rPr>
          <w:rFonts w:ascii="Arial" w:hAnsi="Arial" w:cs="Arial"/>
          <w:b/>
          <w:bCs/>
          <w:sz w:val="28"/>
          <w:szCs w:val="28"/>
        </w:rPr>
      </w:pPr>
      <w:bookmarkStart w:id="0" w:name="_GoBack"/>
      <w:r w:rsidRPr="0070555B">
        <w:rPr>
          <w:rFonts w:ascii="Arial" w:hAnsi="Arial" w:cs="Arial"/>
          <w:b/>
          <w:bCs/>
          <w:sz w:val="28"/>
          <w:szCs w:val="28"/>
        </w:rPr>
        <w:t>Gesamtauswertung</w:t>
      </w:r>
    </w:p>
    <w:p w14:paraId="0E54A008" w14:textId="652137DB" w:rsidR="000B7542" w:rsidRPr="000B7542" w:rsidRDefault="0070555B" w:rsidP="001B0514">
      <w:pPr>
        <w:spacing w:after="200" w:line="312" w:lineRule="auto"/>
        <w:rPr>
          <w:rFonts w:ascii="Arial" w:hAnsi="Arial" w:cs="Arial"/>
          <w:sz w:val="26"/>
          <w:szCs w:val="26"/>
        </w:rPr>
      </w:pPr>
      <w:r w:rsidRPr="0070555B">
        <w:rPr>
          <w:rFonts w:ascii="Arial" w:hAnsi="Arial" w:cs="Arial"/>
          <w:sz w:val="26"/>
          <w:szCs w:val="26"/>
        </w:rPr>
        <w:t xml:space="preserve">In diesem letzten Schritt finden Sie eine Möglichkeit, die erzeugten Einzelauswertungen pro </w:t>
      </w:r>
      <w:proofErr w:type="spellStart"/>
      <w:r w:rsidRPr="0070555B">
        <w:rPr>
          <w:rFonts w:ascii="Arial" w:hAnsi="Arial" w:cs="Arial"/>
          <w:sz w:val="26"/>
          <w:szCs w:val="26"/>
        </w:rPr>
        <w:t>Skill</w:t>
      </w:r>
      <w:proofErr w:type="spellEnd"/>
      <w:r w:rsidRPr="0070555B">
        <w:rPr>
          <w:rFonts w:ascii="Arial" w:hAnsi="Arial" w:cs="Arial"/>
          <w:sz w:val="26"/>
          <w:szCs w:val="26"/>
        </w:rPr>
        <w:t xml:space="preserve"> in einer Übersicht zu begutachten und herunterzuladen.</w:t>
      </w:r>
      <w:r w:rsidRPr="000B7542">
        <w:rPr>
          <w:rFonts w:ascii="Arial" w:hAnsi="Arial" w:cs="Arial"/>
          <w:sz w:val="26"/>
          <w:szCs w:val="26"/>
        </w:rPr>
        <w:t xml:space="preserve"> </w:t>
      </w:r>
      <w:r w:rsidRPr="0070555B">
        <w:rPr>
          <w:rFonts w:ascii="Arial" w:hAnsi="Arial" w:cs="Arial"/>
          <w:sz w:val="26"/>
          <w:szCs w:val="26"/>
        </w:rPr>
        <w:t>Sie können auch etwaige Änderungen in den vorherigen Schritten unternehmen, um z.B. Anpassungen a posteriori durchzuführen.</w:t>
      </w:r>
      <w:bookmarkEnd w:id="0"/>
    </w:p>
    <w:sectPr w:rsidR="000B7542" w:rsidRPr="000B75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55B"/>
    <w:rsid w:val="000B7542"/>
    <w:rsid w:val="001B0514"/>
    <w:rsid w:val="0070555B"/>
    <w:rsid w:val="00A82DED"/>
    <w:rsid w:val="00E8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B1EA"/>
  <w15:chartTrackingRefBased/>
  <w15:docId w15:val="{F3CD4086-15D7-4E53-8322-C44B12B9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7055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70555B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customStyle="1" w:styleId="help-block">
    <w:name w:val="help-block"/>
    <w:basedOn w:val="Absatz-Standardschriftart"/>
    <w:rsid w:val="0070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1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3781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 für komplexe Systemforschung</dc:creator>
  <cp:keywords/>
  <dc:description/>
  <cp:lastModifiedBy>Institut für komplexe Systemforschung</cp:lastModifiedBy>
  <cp:revision>4</cp:revision>
  <dcterms:created xsi:type="dcterms:W3CDTF">2021-02-17T15:28:00Z</dcterms:created>
  <dcterms:modified xsi:type="dcterms:W3CDTF">2021-02-25T20:17:00Z</dcterms:modified>
</cp:coreProperties>
</file>