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F2A5A"/>
          <w:sz w:val="60"/>
        </w:rPr>
        <w:t>HIGH LEVEL DESIGN</w:t>
      </w:r>
    </w:p>
    <w:p>
      <w:pPr>
        <w:jc w:val="center"/>
      </w:pPr>
      <w:r>
        <w:rPr>
          <w:b/>
          <w:color w:val="4F46E5"/>
          <w:sz w:val="40"/>
        </w:rPr>
        <w:t>AI Tracker — 90 Day Challenge</w:t>
      </w:r>
    </w:p>
    <w:p>
      <w:pPr>
        <w:jc w:val="center"/>
      </w:pPr>
      <w:r>
        <w:rPr>
          <w:i/>
          <w:color w:val="555B6E"/>
          <w:sz w:val="24"/>
        </w:rPr>
        <w:t>An offline-first Progressive Web Application for habit,</w:t>
        <w:br/>
        <w:t>learning and problem-solving progress tracking</w:t>
      </w:r>
    </w:p>
    <w:p>
      <w:pPr>
        <w:spacing w:before="600"/>
        <w:jc w:val="center"/>
      </w:pPr>
      <w:r>
        <w:rPr>
          <w:b/>
          <w:color w:val="0E7490"/>
          <w:sz w:val="21"/>
        </w:rPr>
        <w:t>Next.js 15  ·  React 19  ·  TypeScript 5  ·  Tailwind CSS 4  ·  PWA</w:t>
      </w:r>
    </w:p>
    <w:p>
      <w:pPr>
        <w:spacing w:after="800"/>
      </w:pPr>
    </w:p>
    <w:tbl>
      <w:tblPr>
        <w:tblStyle w:val="TableGrid"/>
        <w:tblW w:type="auto" w:w="0"/>
        <w:jc w:val="center"/>
        <w:tblLook w:firstColumn="1" w:firstRow="1" w:lastColumn="0" w:lastRow="0" w:noHBand="0" w:noVBand="1" w:val="04A0"/>
      </w:tblPr>
      <w:tblGrid>
        <w:gridCol w:w="4896"/>
        <w:gridCol w:w="4896"/>
      </w:tblGrid>
      <w:tr>
        <w:tc>
          <w:tcPr>
            <w:tcW w:type="dxa" w:w="2880"/>
            <w:shd w:val="clear" w:fill="3B3F87"/>
          </w:tcPr>
          <w:p>
            <w:pPr>
              <w:spacing w:after="20"/>
            </w:pPr>
            <w:r/>
            <w:r>
              <w:rPr>
                <w:b/>
                <w:color w:val="FFFFFF"/>
                <w:sz w:val="17"/>
              </w:rPr>
              <w:t>Field</w:t>
            </w:r>
          </w:p>
        </w:tc>
        <w:tc>
          <w:tcPr>
            <w:tcW w:type="dxa" w:w="6624"/>
            <w:shd w:val="clear" w:fill="3B3F87"/>
          </w:tcPr>
          <w:p>
            <w:pPr>
              <w:spacing w:after="20"/>
            </w:pPr>
            <w:r/>
            <w:r>
              <w:rPr>
                <w:b/>
                <w:color w:val="FFFFFF"/>
                <w:sz w:val="17"/>
              </w:rPr>
              <w:t>Value</w:t>
            </w:r>
          </w:p>
        </w:tc>
      </w:tr>
      <w:tr>
        <w:tc>
          <w:tcPr>
            <w:tcW w:type="dxa" w:w="2880"/>
          </w:tcPr>
          <w:p>
            <w:pPr>
              <w:spacing w:after="20"/>
            </w:pPr>
            <w:r/>
            <w:r>
              <w:rPr>
                <w:sz w:val="17"/>
              </w:rPr>
              <w:t>Document type</w:t>
            </w:r>
          </w:p>
        </w:tc>
        <w:tc>
          <w:tcPr>
            <w:tcW w:type="dxa" w:w="6624"/>
          </w:tcPr>
          <w:p>
            <w:pPr>
              <w:spacing w:after="20"/>
            </w:pPr>
            <w:r/>
            <w:r>
              <w:rPr>
                <w:sz w:val="17"/>
              </w:rPr>
              <w:t>High Level Design (HLD)</w:t>
            </w:r>
          </w:p>
        </w:tc>
      </w:tr>
      <w:tr>
        <w:tc>
          <w:tcPr>
            <w:tcW w:type="dxa" w:w="2880"/>
            <w:shd w:val="clear" w:fill="F2F3F9"/>
          </w:tcPr>
          <w:p>
            <w:pPr>
              <w:spacing w:after="20"/>
            </w:pPr>
            <w:r/>
            <w:r>
              <w:rPr>
                <w:sz w:val="17"/>
              </w:rPr>
              <w:t>System name</w:t>
            </w:r>
          </w:p>
        </w:tc>
        <w:tc>
          <w:tcPr>
            <w:tcW w:type="dxa" w:w="6624"/>
            <w:shd w:val="clear" w:fill="F2F3F9"/>
          </w:tcPr>
          <w:p>
            <w:pPr>
              <w:spacing w:after="20"/>
            </w:pPr>
            <w:r/>
            <w:r>
              <w:rPr>
                <w:sz w:val="17"/>
              </w:rPr>
              <w:t>AI Tracker — 90 Day Challenge</w:t>
            </w:r>
          </w:p>
        </w:tc>
      </w:tr>
      <w:tr>
        <w:tc>
          <w:tcPr>
            <w:tcW w:type="dxa" w:w="2880"/>
          </w:tcPr>
          <w:p>
            <w:pPr>
              <w:spacing w:after="20"/>
            </w:pPr>
            <w:r/>
            <w:r>
              <w:rPr>
                <w:sz w:val="17"/>
              </w:rPr>
              <w:t>Version</w:t>
            </w:r>
          </w:p>
        </w:tc>
        <w:tc>
          <w:tcPr>
            <w:tcW w:type="dxa" w:w="6624"/>
          </w:tcPr>
          <w:p>
            <w:pPr>
              <w:spacing w:after="20"/>
            </w:pPr>
            <w:r/>
            <w:r>
              <w:rPr>
                <w:sz w:val="17"/>
              </w:rPr>
              <w:t>1.0</w:t>
            </w:r>
          </w:p>
        </w:tc>
      </w:tr>
      <w:tr>
        <w:tc>
          <w:tcPr>
            <w:tcW w:type="dxa" w:w="2880"/>
            <w:shd w:val="clear" w:fill="F2F3F9"/>
          </w:tcPr>
          <w:p>
            <w:pPr>
              <w:spacing w:after="20"/>
            </w:pPr>
            <w:r/>
            <w:r>
              <w:rPr>
                <w:sz w:val="17"/>
              </w:rPr>
              <w:t>Date</w:t>
            </w:r>
          </w:p>
        </w:tc>
        <w:tc>
          <w:tcPr>
            <w:tcW w:type="dxa" w:w="6624"/>
            <w:shd w:val="clear" w:fill="F2F3F9"/>
          </w:tcPr>
          <w:p>
            <w:pPr>
              <w:spacing w:after="20"/>
            </w:pPr>
            <w:r/>
            <w:r>
              <w:rPr>
                <w:sz w:val="17"/>
              </w:rPr>
              <w:t>01 August 2026</w:t>
            </w:r>
          </w:p>
        </w:tc>
      </w:tr>
      <w:tr>
        <w:tc>
          <w:tcPr>
            <w:tcW w:type="dxa" w:w="2880"/>
          </w:tcPr>
          <w:p>
            <w:pPr>
              <w:spacing w:after="20"/>
            </w:pPr>
            <w:r/>
            <w:r>
              <w:rPr>
                <w:sz w:val="17"/>
              </w:rPr>
              <w:t>Status</w:t>
            </w:r>
          </w:p>
        </w:tc>
        <w:tc>
          <w:tcPr>
            <w:tcW w:type="dxa" w:w="6624"/>
          </w:tcPr>
          <w:p>
            <w:pPr>
              <w:spacing w:after="20"/>
            </w:pPr>
            <w:r/>
            <w:r>
              <w:rPr>
                <w:sz w:val="17"/>
              </w:rPr>
              <w:t>Baselined — implementation complete and verified</w:t>
            </w:r>
          </w:p>
        </w:tc>
      </w:tr>
      <w:tr>
        <w:tc>
          <w:tcPr>
            <w:tcW w:type="dxa" w:w="2880"/>
            <w:shd w:val="clear" w:fill="F2F3F9"/>
          </w:tcPr>
          <w:p>
            <w:pPr>
              <w:spacing w:after="20"/>
            </w:pPr>
            <w:r/>
            <w:r>
              <w:rPr>
                <w:sz w:val="17"/>
              </w:rPr>
              <w:t>Repository path</w:t>
            </w:r>
          </w:p>
        </w:tc>
        <w:tc>
          <w:tcPr>
            <w:tcW w:type="dxa" w:w="6624"/>
            <w:shd w:val="clear" w:fill="F2F3F9"/>
          </w:tcPr>
          <w:p>
            <w:pPr>
              <w:spacing w:after="20"/>
            </w:pPr>
            <w:r/>
            <w:r>
              <w:rPr>
                <w:sz w:val="17"/>
              </w:rPr>
              <w:t>~/ai-tracker</w:t>
            </w:r>
          </w:p>
        </w:tc>
      </w:tr>
      <w:tr>
        <w:tc>
          <w:tcPr>
            <w:tcW w:type="dxa" w:w="2880"/>
          </w:tcPr>
          <w:p>
            <w:pPr>
              <w:spacing w:after="20"/>
            </w:pPr>
            <w:r/>
            <w:r>
              <w:rPr>
                <w:sz w:val="17"/>
              </w:rPr>
              <w:t>Runtime</w:t>
            </w:r>
          </w:p>
        </w:tc>
        <w:tc>
          <w:tcPr>
            <w:tcW w:type="dxa" w:w="6624"/>
          </w:tcPr>
          <w:p>
            <w:pPr>
              <w:spacing w:after="20"/>
            </w:pPr>
            <w:r/>
            <w:r>
              <w:rPr>
                <w:sz w:val="17"/>
              </w:rPr>
              <w:t>Node.js 20.19.5 / npm 10.8.2</w:t>
            </w:r>
          </w:p>
        </w:tc>
      </w:tr>
      <w:tr>
        <w:tc>
          <w:tcPr>
            <w:tcW w:type="dxa" w:w="2880"/>
            <w:shd w:val="clear" w:fill="F2F3F9"/>
          </w:tcPr>
          <w:p>
            <w:pPr>
              <w:spacing w:after="20"/>
            </w:pPr>
            <w:r/>
            <w:r>
              <w:rPr>
                <w:sz w:val="17"/>
              </w:rPr>
              <w:t>Total source size</w:t>
            </w:r>
          </w:p>
        </w:tc>
        <w:tc>
          <w:tcPr>
            <w:tcW w:type="dxa" w:w="6624"/>
            <w:shd w:val="clear" w:fill="F2F3F9"/>
          </w:tcPr>
          <w:p>
            <w:pPr>
              <w:spacing w:after="20"/>
            </w:pPr>
            <w:r/>
            <w:r>
              <w:rPr>
                <w:sz w:val="17"/>
              </w:rPr>
              <w:t>2,429 lines across 23 source files</w:t>
            </w:r>
          </w:p>
        </w:tc>
      </w:tr>
      <w:tr>
        <w:tc>
          <w:tcPr>
            <w:tcW w:type="dxa" w:w="2880"/>
          </w:tcPr>
          <w:p>
            <w:pPr>
              <w:spacing w:after="20"/>
            </w:pPr>
            <w:r/>
            <w:r>
              <w:rPr>
                <w:sz w:val="17"/>
              </w:rPr>
              <w:t>Runtime dependencies</w:t>
            </w:r>
          </w:p>
        </w:tc>
        <w:tc>
          <w:tcPr>
            <w:tcW w:type="dxa" w:w="6624"/>
          </w:tcPr>
          <w:p>
            <w:pPr>
              <w:spacing w:after="20"/>
            </w:pPr>
            <w:r/>
            <w:r>
              <w:rPr>
                <w:sz w:val="17"/>
              </w:rPr>
              <w:t>3 (next, react, react-dom)</w:t>
            </w:r>
          </w:p>
        </w:tc>
      </w:tr>
      <w:tr>
        <w:tc>
          <w:tcPr>
            <w:tcW w:type="dxa" w:w="2880"/>
            <w:shd w:val="clear" w:fill="F2F3F9"/>
          </w:tcPr>
          <w:p>
            <w:pPr>
              <w:spacing w:after="20"/>
            </w:pPr>
            <w:r/>
            <w:r>
              <w:rPr>
                <w:sz w:val="17"/>
              </w:rPr>
              <w:t>Audience</w:t>
            </w:r>
          </w:p>
        </w:tc>
        <w:tc>
          <w:tcPr>
            <w:tcW w:type="dxa" w:w="6624"/>
            <w:shd w:val="clear" w:fill="F2F3F9"/>
          </w:tcPr>
          <w:p>
            <w:pPr>
              <w:spacing w:after="20"/>
            </w:pPr>
            <w:r/>
            <w:r>
              <w:rPr>
                <w:sz w:val="17"/>
              </w:rPr>
              <w:t>Developers, reviewers, future maintainers</w:t>
            </w:r>
          </w:p>
        </w:tc>
      </w:tr>
    </w:tbl>
    <w:p>
      <w:pPr>
        <w:spacing w:after="80"/>
      </w:pPr>
    </w:p>
    <w:p>
      <w:r>
        <w:br w:type="page"/>
      </w:r>
    </w:p>
    <w:p>
      <w:pPr>
        <w:pStyle w:val="Heading1"/>
      </w:pPr>
      <w:r>
        <w:t>Table of Contents</w:t>
      </w:r>
    </w:p>
    <w:p>
      <w:pPr>
        <w:spacing w:after="120"/>
      </w:pPr>
      <w:r>
        <w:rPr>
          <w:b w:val="0"/>
          <w:i/>
          <w:color w:val="555B6E"/>
          <w:sz w:val="18"/>
        </w:rPr>
        <w:t>This field updates on open. In Word press Ctrl+A then F9, or right-click the table and choose "Update Field" to populate page numbers.</w:t>
      </w:r>
    </w:p>
    <w:p>
      <w:r>
        <w:fldChar w:fldCharType="begin"/>
      </w:r>
      <w:r>
        <w:instrText xml:space="preserve">TOC \o "1-3" \h \z \u</w:instrText>
      </w:r>
      <w:r>
        <w:fldChar w:fldCharType="separate"/>
      </w:r>
      <w:r>
        <w:t>…</w:t>
      </w:r>
      <w:r>
        <w:fldChar w:fldCharType="end"/>
      </w:r>
    </w:p>
    <w:p>
      <w:r>
        <w:br w:type="page"/>
      </w:r>
    </w:p>
    <w:p>
      <w:pPr>
        <w:pStyle w:val="Heading1"/>
      </w:pPr>
      <w:r>
        <w:t>1. Executive Summary</w:t>
      </w:r>
    </w:p>
    <w:p>
      <w:pPr>
        <w:spacing w:after="120"/>
      </w:pPr>
      <w:r>
        <w:rPr>
          <w:b w:val="0"/>
          <w:i w:val="0"/>
        </w:rPr>
        <w:t>AI Tracker is a single-user, client-only Progressive Web Application (PWA) that replaces a spreadsheet-based self-improvement tracker. It records fourteen daily habits, reading progress across a personal book list, a fifteen-topic Data Structures &amp; Algorithms roadmap, and daily LeetCode volume, then converts that raw activity into motivational feedback: experience points (XP), levels, streaks, achievements, and time-series analytics.</w:t>
      </w:r>
    </w:p>
    <w:p>
      <w:pPr>
        <w:spacing w:after="120"/>
      </w:pPr>
      <w:r>
        <w:rPr>
          <w:b w:val="0"/>
          <w:i w:val="0"/>
        </w:rPr>
        <w:t>The defining architectural decision is that the application has no backend. All state lives in the browser's localStorage on the user's own device. Consequences of that single decision propagate through every layer of this design: there is no authentication, no network latency, no server cost, no privacy exposure, and no multi-device sync. The application is therefore instantaneous and fully functional offline, at the price of being device-local — a trade deliberately accepted and mitigated by a JSON export/import backup facility.</w:t>
      </w:r>
    </w:p>
    <w:p>
      <w:pPr>
        <w:spacing w:after="120"/>
      </w:pPr>
      <w:r>
        <w:rPr>
          <w:b w:val="0"/>
          <w:i w:val="0"/>
        </w:rPr>
        <w:t>A service worker pre-caches the application shell so it launches without a network connection, and a web app manifest plus generated icon set allow it to be installed to an iPhone home screen where it runs full-screen with no browser chrome, indistinguishable from a native app.</w:t>
      </w:r>
    </w:p>
    <w:p>
      <w:pPr>
        <w:pStyle w:val="Heading2"/>
      </w:pPr>
      <w:r>
        <w:t>1.1 Design goals</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3B3F87"/>
          </w:tcPr>
          <w:p>
            <w:pPr>
              <w:spacing w:after="20"/>
            </w:pPr>
            <w:r/>
            <w:r>
              <w:rPr>
                <w:b/>
                <w:color w:val="FFFFFF"/>
                <w:sz w:val="17"/>
              </w:rPr>
              <w:t>#</w:t>
            </w:r>
          </w:p>
        </w:tc>
        <w:tc>
          <w:tcPr>
            <w:tcW w:type="dxa" w:w="2736"/>
            <w:shd w:val="clear" w:fill="3B3F87"/>
          </w:tcPr>
          <w:p>
            <w:pPr>
              <w:spacing w:after="20"/>
            </w:pPr>
            <w:r/>
            <w:r>
              <w:rPr>
                <w:b/>
                <w:color w:val="FFFFFF"/>
                <w:sz w:val="17"/>
              </w:rPr>
              <w:t>Goal</w:t>
            </w:r>
          </w:p>
        </w:tc>
        <w:tc>
          <w:tcPr>
            <w:tcW w:type="dxa" w:w="6192"/>
            <w:shd w:val="clear" w:fill="3B3F87"/>
          </w:tcPr>
          <w:p>
            <w:pPr>
              <w:spacing w:after="20"/>
            </w:pPr>
            <w:r/>
            <w:r>
              <w:rPr>
                <w:b/>
                <w:color w:val="FFFFFF"/>
                <w:sz w:val="17"/>
              </w:rPr>
              <w:t>How the design achieves it</w:t>
            </w:r>
          </w:p>
        </w:tc>
      </w:tr>
      <w:tr>
        <w:tc>
          <w:tcPr>
            <w:tcW w:type="dxa" w:w="576"/>
          </w:tcPr>
          <w:p>
            <w:pPr>
              <w:spacing w:after="20"/>
            </w:pPr>
            <w:r/>
            <w:r>
              <w:rPr>
                <w:sz w:val="17"/>
              </w:rPr>
              <w:t>G1</w:t>
            </w:r>
          </w:p>
        </w:tc>
        <w:tc>
          <w:tcPr>
            <w:tcW w:type="dxa" w:w="2736"/>
          </w:tcPr>
          <w:p>
            <w:pPr>
              <w:spacing w:after="20"/>
            </w:pPr>
            <w:r/>
            <w:r>
              <w:rPr>
                <w:sz w:val="17"/>
              </w:rPr>
              <w:t>Zero friction to log a day</w:t>
            </w:r>
          </w:p>
        </w:tc>
        <w:tc>
          <w:tcPr>
            <w:tcW w:type="dxa" w:w="6192"/>
          </w:tcPr>
          <w:p>
            <w:pPr>
              <w:spacing w:after="20"/>
            </w:pPr>
            <w:r/>
            <w:r>
              <w:rPr>
                <w:sz w:val="17"/>
              </w:rPr>
              <w:t>One-tap toggles; quick check-in grid on the dashboard so the most common action needs no navigation</w:t>
            </w:r>
          </w:p>
        </w:tc>
      </w:tr>
      <w:tr>
        <w:tc>
          <w:tcPr>
            <w:tcW w:type="dxa" w:w="576"/>
            <w:shd w:val="clear" w:fill="F2F3F9"/>
          </w:tcPr>
          <w:p>
            <w:pPr>
              <w:spacing w:after="20"/>
            </w:pPr>
            <w:r/>
            <w:r>
              <w:rPr>
                <w:sz w:val="17"/>
              </w:rPr>
              <w:t>G2</w:t>
            </w:r>
          </w:p>
        </w:tc>
        <w:tc>
          <w:tcPr>
            <w:tcW w:type="dxa" w:w="2736"/>
            <w:shd w:val="clear" w:fill="F2F3F9"/>
          </w:tcPr>
          <w:p>
            <w:pPr>
              <w:spacing w:after="20"/>
            </w:pPr>
            <w:r/>
            <w:r>
              <w:rPr>
                <w:sz w:val="17"/>
              </w:rPr>
              <w:t>Works with no network</w:t>
            </w:r>
          </w:p>
        </w:tc>
        <w:tc>
          <w:tcPr>
            <w:tcW w:type="dxa" w:w="6192"/>
            <w:shd w:val="clear" w:fill="F2F3F9"/>
          </w:tcPr>
          <w:p>
            <w:pPr>
              <w:spacing w:after="20"/>
            </w:pPr>
            <w:r/>
            <w:r>
              <w:rPr>
                <w:sz w:val="17"/>
              </w:rPr>
              <w:t>Service worker pre-caches all five routes; state reads/writes are synchronous localStorage calls</w:t>
            </w:r>
          </w:p>
        </w:tc>
      </w:tr>
      <w:tr>
        <w:tc>
          <w:tcPr>
            <w:tcW w:type="dxa" w:w="576"/>
          </w:tcPr>
          <w:p>
            <w:pPr>
              <w:spacing w:after="20"/>
            </w:pPr>
            <w:r/>
            <w:r>
              <w:rPr>
                <w:sz w:val="17"/>
              </w:rPr>
              <w:t>G3</w:t>
            </w:r>
          </w:p>
        </w:tc>
        <w:tc>
          <w:tcPr>
            <w:tcW w:type="dxa" w:w="2736"/>
          </w:tcPr>
          <w:p>
            <w:pPr>
              <w:spacing w:after="20"/>
            </w:pPr>
            <w:r/>
            <w:r>
              <w:rPr>
                <w:sz w:val="17"/>
              </w:rPr>
              <w:t>Feels like a native iPhone app</w:t>
            </w:r>
          </w:p>
        </w:tc>
        <w:tc>
          <w:tcPr>
            <w:tcW w:type="dxa" w:w="6192"/>
          </w:tcPr>
          <w:p>
            <w:pPr>
              <w:spacing w:after="20"/>
            </w:pPr>
            <w:r/>
            <w:r>
              <w:rPr>
                <w:sz w:val="17"/>
              </w:rPr>
              <w:t>Manifest display:standalone, apple-touch-icon, safe-area insets, bottom tab bar, 16px inputs to suppress iOS zoom</w:t>
            </w:r>
          </w:p>
        </w:tc>
      </w:tr>
      <w:tr>
        <w:tc>
          <w:tcPr>
            <w:tcW w:type="dxa" w:w="576"/>
            <w:shd w:val="clear" w:fill="F2F3F9"/>
          </w:tcPr>
          <w:p>
            <w:pPr>
              <w:spacing w:after="20"/>
            </w:pPr>
            <w:r/>
            <w:r>
              <w:rPr>
                <w:sz w:val="17"/>
              </w:rPr>
              <w:t>G4</w:t>
            </w:r>
          </w:p>
        </w:tc>
        <w:tc>
          <w:tcPr>
            <w:tcW w:type="dxa" w:w="2736"/>
            <w:shd w:val="clear" w:fill="F2F3F9"/>
          </w:tcPr>
          <w:p>
            <w:pPr>
              <w:spacing w:after="20"/>
            </w:pPr>
            <w:r/>
            <w:r>
              <w:rPr>
                <w:sz w:val="17"/>
              </w:rPr>
              <w:t>Motivating, not merely a log</w:t>
            </w:r>
          </w:p>
        </w:tc>
        <w:tc>
          <w:tcPr>
            <w:tcW w:type="dxa" w:w="6192"/>
            <w:shd w:val="clear" w:fill="F2F3F9"/>
          </w:tcPr>
          <w:p>
            <w:pPr>
              <w:spacing w:after="20"/>
            </w:pPr>
            <w:r/>
            <w:r>
              <w:rPr>
                <w:sz w:val="17"/>
              </w:rPr>
              <w:t>XP economy, level curve, streaks, 13 achievements, perfect-day bonus, heatmap</w:t>
            </w:r>
          </w:p>
        </w:tc>
      </w:tr>
      <w:tr>
        <w:tc>
          <w:tcPr>
            <w:tcW w:type="dxa" w:w="576"/>
          </w:tcPr>
          <w:p>
            <w:pPr>
              <w:spacing w:after="20"/>
            </w:pPr>
            <w:r/>
            <w:r>
              <w:rPr>
                <w:sz w:val="17"/>
              </w:rPr>
              <w:t>G5</w:t>
            </w:r>
          </w:p>
        </w:tc>
        <w:tc>
          <w:tcPr>
            <w:tcW w:type="dxa" w:w="2736"/>
          </w:tcPr>
          <w:p>
            <w:pPr>
              <w:spacing w:after="20"/>
            </w:pPr>
            <w:r/>
            <w:r>
              <w:rPr>
                <w:sz w:val="17"/>
              </w:rPr>
              <w:t>Zero operating cost</w:t>
            </w:r>
          </w:p>
        </w:tc>
        <w:tc>
          <w:tcPr>
            <w:tcW w:type="dxa" w:w="6192"/>
          </w:tcPr>
          <w:p>
            <w:pPr>
              <w:spacing w:after="20"/>
            </w:pPr>
            <w:r/>
            <w:r>
              <w:rPr>
                <w:sz w:val="17"/>
              </w:rPr>
              <w:t>No server, no database, no third-party service; static export deployable to any CDN</w:t>
            </w:r>
          </w:p>
        </w:tc>
      </w:tr>
      <w:tr>
        <w:tc>
          <w:tcPr>
            <w:tcW w:type="dxa" w:w="576"/>
            <w:shd w:val="clear" w:fill="F2F3F9"/>
          </w:tcPr>
          <w:p>
            <w:pPr>
              <w:spacing w:after="20"/>
            </w:pPr>
            <w:r/>
            <w:r>
              <w:rPr>
                <w:sz w:val="17"/>
              </w:rPr>
              <w:t>G6</w:t>
            </w:r>
          </w:p>
        </w:tc>
        <w:tc>
          <w:tcPr>
            <w:tcW w:type="dxa" w:w="2736"/>
            <w:shd w:val="clear" w:fill="F2F3F9"/>
          </w:tcPr>
          <w:p>
            <w:pPr>
              <w:spacing w:after="20"/>
            </w:pPr>
            <w:r/>
            <w:r>
              <w:rPr>
                <w:sz w:val="17"/>
              </w:rPr>
              <w:t>Privacy by construction</w:t>
            </w:r>
          </w:p>
        </w:tc>
        <w:tc>
          <w:tcPr>
            <w:tcW w:type="dxa" w:w="6192"/>
            <w:shd w:val="clear" w:fill="F2F3F9"/>
          </w:tcPr>
          <w:p>
            <w:pPr>
              <w:spacing w:after="20"/>
            </w:pPr>
            <w:r/>
            <w:r>
              <w:rPr>
                <w:sz w:val="17"/>
              </w:rPr>
              <w:t>Data never leaves the device; no analytics, no telemetry, no accounts</w:t>
            </w:r>
          </w:p>
        </w:tc>
      </w:tr>
      <w:tr>
        <w:tc>
          <w:tcPr>
            <w:tcW w:type="dxa" w:w="576"/>
          </w:tcPr>
          <w:p>
            <w:pPr>
              <w:spacing w:after="20"/>
            </w:pPr>
            <w:r/>
            <w:r>
              <w:rPr>
                <w:sz w:val="17"/>
              </w:rPr>
              <w:t>G7</w:t>
            </w:r>
          </w:p>
        </w:tc>
        <w:tc>
          <w:tcPr>
            <w:tcW w:type="dxa" w:w="2736"/>
          </w:tcPr>
          <w:p>
            <w:pPr>
              <w:spacing w:after="20"/>
            </w:pPr>
            <w:r/>
            <w:r>
              <w:rPr>
                <w:sz w:val="17"/>
              </w:rPr>
              <w:t>Maintainable by one person</w:t>
            </w:r>
          </w:p>
        </w:tc>
        <w:tc>
          <w:tcPr>
            <w:tcW w:type="dxa" w:w="6192"/>
          </w:tcPr>
          <w:p>
            <w:pPr>
              <w:spacing w:after="20"/>
            </w:pPr>
            <w:r/>
            <w:r>
              <w:rPr>
                <w:sz w:val="17"/>
              </w:rPr>
              <w:t>3 runtime dependencies; pure-function domain layer; ~2.4k lines total</w:t>
            </w:r>
          </w:p>
        </w:tc>
      </w:tr>
    </w:tbl>
    <w:p>
      <w:pPr>
        <w:spacing w:after="80"/>
      </w:pPr>
    </w:p>
    <w:p>
      <w:pPr>
        <w:pStyle w:val="Heading2"/>
      </w:pPr>
      <w:r>
        <w:t>1.2 Explicit non-goals</w:t>
      </w:r>
    </w:p>
    <w:p>
      <w:pPr>
        <w:pStyle w:val="ListBullet"/>
        <w:spacing w:after="40"/>
      </w:pPr>
      <w:r>
        <w:t>Multi-user support, accounts, or authentication.</w:t>
      </w:r>
    </w:p>
    <w:p>
      <w:pPr>
        <w:pStyle w:val="ListBullet"/>
        <w:spacing w:after="40"/>
      </w:pPr>
      <w:r>
        <w:t>Server-side persistence or cross-device synchronisation in version 1.0 (deferred — see Section 18).</w:t>
      </w:r>
    </w:p>
    <w:p>
      <w:pPr>
        <w:pStyle w:val="ListBullet"/>
        <w:spacing w:after="40"/>
      </w:pPr>
      <w:r>
        <w:t>Push notifications or reminders (requires a push service and, on iOS, an installed PWA).</w:t>
      </w:r>
    </w:p>
    <w:p>
      <w:pPr>
        <w:pStyle w:val="ListBullet"/>
        <w:spacing w:after="40"/>
      </w:pPr>
      <w:r>
        <w:t>Social features, leaderboards, or sharing.</w:t>
      </w:r>
    </w:p>
    <w:p>
      <w:pPr>
        <w:pStyle w:val="ListBullet"/>
        <w:spacing w:after="40"/>
      </w:pPr>
      <w:r>
        <w:t>Native iOS/Android binaries — the PWA installation path is considered sufficient.</w:t>
      </w:r>
    </w:p>
    <w:p>
      <w:pPr>
        <w:pStyle w:val="Heading1"/>
      </w:pPr>
      <w:r>
        <w:t>2. Requirements</w:t>
      </w:r>
    </w:p>
    <w:p>
      <w:pPr>
        <w:pStyle w:val="Heading2"/>
      </w:pPr>
      <w:r>
        <w:t>2.1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792"/>
            <w:shd w:val="clear" w:fill="3B3F87"/>
          </w:tcPr>
          <w:p>
            <w:pPr>
              <w:spacing w:after="20"/>
            </w:pPr>
            <w:r/>
            <w:r>
              <w:rPr>
                <w:b/>
                <w:color w:val="FFFFFF"/>
                <w:sz w:val="17"/>
              </w:rPr>
              <w:t>ID</w:t>
            </w:r>
          </w:p>
        </w:tc>
        <w:tc>
          <w:tcPr>
            <w:tcW w:type="dxa" w:w="3744"/>
            <w:shd w:val="clear" w:fill="3B3F87"/>
          </w:tcPr>
          <w:p>
            <w:pPr>
              <w:spacing w:after="20"/>
            </w:pPr>
            <w:r/>
            <w:r>
              <w:rPr>
                <w:b/>
                <w:color w:val="FFFFFF"/>
                <w:sz w:val="17"/>
              </w:rPr>
              <w:t>Requirement</w:t>
            </w:r>
          </w:p>
        </w:tc>
        <w:tc>
          <w:tcPr>
            <w:tcW w:type="dxa" w:w="5040"/>
            <w:shd w:val="clear" w:fill="3B3F87"/>
          </w:tcPr>
          <w:p>
            <w:pPr>
              <w:spacing w:after="20"/>
            </w:pPr>
            <w:r/>
            <w:r>
              <w:rPr>
                <w:b/>
                <w:color w:val="FFFFFF"/>
                <w:sz w:val="17"/>
              </w:rPr>
              <w:t>Realised by</w:t>
            </w:r>
          </w:p>
        </w:tc>
      </w:tr>
      <w:tr>
        <w:tc>
          <w:tcPr>
            <w:tcW w:type="dxa" w:w="792"/>
          </w:tcPr>
          <w:p>
            <w:pPr>
              <w:spacing w:after="20"/>
            </w:pPr>
            <w:r/>
            <w:r>
              <w:rPr>
                <w:sz w:val="17"/>
              </w:rPr>
              <w:t>FR-1</w:t>
            </w:r>
          </w:p>
        </w:tc>
        <w:tc>
          <w:tcPr>
            <w:tcW w:type="dxa" w:w="3744"/>
          </w:tcPr>
          <w:p>
            <w:pPr>
              <w:spacing w:after="20"/>
            </w:pPr>
            <w:r/>
            <w:r>
              <w:rPr>
                <w:sz w:val="17"/>
              </w:rPr>
              <w:t>Track 14 named daily habits with a single tap</w:t>
            </w:r>
          </w:p>
        </w:tc>
        <w:tc>
          <w:tcPr>
            <w:tcW w:type="dxa" w:w="5040"/>
          </w:tcPr>
          <w:p>
            <w:pPr>
              <w:spacing w:after="20"/>
            </w:pPr>
            <w:r/>
            <w:r>
              <w:rPr>
                <w:sz w:val="17"/>
              </w:rPr>
              <w:t>src/lib/habits.ts catalogue + HabitCard + dashboard quick grid</w:t>
            </w:r>
          </w:p>
        </w:tc>
      </w:tr>
      <w:tr>
        <w:tc>
          <w:tcPr>
            <w:tcW w:type="dxa" w:w="792"/>
            <w:shd w:val="clear" w:fill="F2F3F9"/>
          </w:tcPr>
          <w:p>
            <w:pPr>
              <w:spacing w:after="20"/>
            </w:pPr>
            <w:r/>
            <w:r>
              <w:rPr>
                <w:sz w:val="17"/>
              </w:rPr>
              <w:t>FR-2</w:t>
            </w:r>
          </w:p>
        </w:tc>
        <w:tc>
          <w:tcPr>
            <w:tcW w:type="dxa" w:w="3744"/>
            <w:shd w:val="clear" w:fill="F2F3F9"/>
          </w:tcPr>
          <w:p>
            <w:pPr>
              <w:spacing w:after="20"/>
            </w:pPr>
            <w:r/>
            <w:r>
              <w:rPr>
                <w:sz w:val="17"/>
              </w:rPr>
              <w:t>Record and edit any past day, not just today</w:t>
            </w:r>
          </w:p>
        </w:tc>
        <w:tc>
          <w:tcPr>
            <w:tcW w:type="dxa" w:w="5040"/>
            <w:shd w:val="clear" w:fill="F2F3F9"/>
          </w:tcPr>
          <w:p>
            <w:pPr>
              <w:spacing w:after="20"/>
            </w:pPr>
            <w:r/>
            <w:r>
              <w:rPr>
                <w:sz w:val="17"/>
              </w:rPr>
              <w:t>Habits screen date navigator (previous/next, future disabled)</w:t>
            </w:r>
          </w:p>
        </w:tc>
      </w:tr>
      <w:tr>
        <w:tc>
          <w:tcPr>
            <w:tcW w:type="dxa" w:w="792"/>
          </w:tcPr>
          <w:p>
            <w:pPr>
              <w:spacing w:after="20"/>
            </w:pPr>
            <w:r/>
            <w:r>
              <w:rPr>
                <w:sz w:val="17"/>
              </w:rPr>
              <w:t>FR-3</w:t>
            </w:r>
          </w:p>
        </w:tc>
        <w:tc>
          <w:tcPr>
            <w:tcW w:type="dxa" w:w="3744"/>
          </w:tcPr>
          <w:p>
            <w:pPr>
              <w:spacing w:after="20"/>
            </w:pPr>
            <w:r/>
            <w:r>
              <w:rPr>
                <w:sz w:val="17"/>
              </w:rPr>
              <w:t>Log LeetCode problems split by difficulty</w:t>
            </w:r>
          </w:p>
        </w:tc>
        <w:tc>
          <w:tcPr>
            <w:tcW w:type="dxa" w:w="5040"/>
          </w:tcPr>
          <w:p>
            <w:pPr>
              <w:spacing w:after="20"/>
            </w:pPr>
            <w:r/>
            <w:r>
              <w:rPr>
                <w:sz w:val="17"/>
              </w:rPr>
              <w:t>Per-day easy/medium/hard counters on the Habits screen</w:t>
            </w:r>
          </w:p>
        </w:tc>
      </w:tr>
      <w:tr>
        <w:tc>
          <w:tcPr>
            <w:tcW w:type="dxa" w:w="792"/>
            <w:shd w:val="clear" w:fill="F2F3F9"/>
          </w:tcPr>
          <w:p>
            <w:pPr>
              <w:spacing w:after="20"/>
            </w:pPr>
            <w:r/>
            <w:r>
              <w:rPr>
                <w:sz w:val="17"/>
              </w:rPr>
              <w:t>FR-4</w:t>
            </w:r>
          </w:p>
        </w:tc>
        <w:tc>
          <w:tcPr>
            <w:tcW w:type="dxa" w:w="3744"/>
            <w:shd w:val="clear" w:fill="F2F3F9"/>
          </w:tcPr>
          <w:p>
            <w:pPr>
              <w:spacing w:after="20"/>
            </w:pPr>
            <w:r/>
            <w:r>
              <w:rPr>
                <w:sz w:val="17"/>
              </w:rPr>
              <w:t>Capture a free-text reflection per day</w:t>
            </w:r>
          </w:p>
        </w:tc>
        <w:tc>
          <w:tcPr>
            <w:tcW w:type="dxa" w:w="5040"/>
            <w:shd w:val="clear" w:fill="F2F3F9"/>
          </w:tcPr>
          <w:p>
            <w:pPr>
              <w:spacing w:after="20"/>
            </w:pPr>
            <w:r/>
            <w:r>
              <w:rPr>
                <w:sz w:val="17"/>
              </w:rPr>
              <w:t>Day-note textarea bound to DayRecord.note</w:t>
            </w:r>
          </w:p>
        </w:tc>
      </w:tr>
      <w:tr>
        <w:tc>
          <w:tcPr>
            <w:tcW w:type="dxa" w:w="792"/>
          </w:tcPr>
          <w:p>
            <w:pPr>
              <w:spacing w:after="20"/>
            </w:pPr>
            <w:r/>
            <w:r>
              <w:rPr>
                <w:sz w:val="17"/>
              </w:rPr>
              <w:t>FR-5</w:t>
            </w:r>
          </w:p>
        </w:tc>
        <w:tc>
          <w:tcPr>
            <w:tcW w:type="dxa" w:w="3744"/>
          </w:tcPr>
          <w:p>
            <w:pPr>
              <w:spacing w:after="20"/>
            </w:pPr>
            <w:r/>
            <w:r>
              <w:rPr>
                <w:sz w:val="17"/>
              </w:rPr>
              <w:t>Track book reading progress by page</w:t>
            </w:r>
          </w:p>
        </w:tc>
        <w:tc>
          <w:tcPr>
            <w:tcW w:type="dxa" w:w="5040"/>
          </w:tcPr>
          <w:p>
            <w:pPr>
              <w:spacing w:after="20"/>
            </w:pPr>
            <w:r/>
            <w:r>
              <w:rPr>
                <w:sz w:val="17"/>
              </w:rPr>
              <w:t>Books list with current/total pages, +10 quick increment</w:t>
            </w:r>
          </w:p>
        </w:tc>
      </w:tr>
      <w:tr>
        <w:tc>
          <w:tcPr>
            <w:tcW w:type="dxa" w:w="792"/>
            <w:shd w:val="clear" w:fill="F2F3F9"/>
          </w:tcPr>
          <w:p>
            <w:pPr>
              <w:spacing w:after="20"/>
            </w:pPr>
            <w:r/>
            <w:r>
              <w:rPr>
                <w:sz w:val="17"/>
              </w:rPr>
              <w:t>FR-6</w:t>
            </w:r>
          </w:p>
        </w:tc>
        <w:tc>
          <w:tcPr>
            <w:tcW w:type="dxa" w:w="3744"/>
            <w:shd w:val="clear" w:fill="F2F3F9"/>
          </w:tcPr>
          <w:p>
            <w:pPr>
              <w:spacing w:after="20"/>
            </w:pPr>
            <w:r/>
            <w:r>
              <w:rPr>
                <w:sz w:val="17"/>
              </w:rPr>
              <w:t>Track a DSA roadmap by topic</w:t>
            </w:r>
          </w:p>
        </w:tc>
        <w:tc>
          <w:tcPr>
            <w:tcW w:type="dxa" w:w="5040"/>
            <w:shd w:val="clear" w:fill="F2F3F9"/>
          </w:tcPr>
          <w:p>
            <w:pPr>
              <w:spacing w:after="20"/>
            </w:pPr>
            <w:r/>
            <w:r>
              <w:rPr>
                <w:sz w:val="17"/>
              </w:rPr>
              <w:t>15 seeded topics with done/total counters</w:t>
            </w:r>
          </w:p>
        </w:tc>
      </w:tr>
      <w:tr>
        <w:tc>
          <w:tcPr>
            <w:tcW w:type="dxa" w:w="792"/>
          </w:tcPr>
          <w:p>
            <w:pPr>
              <w:spacing w:after="20"/>
            </w:pPr>
            <w:r/>
            <w:r>
              <w:rPr>
                <w:sz w:val="17"/>
              </w:rPr>
              <w:t>FR-7</w:t>
            </w:r>
          </w:p>
        </w:tc>
        <w:tc>
          <w:tcPr>
            <w:tcW w:type="dxa" w:w="3744"/>
          </w:tcPr>
          <w:p>
            <w:pPr>
              <w:spacing w:after="20"/>
            </w:pPr>
            <w:r/>
            <w:r>
              <w:rPr>
                <w:sz w:val="17"/>
              </w:rPr>
              <w:t>Keep free-form study notes</w:t>
            </w:r>
          </w:p>
        </w:tc>
        <w:tc>
          <w:tcPr>
            <w:tcW w:type="dxa" w:w="5040"/>
          </w:tcPr>
          <w:p>
            <w:pPr>
              <w:spacing w:after="20"/>
            </w:pPr>
            <w:r/>
            <w:r>
              <w:rPr>
                <w:sz w:val="17"/>
              </w:rPr>
              <w:t>Notes list with title, body, created timestamp</w:t>
            </w:r>
          </w:p>
        </w:tc>
      </w:tr>
      <w:tr>
        <w:tc>
          <w:tcPr>
            <w:tcW w:type="dxa" w:w="792"/>
            <w:shd w:val="clear" w:fill="F2F3F9"/>
          </w:tcPr>
          <w:p>
            <w:pPr>
              <w:spacing w:after="20"/>
            </w:pPr>
            <w:r/>
            <w:r>
              <w:rPr>
                <w:sz w:val="17"/>
              </w:rPr>
              <w:t>FR-8</w:t>
            </w:r>
          </w:p>
        </w:tc>
        <w:tc>
          <w:tcPr>
            <w:tcW w:type="dxa" w:w="3744"/>
            <w:shd w:val="clear" w:fill="F2F3F9"/>
          </w:tcPr>
          <w:p>
            <w:pPr>
              <w:spacing w:after="20"/>
            </w:pPr>
            <w:r/>
            <w:r>
              <w:rPr>
                <w:sz w:val="17"/>
              </w:rPr>
              <w:t>Award XP and levels for activity</w:t>
            </w:r>
          </w:p>
        </w:tc>
        <w:tc>
          <w:tcPr>
            <w:tcW w:type="dxa" w:w="5040"/>
            <w:shd w:val="clear" w:fill="F2F3F9"/>
          </w:tcPr>
          <w:p>
            <w:pPr>
              <w:spacing w:after="20"/>
            </w:pPr>
            <w:r/>
            <w:r>
              <w:rPr>
                <w:sz w:val="17"/>
              </w:rPr>
              <w:t>dayXp() and levelInfo() in src/lib/stats.ts</w:t>
            </w:r>
          </w:p>
        </w:tc>
      </w:tr>
      <w:tr>
        <w:tc>
          <w:tcPr>
            <w:tcW w:type="dxa" w:w="792"/>
          </w:tcPr>
          <w:p>
            <w:pPr>
              <w:spacing w:after="20"/>
            </w:pPr>
            <w:r/>
            <w:r>
              <w:rPr>
                <w:sz w:val="17"/>
              </w:rPr>
              <w:t>FR-9</w:t>
            </w:r>
          </w:p>
        </w:tc>
        <w:tc>
          <w:tcPr>
            <w:tcW w:type="dxa" w:w="3744"/>
          </w:tcPr>
          <w:p>
            <w:pPr>
              <w:spacing w:after="20"/>
            </w:pPr>
            <w:r/>
            <w:r>
              <w:rPr>
                <w:sz w:val="17"/>
              </w:rPr>
              <w:t>Compute current and best streaks</w:t>
            </w:r>
          </w:p>
        </w:tc>
        <w:tc>
          <w:tcPr>
            <w:tcW w:type="dxa" w:w="5040"/>
          </w:tcPr>
          <w:p>
            <w:pPr>
              <w:spacing w:after="20"/>
            </w:pPr>
            <w:r/>
            <w:r>
              <w:rPr>
                <w:sz w:val="17"/>
              </w:rPr>
              <w:t>currentStreak() / bestStreak() with a configurable daily threshold</w:t>
            </w:r>
          </w:p>
        </w:tc>
      </w:tr>
      <w:tr>
        <w:tc>
          <w:tcPr>
            <w:tcW w:type="dxa" w:w="792"/>
            <w:shd w:val="clear" w:fill="F2F3F9"/>
          </w:tcPr>
          <w:p>
            <w:pPr>
              <w:spacing w:after="20"/>
            </w:pPr>
            <w:r/>
            <w:r>
              <w:rPr>
                <w:sz w:val="17"/>
              </w:rPr>
              <w:t>FR-10</w:t>
            </w:r>
          </w:p>
        </w:tc>
        <w:tc>
          <w:tcPr>
            <w:tcW w:type="dxa" w:w="3744"/>
            <w:shd w:val="clear" w:fill="F2F3F9"/>
          </w:tcPr>
          <w:p>
            <w:pPr>
              <w:spacing w:after="20"/>
            </w:pPr>
            <w:r/>
            <w:r>
              <w:rPr>
                <w:sz w:val="17"/>
              </w:rPr>
              <w:t>Visualise weekly, monthly and 90-day progress</w:t>
            </w:r>
          </w:p>
        </w:tc>
        <w:tc>
          <w:tcPr>
            <w:tcW w:type="dxa" w:w="5040"/>
            <w:shd w:val="clear" w:fill="F2F3F9"/>
          </w:tcPr>
          <w:p>
            <w:pPr>
              <w:spacing w:after="20"/>
            </w:pPr>
            <w:r/>
            <w:r>
              <w:rPr>
                <w:sz w:val="17"/>
              </w:rPr>
              <w:t>BarChart, LineChart, HBars, Donut, CalendarHeatmap</w:t>
            </w:r>
          </w:p>
        </w:tc>
      </w:tr>
      <w:tr>
        <w:tc>
          <w:tcPr>
            <w:tcW w:type="dxa" w:w="792"/>
          </w:tcPr>
          <w:p>
            <w:pPr>
              <w:spacing w:after="20"/>
            </w:pPr>
            <w:r/>
            <w:r>
              <w:rPr>
                <w:sz w:val="17"/>
              </w:rPr>
              <w:t>FR-11</w:t>
            </w:r>
          </w:p>
        </w:tc>
        <w:tc>
          <w:tcPr>
            <w:tcW w:type="dxa" w:w="3744"/>
          </w:tcPr>
          <w:p>
            <w:pPr>
              <w:spacing w:after="20"/>
            </w:pPr>
            <w:r/>
            <w:r>
              <w:rPr>
                <w:sz w:val="17"/>
              </w:rPr>
              <w:t>Unlock achievements</w:t>
            </w:r>
          </w:p>
        </w:tc>
        <w:tc>
          <w:tcPr>
            <w:tcW w:type="dxa" w:w="5040"/>
          </w:tcPr>
          <w:p>
            <w:pPr>
              <w:spacing w:after="20"/>
            </w:pPr>
            <w:r/>
            <w:r>
              <w:rPr>
                <w:sz w:val="17"/>
              </w:rPr>
              <w:t>13 rule-based achievements evaluated on every render</w:t>
            </w:r>
          </w:p>
        </w:tc>
      </w:tr>
      <w:tr>
        <w:tc>
          <w:tcPr>
            <w:tcW w:type="dxa" w:w="792"/>
            <w:shd w:val="clear" w:fill="F2F3F9"/>
          </w:tcPr>
          <w:p>
            <w:pPr>
              <w:spacing w:after="20"/>
            </w:pPr>
            <w:r/>
            <w:r>
              <w:rPr>
                <w:sz w:val="17"/>
              </w:rPr>
              <w:t>FR-12</w:t>
            </w:r>
          </w:p>
        </w:tc>
        <w:tc>
          <w:tcPr>
            <w:tcW w:type="dxa" w:w="3744"/>
            <w:shd w:val="clear" w:fill="F2F3F9"/>
          </w:tcPr>
          <w:p>
            <w:pPr>
              <w:spacing w:after="20"/>
            </w:pPr>
            <w:r/>
            <w:r>
              <w:rPr>
                <w:sz w:val="17"/>
              </w:rPr>
              <w:t>Configure the challenge (start date, length, target)</w:t>
            </w:r>
          </w:p>
        </w:tc>
        <w:tc>
          <w:tcPr>
            <w:tcW w:type="dxa" w:w="5040"/>
            <w:shd w:val="clear" w:fill="F2F3F9"/>
          </w:tcPr>
          <w:p>
            <w:pPr>
              <w:spacing w:after="20"/>
            </w:pPr>
            <w:r/>
            <w:r>
              <w:rPr>
                <w:sz w:val="17"/>
              </w:rPr>
              <w:t>Settings screen writing to AppState.settings</w:t>
            </w:r>
          </w:p>
        </w:tc>
      </w:tr>
      <w:tr>
        <w:tc>
          <w:tcPr>
            <w:tcW w:type="dxa" w:w="792"/>
          </w:tcPr>
          <w:p>
            <w:pPr>
              <w:spacing w:after="20"/>
            </w:pPr>
            <w:r/>
            <w:r>
              <w:rPr>
                <w:sz w:val="17"/>
              </w:rPr>
              <w:t>FR-13</w:t>
            </w:r>
          </w:p>
        </w:tc>
        <w:tc>
          <w:tcPr>
            <w:tcW w:type="dxa" w:w="3744"/>
          </w:tcPr>
          <w:p>
            <w:pPr>
              <w:spacing w:after="20"/>
            </w:pPr>
            <w:r/>
            <w:r>
              <w:rPr>
                <w:sz w:val="17"/>
              </w:rPr>
              <w:t>Back up and restore all data</w:t>
            </w:r>
          </w:p>
        </w:tc>
        <w:tc>
          <w:tcPr>
            <w:tcW w:type="dxa" w:w="5040"/>
          </w:tcPr>
          <w:p>
            <w:pPr>
              <w:spacing w:after="20"/>
            </w:pPr>
            <w:r/>
            <w:r>
              <w:rPr>
                <w:sz w:val="17"/>
              </w:rPr>
              <w:t>JSON export to file / import with schema migration</w:t>
            </w:r>
          </w:p>
        </w:tc>
      </w:tr>
      <w:tr>
        <w:tc>
          <w:tcPr>
            <w:tcW w:type="dxa" w:w="792"/>
            <w:shd w:val="clear" w:fill="F2F3F9"/>
          </w:tcPr>
          <w:p>
            <w:pPr>
              <w:spacing w:after="20"/>
            </w:pPr>
            <w:r/>
            <w:r>
              <w:rPr>
                <w:sz w:val="17"/>
              </w:rPr>
              <w:t>FR-14</w:t>
            </w:r>
          </w:p>
        </w:tc>
        <w:tc>
          <w:tcPr>
            <w:tcW w:type="dxa" w:w="3744"/>
            <w:shd w:val="clear" w:fill="F2F3F9"/>
          </w:tcPr>
          <w:p>
            <w:pPr>
              <w:spacing w:after="20"/>
            </w:pPr>
            <w:r/>
            <w:r>
              <w:rPr>
                <w:sz w:val="17"/>
              </w:rPr>
              <w:t>Install to an iPhone home screen</w:t>
            </w:r>
          </w:p>
        </w:tc>
        <w:tc>
          <w:tcPr>
            <w:tcW w:type="dxa" w:w="5040"/>
            <w:shd w:val="clear" w:fill="F2F3F9"/>
          </w:tcPr>
          <w:p>
            <w:pPr>
              <w:spacing w:after="20"/>
            </w:pPr>
            <w:r/>
            <w:r>
              <w:rPr>
                <w:sz w:val="17"/>
              </w:rPr>
              <w:t>Web app manifest + generated icons + apple meta tags</w:t>
            </w:r>
          </w:p>
        </w:tc>
      </w:tr>
      <w:tr>
        <w:tc>
          <w:tcPr>
            <w:tcW w:type="dxa" w:w="792"/>
          </w:tcPr>
          <w:p>
            <w:pPr>
              <w:spacing w:after="20"/>
            </w:pPr>
            <w:r/>
            <w:r>
              <w:rPr>
                <w:sz w:val="17"/>
              </w:rPr>
              <w:t>FR-15</w:t>
            </w:r>
          </w:p>
        </w:tc>
        <w:tc>
          <w:tcPr>
            <w:tcW w:type="dxa" w:w="3744"/>
          </w:tcPr>
          <w:p>
            <w:pPr>
              <w:spacing w:after="20"/>
            </w:pPr>
            <w:r/>
            <w:r>
              <w:rPr>
                <w:sz w:val="17"/>
              </w:rPr>
              <w:t>Work with no network connection</w:t>
            </w:r>
          </w:p>
        </w:tc>
        <w:tc>
          <w:tcPr>
            <w:tcW w:type="dxa" w:w="5040"/>
          </w:tcPr>
          <w:p>
            <w:pPr>
              <w:spacing w:after="20"/>
            </w:pPr>
            <w:r/>
            <w:r>
              <w:rPr>
                <w:sz w:val="17"/>
              </w:rPr>
              <w:t>Service worker with network-first, cache-fallback strategy</w:t>
            </w:r>
          </w:p>
        </w:tc>
      </w:tr>
    </w:tbl>
    <w:p>
      <w:pPr>
        <w:spacing w:after="80"/>
      </w:pPr>
    </w:p>
    <w:p>
      <w:pPr>
        <w:pStyle w:val="Heading2"/>
      </w:pPr>
      <w:r>
        <w:t>2.2 Non-functional requirements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3B3F87"/>
          </w:tcPr>
          <w:p>
            <w:pPr>
              <w:spacing w:after="20"/>
            </w:pPr>
            <w:r/>
            <w:r>
              <w:rPr>
                <w:b/>
                <w:color w:val="FFFFFF"/>
                <w:sz w:val="17"/>
              </w:rPr>
              <w:t>Attribute</w:t>
            </w:r>
          </w:p>
        </w:tc>
        <w:tc>
          <w:tcPr>
            <w:tcW w:type="dxa" w:w="1800"/>
            <w:shd w:val="clear" w:fill="3B3F87"/>
          </w:tcPr>
          <w:p>
            <w:pPr>
              <w:spacing w:after="20"/>
            </w:pPr>
            <w:r/>
            <w:r>
              <w:rPr>
                <w:b/>
                <w:color w:val="FFFFFF"/>
                <w:sz w:val="17"/>
              </w:rPr>
              <w:t>Target</w:t>
            </w:r>
          </w:p>
        </w:tc>
        <w:tc>
          <w:tcPr>
            <w:tcW w:type="dxa" w:w="3744"/>
            <w:shd w:val="clear" w:fill="3B3F87"/>
          </w:tcPr>
          <w:p>
            <w:pPr>
              <w:spacing w:after="20"/>
            </w:pPr>
            <w:r/>
            <w:r>
              <w:rPr>
                <w:b/>
                <w:color w:val="FFFFFF"/>
                <w:sz w:val="17"/>
              </w:rPr>
              <w:t>Design response</w:t>
            </w:r>
          </w:p>
        </w:tc>
        <w:tc>
          <w:tcPr>
            <w:tcW w:type="dxa" w:w="2664"/>
            <w:shd w:val="clear" w:fill="3B3F87"/>
          </w:tcPr>
          <w:p>
            <w:pPr>
              <w:spacing w:after="20"/>
            </w:pPr>
            <w:r/>
            <w:r>
              <w:rPr>
                <w:b/>
                <w:color w:val="FFFFFF"/>
                <w:sz w:val="17"/>
              </w:rPr>
              <w:t>Measured</w:t>
            </w:r>
          </w:p>
        </w:tc>
      </w:tr>
      <w:tr>
        <w:tc>
          <w:tcPr>
            <w:tcW w:type="dxa" w:w="1440"/>
          </w:tcPr>
          <w:p>
            <w:pPr>
              <w:spacing w:after="20"/>
            </w:pPr>
            <w:r/>
            <w:r>
              <w:rPr>
                <w:sz w:val="17"/>
              </w:rPr>
              <w:t>Performance</w:t>
            </w:r>
          </w:p>
        </w:tc>
        <w:tc>
          <w:tcPr>
            <w:tcW w:type="dxa" w:w="1800"/>
          </w:tcPr>
          <w:p>
            <w:pPr>
              <w:spacing w:after="20"/>
            </w:pPr>
            <w:r/>
            <w:r>
              <w:rPr>
                <w:sz w:val="17"/>
              </w:rPr>
              <w:t>Interaction &lt; 100 ms</w:t>
            </w:r>
          </w:p>
        </w:tc>
        <w:tc>
          <w:tcPr>
            <w:tcW w:type="dxa" w:w="3744"/>
          </w:tcPr>
          <w:p>
            <w:pPr>
              <w:spacing w:after="20"/>
            </w:pPr>
            <w:r/>
            <w:r>
              <w:rPr>
                <w:sz w:val="17"/>
              </w:rPr>
              <w:t>Synchronous in-memory state; no network on the interaction path</w:t>
            </w:r>
          </w:p>
        </w:tc>
        <w:tc>
          <w:tcPr>
            <w:tcW w:type="dxa" w:w="2664"/>
          </w:tcPr>
          <w:p>
            <w:pPr>
              <w:spacing w:after="20"/>
            </w:pPr>
            <w:r/>
            <w:r>
              <w:rPr>
                <w:sz w:val="17"/>
              </w:rPr>
              <w:t>Instant — no I/O in the click handler</w:t>
            </w:r>
          </w:p>
        </w:tc>
      </w:tr>
      <w:tr>
        <w:tc>
          <w:tcPr>
            <w:tcW w:type="dxa" w:w="1440"/>
            <w:shd w:val="clear" w:fill="F2F3F9"/>
          </w:tcPr>
          <w:p>
            <w:pPr>
              <w:spacing w:after="20"/>
            </w:pPr>
            <w:r/>
            <w:r>
              <w:rPr>
                <w:sz w:val="17"/>
              </w:rPr>
              <w:t>Payload</w:t>
            </w:r>
          </w:p>
        </w:tc>
        <w:tc>
          <w:tcPr>
            <w:tcW w:type="dxa" w:w="1800"/>
            <w:shd w:val="clear" w:fill="F2F3F9"/>
          </w:tcPr>
          <w:p>
            <w:pPr>
              <w:spacing w:after="20"/>
            </w:pPr>
            <w:r/>
            <w:r>
              <w:rPr>
                <w:sz w:val="17"/>
              </w:rPr>
              <w:t>&lt; 150 kB first load</w:t>
            </w:r>
          </w:p>
        </w:tc>
        <w:tc>
          <w:tcPr>
            <w:tcW w:type="dxa" w:w="3744"/>
            <w:shd w:val="clear" w:fill="F2F3F9"/>
          </w:tcPr>
          <w:p>
            <w:pPr>
              <w:spacing w:after="20"/>
            </w:pPr>
            <w:r/>
            <w:r>
              <w:rPr>
                <w:sz w:val="17"/>
              </w:rPr>
              <w:t>Zero chart libraries; hand-written SVG; 3 runtime deps</w:t>
            </w:r>
          </w:p>
        </w:tc>
        <w:tc>
          <w:tcPr>
            <w:tcW w:type="dxa" w:w="2664"/>
            <w:shd w:val="clear" w:fill="F2F3F9"/>
          </w:tcPr>
          <w:p>
            <w:pPr>
              <w:spacing w:after="20"/>
            </w:pPr>
            <w:r/>
            <w:r>
              <w:rPr>
                <w:sz w:val="17"/>
              </w:rPr>
              <w:t>102 kB shared + 3-5 kB per route</w:t>
            </w:r>
          </w:p>
        </w:tc>
      </w:tr>
      <w:tr>
        <w:tc>
          <w:tcPr>
            <w:tcW w:type="dxa" w:w="1440"/>
          </w:tcPr>
          <w:p>
            <w:pPr>
              <w:spacing w:after="20"/>
            </w:pPr>
            <w:r/>
            <w:r>
              <w:rPr>
                <w:sz w:val="17"/>
              </w:rPr>
              <w:t>Availability</w:t>
            </w:r>
          </w:p>
        </w:tc>
        <w:tc>
          <w:tcPr>
            <w:tcW w:type="dxa" w:w="1800"/>
          </w:tcPr>
          <w:p>
            <w:pPr>
              <w:spacing w:after="20"/>
            </w:pPr>
            <w:r/>
            <w:r>
              <w:rPr>
                <w:sz w:val="17"/>
              </w:rPr>
              <w:t>100% offline</w:t>
            </w:r>
          </w:p>
        </w:tc>
        <w:tc>
          <w:tcPr>
            <w:tcW w:type="dxa" w:w="3744"/>
          </w:tcPr>
          <w:p>
            <w:pPr>
              <w:spacing w:after="20"/>
            </w:pPr>
            <w:r/>
            <w:r>
              <w:rPr>
                <w:sz w:val="17"/>
              </w:rPr>
              <w:t>Pre-cached shell; localStorage persistence</w:t>
            </w:r>
          </w:p>
        </w:tc>
        <w:tc>
          <w:tcPr>
            <w:tcW w:type="dxa" w:w="2664"/>
          </w:tcPr>
          <w:p>
            <w:pPr>
              <w:spacing w:after="20"/>
            </w:pPr>
            <w:r/>
            <w:r>
              <w:rPr>
                <w:sz w:val="17"/>
              </w:rPr>
              <w:t>10 assets cached; verified activated</w:t>
            </w:r>
          </w:p>
        </w:tc>
      </w:tr>
      <w:tr>
        <w:tc>
          <w:tcPr>
            <w:tcW w:type="dxa" w:w="1440"/>
            <w:shd w:val="clear" w:fill="F2F3F9"/>
          </w:tcPr>
          <w:p>
            <w:pPr>
              <w:spacing w:after="20"/>
            </w:pPr>
            <w:r/>
            <w:r>
              <w:rPr>
                <w:sz w:val="17"/>
              </w:rPr>
              <w:t>Durability</w:t>
            </w:r>
          </w:p>
        </w:tc>
        <w:tc>
          <w:tcPr>
            <w:tcW w:type="dxa" w:w="1800"/>
            <w:shd w:val="clear" w:fill="F2F3F9"/>
          </w:tcPr>
          <w:p>
            <w:pPr>
              <w:spacing w:after="20"/>
            </w:pPr>
            <w:r/>
            <w:r>
              <w:rPr>
                <w:sz w:val="17"/>
              </w:rPr>
              <w:t>No silent data loss</w:t>
            </w:r>
          </w:p>
        </w:tc>
        <w:tc>
          <w:tcPr>
            <w:tcW w:type="dxa" w:w="3744"/>
            <w:shd w:val="clear" w:fill="F2F3F9"/>
          </w:tcPr>
          <w:p>
            <w:pPr>
              <w:spacing w:after="20"/>
            </w:pPr>
            <w:r/>
            <w:r>
              <w:rPr>
                <w:sz w:val="17"/>
              </w:rPr>
              <w:t>Write-through persistence on every state change; export/import</w:t>
            </w:r>
          </w:p>
        </w:tc>
        <w:tc>
          <w:tcPr>
            <w:tcW w:type="dxa" w:w="2664"/>
            <w:shd w:val="clear" w:fill="F2F3F9"/>
          </w:tcPr>
          <w:p>
            <w:pPr>
              <w:spacing w:after="20"/>
            </w:pPr>
            <w:r/>
            <w:r>
              <w:rPr>
                <w:sz w:val="17"/>
              </w:rPr>
              <w:t>Verified across reloads</w:t>
            </w:r>
          </w:p>
        </w:tc>
      </w:tr>
      <w:tr>
        <w:tc>
          <w:tcPr>
            <w:tcW w:type="dxa" w:w="1440"/>
          </w:tcPr>
          <w:p>
            <w:pPr>
              <w:spacing w:after="20"/>
            </w:pPr>
            <w:r/>
            <w:r>
              <w:rPr>
                <w:sz w:val="17"/>
              </w:rPr>
              <w:t>Privacy</w:t>
            </w:r>
          </w:p>
        </w:tc>
        <w:tc>
          <w:tcPr>
            <w:tcW w:type="dxa" w:w="1800"/>
          </w:tcPr>
          <w:p>
            <w:pPr>
              <w:spacing w:after="20"/>
            </w:pPr>
            <w:r/>
            <w:r>
              <w:rPr>
                <w:sz w:val="17"/>
              </w:rPr>
              <w:t>No data egress</w:t>
            </w:r>
          </w:p>
        </w:tc>
        <w:tc>
          <w:tcPr>
            <w:tcW w:type="dxa" w:w="3744"/>
          </w:tcPr>
          <w:p>
            <w:pPr>
              <w:spacing w:after="20"/>
            </w:pPr>
            <w:r/>
            <w:r>
              <w:rPr>
                <w:sz w:val="17"/>
              </w:rPr>
              <w:t>No backend, no analytics, no external fonts or CDNs</w:t>
            </w:r>
          </w:p>
        </w:tc>
        <w:tc>
          <w:tcPr>
            <w:tcW w:type="dxa" w:w="2664"/>
          </w:tcPr>
          <w:p>
            <w:pPr>
              <w:spacing w:after="20"/>
            </w:pPr>
            <w:r/>
            <w:r>
              <w:rPr>
                <w:sz w:val="17"/>
              </w:rPr>
              <w:t>Zero outbound requests after load</w:t>
            </w:r>
          </w:p>
        </w:tc>
      </w:tr>
      <w:tr>
        <w:tc>
          <w:tcPr>
            <w:tcW w:type="dxa" w:w="1440"/>
            <w:shd w:val="clear" w:fill="F2F3F9"/>
          </w:tcPr>
          <w:p>
            <w:pPr>
              <w:spacing w:after="20"/>
            </w:pPr>
            <w:r/>
            <w:r>
              <w:rPr>
                <w:sz w:val="17"/>
              </w:rPr>
              <w:t>Portability</w:t>
            </w:r>
          </w:p>
        </w:tc>
        <w:tc>
          <w:tcPr>
            <w:tcW w:type="dxa" w:w="1800"/>
            <w:shd w:val="clear" w:fill="F2F3F9"/>
          </w:tcPr>
          <w:p>
            <w:pPr>
              <w:spacing w:after="20"/>
            </w:pPr>
            <w:r/>
            <w:r>
              <w:rPr>
                <w:sz w:val="17"/>
              </w:rPr>
              <w:t>Any modern browser</w:t>
            </w:r>
          </w:p>
        </w:tc>
        <w:tc>
          <w:tcPr>
            <w:tcW w:type="dxa" w:w="3744"/>
            <w:shd w:val="clear" w:fill="F2F3F9"/>
          </w:tcPr>
          <w:p>
            <w:pPr>
              <w:spacing w:after="20"/>
            </w:pPr>
            <w:r/>
            <w:r>
              <w:rPr>
                <w:sz w:val="17"/>
              </w:rPr>
              <w:t>Standard web platform APIs only</w:t>
            </w:r>
          </w:p>
        </w:tc>
        <w:tc>
          <w:tcPr>
            <w:tcW w:type="dxa" w:w="2664"/>
            <w:shd w:val="clear" w:fill="F2F3F9"/>
          </w:tcPr>
          <w:p>
            <w:pPr>
              <w:spacing w:after="20"/>
            </w:pPr>
            <w:r/>
            <w:r>
              <w:rPr>
                <w:sz w:val="17"/>
              </w:rPr>
              <w:t>Chromium verified; Safari targeted</w:t>
            </w:r>
          </w:p>
        </w:tc>
      </w:tr>
      <w:tr>
        <w:tc>
          <w:tcPr>
            <w:tcW w:type="dxa" w:w="1440"/>
          </w:tcPr>
          <w:p>
            <w:pPr>
              <w:spacing w:after="20"/>
            </w:pPr>
            <w:r/>
            <w:r>
              <w:rPr>
                <w:sz w:val="17"/>
              </w:rPr>
              <w:t>Accessibility</w:t>
            </w:r>
          </w:p>
        </w:tc>
        <w:tc>
          <w:tcPr>
            <w:tcW w:type="dxa" w:w="1800"/>
          </w:tcPr>
          <w:p>
            <w:pPr>
              <w:spacing w:after="20"/>
            </w:pPr>
            <w:r/>
            <w:r>
              <w:rPr>
                <w:sz w:val="17"/>
              </w:rPr>
              <w:t>Keyboard + screen reader usable</w:t>
            </w:r>
          </w:p>
        </w:tc>
        <w:tc>
          <w:tcPr>
            <w:tcW w:type="dxa" w:w="3744"/>
          </w:tcPr>
          <w:p>
            <w:pPr>
              <w:spacing w:after="20"/>
            </w:pPr>
            <w:r/>
            <w:r>
              <w:rPr>
                <w:sz w:val="17"/>
              </w:rPr>
              <w:t>Semantic buttons, aria-pressed, aria-label, focus states</w:t>
            </w:r>
          </w:p>
        </w:tc>
        <w:tc>
          <w:tcPr>
            <w:tcW w:type="dxa" w:w="2664"/>
          </w:tcPr>
          <w:p>
            <w:pPr>
              <w:spacing w:after="20"/>
            </w:pPr>
            <w:r/>
            <w:r>
              <w:rPr>
                <w:sz w:val="17"/>
              </w:rPr>
              <w:t>Verified via accessibility tree</w:t>
            </w:r>
          </w:p>
        </w:tc>
      </w:tr>
      <w:tr>
        <w:tc>
          <w:tcPr>
            <w:tcW w:type="dxa" w:w="1440"/>
            <w:shd w:val="clear" w:fill="F2F3F9"/>
          </w:tcPr>
          <w:p>
            <w:pPr>
              <w:spacing w:after="20"/>
            </w:pPr>
            <w:r/>
            <w:r>
              <w:rPr>
                <w:sz w:val="17"/>
              </w:rPr>
              <w:t>Maintainability</w:t>
            </w:r>
          </w:p>
        </w:tc>
        <w:tc>
          <w:tcPr>
            <w:tcW w:type="dxa" w:w="1800"/>
            <w:shd w:val="clear" w:fill="F2F3F9"/>
          </w:tcPr>
          <w:p>
            <w:pPr>
              <w:spacing w:after="20"/>
            </w:pPr>
            <w:r/>
            <w:r>
              <w:rPr>
                <w:sz w:val="17"/>
              </w:rPr>
              <w:t>Single maintainer</w:t>
            </w:r>
          </w:p>
        </w:tc>
        <w:tc>
          <w:tcPr>
            <w:tcW w:type="dxa" w:w="3744"/>
            <w:shd w:val="clear" w:fill="F2F3F9"/>
          </w:tcPr>
          <w:p>
            <w:pPr>
              <w:spacing w:after="20"/>
            </w:pPr>
            <w:r/>
            <w:r>
              <w:rPr>
                <w:sz w:val="17"/>
              </w:rPr>
              <w:t>Pure-function domain layer, strict TypeScript, ESLint</w:t>
            </w:r>
          </w:p>
        </w:tc>
        <w:tc>
          <w:tcPr>
            <w:tcW w:type="dxa" w:w="2664"/>
            <w:shd w:val="clear" w:fill="F2F3F9"/>
          </w:tcPr>
          <w:p>
            <w:pPr>
              <w:spacing w:after="20"/>
            </w:pPr>
            <w:r/>
            <w:r>
              <w:rPr>
                <w:sz w:val="17"/>
              </w:rPr>
              <w:t>0 type errors, 0 lint errors</w:t>
            </w:r>
          </w:p>
        </w:tc>
      </w:tr>
    </w:tbl>
    <w:p>
      <w:pPr>
        <w:spacing w:after="80"/>
      </w:pPr>
    </w:p>
    <w:p>
      <w:r>
        <w:br w:type="page"/>
      </w:r>
    </w:p>
    <w:p>
      <w:pPr>
        <w:pStyle w:val="Heading1"/>
      </w:pPr>
      <w:r>
        <w:t>3. Technology Stack and Rationale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368"/>
            <w:shd w:val="clear" w:fill="3B3F87"/>
          </w:tcPr>
          <w:p>
            <w:pPr>
              <w:spacing w:after="20"/>
            </w:pPr>
            <w:r/>
            <w:r>
              <w:rPr>
                <w:b/>
                <w:color w:val="FFFFFF"/>
                <w:sz w:val="17"/>
              </w:rPr>
              <w:t>Layer</w:t>
            </w:r>
          </w:p>
        </w:tc>
        <w:tc>
          <w:tcPr>
            <w:tcW w:type="dxa" w:w="2160"/>
            <w:shd w:val="clear" w:fill="3B3F87"/>
          </w:tcPr>
          <w:p>
            <w:pPr>
              <w:spacing w:after="20"/>
            </w:pPr>
            <w:r/>
            <w:r>
              <w:rPr>
                <w:b/>
                <w:color w:val="FFFFFF"/>
                <w:sz w:val="17"/>
              </w:rPr>
              <w:t>Technology</w:t>
            </w:r>
          </w:p>
        </w:tc>
        <w:tc>
          <w:tcPr>
            <w:tcW w:type="dxa" w:w="1152"/>
            <w:shd w:val="clear" w:fill="3B3F87"/>
          </w:tcPr>
          <w:p>
            <w:pPr>
              <w:spacing w:after="20"/>
            </w:pPr>
            <w:r/>
            <w:r>
              <w:rPr>
                <w:b/>
                <w:color w:val="FFFFFF"/>
                <w:sz w:val="17"/>
              </w:rPr>
              <w:t>Version</w:t>
            </w:r>
          </w:p>
        </w:tc>
        <w:tc>
          <w:tcPr>
            <w:tcW w:type="dxa" w:w="4968"/>
            <w:shd w:val="clear" w:fill="3B3F87"/>
          </w:tcPr>
          <w:p>
            <w:pPr>
              <w:spacing w:after="20"/>
            </w:pPr>
            <w:r/>
            <w:r>
              <w:rPr>
                <w:b/>
                <w:color w:val="FFFFFF"/>
                <w:sz w:val="17"/>
              </w:rPr>
              <w:t>Why this was chosen</w:t>
            </w:r>
          </w:p>
        </w:tc>
      </w:tr>
      <w:tr>
        <w:tc>
          <w:tcPr>
            <w:tcW w:type="dxa" w:w="1368"/>
          </w:tcPr>
          <w:p>
            <w:pPr>
              <w:spacing w:after="20"/>
            </w:pPr>
            <w:r/>
            <w:r>
              <w:rPr>
                <w:sz w:val="17"/>
              </w:rPr>
              <w:t>Framework</w:t>
            </w:r>
          </w:p>
        </w:tc>
        <w:tc>
          <w:tcPr>
            <w:tcW w:type="dxa" w:w="2160"/>
          </w:tcPr>
          <w:p>
            <w:pPr>
              <w:spacing w:after="20"/>
            </w:pPr>
            <w:r/>
            <w:r>
              <w:rPr>
                <w:sz w:val="17"/>
              </w:rPr>
              <w:t>Next.js (App Router)</w:t>
            </w:r>
          </w:p>
        </w:tc>
        <w:tc>
          <w:tcPr>
            <w:tcW w:type="dxa" w:w="1152"/>
          </w:tcPr>
          <w:p>
            <w:pPr>
              <w:spacing w:after="20"/>
            </w:pPr>
            <w:r/>
            <w:r>
              <w:rPr>
                <w:sz w:val="17"/>
              </w:rPr>
              <w:t>15.5.22</w:t>
            </w:r>
          </w:p>
        </w:tc>
        <w:tc>
          <w:tcPr>
            <w:tcW w:type="dxa" w:w="4968"/>
          </w:tcPr>
          <w:p>
            <w:pPr>
              <w:spacing w:after="20"/>
            </w:pPr>
            <w:r/>
            <w:r>
              <w:rPr>
                <w:sz w:val="17"/>
              </w:rPr>
              <w:t>File-system routing, static pre-rendering, first-class TypeScript, zero-config production build, free Vercel deployment</w:t>
            </w:r>
          </w:p>
        </w:tc>
      </w:tr>
      <w:tr>
        <w:tc>
          <w:tcPr>
            <w:tcW w:type="dxa" w:w="1368"/>
            <w:shd w:val="clear" w:fill="F2F3F9"/>
          </w:tcPr>
          <w:p>
            <w:pPr>
              <w:spacing w:after="20"/>
            </w:pPr>
            <w:r/>
            <w:r>
              <w:rPr>
                <w:sz w:val="17"/>
              </w:rPr>
              <w:t>UI library</w:t>
            </w:r>
          </w:p>
        </w:tc>
        <w:tc>
          <w:tcPr>
            <w:tcW w:type="dxa" w:w="2160"/>
            <w:shd w:val="clear" w:fill="F2F3F9"/>
          </w:tcPr>
          <w:p>
            <w:pPr>
              <w:spacing w:after="20"/>
            </w:pPr>
            <w:r/>
            <w:r>
              <w:rPr>
                <w:sz w:val="17"/>
              </w:rPr>
              <w:t>React</w:t>
            </w:r>
          </w:p>
        </w:tc>
        <w:tc>
          <w:tcPr>
            <w:tcW w:type="dxa" w:w="1152"/>
            <w:shd w:val="clear" w:fill="F2F3F9"/>
          </w:tcPr>
          <w:p>
            <w:pPr>
              <w:spacing w:after="20"/>
            </w:pPr>
            <w:r/>
            <w:r>
              <w:rPr>
                <w:sz w:val="17"/>
              </w:rPr>
              <w:t>19.1.0</w:t>
            </w:r>
          </w:p>
        </w:tc>
        <w:tc>
          <w:tcPr>
            <w:tcW w:type="dxa" w:w="4968"/>
            <w:shd w:val="clear" w:fill="F2F3F9"/>
          </w:tcPr>
          <w:p>
            <w:pPr>
              <w:spacing w:after="20"/>
            </w:pPr>
            <w:r/>
            <w:r>
              <w:rPr>
                <w:sz w:val="17"/>
              </w:rPr>
              <w:t>Component model and hooks; Context API removes any need for an external state library</w:t>
            </w:r>
          </w:p>
        </w:tc>
      </w:tr>
      <w:tr>
        <w:tc>
          <w:tcPr>
            <w:tcW w:type="dxa" w:w="1368"/>
          </w:tcPr>
          <w:p>
            <w:pPr>
              <w:spacing w:after="20"/>
            </w:pPr>
            <w:r/>
            <w:r>
              <w:rPr>
                <w:sz w:val="17"/>
              </w:rPr>
              <w:t>Language</w:t>
            </w:r>
          </w:p>
        </w:tc>
        <w:tc>
          <w:tcPr>
            <w:tcW w:type="dxa" w:w="2160"/>
          </w:tcPr>
          <w:p>
            <w:pPr>
              <w:spacing w:after="20"/>
            </w:pPr>
            <w:r/>
            <w:r>
              <w:rPr>
                <w:sz w:val="17"/>
              </w:rPr>
              <w:t>TypeScript</w:t>
            </w:r>
          </w:p>
        </w:tc>
        <w:tc>
          <w:tcPr>
            <w:tcW w:type="dxa" w:w="1152"/>
          </w:tcPr>
          <w:p>
            <w:pPr>
              <w:spacing w:after="20"/>
            </w:pPr>
            <w:r/>
            <w:r>
              <w:rPr>
                <w:sz w:val="17"/>
              </w:rPr>
              <w:t>5.x</w:t>
            </w:r>
          </w:p>
        </w:tc>
        <w:tc>
          <w:tcPr>
            <w:tcW w:type="dxa" w:w="4968"/>
          </w:tcPr>
          <w:p>
            <w:pPr>
              <w:spacing w:after="20"/>
            </w:pPr>
            <w:r/>
            <w:r>
              <w:rPr>
                <w:sz w:val="17"/>
              </w:rPr>
              <w:t>Compile-time guarantees over the data model; the domain layer is fully typed</w:t>
            </w:r>
          </w:p>
        </w:tc>
      </w:tr>
      <w:tr>
        <w:tc>
          <w:tcPr>
            <w:tcW w:type="dxa" w:w="1368"/>
            <w:shd w:val="clear" w:fill="F2F3F9"/>
          </w:tcPr>
          <w:p>
            <w:pPr>
              <w:spacing w:after="20"/>
            </w:pPr>
            <w:r/>
            <w:r>
              <w:rPr>
                <w:sz w:val="17"/>
              </w:rPr>
              <w:t>Styling</w:t>
            </w:r>
          </w:p>
        </w:tc>
        <w:tc>
          <w:tcPr>
            <w:tcW w:type="dxa" w:w="2160"/>
            <w:shd w:val="clear" w:fill="F2F3F9"/>
          </w:tcPr>
          <w:p>
            <w:pPr>
              <w:spacing w:after="20"/>
            </w:pPr>
            <w:r/>
            <w:r>
              <w:rPr>
                <w:sz w:val="17"/>
              </w:rPr>
              <w:t>Tailwind CSS</w:t>
            </w:r>
          </w:p>
        </w:tc>
        <w:tc>
          <w:tcPr>
            <w:tcW w:type="dxa" w:w="1152"/>
            <w:shd w:val="clear" w:fill="F2F3F9"/>
          </w:tcPr>
          <w:p>
            <w:pPr>
              <w:spacing w:after="20"/>
            </w:pPr>
            <w:r/>
            <w:r>
              <w:rPr>
                <w:sz w:val="17"/>
              </w:rPr>
              <w:t>4.x</w:t>
            </w:r>
          </w:p>
        </w:tc>
        <w:tc>
          <w:tcPr>
            <w:tcW w:type="dxa" w:w="4968"/>
            <w:shd w:val="clear" w:fill="F2F3F9"/>
          </w:tcPr>
          <w:p>
            <w:pPr>
              <w:spacing w:after="20"/>
            </w:pPr>
            <w:r/>
            <w:r>
              <w:rPr>
                <w:sz w:val="17"/>
              </w:rPr>
              <w:t>Utility classes keep styling co-located with markup; no CSS files to drift; tiny purged output</w:t>
            </w:r>
          </w:p>
        </w:tc>
      </w:tr>
      <w:tr>
        <w:tc>
          <w:tcPr>
            <w:tcW w:type="dxa" w:w="1368"/>
          </w:tcPr>
          <w:p>
            <w:pPr>
              <w:spacing w:after="20"/>
            </w:pPr>
            <w:r/>
            <w:r>
              <w:rPr>
                <w:sz w:val="17"/>
              </w:rPr>
              <w:t>Persistence</w:t>
            </w:r>
          </w:p>
        </w:tc>
        <w:tc>
          <w:tcPr>
            <w:tcW w:type="dxa" w:w="2160"/>
          </w:tcPr>
          <w:p>
            <w:pPr>
              <w:spacing w:after="20"/>
            </w:pPr>
            <w:r/>
            <w:r>
              <w:rPr>
                <w:sz w:val="17"/>
              </w:rPr>
              <w:t>Web Storage (localStorage)</w:t>
            </w:r>
          </w:p>
        </w:tc>
        <w:tc>
          <w:tcPr>
            <w:tcW w:type="dxa" w:w="1152"/>
          </w:tcPr>
          <w:p>
            <w:pPr>
              <w:spacing w:after="20"/>
            </w:pPr>
            <w:r/>
            <w:r>
              <w:rPr>
                <w:sz w:val="17"/>
              </w:rPr>
              <w:t>Platform</w:t>
            </w:r>
          </w:p>
        </w:tc>
        <w:tc>
          <w:tcPr>
            <w:tcW w:type="dxa" w:w="4968"/>
          </w:tcPr>
          <w:p>
            <w:pPr>
              <w:spacing w:after="20"/>
            </w:pPr>
            <w:r/>
            <w:r>
              <w:rPr>
                <w:sz w:val="17"/>
              </w:rPr>
              <w:t>Synchronous, universally supported, survives restarts, needs no permission prompt</w:t>
            </w:r>
          </w:p>
        </w:tc>
      </w:tr>
      <w:tr>
        <w:tc>
          <w:tcPr>
            <w:tcW w:type="dxa" w:w="1368"/>
            <w:shd w:val="clear" w:fill="F2F3F9"/>
          </w:tcPr>
          <w:p>
            <w:pPr>
              <w:spacing w:after="20"/>
            </w:pPr>
            <w:r/>
            <w:r>
              <w:rPr>
                <w:sz w:val="17"/>
              </w:rPr>
              <w:t>State</w:t>
            </w:r>
          </w:p>
        </w:tc>
        <w:tc>
          <w:tcPr>
            <w:tcW w:type="dxa" w:w="2160"/>
            <w:shd w:val="clear" w:fill="F2F3F9"/>
          </w:tcPr>
          <w:p>
            <w:pPr>
              <w:spacing w:after="20"/>
            </w:pPr>
            <w:r/>
            <w:r>
              <w:rPr>
                <w:sz w:val="17"/>
              </w:rPr>
              <w:t>React Context + useState</w:t>
            </w:r>
          </w:p>
        </w:tc>
        <w:tc>
          <w:tcPr>
            <w:tcW w:type="dxa" w:w="1152"/>
            <w:shd w:val="clear" w:fill="F2F3F9"/>
          </w:tcPr>
          <w:p>
            <w:pPr>
              <w:spacing w:after="20"/>
            </w:pPr>
            <w:r/>
            <w:r>
              <w:rPr>
                <w:sz w:val="17"/>
              </w:rPr>
              <w:t>Built-in</w:t>
            </w:r>
          </w:p>
        </w:tc>
        <w:tc>
          <w:tcPr>
            <w:tcW w:type="dxa" w:w="4968"/>
            <w:shd w:val="clear" w:fill="F2F3F9"/>
          </w:tcPr>
          <w:p>
            <w:pPr>
              <w:spacing w:after="20"/>
            </w:pPr>
            <w:r/>
            <w:r>
              <w:rPr>
                <w:sz w:val="17"/>
              </w:rPr>
              <w:t>The whole state object is small (a few hundred KB worst case); Redux/Zustand would add weight for no benefit</w:t>
            </w:r>
          </w:p>
        </w:tc>
      </w:tr>
      <w:tr>
        <w:tc>
          <w:tcPr>
            <w:tcW w:type="dxa" w:w="1368"/>
          </w:tcPr>
          <w:p>
            <w:pPr>
              <w:spacing w:after="20"/>
            </w:pPr>
            <w:r/>
            <w:r>
              <w:rPr>
                <w:sz w:val="17"/>
              </w:rPr>
              <w:t>Charts</w:t>
            </w:r>
          </w:p>
        </w:tc>
        <w:tc>
          <w:tcPr>
            <w:tcW w:type="dxa" w:w="2160"/>
          </w:tcPr>
          <w:p>
            <w:pPr>
              <w:spacing w:after="20"/>
            </w:pPr>
            <w:r/>
            <w:r>
              <w:rPr>
                <w:sz w:val="17"/>
              </w:rPr>
              <w:t>Hand-written SVG</w:t>
            </w:r>
          </w:p>
        </w:tc>
        <w:tc>
          <w:tcPr>
            <w:tcW w:type="dxa" w:w="1152"/>
          </w:tcPr>
          <w:p>
            <w:pPr>
              <w:spacing w:after="20"/>
            </w:pPr>
            <w:r/>
            <w:r>
              <w:rPr>
                <w:sz w:val="17"/>
              </w:rPr>
              <w:t>None</w:t>
            </w:r>
          </w:p>
        </w:tc>
        <w:tc>
          <w:tcPr>
            <w:tcW w:type="dxa" w:w="4968"/>
          </w:tcPr>
          <w:p>
            <w:pPr>
              <w:spacing w:after="20"/>
            </w:pPr>
            <w:r/>
            <w:r>
              <w:rPr>
                <w:sz w:val="17"/>
              </w:rPr>
              <w:t>Recharts/Chart.js would add 100-500 kB. Every chart here is simple geometry, so the maths is done directly</w:t>
            </w:r>
          </w:p>
        </w:tc>
      </w:tr>
      <w:tr>
        <w:tc>
          <w:tcPr>
            <w:tcW w:type="dxa" w:w="1368"/>
            <w:shd w:val="clear" w:fill="F2F3F9"/>
          </w:tcPr>
          <w:p>
            <w:pPr>
              <w:spacing w:after="20"/>
            </w:pPr>
            <w:r/>
            <w:r>
              <w:rPr>
                <w:sz w:val="17"/>
              </w:rPr>
              <w:t>Offline</w:t>
            </w:r>
          </w:p>
        </w:tc>
        <w:tc>
          <w:tcPr>
            <w:tcW w:type="dxa" w:w="2160"/>
            <w:shd w:val="clear" w:fill="F2F3F9"/>
          </w:tcPr>
          <w:p>
            <w:pPr>
              <w:spacing w:after="20"/>
            </w:pPr>
            <w:r/>
            <w:r>
              <w:rPr>
                <w:sz w:val="17"/>
              </w:rPr>
              <w:t>Service Worker API</w:t>
            </w:r>
          </w:p>
        </w:tc>
        <w:tc>
          <w:tcPr>
            <w:tcW w:type="dxa" w:w="1152"/>
            <w:shd w:val="clear" w:fill="F2F3F9"/>
          </w:tcPr>
          <w:p>
            <w:pPr>
              <w:spacing w:after="20"/>
            </w:pPr>
            <w:r/>
            <w:r>
              <w:rPr>
                <w:sz w:val="17"/>
              </w:rPr>
              <w:t>Platform</w:t>
            </w:r>
          </w:p>
        </w:tc>
        <w:tc>
          <w:tcPr>
            <w:tcW w:type="dxa" w:w="4968"/>
            <w:shd w:val="clear" w:fill="F2F3F9"/>
          </w:tcPr>
          <w:p>
            <w:pPr>
              <w:spacing w:after="20"/>
            </w:pPr>
            <w:r/>
            <w:r>
              <w:rPr>
                <w:sz w:val="17"/>
              </w:rPr>
              <w:t>The only standards-based way to serve an app shell with no network</w:t>
            </w:r>
          </w:p>
        </w:tc>
      </w:tr>
      <w:tr>
        <w:tc>
          <w:tcPr>
            <w:tcW w:type="dxa" w:w="1368"/>
          </w:tcPr>
          <w:p>
            <w:pPr>
              <w:spacing w:after="20"/>
            </w:pPr>
            <w:r/>
            <w:r>
              <w:rPr>
                <w:sz w:val="17"/>
              </w:rPr>
              <w:t>Icons</w:t>
            </w:r>
          </w:p>
        </w:tc>
        <w:tc>
          <w:tcPr>
            <w:tcW w:type="dxa" w:w="2160"/>
          </w:tcPr>
          <w:p>
            <w:pPr>
              <w:spacing w:after="20"/>
            </w:pPr>
            <w:r/>
            <w:r>
              <w:rPr>
                <w:sz w:val="17"/>
              </w:rPr>
              <w:t>Custom PNG encoder</w:t>
            </w:r>
          </w:p>
        </w:tc>
        <w:tc>
          <w:tcPr>
            <w:tcW w:type="dxa" w:w="1152"/>
          </w:tcPr>
          <w:p>
            <w:pPr>
              <w:spacing w:after="20"/>
            </w:pPr>
            <w:r/>
            <w:r>
              <w:rPr>
                <w:sz w:val="17"/>
              </w:rPr>
              <w:t>Node zlib</w:t>
            </w:r>
          </w:p>
        </w:tc>
        <w:tc>
          <w:tcPr>
            <w:tcW w:type="dxa" w:w="4968"/>
          </w:tcPr>
          <w:p>
            <w:pPr>
              <w:spacing w:after="20"/>
            </w:pPr>
            <w:r/>
            <w:r>
              <w:rPr>
                <w:sz w:val="17"/>
              </w:rPr>
              <w:t>Avoids adding sharp/canvas as a build dependency; deterministic, reproducible icon generation</w:t>
            </w:r>
          </w:p>
        </w:tc>
      </w:tr>
      <w:tr>
        <w:tc>
          <w:tcPr>
            <w:tcW w:type="dxa" w:w="1368"/>
            <w:shd w:val="clear" w:fill="F2F3F9"/>
          </w:tcPr>
          <w:p>
            <w:pPr>
              <w:spacing w:after="20"/>
            </w:pPr>
            <w:r/>
            <w:r>
              <w:rPr>
                <w:sz w:val="17"/>
              </w:rPr>
              <w:t>Linting</w:t>
            </w:r>
          </w:p>
        </w:tc>
        <w:tc>
          <w:tcPr>
            <w:tcW w:type="dxa" w:w="2160"/>
            <w:shd w:val="clear" w:fill="F2F3F9"/>
          </w:tcPr>
          <w:p>
            <w:pPr>
              <w:spacing w:after="20"/>
            </w:pPr>
            <w:r/>
            <w:r>
              <w:rPr>
                <w:sz w:val="17"/>
              </w:rPr>
              <w:t>ESLint + eslint-config-next</w:t>
            </w:r>
          </w:p>
        </w:tc>
        <w:tc>
          <w:tcPr>
            <w:tcW w:type="dxa" w:w="1152"/>
            <w:shd w:val="clear" w:fill="F2F3F9"/>
          </w:tcPr>
          <w:p>
            <w:pPr>
              <w:spacing w:after="20"/>
            </w:pPr>
            <w:r/>
            <w:r>
              <w:rPr>
                <w:sz w:val="17"/>
              </w:rPr>
              <w:t>9.x</w:t>
            </w:r>
          </w:p>
        </w:tc>
        <w:tc>
          <w:tcPr>
            <w:tcW w:type="dxa" w:w="4968"/>
            <w:shd w:val="clear" w:fill="F2F3F9"/>
          </w:tcPr>
          <w:p>
            <w:pPr>
              <w:spacing w:after="20"/>
            </w:pPr>
            <w:r/>
            <w:r>
              <w:rPr>
                <w:sz w:val="17"/>
              </w:rPr>
              <w:t>Catches unused symbols, hook-rule violations and unsafe patterns at build time</w:t>
            </w:r>
          </w:p>
        </w:tc>
      </w:tr>
    </w:tbl>
    <w:p>
      <w:pPr>
        <w:spacing w:after="80"/>
      </w:pPr>
    </w:p>
    <w:p>
      <w:pPr>
        <w:pStyle w:val="Heading2"/>
      </w:pPr>
      <w:r>
        <w:t>3.1 Dependency footprint</w:t>
      </w:r>
    </w:p>
    <w:p>
      <w:pPr>
        <w:spacing w:after="120"/>
      </w:pPr>
      <w:r>
        <w:rPr>
          <w:b w:val="0"/>
          <w:i w:val="0"/>
        </w:rPr>
        <w:t>The production dependency tree contains exactly three packages. This is a deliberate design constraint: every added dependency is a future upgrade obligation and a supply-chain risk.</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"dependencies": {</w:t>
            </w:r>
          </w:p>
          <w:p>
            <w:pPr>
              <w:spacing w:after="0" w:line="240" w:lineRule="auto"/>
            </w:pPr>
            <w:r>
              <w:rPr>
                <w:rFonts w:ascii="Consolas" w:hAnsi="Consolas"/>
                <w:sz w:val="17"/>
              </w:rPr>
              <w:t xml:space="preserve">  "react":     "19.1.0",</w:t>
            </w:r>
          </w:p>
          <w:p>
            <w:pPr>
              <w:spacing w:after="0" w:line="240" w:lineRule="auto"/>
            </w:pPr>
            <w:r>
              <w:rPr>
                <w:rFonts w:ascii="Consolas" w:hAnsi="Consolas"/>
                <w:sz w:val="17"/>
              </w:rPr>
              <w:t xml:space="preserve">  "react-dom": "19.1.0",</w:t>
            </w:r>
          </w:p>
          <w:p>
            <w:pPr>
              <w:spacing w:after="0" w:line="240" w:lineRule="auto"/>
            </w:pPr>
            <w:r>
              <w:rPr>
                <w:rFonts w:ascii="Consolas" w:hAnsi="Consolas"/>
                <w:sz w:val="17"/>
              </w:rPr>
              <w:t xml:space="preserve">  "next":      "15.5.22"</w:t>
            </w:r>
          </w:p>
          <w:p>
            <w:pPr>
              <w:spacing w:after="0" w:line="240" w:lineRule="auto"/>
            </w:pPr>
            <w:r>
              <w:rPr>
                <w:rFonts w:ascii="Consolas" w:hAnsi="Consolas"/>
                <w:sz w:val="17"/>
              </w:rPr>
              <w:t>}</w:t>
            </w:r>
          </w:p>
        </w:tc>
      </w:tr>
    </w:tbl>
    <w:p>
      <w:pPr>
        <w:spacing w:after="160"/>
      </w:pPr>
      <w:r>
        <w:rPr>
          <w:i/>
          <w:color w:val="555B6E"/>
          <w:sz w:val="17"/>
        </w:rPr>
        <w:t>package.json — the complete runtime dependency set.</w:t>
      </w:r>
    </w:p>
    <w:p>
      <w:r>
        <w:br w:type="page"/>
      </w:r>
    </w:p>
    <w:p>
      <w:pPr>
        <w:pStyle w:val="Heading1"/>
      </w:pPr>
      <w:r>
        <w:t>4. System Architecture</w:t>
      </w:r>
    </w:p>
    <w:p>
      <w:pPr>
        <w:pStyle w:val="Heading2"/>
      </w:pPr>
      <w:r>
        <w:t>4.1 Context view</w:t>
      </w:r>
    </w:p>
    <w:p>
      <w:pPr>
        <w:spacing w:after="120"/>
      </w:pPr>
      <w:r>
        <w:rPr>
          <w:b w:val="0"/>
          <w:i w:val="0"/>
        </w:rPr>
        <w:t>The system boundary is unusually tight: the entire application lives inside one browser tab on one device. The only external actors are the user, the device's storage engine, and — during the very first visit only — the static file host that delivers the bundle.</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 xml:space="preserve">                         +---------------------------------------------+</w:t>
            </w:r>
          </w:p>
          <w:p>
            <w:pPr>
              <w:spacing w:after="0" w:line="240" w:lineRule="auto"/>
            </w:pPr>
            <w:r>
              <w:rPr>
                <w:rFonts w:ascii="Consolas" w:hAnsi="Consolas"/>
                <w:sz w:val="17"/>
              </w:rPr>
              <w:t xml:space="preserve">                         |                 THE DEVICE                  |</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            |  +-------------------------------------+    |</w:t>
            </w:r>
          </w:p>
          <w:p>
            <w:pPr>
              <w:spacing w:after="0" w:line="240" w:lineRule="auto"/>
            </w:pPr>
            <w:r>
              <w:rPr>
                <w:rFonts w:ascii="Consolas" w:hAnsi="Consolas"/>
                <w:sz w:val="17"/>
              </w:rPr>
              <w:t xml:space="preserve">   |        |  taps      |  |         Browser tab / PWA window    |    |</w:t>
            </w:r>
          </w:p>
          <w:p>
            <w:pPr>
              <w:spacing w:after="0" w:line="240" w:lineRule="auto"/>
            </w:pPr>
            <w:r>
              <w:rPr>
                <w:rFonts w:ascii="Consolas" w:hAnsi="Consolas"/>
                <w:sz w:val="17"/>
              </w:rPr>
              <w:t xml:space="preserve">   |  USER  |-----------&gt;|  |                                     |    |</w:t>
            </w:r>
          </w:p>
          <w:p>
            <w:pPr>
              <w:spacing w:after="0" w:line="240" w:lineRule="auto"/>
            </w:pPr>
            <w:r>
              <w:rPr>
                <w:rFonts w:ascii="Consolas" w:hAnsi="Consolas"/>
                <w:sz w:val="17"/>
              </w:rPr>
              <w:t xml:space="preserve">   |        |&lt;-----------|  |   React component tree (UI)         |    |</w:t>
            </w:r>
          </w:p>
          <w:p>
            <w:pPr>
              <w:spacing w:after="0" w:line="240" w:lineRule="auto"/>
            </w:pPr>
            <w:r>
              <w:rPr>
                <w:rFonts w:ascii="Consolas" w:hAnsi="Consolas"/>
                <w:sz w:val="17"/>
              </w:rPr>
              <w:t xml:space="preserve">   +--------+  renders   |  |            |          ^             |    |</w:t>
            </w:r>
          </w:p>
          <w:p>
            <w:pPr>
              <w:spacing w:after="0" w:line="240" w:lineRule="auto"/>
            </w:pPr>
            <w:r>
              <w:rPr>
                <w:rFonts w:ascii="Consolas" w:hAnsi="Consolas"/>
                <w:sz w:val="17"/>
              </w:rPr>
              <w:t xml:space="preserve">                         |  |            v          |             |    |</w:t>
            </w:r>
          </w:p>
          <w:p>
            <w:pPr>
              <w:spacing w:after="0" w:line="240" w:lineRule="auto"/>
            </w:pPr>
            <w:r>
              <w:rPr>
                <w:rFonts w:ascii="Consolas" w:hAnsi="Consolas"/>
                <w:sz w:val="17"/>
              </w:rPr>
              <w:t xml:space="preserve">                         |  |   StoreProvider (React Context)     |    |</w:t>
            </w:r>
          </w:p>
          <w:p>
            <w:pPr>
              <w:spacing w:after="0" w:line="240" w:lineRule="auto"/>
            </w:pPr>
            <w:r>
              <w:rPr>
                <w:rFonts w:ascii="Consolas" w:hAnsi="Consolas"/>
                <w:sz w:val="17"/>
              </w:rPr>
              <w:t xml:space="preserve">                         |  |            |          ^             |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v          |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    localStorage    |  &lt;- durable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  Service Worker    |             |</w:t>
            </w:r>
          </w:p>
          <w:p>
            <w:pPr>
              <w:spacing w:after="0" w:line="240" w:lineRule="auto"/>
            </w:pPr>
            <w:r>
              <w:rPr>
                <w:rFonts w:ascii="Consolas" w:hAnsi="Consolas"/>
                <w:sz w:val="17"/>
              </w:rPr>
              <w:t xml:space="preserve">                         |         |  + Cache Storage   |  &lt;- shell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first visit only (HTTP GET)</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Static file host    |</w:t>
            </w:r>
          </w:p>
          <w:p>
            <w:pPr>
              <w:spacing w:after="0" w:line="240" w:lineRule="auto"/>
            </w:pPr>
            <w:r>
              <w:rPr>
                <w:rFonts w:ascii="Consolas" w:hAnsi="Consolas"/>
                <w:sz w:val="17"/>
              </w:rPr>
              <w:t xml:space="preserve">                              |  (Next.js server or  |</w:t>
            </w:r>
          </w:p>
          <w:p>
            <w:pPr>
              <w:spacing w:after="0" w:line="240" w:lineRule="auto"/>
            </w:pPr>
            <w:r>
              <w:rPr>
                <w:rFonts w:ascii="Consolas" w:hAnsi="Consolas"/>
                <w:sz w:val="17"/>
              </w:rPr>
              <w:t xml:space="preserve">                              |   Vercel / any CDN)  |</w:t>
            </w:r>
          </w:p>
          <w:p>
            <w:pPr>
              <w:spacing w:after="0" w:line="240" w:lineRule="auto"/>
            </w:pPr>
            <w:r>
              <w:rPr>
                <w:rFonts w:ascii="Consolas" w:hAnsi="Consolas"/>
                <w:sz w:val="17"/>
              </w:rPr>
              <w:t xml:space="preserve">                              +----------------------+</w:t>
            </w:r>
          </w:p>
        </w:tc>
      </w:tr>
    </w:tbl>
    <w:p>
      <w:pPr>
        <w:spacing w:after="160"/>
      </w:pPr>
      <w:r>
        <w:rPr>
          <w:i/>
          <w:color w:val="555B6E"/>
          <w:sz w:val="17"/>
        </w:rPr>
        <w:t>Figure 1 — Context diagram. After the first load, the vertical link to the host is never required again.</w:t>
      </w:r>
    </w:p>
    <w:p>
      <w:pPr>
        <w:pStyle w:val="Heading2"/>
      </w:pPr>
      <w:r>
        <w:t>4.2 Layered view</w:t>
      </w:r>
    </w:p>
    <w:p>
      <w:pPr>
        <w:spacing w:after="120"/>
      </w:pPr>
      <w:r>
        <w:rPr>
          <w:b w:val="0"/>
          <w:i w:val="0"/>
        </w:rPr>
        <w:t>The codebase is organised into four strictly ordered layers. Dependencies point downwards only; no lower layer imports from a higher one. This is what keeps the domain logic testable and the UI replaceable.</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w:t>
            </w:r>
          </w:p>
          <w:p>
            <w:pPr>
              <w:spacing w:after="0" w:line="240" w:lineRule="auto"/>
            </w:pPr>
            <w:r>
              <w:rPr>
                <w:rFonts w:ascii="Consolas" w:hAnsi="Consolas"/>
                <w:sz w:val="17"/>
              </w:rPr>
              <w:t>|  LAYER 4 — ROUTES / SCREENS            src/app/*/page.tsx                 |</w:t>
            </w:r>
          </w:p>
          <w:p>
            <w:pPr>
              <w:spacing w:after="0" w:line="240" w:lineRule="auto"/>
            </w:pPr>
            <w:r>
              <w:rPr>
                <w:rFonts w:ascii="Consolas" w:hAnsi="Consolas"/>
                <w:sz w:val="17"/>
              </w:rPr>
              <w:t>|  dashboard | habits | books | analytics | settings                        |</w:t>
            </w:r>
          </w:p>
          <w:p>
            <w:pPr>
              <w:spacing w:after="0" w:line="240" w:lineRule="auto"/>
            </w:pPr>
            <w:r>
              <w:rPr>
                <w:rFonts w:ascii="Consolas" w:hAnsi="Consolas"/>
                <w:sz w:val="17"/>
              </w:rPr>
              <w:t>|  Responsibility: compose components, own local UI state (selected date,   |</w:t>
            </w:r>
          </w:p>
          <w:p>
            <w:pPr>
              <w:spacing w:after="0" w:line="240" w:lineRule="auto"/>
            </w:pPr>
            <w:r>
              <w:rPr>
                <w:rFonts w:ascii="Consolas" w:hAnsi="Consolas"/>
                <w:sz w:val="17"/>
              </w:rPr>
              <w:t>|  chart range, form drafts). No business rules live here.                  |</w:t>
            </w:r>
          </w:p>
          <w:p>
            <w:pPr>
              <w:spacing w:after="0" w:line="240" w:lineRule="auto"/>
            </w:pPr>
            <w:r>
              <w:rPr>
                <w:rFonts w:ascii="Consolas" w:hAnsi="Consolas"/>
                <w:sz w:val="17"/>
              </w:rPr>
              <w:t>+------------------------------|--------------------------------------------+</w:t>
            </w:r>
          </w:p>
          <w:p>
            <w:pPr>
              <w:spacing w:after="0" w:line="240" w:lineRule="auto"/>
            </w:pPr>
            <w:r>
              <w:rPr>
                <w:rFonts w:ascii="Consolas" w:hAnsi="Consolas"/>
                <w:sz w:val="17"/>
              </w:rPr>
              <w:t xml:space="preserve">                               v</w:t>
            </w:r>
          </w:p>
          <w:p>
            <w:pPr>
              <w:spacing w:after="0" w:line="240" w:lineRule="auto"/>
            </w:pPr>
            <w:r>
              <w:rPr>
                <w:rFonts w:ascii="Consolas" w:hAnsi="Consolas"/>
                <w:sz w:val="17"/>
              </w:rPr>
              <w:t>+---------------------------------------------------------------------------+</w:t>
            </w:r>
          </w:p>
          <w:p>
            <w:pPr>
              <w:spacing w:after="0" w:line="240" w:lineRule="auto"/>
            </w:pPr>
            <w:r>
              <w:rPr>
                <w:rFonts w:ascii="Consolas" w:hAnsi="Consolas"/>
                <w:sz w:val="17"/>
              </w:rPr>
              <w:t>|  LAYER 3 — PRESENTATION COMPONENTS     src/components/*.tsx               |</w:t>
            </w:r>
          </w:p>
          <w:p>
            <w:pPr>
              <w:spacing w:after="0" w:line="240" w:lineRule="auto"/>
            </w:pPr>
            <w:r>
              <w:rPr>
                <w:rFonts w:ascii="Consolas" w:hAnsi="Consolas"/>
                <w:sz w:val="17"/>
              </w:rPr>
              <w:t>|  ProgressRing  XPBar  HabitCard  CalendarHeatmap  Charts  Navbar  Ui      |</w:t>
            </w:r>
          </w:p>
          <w:p>
            <w:pPr>
              <w:spacing w:after="0" w:line="240" w:lineRule="auto"/>
            </w:pPr>
            <w:r>
              <w:rPr>
                <w:rFonts w:ascii="Consolas" w:hAnsi="Consolas"/>
                <w:sz w:val="17"/>
              </w:rPr>
              <w:t>|  Responsibility: pure rendering from props. Stateless. Reusable.          |</w:t>
            </w:r>
          </w:p>
          <w:p>
            <w:pPr>
              <w:spacing w:after="0" w:line="240" w:lineRule="auto"/>
            </w:pPr>
            <w:r>
              <w:rPr>
                <w:rFonts w:ascii="Consolas" w:hAnsi="Consolas"/>
                <w:sz w:val="17"/>
              </w:rPr>
              <w:t>+------------------------------|--------------------------------------------+</w:t>
            </w:r>
          </w:p>
          <w:p>
            <w:pPr>
              <w:spacing w:after="0" w:line="240" w:lineRule="auto"/>
            </w:pPr>
            <w:r>
              <w:rPr>
                <w:rFonts w:ascii="Consolas" w:hAnsi="Consolas"/>
                <w:sz w:val="17"/>
              </w:rPr>
              <w:t xml:space="preserve">                               v</w:t>
            </w:r>
          </w:p>
          <w:p>
            <w:pPr>
              <w:spacing w:after="0" w:line="240" w:lineRule="auto"/>
            </w:pPr>
            <w:r>
              <w:rPr>
                <w:rFonts w:ascii="Consolas" w:hAnsi="Consolas"/>
                <w:sz w:val="17"/>
              </w:rPr>
              <w:t>+---------------------------------------------------------------------------+</w:t>
            </w:r>
          </w:p>
          <w:p>
            <w:pPr>
              <w:spacing w:after="0" w:line="240" w:lineRule="auto"/>
            </w:pPr>
            <w:r>
              <w:rPr>
                <w:rFonts w:ascii="Consolas" w:hAnsi="Consolas"/>
                <w:sz w:val="17"/>
              </w:rPr>
              <w:t>|  LAYER 2 — STATE / APPLICATION         src/lib/store.tsx                  |</w:t>
            </w:r>
          </w:p>
          <w:p>
            <w:pPr>
              <w:spacing w:after="0" w:line="240" w:lineRule="auto"/>
            </w:pPr>
            <w:r>
              <w:rPr>
                <w:rFonts w:ascii="Consolas" w:hAnsi="Consolas"/>
                <w:sz w:val="17"/>
              </w:rPr>
              <w:t>|  StoreProvider, useStore(), 15 action creators, hydration, persistence,   |</w:t>
            </w:r>
          </w:p>
          <w:p>
            <w:pPr>
              <w:spacing w:after="0" w:line="240" w:lineRule="auto"/>
            </w:pPr>
            <w:r>
              <w:rPr>
                <w:rFonts w:ascii="Consolas" w:hAnsi="Consolas"/>
                <w:sz w:val="17"/>
              </w:rPr>
              <w:t>|  schema migration. The single source of truth.                            |</w:t>
            </w:r>
          </w:p>
          <w:p>
            <w:pPr>
              <w:spacing w:after="0" w:line="240" w:lineRule="auto"/>
            </w:pPr>
            <w:r>
              <w:rPr>
                <w:rFonts w:ascii="Consolas" w:hAnsi="Consolas"/>
                <w:sz w:val="17"/>
              </w:rPr>
              <w:t>+------------------------------|--------------------------------------------+</w:t>
            </w:r>
          </w:p>
          <w:p>
            <w:pPr>
              <w:spacing w:after="0" w:line="240" w:lineRule="auto"/>
            </w:pPr>
            <w:r>
              <w:rPr>
                <w:rFonts w:ascii="Consolas" w:hAnsi="Consolas"/>
                <w:sz w:val="17"/>
              </w:rPr>
              <w:t xml:space="preserve">                               v</w:t>
            </w:r>
          </w:p>
          <w:p>
            <w:pPr>
              <w:spacing w:after="0" w:line="240" w:lineRule="auto"/>
            </w:pPr>
            <w:r>
              <w:rPr>
                <w:rFonts w:ascii="Consolas" w:hAnsi="Consolas"/>
                <w:sz w:val="17"/>
              </w:rPr>
              <w:t>+---------------------------------------------------------------------------+</w:t>
            </w:r>
          </w:p>
          <w:p>
            <w:pPr>
              <w:spacing w:after="0" w:line="240" w:lineRule="auto"/>
            </w:pPr>
            <w:r>
              <w:rPr>
                <w:rFonts w:ascii="Consolas" w:hAnsi="Consolas"/>
                <w:sz w:val="17"/>
              </w:rPr>
              <w:t>|  LAYER 1 — DOMAIN (pure functions)     src/lib/{types,date,habits,stats}  |</w:t>
            </w:r>
          </w:p>
          <w:p>
            <w:pPr>
              <w:spacing w:after="0" w:line="240" w:lineRule="auto"/>
            </w:pPr>
            <w:r>
              <w:rPr>
                <w:rFonts w:ascii="Consolas" w:hAnsi="Consolas"/>
                <w:sz w:val="17"/>
              </w:rPr>
              <w:t>|  Type definitions, date arithmetic, habit catalogue, XP / level / streak  |</w:t>
            </w:r>
          </w:p>
          <w:p>
            <w:pPr>
              <w:spacing w:after="0" w:line="240" w:lineRule="auto"/>
            </w:pPr>
            <w:r>
              <w:rPr>
                <w:rFonts w:ascii="Consolas" w:hAnsi="Consolas"/>
                <w:sz w:val="17"/>
              </w:rPr>
              <w:t>|  / achievement / series calculations. No React, no I/O, no side effects.  |</w:t>
            </w:r>
          </w:p>
          <w:p>
            <w:pPr>
              <w:spacing w:after="0" w:line="240" w:lineRule="auto"/>
            </w:pPr>
            <w:r>
              <w:rPr>
                <w:rFonts w:ascii="Consolas" w:hAnsi="Consolas"/>
                <w:sz w:val="17"/>
              </w:rPr>
              <w:t>+---------------------------------------------------------------------------+</w:t>
            </w:r>
          </w:p>
        </w:tc>
      </w:tr>
    </w:tbl>
    <w:p>
      <w:pPr>
        <w:spacing w:after="160"/>
      </w:pPr>
      <w:r>
        <w:rPr>
          <w:i/>
          <w:color w:val="555B6E"/>
          <w:sz w:val="17"/>
        </w:rPr>
        <w:t>Figure 2 — Layered architecture. Layer 1 is framework-agnostic and could be lifted into any other UI.</w:t>
      </w:r>
    </w:p>
    <w:p>
      <w:pPr>
        <w:pStyle w:val="Heading2"/>
      </w:pPr>
      <w:r>
        <w:t>4.3 Component inventory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952"/>
            <w:shd w:val="clear" w:fill="3B3F87"/>
          </w:tcPr>
          <w:p>
            <w:pPr>
              <w:spacing w:after="20"/>
            </w:pPr>
            <w:r/>
            <w:r>
              <w:rPr>
                <w:b/>
                <w:color w:val="FFFFFF"/>
                <w:sz w:val="16"/>
              </w:rPr>
              <w:t>File</w:t>
            </w:r>
          </w:p>
        </w:tc>
        <w:tc>
          <w:tcPr>
            <w:tcW w:type="dxa" w:w="605"/>
            <w:shd w:val="clear" w:fill="3B3F87"/>
          </w:tcPr>
          <w:p>
            <w:pPr>
              <w:spacing w:after="20"/>
            </w:pPr>
            <w:r/>
            <w:r>
              <w:rPr>
                <w:b/>
                <w:color w:val="FFFFFF"/>
                <w:sz w:val="16"/>
              </w:rPr>
              <w:t>LOC</w:t>
            </w:r>
          </w:p>
        </w:tc>
        <w:tc>
          <w:tcPr>
            <w:tcW w:type="dxa" w:w="605"/>
            <w:shd w:val="clear" w:fill="3B3F87"/>
          </w:tcPr>
          <w:p>
            <w:pPr>
              <w:spacing w:after="20"/>
            </w:pPr>
            <w:r/>
            <w:r>
              <w:rPr>
                <w:b/>
                <w:color w:val="FFFFFF"/>
                <w:sz w:val="16"/>
              </w:rPr>
              <w:t>Layer</w:t>
            </w:r>
          </w:p>
        </w:tc>
        <w:tc>
          <w:tcPr>
            <w:tcW w:type="dxa" w:w="5486"/>
            <w:shd w:val="clear" w:fill="3B3F87"/>
          </w:tcPr>
          <w:p>
            <w:pPr>
              <w:spacing w:after="20"/>
            </w:pPr>
            <w:r/>
            <w:r>
              <w:rPr>
                <w:b/>
                <w:color w:val="FFFFFF"/>
                <w:sz w:val="16"/>
              </w:rPr>
              <w:t>Responsibility</w:t>
            </w:r>
          </w:p>
        </w:tc>
      </w:tr>
      <w:tr>
        <w:tc>
          <w:tcPr>
            <w:tcW w:type="dxa" w:w="2952"/>
          </w:tcPr>
          <w:p>
            <w:pPr>
              <w:spacing w:after="20"/>
            </w:pPr>
            <w:r/>
            <w:r>
              <w:rPr>
                <w:sz w:val="16"/>
              </w:rPr>
              <w:t>src/lib/types.ts</w:t>
            </w:r>
          </w:p>
        </w:tc>
        <w:tc>
          <w:tcPr>
            <w:tcW w:type="dxa" w:w="605"/>
          </w:tcPr>
          <w:p>
            <w:pPr>
              <w:spacing w:after="20"/>
            </w:pPr>
            <w:r/>
            <w:r>
              <w:rPr>
                <w:sz w:val="16"/>
              </w:rPr>
              <w:t>50</w:t>
            </w:r>
          </w:p>
        </w:tc>
        <w:tc>
          <w:tcPr>
            <w:tcW w:type="dxa" w:w="605"/>
          </w:tcPr>
          <w:p>
            <w:pPr>
              <w:spacing w:after="20"/>
            </w:pPr>
            <w:r/>
            <w:r>
              <w:rPr>
                <w:sz w:val="16"/>
              </w:rPr>
              <w:t>1</w:t>
            </w:r>
          </w:p>
        </w:tc>
        <w:tc>
          <w:tcPr>
            <w:tcW w:type="dxa" w:w="5486"/>
          </w:tcPr>
          <w:p>
            <w:pPr>
              <w:spacing w:after="20"/>
            </w:pPr>
            <w:r/>
            <w:r>
              <w:rPr>
                <w:sz w:val="16"/>
              </w:rPr>
              <w:t>All TypeScript interfaces: AppState, DayRecord, Book, DsaTopic, Note, Settings, LeetCount</w:t>
            </w:r>
          </w:p>
        </w:tc>
      </w:tr>
      <w:tr>
        <w:tc>
          <w:tcPr>
            <w:tcW w:type="dxa" w:w="2952"/>
            <w:shd w:val="clear" w:fill="F2F3F9"/>
          </w:tcPr>
          <w:p>
            <w:pPr>
              <w:spacing w:after="20"/>
            </w:pPr>
            <w:r/>
            <w:r>
              <w:rPr>
                <w:sz w:val="16"/>
              </w:rPr>
              <w:t>src/lib/date.ts</w:t>
            </w:r>
          </w:p>
        </w:tc>
        <w:tc>
          <w:tcPr>
            <w:tcW w:type="dxa" w:w="605"/>
            <w:shd w:val="clear" w:fill="F2F3F9"/>
          </w:tcPr>
          <w:p>
            <w:pPr>
              <w:spacing w:after="20"/>
            </w:pPr>
            <w:r/>
            <w:r>
              <w:rPr>
                <w:sz w:val="16"/>
              </w:rPr>
              <w:t>68</w:t>
            </w:r>
          </w:p>
        </w:tc>
        <w:tc>
          <w:tcPr>
            <w:tcW w:type="dxa" w:w="605"/>
            <w:shd w:val="clear" w:fill="F2F3F9"/>
          </w:tcPr>
          <w:p>
            <w:pPr>
              <w:spacing w:after="20"/>
            </w:pPr>
            <w:r/>
            <w:r>
              <w:rPr>
                <w:sz w:val="16"/>
              </w:rPr>
              <w:t>1</w:t>
            </w:r>
          </w:p>
        </w:tc>
        <w:tc>
          <w:tcPr>
            <w:tcW w:type="dxa" w:w="5486"/>
            <w:shd w:val="clear" w:fill="F2F3F9"/>
          </w:tcPr>
          <w:p>
            <w:pPr>
              <w:spacing w:after="20"/>
            </w:pPr>
            <w:r/>
            <w:r>
              <w:rPr>
                <w:sz w:val="16"/>
              </w:rPr>
              <w:t>Timezone-safe date keys, arithmetic, day numbering, range generation, formatting</w:t>
            </w:r>
          </w:p>
        </w:tc>
      </w:tr>
      <w:tr>
        <w:tc>
          <w:tcPr>
            <w:tcW w:type="dxa" w:w="2952"/>
          </w:tcPr>
          <w:p>
            <w:pPr>
              <w:spacing w:after="20"/>
            </w:pPr>
            <w:r/>
            <w:r>
              <w:rPr>
                <w:sz w:val="16"/>
              </w:rPr>
              <w:t>src/lib/habits.ts</w:t>
            </w:r>
          </w:p>
        </w:tc>
        <w:tc>
          <w:tcPr>
            <w:tcW w:type="dxa" w:w="605"/>
          </w:tcPr>
          <w:p>
            <w:pPr>
              <w:spacing w:after="20"/>
            </w:pPr>
            <w:r/>
            <w:r>
              <w:rPr>
                <w:sz w:val="16"/>
              </w:rPr>
              <w:t>55</w:t>
            </w:r>
          </w:p>
        </w:tc>
        <w:tc>
          <w:tcPr>
            <w:tcW w:type="dxa" w:w="605"/>
          </w:tcPr>
          <w:p>
            <w:pPr>
              <w:spacing w:after="20"/>
            </w:pPr>
            <w:r/>
            <w:r>
              <w:rPr>
                <w:sz w:val="16"/>
              </w:rPr>
              <w:t>1</w:t>
            </w:r>
          </w:p>
        </w:tc>
        <w:tc>
          <w:tcPr>
            <w:tcW w:type="dxa" w:w="5486"/>
          </w:tcPr>
          <w:p>
            <w:pPr>
              <w:spacing w:after="20"/>
            </w:pPr>
            <w:r/>
            <w:r>
              <w:rPr>
                <w:sz w:val="16"/>
              </w:rPr>
              <w:t>The 14-habit catalogue (id, label, icon, category, XP, hint) and 15 motivational quotes</w:t>
            </w:r>
          </w:p>
        </w:tc>
      </w:tr>
      <w:tr>
        <w:tc>
          <w:tcPr>
            <w:tcW w:type="dxa" w:w="2952"/>
            <w:shd w:val="clear" w:fill="F2F3F9"/>
          </w:tcPr>
          <w:p>
            <w:pPr>
              <w:spacing w:after="20"/>
            </w:pPr>
            <w:r/>
            <w:r>
              <w:rPr>
                <w:sz w:val="16"/>
              </w:rPr>
              <w:t>src/lib/stats.ts</w:t>
            </w:r>
          </w:p>
        </w:tc>
        <w:tc>
          <w:tcPr>
            <w:tcW w:type="dxa" w:w="605"/>
            <w:shd w:val="clear" w:fill="F2F3F9"/>
          </w:tcPr>
          <w:p>
            <w:pPr>
              <w:spacing w:after="20"/>
            </w:pPr>
            <w:r/>
            <w:r>
              <w:rPr>
                <w:sz w:val="16"/>
              </w:rPr>
              <w:t>208</w:t>
            </w:r>
          </w:p>
        </w:tc>
        <w:tc>
          <w:tcPr>
            <w:tcW w:type="dxa" w:w="605"/>
            <w:shd w:val="clear" w:fill="F2F3F9"/>
          </w:tcPr>
          <w:p>
            <w:pPr>
              <w:spacing w:after="20"/>
            </w:pPr>
            <w:r/>
            <w:r>
              <w:rPr>
                <w:sz w:val="16"/>
              </w:rPr>
              <w:t>1</w:t>
            </w:r>
          </w:p>
        </w:tc>
        <w:tc>
          <w:tcPr>
            <w:tcW w:type="dxa" w:w="5486"/>
            <w:shd w:val="clear" w:fill="F2F3F9"/>
          </w:tcPr>
          <w:p>
            <w:pPr>
              <w:spacing w:after="20"/>
            </w:pPr>
            <w:r/>
            <w:r>
              <w:rPr>
                <w:sz w:val="16"/>
              </w:rPr>
              <w:t>XP, levels, completion, streaks, achievements, chart series, aggregate roll-ups</w:t>
            </w:r>
          </w:p>
        </w:tc>
      </w:tr>
      <w:tr>
        <w:tc>
          <w:tcPr>
            <w:tcW w:type="dxa" w:w="2952"/>
          </w:tcPr>
          <w:p>
            <w:pPr>
              <w:spacing w:after="20"/>
            </w:pPr>
            <w:r/>
            <w:r>
              <w:rPr>
                <w:sz w:val="16"/>
              </w:rPr>
              <w:t>src/lib/store.tsx</w:t>
            </w:r>
          </w:p>
        </w:tc>
        <w:tc>
          <w:tcPr>
            <w:tcW w:type="dxa" w:w="605"/>
          </w:tcPr>
          <w:p>
            <w:pPr>
              <w:spacing w:after="20"/>
            </w:pPr>
            <w:r/>
            <w:r>
              <w:rPr>
                <w:sz w:val="16"/>
              </w:rPr>
              <w:t>221</w:t>
            </w:r>
          </w:p>
        </w:tc>
        <w:tc>
          <w:tcPr>
            <w:tcW w:type="dxa" w:w="605"/>
          </w:tcPr>
          <w:p>
            <w:pPr>
              <w:spacing w:after="20"/>
            </w:pPr>
            <w:r/>
            <w:r>
              <w:rPr>
                <w:sz w:val="16"/>
              </w:rPr>
              <w:t>2</w:t>
            </w:r>
          </w:p>
        </w:tc>
        <w:tc>
          <w:tcPr>
            <w:tcW w:type="dxa" w:w="5486"/>
          </w:tcPr>
          <w:p>
            <w:pPr>
              <w:spacing w:after="20"/>
            </w:pPr>
            <w:r/>
            <w:r>
              <w:rPr>
                <w:sz w:val="16"/>
              </w:rPr>
              <w:t>Context provider, hydration, write-through persistence, migration, 15 actions</w:t>
            </w:r>
          </w:p>
        </w:tc>
      </w:tr>
      <w:tr>
        <w:tc>
          <w:tcPr>
            <w:tcW w:type="dxa" w:w="2952"/>
            <w:shd w:val="clear" w:fill="F2F3F9"/>
          </w:tcPr>
          <w:p>
            <w:pPr>
              <w:spacing w:after="20"/>
            </w:pPr>
            <w:r/>
            <w:r>
              <w:rPr>
                <w:sz w:val="16"/>
              </w:rPr>
              <w:t>src/components/ProgressRing.tsx</w:t>
            </w:r>
          </w:p>
        </w:tc>
        <w:tc>
          <w:tcPr>
            <w:tcW w:type="dxa" w:w="605"/>
            <w:shd w:val="clear" w:fill="F2F3F9"/>
          </w:tcPr>
          <w:p>
            <w:pPr>
              <w:spacing w:after="20"/>
            </w:pPr>
            <w:r/>
            <w:r>
              <w:rPr>
                <w:sz w:val="16"/>
              </w:rPr>
              <w:t>66</w:t>
            </w:r>
          </w:p>
        </w:tc>
        <w:tc>
          <w:tcPr>
            <w:tcW w:type="dxa" w:w="605"/>
            <w:shd w:val="clear" w:fill="F2F3F9"/>
          </w:tcPr>
          <w:p>
            <w:pPr>
              <w:spacing w:after="20"/>
            </w:pPr>
            <w:r/>
            <w:r>
              <w:rPr>
                <w:sz w:val="16"/>
              </w:rPr>
              <w:t>3</w:t>
            </w:r>
          </w:p>
        </w:tc>
        <w:tc>
          <w:tcPr>
            <w:tcW w:type="dxa" w:w="5486"/>
            <w:shd w:val="clear" w:fill="F2F3F9"/>
          </w:tcPr>
          <w:p>
            <w:pPr>
              <w:spacing w:after="20"/>
            </w:pPr>
            <w:r/>
            <w:r>
              <w:rPr>
                <w:sz w:val="16"/>
              </w:rPr>
              <w:t>Animated SVG circular progress indicator with gradient stroke</w:t>
            </w:r>
          </w:p>
        </w:tc>
      </w:tr>
      <w:tr>
        <w:tc>
          <w:tcPr>
            <w:tcW w:type="dxa" w:w="2952"/>
          </w:tcPr>
          <w:p>
            <w:pPr>
              <w:spacing w:after="20"/>
            </w:pPr>
            <w:r/>
            <w:r>
              <w:rPr>
                <w:sz w:val="16"/>
              </w:rPr>
              <w:t>src/components/XPBar.tsx</w:t>
            </w:r>
          </w:p>
        </w:tc>
        <w:tc>
          <w:tcPr>
            <w:tcW w:type="dxa" w:w="605"/>
          </w:tcPr>
          <w:p>
            <w:pPr>
              <w:spacing w:after="20"/>
            </w:pPr>
            <w:r/>
            <w:r>
              <w:rPr>
                <w:sz w:val="16"/>
              </w:rPr>
              <w:t>32</w:t>
            </w:r>
          </w:p>
        </w:tc>
        <w:tc>
          <w:tcPr>
            <w:tcW w:type="dxa" w:w="605"/>
          </w:tcPr>
          <w:p>
            <w:pPr>
              <w:spacing w:after="20"/>
            </w:pPr>
            <w:r/>
            <w:r>
              <w:rPr>
                <w:sz w:val="16"/>
              </w:rPr>
              <w:t>3</w:t>
            </w:r>
          </w:p>
        </w:tc>
        <w:tc>
          <w:tcPr>
            <w:tcW w:type="dxa" w:w="5486"/>
          </w:tcPr>
          <w:p>
            <w:pPr>
              <w:spacing w:after="20"/>
            </w:pPr>
            <w:r/>
            <w:r>
              <w:rPr>
                <w:sz w:val="16"/>
              </w:rPr>
              <w:t>Level badge, title, XP-into-level bar</w:t>
            </w:r>
          </w:p>
        </w:tc>
      </w:tr>
      <w:tr>
        <w:tc>
          <w:tcPr>
            <w:tcW w:type="dxa" w:w="2952"/>
            <w:shd w:val="clear" w:fill="F2F3F9"/>
          </w:tcPr>
          <w:p>
            <w:pPr>
              <w:spacing w:after="20"/>
            </w:pPr>
            <w:r/>
            <w:r>
              <w:rPr>
                <w:sz w:val="16"/>
              </w:rPr>
              <w:t>src/components/HabitCard.tsx</w:t>
            </w:r>
          </w:p>
        </w:tc>
        <w:tc>
          <w:tcPr>
            <w:tcW w:type="dxa" w:w="605"/>
            <w:shd w:val="clear" w:fill="F2F3F9"/>
          </w:tcPr>
          <w:p>
            <w:pPr>
              <w:spacing w:after="20"/>
            </w:pPr>
            <w:r/>
            <w:r>
              <w:rPr>
                <w:sz w:val="16"/>
              </w:rPr>
              <w:t>54</w:t>
            </w:r>
          </w:p>
        </w:tc>
        <w:tc>
          <w:tcPr>
            <w:tcW w:type="dxa" w:w="605"/>
            <w:shd w:val="clear" w:fill="F2F3F9"/>
          </w:tcPr>
          <w:p>
            <w:pPr>
              <w:spacing w:after="20"/>
            </w:pPr>
            <w:r/>
            <w:r>
              <w:rPr>
                <w:sz w:val="16"/>
              </w:rPr>
              <w:t>3</w:t>
            </w:r>
          </w:p>
        </w:tc>
        <w:tc>
          <w:tcPr>
            <w:tcW w:type="dxa" w:w="5486"/>
            <w:shd w:val="clear" w:fill="F2F3F9"/>
          </w:tcPr>
          <w:p>
            <w:pPr>
              <w:spacing w:after="20"/>
            </w:pPr>
            <w:r/>
            <w:r>
              <w:rPr>
                <w:sz w:val="16"/>
              </w:rPr>
              <w:t>Toggleable habit row with icon, hint, XP value and check state</w:t>
            </w:r>
          </w:p>
        </w:tc>
      </w:tr>
      <w:tr>
        <w:tc>
          <w:tcPr>
            <w:tcW w:type="dxa" w:w="2952"/>
          </w:tcPr>
          <w:p>
            <w:pPr>
              <w:spacing w:after="20"/>
            </w:pPr>
            <w:r/>
            <w:r>
              <w:rPr>
                <w:sz w:val="16"/>
              </w:rPr>
              <w:t>src/components/CalendarHeatmap.tsx</w:t>
            </w:r>
          </w:p>
        </w:tc>
        <w:tc>
          <w:tcPr>
            <w:tcW w:type="dxa" w:w="605"/>
          </w:tcPr>
          <w:p>
            <w:pPr>
              <w:spacing w:after="20"/>
            </w:pPr>
            <w:r/>
            <w:r>
              <w:rPr>
                <w:sz w:val="16"/>
              </w:rPr>
              <w:t>78</w:t>
            </w:r>
          </w:p>
        </w:tc>
        <w:tc>
          <w:tcPr>
            <w:tcW w:type="dxa" w:w="605"/>
          </w:tcPr>
          <w:p>
            <w:pPr>
              <w:spacing w:after="20"/>
            </w:pPr>
            <w:r/>
            <w:r>
              <w:rPr>
                <w:sz w:val="16"/>
              </w:rPr>
              <w:t>3</w:t>
            </w:r>
          </w:p>
        </w:tc>
        <w:tc>
          <w:tcPr>
            <w:tcW w:type="dxa" w:w="5486"/>
          </w:tcPr>
          <w:p>
            <w:pPr>
              <w:spacing w:after="20"/>
            </w:pPr>
            <w:r/>
            <w:r>
              <w:rPr>
                <w:sz w:val="16"/>
              </w:rPr>
              <w:t>GitHub-style contribution grid with month labels and legend</w:t>
            </w:r>
          </w:p>
        </w:tc>
      </w:tr>
      <w:tr>
        <w:tc>
          <w:tcPr>
            <w:tcW w:type="dxa" w:w="2952"/>
            <w:shd w:val="clear" w:fill="F2F3F9"/>
          </w:tcPr>
          <w:p>
            <w:pPr>
              <w:spacing w:after="20"/>
            </w:pPr>
            <w:r/>
            <w:r>
              <w:rPr>
                <w:sz w:val="16"/>
              </w:rPr>
              <w:t>src/components/Charts.tsx</w:t>
            </w:r>
          </w:p>
        </w:tc>
        <w:tc>
          <w:tcPr>
            <w:tcW w:type="dxa" w:w="605"/>
            <w:shd w:val="clear" w:fill="F2F3F9"/>
          </w:tcPr>
          <w:p>
            <w:pPr>
              <w:spacing w:after="20"/>
            </w:pPr>
            <w:r/>
            <w:r>
              <w:rPr>
                <w:sz w:val="16"/>
              </w:rPr>
              <w:t>187</w:t>
            </w:r>
          </w:p>
        </w:tc>
        <w:tc>
          <w:tcPr>
            <w:tcW w:type="dxa" w:w="605"/>
            <w:shd w:val="clear" w:fill="F2F3F9"/>
          </w:tcPr>
          <w:p>
            <w:pPr>
              <w:spacing w:after="20"/>
            </w:pPr>
            <w:r/>
            <w:r>
              <w:rPr>
                <w:sz w:val="16"/>
              </w:rPr>
              <w:t>3</w:t>
            </w:r>
          </w:p>
        </w:tc>
        <w:tc>
          <w:tcPr>
            <w:tcW w:type="dxa" w:w="5486"/>
            <w:shd w:val="clear" w:fill="F2F3F9"/>
          </w:tcPr>
          <w:p>
            <w:pPr>
              <w:spacing w:after="20"/>
            </w:pPr>
            <w:r/>
            <w:r>
              <w:rPr>
                <w:sz w:val="16"/>
              </w:rPr>
              <w:t>BarChart, LineChart, HBars and Donut — all hand-drawn SVG</w:t>
            </w:r>
          </w:p>
        </w:tc>
      </w:tr>
      <w:tr>
        <w:tc>
          <w:tcPr>
            <w:tcW w:type="dxa" w:w="2952"/>
          </w:tcPr>
          <w:p>
            <w:pPr>
              <w:spacing w:after="20"/>
            </w:pPr>
            <w:r/>
            <w:r>
              <w:rPr>
                <w:sz w:val="16"/>
              </w:rPr>
              <w:t>src/components/Navbar.tsx</w:t>
            </w:r>
          </w:p>
        </w:tc>
        <w:tc>
          <w:tcPr>
            <w:tcW w:type="dxa" w:w="605"/>
          </w:tcPr>
          <w:p>
            <w:pPr>
              <w:spacing w:after="20"/>
            </w:pPr>
            <w:r/>
            <w:r>
              <w:rPr>
                <w:sz w:val="16"/>
              </w:rPr>
              <w:t>67</w:t>
            </w:r>
          </w:p>
        </w:tc>
        <w:tc>
          <w:tcPr>
            <w:tcW w:type="dxa" w:w="605"/>
          </w:tcPr>
          <w:p>
            <w:pPr>
              <w:spacing w:after="20"/>
            </w:pPr>
            <w:r/>
            <w:r>
              <w:rPr>
                <w:sz w:val="16"/>
              </w:rPr>
              <w:t>3</w:t>
            </w:r>
          </w:p>
        </w:tc>
        <w:tc>
          <w:tcPr>
            <w:tcW w:type="dxa" w:w="5486"/>
          </w:tcPr>
          <w:p>
            <w:pPr>
              <w:spacing w:after="20"/>
            </w:pPr>
            <w:r/>
            <w:r>
              <w:rPr>
                <w:sz w:val="16"/>
              </w:rPr>
              <w:t>Responsive navigation: desktop top bar, mobile bottom tab bar</w:t>
            </w:r>
          </w:p>
        </w:tc>
      </w:tr>
      <w:tr>
        <w:tc>
          <w:tcPr>
            <w:tcW w:type="dxa" w:w="2952"/>
            <w:shd w:val="clear" w:fill="F2F3F9"/>
          </w:tcPr>
          <w:p>
            <w:pPr>
              <w:spacing w:after="20"/>
            </w:pPr>
            <w:r/>
            <w:r>
              <w:rPr>
                <w:sz w:val="16"/>
              </w:rPr>
              <w:t>src/components/Ui.tsx</w:t>
            </w:r>
          </w:p>
        </w:tc>
        <w:tc>
          <w:tcPr>
            <w:tcW w:type="dxa" w:w="605"/>
            <w:shd w:val="clear" w:fill="F2F3F9"/>
          </w:tcPr>
          <w:p>
            <w:pPr>
              <w:spacing w:after="20"/>
            </w:pPr>
            <w:r/>
            <w:r>
              <w:rPr>
                <w:sz w:val="16"/>
              </w:rPr>
              <w:t>59</w:t>
            </w:r>
          </w:p>
        </w:tc>
        <w:tc>
          <w:tcPr>
            <w:tcW w:type="dxa" w:w="605"/>
            <w:shd w:val="clear" w:fill="F2F3F9"/>
          </w:tcPr>
          <w:p>
            <w:pPr>
              <w:spacing w:after="20"/>
            </w:pPr>
            <w:r/>
            <w:r>
              <w:rPr>
                <w:sz w:val="16"/>
              </w:rPr>
              <w:t>3</w:t>
            </w:r>
          </w:p>
        </w:tc>
        <w:tc>
          <w:tcPr>
            <w:tcW w:type="dxa" w:w="5486"/>
            <w:shd w:val="clear" w:fill="F2F3F9"/>
          </w:tcPr>
          <w:p>
            <w:pPr>
              <w:spacing w:after="20"/>
            </w:pPr>
            <w:r/>
            <w:r>
              <w:rPr>
                <w:sz w:val="16"/>
              </w:rPr>
              <w:t>Card, CardTitle and StatCard design-system primitives</w:t>
            </w:r>
          </w:p>
        </w:tc>
      </w:tr>
      <w:tr>
        <w:tc>
          <w:tcPr>
            <w:tcW w:type="dxa" w:w="2952"/>
          </w:tcPr>
          <w:p>
            <w:pPr>
              <w:spacing w:after="20"/>
            </w:pPr>
            <w:r/>
            <w:r>
              <w:rPr>
                <w:sz w:val="16"/>
              </w:rPr>
              <w:t>src/components/PWARegister.tsx</w:t>
            </w:r>
          </w:p>
        </w:tc>
        <w:tc>
          <w:tcPr>
            <w:tcW w:type="dxa" w:w="605"/>
          </w:tcPr>
          <w:p>
            <w:pPr>
              <w:spacing w:after="20"/>
            </w:pPr>
            <w:r/>
            <w:r>
              <w:rPr>
                <w:sz w:val="16"/>
              </w:rPr>
              <w:t>28</w:t>
            </w:r>
          </w:p>
        </w:tc>
        <w:tc>
          <w:tcPr>
            <w:tcW w:type="dxa" w:w="605"/>
          </w:tcPr>
          <w:p>
            <w:pPr>
              <w:spacing w:after="20"/>
            </w:pPr>
            <w:r/>
            <w:r>
              <w:rPr>
                <w:sz w:val="16"/>
              </w:rPr>
              <w:t>3</w:t>
            </w:r>
          </w:p>
        </w:tc>
        <w:tc>
          <w:tcPr>
            <w:tcW w:type="dxa" w:w="5486"/>
          </w:tcPr>
          <w:p>
            <w:pPr>
              <w:spacing w:after="20"/>
            </w:pPr>
            <w:r/>
            <w:r>
              <w:rPr>
                <w:sz w:val="16"/>
              </w:rPr>
              <w:t>Service-worker registration with secure-origin and readyState guards</w:t>
            </w:r>
          </w:p>
        </w:tc>
      </w:tr>
      <w:tr>
        <w:tc>
          <w:tcPr>
            <w:tcW w:type="dxa" w:w="2952"/>
            <w:shd w:val="clear" w:fill="F2F3F9"/>
          </w:tcPr>
          <w:p>
            <w:pPr>
              <w:spacing w:after="20"/>
            </w:pPr>
            <w:r/>
            <w:r>
              <w:rPr>
                <w:sz w:val="16"/>
              </w:rPr>
              <w:t>src/app/layout.tsx</w:t>
            </w:r>
          </w:p>
        </w:tc>
        <w:tc>
          <w:tcPr>
            <w:tcW w:type="dxa" w:w="605"/>
            <w:shd w:val="clear" w:fill="F2F3F9"/>
          </w:tcPr>
          <w:p>
            <w:pPr>
              <w:spacing w:after="20"/>
            </w:pPr>
            <w:r/>
            <w:r>
              <w:rPr>
                <w:sz w:val="16"/>
              </w:rPr>
              <w:t>53</w:t>
            </w:r>
          </w:p>
        </w:tc>
        <w:tc>
          <w:tcPr>
            <w:tcW w:type="dxa" w:w="605"/>
            <w:shd w:val="clear" w:fill="F2F3F9"/>
          </w:tcPr>
          <w:p>
            <w:pPr>
              <w:spacing w:after="20"/>
            </w:pPr>
            <w:r/>
            <w:r>
              <w:rPr>
                <w:sz w:val="16"/>
              </w:rPr>
              <w:t>4</w:t>
            </w:r>
          </w:p>
        </w:tc>
        <w:tc>
          <w:tcPr>
            <w:tcW w:type="dxa" w:w="5486"/>
            <w:shd w:val="clear" w:fill="F2F3F9"/>
          </w:tcPr>
          <w:p>
            <w:pPr>
              <w:spacing w:after="20"/>
            </w:pPr>
            <w:r/>
            <w:r>
              <w:rPr>
                <w:sz w:val="16"/>
              </w:rPr>
              <w:t>Root shell: metadata, viewport, provider, navigation, main container</w:t>
            </w:r>
          </w:p>
        </w:tc>
      </w:tr>
      <w:tr>
        <w:tc>
          <w:tcPr>
            <w:tcW w:type="dxa" w:w="2952"/>
          </w:tcPr>
          <w:p>
            <w:pPr>
              <w:spacing w:after="20"/>
            </w:pPr>
            <w:r/>
            <w:r>
              <w:rPr>
                <w:sz w:val="16"/>
              </w:rPr>
              <w:t>src/app/page.tsx</w:t>
            </w:r>
          </w:p>
        </w:tc>
        <w:tc>
          <w:tcPr>
            <w:tcW w:type="dxa" w:w="605"/>
          </w:tcPr>
          <w:p>
            <w:pPr>
              <w:spacing w:after="20"/>
            </w:pPr>
            <w:r/>
            <w:r>
              <w:rPr>
                <w:sz w:val="16"/>
              </w:rPr>
              <w:t>5</w:t>
            </w:r>
          </w:p>
        </w:tc>
        <w:tc>
          <w:tcPr>
            <w:tcW w:type="dxa" w:w="605"/>
          </w:tcPr>
          <w:p>
            <w:pPr>
              <w:spacing w:after="20"/>
            </w:pPr>
            <w:r/>
            <w:r>
              <w:rPr>
                <w:sz w:val="16"/>
              </w:rPr>
              <w:t>4</w:t>
            </w:r>
          </w:p>
        </w:tc>
        <w:tc>
          <w:tcPr>
            <w:tcW w:type="dxa" w:w="5486"/>
          </w:tcPr>
          <w:p>
            <w:pPr>
              <w:spacing w:after="20"/>
            </w:pPr>
            <w:r/>
            <w:r>
              <w:rPr>
                <w:sz w:val="16"/>
              </w:rPr>
              <w:t>Redirects / to /dashboard</w:t>
            </w:r>
          </w:p>
        </w:tc>
      </w:tr>
      <w:tr>
        <w:tc>
          <w:tcPr>
            <w:tcW w:type="dxa" w:w="2952"/>
            <w:shd w:val="clear" w:fill="F2F3F9"/>
          </w:tcPr>
          <w:p>
            <w:pPr>
              <w:spacing w:after="20"/>
            </w:pPr>
            <w:r/>
            <w:r>
              <w:rPr>
                <w:sz w:val="16"/>
              </w:rPr>
              <w:t>src/app/dashboard/page.tsx</w:t>
            </w:r>
          </w:p>
        </w:tc>
        <w:tc>
          <w:tcPr>
            <w:tcW w:type="dxa" w:w="605"/>
            <w:shd w:val="clear" w:fill="F2F3F9"/>
          </w:tcPr>
          <w:p>
            <w:pPr>
              <w:spacing w:after="20"/>
            </w:pPr>
            <w:r/>
            <w:r>
              <w:rPr>
                <w:sz w:val="16"/>
              </w:rPr>
              <w:t>141</w:t>
            </w:r>
          </w:p>
        </w:tc>
        <w:tc>
          <w:tcPr>
            <w:tcW w:type="dxa" w:w="605"/>
            <w:shd w:val="clear" w:fill="F2F3F9"/>
          </w:tcPr>
          <w:p>
            <w:pPr>
              <w:spacing w:after="20"/>
            </w:pPr>
            <w:r/>
            <w:r>
              <w:rPr>
                <w:sz w:val="16"/>
              </w:rPr>
              <w:t>4</w:t>
            </w:r>
          </w:p>
        </w:tc>
        <w:tc>
          <w:tcPr>
            <w:tcW w:type="dxa" w:w="5486"/>
            <w:shd w:val="clear" w:fill="F2F3F9"/>
          </w:tcPr>
          <w:p>
            <w:pPr>
              <w:spacing w:after="20"/>
            </w:pPr>
            <w:r/>
            <w:r>
              <w:rPr>
                <w:sz w:val="16"/>
              </w:rPr>
              <w:t>Ring, XP bar, four stat tiles, quote, quick check-in, heatmap</w:t>
            </w:r>
          </w:p>
        </w:tc>
      </w:tr>
      <w:tr>
        <w:tc>
          <w:tcPr>
            <w:tcW w:type="dxa" w:w="2952"/>
          </w:tcPr>
          <w:p>
            <w:pPr>
              <w:spacing w:after="20"/>
            </w:pPr>
            <w:r/>
            <w:r>
              <w:rPr>
                <w:sz w:val="16"/>
              </w:rPr>
              <w:t>src/app/habits/page.tsx</w:t>
            </w:r>
          </w:p>
        </w:tc>
        <w:tc>
          <w:tcPr>
            <w:tcW w:type="dxa" w:w="605"/>
          </w:tcPr>
          <w:p>
            <w:pPr>
              <w:spacing w:after="20"/>
            </w:pPr>
            <w:r/>
            <w:r>
              <w:rPr>
                <w:sz w:val="16"/>
              </w:rPr>
              <w:t>170</w:t>
            </w:r>
          </w:p>
        </w:tc>
        <w:tc>
          <w:tcPr>
            <w:tcW w:type="dxa" w:w="605"/>
          </w:tcPr>
          <w:p>
            <w:pPr>
              <w:spacing w:after="20"/>
            </w:pPr>
            <w:r/>
            <w:r>
              <w:rPr>
                <w:sz w:val="16"/>
              </w:rPr>
              <w:t>4</w:t>
            </w:r>
          </w:p>
        </w:tc>
        <w:tc>
          <w:tcPr>
            <w:tcW w:type="dxa" w:w="5486"/>
          </w:tcPr>
          <w:p>
            <w:pPr>
              <w:spacing w:after="20"/>
            </w:pPr>
            <w:r/>
            <w:r>
              <w:rPr>
                <w:sz w:val="16"/>
              </w:rPr>
              <w:t>Date navigator, day summary, Body/Mind habit groups, LeetCode counters, note</w:t>
            </w:r>
          </w:p>
        </w:tc>
      </w:tr>
      <w:tr>
        <w:tc>
          <w:tcPr>
            <w:tcW w:type="dxa" w:w="2952"/>
            <w:shd w:val="clear" w:fill="F2F3F9"/>
          </w:tcPr>
          <w:p>
            <w:pPr>
              <w:spacing w:after="20"/>
            </w:pPr>
            <w:r/>
            <w:r>
              <w:rPr>
                <w:sz w:val="16"/>
              </w:rPr>
              <w:t>src/app/books/page.tsx</w:t>
            </w:r>
          </w:p>
        </w:tc>
        <w:tc>
          <w:tcPr>
            <w:tcW w:type="dxa" w:w="605"/>
            <w:shd w:val="clear" w:fill="F2F3F9"/>
          </w:tcPr>
          <w:p>
            <w:pPr>
              <w:spacing w:after="20"/>
            </w:pPr>
            <w:r/>
            <w:r>
              <w:rPr>
                <w:sz w:val="16"/>
              </w:rPr>
              <w:t>262</w:t>
            </w:r>
          </w:p>
        </w:tc>
        <w:tc>
          <w:tcPr>
            <w:tcW w:type="dxa" w:w="605"/>
            <w:shd w:val="clear" w:fill="F2F3F9"/>
          </w:tcPr>
          <w:p>
            <w:pPr>
              <w:spacing w:after="20"/>
            </w:pPr>
            <w:r/>
            <w:r>
              <w:rPr>
                <w:sz w:val="16"/>
              </w:rPr>
              <w:t>4</w:t>
            </w:r>
          </w:p>
        </w:tc>
        <w:tc>
          <w:tcPr>
            <w:tcW w:type="dxa" w:w="5486"/>
            <w:shd w:val="clear" w:fill="F2F3F9"/>
          </w:tcPr>
          <w:p>
            <w:pPr>
              <w:spacing w:after="20"/>
            </w:pPr>
            <w:r/>
            <w:r>
              <w:rPr>
                <w:sz w:val="16"/>
              </w:rPr>
              <w:t>Books CRUD, LeetCode donut, DSA roadmap CRUD, notes CRUD</w:t>
            </w:r>
          </w:p>
        </w:tc>
      </w:tr>
      <w:tr>
        <w:tc>
          <w:tcPr>
            <w:tcW w:type="dxa" w:w="2952"/>
          </w:tcPr>
          <w:p>
            <w:pPr>
              <w:spacing w:after="20"/>
            </w:pPr>
            <w:r/>
            <w:r>
              <w:rPr>
                <w:sz w:val="16"/>
              </w:rPr>
              <w:t>src/app/analytics/page.tsx</w:t>
            </w:r>
          </w:p>
        </w:tc>
        <w:tc>
          <w:tcPr>
            <w:tcW w:type="dxa" w:w="605"/>
          </w:tcPr>
          <w:p>
            <w:pPr>
              <w:spacing w:after="20"/>
            </w:pPr>
            <w:r/>
            <w:r>
              <w:rPr>
                <w:sz w:val="16"/>
              </w:rPr>
              <w:t>139</w:t>
            </w:r>
          </w:p>
        </w:tc>
        <w:tc>
          <w:tcPr>
            <w:tcW w:type="dxa" w:w="605"/>
          </w:tcPr>
          <w:p>
            <w:pPr>
              <w:spacing w:after="20"/>
            </w:pPr>
            <w:r/>
            <w:r>
              <w:rPr>
                <w:sz w:val="16"/>
              </w:rPr>
              <w:t>4</w:t>
            </w:r>
          </w:p>
        </w:tc>
        <w:tc>
          <w:tcPr>
            <w:tcW w:type="dxa" w:w="5486"/>
          </w:tcPr>
          <w:p>
            <w:pPr>
              <w:spacing w:after="20"/>
            </w:pPr>
            <w:r/>
            <w:r>
              <w:rPr>
                <w:sz w:val="16"/>
              </w:rPr>
              <w:t>Eight stat tiles, range switch, four charts, heatmap, achievements</w:t>
            </w:r>
          </w:p>
        </w:tc>
      </w:tr>
      <w:tr>
        <w:tc>
          <w:tcPr>
            <w:tcW w:type="dxa" w:w="2952"/>
            <w:shd w:val="clear" w:fill="F2F3F9"/>
          </w:tcPr>
          <w:p>
            <w:pPr>
              <w:spacing w:after="20"/>
            </w:pPr>
            <w:r/>
            <w:r>
              <w:rPr>
                <w:sz w:val="16"/>
              </w:rPr>
              <w:t>src/app/settings/page.tsx</w:t>
            </w:r>
          </w:p>
        </w:tc>
        <w:tc>
          <w:tcPr>
            <w:tcW w:type="dxa" w:w="605"/>
            <w:shd w:val="clear" w:fill="F2F3F9"/>
          </w:tcPr>
          <w:p>
            <w:pPr>
              <w:spacing w:after="20"/>
            </w:pPr>
            <w:r/>
            <w:r>
              <w:rPr>
                <w:sz w:val="16"/>
              </w:rPr>
              <w:t>196</w:t>
            </w:r>
          </w:p>
        </w:tc>
        <w:tc>
          <w:tcPr>
            <w:tcW w:type="dxa" w:w="605"/>
            <w:shd w:val="clear" w:fill="F2F3F9"/>
          </w:tcPr>
          <w:p>
            <w:pPr>
              <w:spacing w:after="20"/>
            </w:pPr>
            <w:r/>
            <w:r>
              <w:rPr>
                <w:sz w:val="16"/>
              </w:rPr>
              <w:t>4</w:t>
            </w:r>
          </w:p>
        </w:tc>
        <w:tc>
          <w:tcPr>
            <w:tcW w:type="dxa" w:w="5486"/>
            <w:shd w:val="clear" w:fill="F2F3F9"/>
          </w:tcPr>
          <w:p>
            <w:pPr>
              <w:spacing w:after="20"/>
            </w:pPr>
            <w:r/>
            <w:r>
              <w:rPr>
                <w:sz w:val="16"/>
              </w:rPr>
              <w:t>Profile and challenge configuration, backup/restore, reset, install guide</w:t>
            </w:r>
          </w:p>
        </w:tc>
      </w:tr>
      <w:tr>
        <w:tc>
          <w:tcPr>
            <w:tcW w:type="dxa" w:w="2952"/>
          </w:tcPr>
          <w:p>
            <w:pPr>
              <w:spacing w:after="20"/>
            </w:pPr>
            <w:r/>
            <w:r>
              <w:rPr>
                <w:sz w:val="16"/>
              </w:rPr>
              <w:t>src/app/globals.css</w:t>
            </w:r>
          </w:p>
        </w:tc>
        <w:tc>
          <w:tcPr>
            <w:tcW w:type="dxa" w:w="605"/>
          </w:tcPr>
          <w:p>
            <w:pPr>
              <w:spacing w:after="20"/>
            </w:pPr>
            <w:r/>
            <w:r>
              <w:rPr>
                <w:sz w:val="16"/>
              </w:rPr>
              <w:t>66</w:t>
            </w:r>
          </w:p>
        </w:tc>
        <w:tc>
          <w:tcPr>
            <w:tcW w:type="dxa" w:w="605"/>
          </w:tcPr>
          <w:p>
            <w:pPr>
              <w:spacing w:after="20"/>
            </w:pPr>
            <w:r/>
            <w:r>
              <w:rPr>
                <w:sz w:val="16"/>
              </w:rPr>
              <w:t>-</w:t>
            </w:r>
          </w:p>
        </w:tc>
        <w:tc>
          <w:tcPr>
            <w:tcW w:type="dxa" w:w="5486"/>
          </w:tcPr>
          <w:p>
            <w:pPr>
              <w:spacing w:after="20"/>
            </w:pPr>
            <w:r/>
            <w:r>
              <w:rPr>
                <w:sz w:val="16"/>
              </w:rPr>
              <w:t>Tailwind import, background gradients, iOS tweaks, scrollbar, fade-up keyframes</w:t>
            </w:r>
          </w:p>
        </w:tc>
      </w:tr>
      <w:tr>
        <w:tc>
          <w:tcPr>
            <w:tcW w:type="dxa" w:w="2952"/>
            <w:shd w:val="clear" w:fill="F2F3F9"/>
          </w:tcPr>
          <w:p>
            <w:pPr>
              <w:spacing w:after="20"/>
            </w:pPr>
            <w:r/>
            <w:r>
              <w:rPr>
                <w:sz w:val="16"/>
              </w:rPr>
              <w:t>public/sw.js</w:t>
            </w:r>
          </w:p>
        </w:tc>
        <w:tc>
          <w:tcPr>
            <w:tcW w:type="dxa" w:w="605"/>
            <w:shd w:val="clear" w:fill="F2F3F9"/>
          </w:tcPr>
          <w:p>
            <w:pPr>
              <w:spacing w:after="20"/>
            </w:pPr>
            <w:r/>
            <w:r>
              <w:rPr>
                <w:sz w:val="16"/>
              </w:rPr>
              <w:t>64</w:t>
            </w:r>
          </w:p>
        </w:tc>
        <w:tc>
          <w:tcPr>
            <w:tcW w:type="dxa" w:w="605"/>
            <w:shd w:val="clear" w:fill="F2F3F9"/>
          </w:tcPr>
          <w:p>
            <w:pPr>
              <w:spacing w:after="20"/>
            </w:pPr>
            <w:r/>
            <w:r>
              <w:rPr>
                <w:sz w:val="16"/>
              </w:rPr>
              <w:t>-</w:t>
            </w:r>
          </w:p>
        </w:tc>
        <w:tc>
          <w:tcPr>
            <w:tcW w:type="dxa" w:w="5486"/>
            <w:shd w:val="clear" w:fill="F2F3F9"/>
          </w:tcPr>
          <w:p>
            <w:pPr>
              <w:spacing w:after="20"/>
            </w:pPr>
            <w:r/>
            <w:r>
              <w:rPr>
                <w:sz w:val="16"/>
              </w:rPr>
              <w:t>Service worker: install/activate/fetch handlers and caching strategy</w:t>
            </w:r>
          </w:p>
        </w:tc>
      </w:tr>
      <w:tr>
        <w:tc>
          <w:tcPr>
            <w:tcW w:type="dxa" w:w="2952"/>
          </w:tcPr>
          <w:p>
            <w:pPr>
              <w:spacing w:after="20"/>
            </w:pPr>
            <w:r/>
            <w:r>
              <w:rPr>
                <w:sz w:val="16"/>
              </w:rPr>
              <w:t>scripts/generate-icons.mjs</w:t>
            </w:r>
          </w:p>
        </w:tc>
        <w:tc>
          <w:tcPr>
            <w:tcW w:type="dxa" w:w="605"/>
          </w:tcPr>
          <w:p>
            <w:pPr>
              <w:spacing w:after="20"/>
            </w:pPr>
            <w:r/>
            <w:r>
              <w:rPr>
                <w:sz w:val="16"/>
              </w:rPr>
              <w:t>160</w:t>
            </w:r>
          </w:p>
        </w:tc>
        <w:tc>
          <w:tcPr>
            <w:tcW w:type="dxa" w:w="605"/>
          </w:tcPr>
          <w:p>
            <w:pPr>
              <w:spacing w:after="20"/>
            </w:pPr>
            <w:r/>
            <w:r>
              <w:rPr>
                <w:sz w:val="16"/>
              </w:rPr>
              <w:t>-</w:t>
            </w:r>
          </w:p>
        </w:tc>
        <w:tc>
          <w:tcPr>
            <w:tcW w:type="dxa" w:w="5486"/>
          </w:tcPr>
          <w:p>
            <w:pPr>
              <w:spacing w:after="20"/>
            </w:pPr>
            <w:r/>
            <w:r>
              <w:rPr>
                <w:sz w:val="16"/>
              </w:rPr>
              <w:t>Dependency-free PNG encoder and procedural icon renderer</w:t>
            </w:r>
          </w:p>
        </w:tc>
      </w:tr>
    </w:tbl>
    <w:p>
      <w:pPr>
        <w:spacing w:after="200"/>
      </w:pPr>
      <w:r>
        <w:rPr>
          <w:i/>
          <w:color w:val="555B6E"/>
          <w:sz w:val="17"/>
        </w:rPr>
        <w:t>Table — Complete file inventory. Total 2,429 lines.</w:t>
      </w:r>
    </w:p>
    <w:p>
      <w:pPr>
        <w:pStyle w:val="Heading2"/>
      </w:pPr>
      <w:r>
        <w:t>4.4 Runtime sequence — the critical path</w:t>
      </w:r>
    </w:p>
    <w:p>
      <w:pPr>
        <w:spacing w:after="120"/>
      </w:pPr>
      <w:r>
        <w:rPr>
          <w:b w:val="0"/>
          <w:i w:val="0"/>
        </w:rPr>
        <w:t>The following sequence traces the single most frequent interaction in the system: the user taps a habit. It is deliberately short — four synchronous steps and one asynchronous write — which is why the UI feels instant.</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 xml:space="preserve"> USER            HabitCard        useStore()       StoreProvider      React        localStorage</w:t>
            </w:r>
          </w:p>
          <w:p>
            <w:pPr>
              <w:spacing w:after="0" w:line="240" w:lineRule="auto"/>
            </w:pPr>
            <w:r>
              <w:rPr>
                <w:rFonts w:ascii="Consolas" w:hAnsi="Consolas"/>
                <w:sz w:val="17"/>
              </w:rPr>
              <w:t xml:space="preserve">   |                 |                 |                 |              |               |</w:t>
            </w:r>
          </w:p>
          <w:p>
            <w:pPr>
              <w:spacing w:after="0" w:line="240" w:lineRule="auto"/>
            </w:pPr>
            <w:r>
              <w:rPr>
                <w:rFonts w:ascii="Consolas" w:hAnsi="Consolas"/>
                <w:sz w:val="17"/>
              </w:rPr>
              <w:t xml:space="preserve">   |--- tap --------&gt;|                 |                 |              |               |</w:t>
            </w:r>
          </w:p>
          <w:p>
            <w:pPr>
              <w:spacing w:after="0" w:line="240" w:lineRule="auto"/>
            </w:pPr>
            <w:r>
              <w:rPr>
                <w:rFonts w:ascii="Consolas" w:hAnsi="Consolas"/>
                <w:sz w:val="17"/>
              </w:rPr>
              <w:t xml:space="preserve">   |                 |-- onToggle() --&gt;|                 |              |               |</w:t>
            </w:r>
          </w:p>
          <w:p>
            <w:pPr>
              <w:spacing w:after="0" w:line="240" w:lineRule="auto"/>
            </w:pPr>
            <w:r>
              <w:rPr>
                <w:rFonts w:ascii="Consolas" w:hAnsi="Consolas"/>
                <w:sz w:val="17"/>
              </w:rPr>
              <w:t xml:space="preserve">   |                 |                 |- toggleHabit --&gt;|              |               |</w:t>
            </w:r>
          </w:p>
          <w:p>
            <w:pPr>
              <w:spacing w:after="0" w:line="240" w:lineRule="auto"/>
            </w:pPr>
            <w:r>
              <w:rPr>
                <w:rFonts w:ascii="Consolas" w:hAnsi="Consolas"/>
                <w:sz w:val="17"/>
              </w:rPr>
              <w:t xml:space="preserve">   |                 |                 |                 |              |               |</w:t>
            </w:r>
          </w:p>
          <w:p>
            <w:pPr>
              <w:spacing w:after="0" w:line="240" w:lineRule="auto"/>
            </w:pPr>
            <w:r>
              <w:rPr>
                <w:rFonts w:ascii="Consolas" w:hAnsi="Consolas"/>
                <w:sz w:val="17"/>
              </w:rPr>
              <w:t xml:space="preserve">   |                 |                 |        mutateDay(): build a NEW state object   |</w:t>
            </w:r>
          </w:p>
          <w:p>
            <w:pPr>
              <w:spacing w:after="0" w:line="240" w:lineRule="auto"/>
            </w:pPr>
            <w:r>
              <w:rPr>
                <w:rFonts w:ascii="Consolas" w:hAnsi="Consolas"/>
                <w:sz w:val="17"/>
              </w:rPr>
              <w:t xml:space="preserve">   |                 |                 |        (immutable spread, no mutation)         |</w:t>
            </w:r>
          </w:p>
          <w:p>
            <w:pPr>
              <w:spacing w:after="0" w:line="240" w:lineRule="auto"/>
            </w:pPr>
            <w:r>
              <w:rPr>
                <w:rFonts w:ascii="Consolas" w:hAnsi="Consolas"/>
                <w:sz w:val="17"/>
              </w:rPr>
              <w:t xml:space="preserve">   |                 |                 |                 |              |               |</w:t>
            </w:r>
          </w:p>
          <w:p>
            <w:pPr>
              <w:spacing w:after="0" w:line="240" w:lineRule="auto"/>
            </w:pPr>
            <w:r>
              <w:rPr>
                <w:rFonts w:ascii="Consolas" w:hAnsi="Consolas"/>
                <w:sz w:val="17"/>
              </w:rPr>
              <w:t xml:space="preserve">   |                 |                 |                 |- setState --&gt;|               |</w:t>
            </w:r>
          </w:p>
          <w:p>
            <w:pPr>
              <w:spacing w:after="0" w:line="240" w:lineRule="auto"/>
            </w:pPr>
            <w:r>
              <w:rPr>
                <w:rFonts w:ascii="Consolas" w:hAnsi="Consolas"/>
                <w:sz w:val="17"/>
              </w:rPr>
              <w:t xml:space="preserve">   |                 |                 |                 |              |               |</w:t>
            </w:r>
          </w:p>
          <w:p>
            <w:pPr>
              <w:spacing w:after="0" w:line="240" w:lineRule="auto"/>
            </w:pPr>
            <w:r>
              <w:rPr>
                <w:rFonts w:ascii="Consolas" w:hAnsi="Consolas"/>
                <w:sz w:val="17"/>
              </w:rPr>
              <w:t xml:space="preserve">   |                 |                 |        useMemo recomputes the context value    |</w:t>
            </w:r>
          </w:p>
          <w:p>
            <w:pPr>
              <w:spacing w:after="0" w:line="240" w:lineRule="auto"/>
            </w:pPr>
            <w:r>
              <w:rPr>
                <w:rFonts w:ascii="Consolas" w:hAnsi="Consolas"/>
                <w:sz w:val="17"/>
              </w:rPr>
              <w:t xml:space="preserve">   |                 |                 |        Consumers re-render; stats.ts re-derives|</w:t>
            </w:r>
          </w:p>
          <w:p>
            <w:pPr>
              <w:spacing w:after="0" w:line="240" w:lineRule="auto"/>
            </w:pPr>
            <w:r>
              <w:rPr>
                <w:rFonts w:ascii="Consolas" w:hAnsi="Consolas"/>
                <w:sz w:val="17"/>
              </w:rPr>
              <w:t xml:space="preserve">   |                 |                 |        XP, %, streak, series (all pure)        |</w:t>
            </w:r>
          </w:p>
          <w:p>
            <w:pPr>
              <w:spacing w:after="0" w:line="240" w:lineRule="auto"/>
            </w:pPr>
            <w:r>
              <w:rPr>
                <w:rFonts w:ascii="Consolas" w:hAnsi="Consolas"/>
                <w:sz w:val="17"/>
              </w:rPr>
              <w:t xml:space="preserve">   |&lt;---- new UI paint (&lt; 16 ms, no I/O on this path) ---|              |               |</w:t>
            </w:r>
          </w:p>
          <w:p>
            <w:pPr>
              <w:spacing w:after="0" w:line="240" w:lineRule="auto"/>
            </w:pPr>
            <w:r>
              <w:rPr>
                <w:rFonts w:ascii="Consolas" w:hAnsi="Consolas"/>
                <w:sz w:val="17"/>
              </w:rPr>
              <w:t xml:space="preserve">   |                 |                 |                 |              |               |</w:t>
            </w:r>
          </w:p>
          <w:p>
            <w:pPr>
              <w:spacing w:after="0" w:line="240" w:lineRule="auto"/>
            </w:pPr>
            <w:r>
              <w:rPr>
                <w:rFonts w:ascii="Consolas" w:hAnsi="Consolas"/>
                <w:sz w:val="17"/>
              </w:rPr>
              <w:t xml:space="preserve">   |                 |                 |     useEffect([state]) fires AFTER paint       |</w:t>
            </w:r>
          </w:p>
          <w:p>
            <w:pPr>
              <w:spacing w:after="0" w:line="240" w:lineRule="auto"/>
            </w:pPr>
            <w:r>
              <w:rPr>
                <w:rFonts w:ascii="Consolas" w:hAnsi="Consolas"/>
                <w:sz w:val="17"/>
              </w:rPr>
              <w:t xml:space="preserve">   |                 |                 |                 |------- JSON.stringify ------&gt;|</w:t>
            </w:r>
          </w:p>
          <w:p>
            <w:pPr>
              <w:spacing w:after="0" w:line="240" w:lineRule="auto"/>
            </w:pPr>
            <w:r>
              <w:rPr>
                <w:rFonts w:ascii="Consolas" w:hAnsi="Consolas"/>
                <w:sz w:val="17"/>
              </w:rPr>
              <w:t xml:space="preserve">   |                 |                 |                 |         (write-through)      |</w:t>
            </w:r>
          </w:p>
        </w:tc>
      </w:tr>
    </w:tbl>
    <w:p>
      <w:pPr>
        <w:spacing w:after="160"/>
      </w:pPr>
      <w:r>
        <w:rPr>
          <w:i/>
          <w:color w:val="555B6E"/>
          <w:sz w:val="17"/>
        </w:rPr>
        <w:t>Figure 3 — Habit toggle sequence. Persistence happens after paint, so storage latency never blocks the UI.</w:t>
      </w:r>
    </w:p>
    <w:p>
      <w:r>
        <w:br w:type="page"/>
      </w:r>
    </w:p>
    <w:p>
      <w:pPr>
        <w:pStyle w:val="Heading1"/>
      </w:pPr>
      <w:r>
        <w:t>5. Data Model</w:t>
      </w:r>
    </w:p>
    <w:p>
      <w:pPr>
        <w:spacing w:after="120"/>
      </w:pPr>
      <w:r>
        <w:rPr>
          <w:b w:val="0"/>
          <w:i w:val="0"/>
        </w:rPr>
        <w:t>There is exactly one persisted object — AppState — held under a single localStorage key. Everything the application knows is reachable from it. This design makes backup, restore, migration and reasoning about state trivial, because there is nothing to keep in sync.</w:t>
      </w:r>
    </w:p>
    <w:p>
      <w:pPr>
        <w:pStyle w:val="Heading2"/>
      </w:pPr>
      <w:r>
        <w:t>5.1 Entity relationships</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 xml:space="preserve">                        AppState  (the single root aggregate)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            |             |            |           |</w:t>
            </w:r>
          </w:p>
          <w:p>
            <w:pPr>
              <w:spacing w:after="0" w:line="240" w:lineRule="auto"/>
            </w:pPr>
            <w:r>
              <w:rPr>
                <w:rFonts w:ascii="Consolas" w:hAnsi="Consolas"/>
                <w:sz w:val="17"/>
              </w:rPr>
              <w:t xml:space="preserve">   version   settings       days          books        dsa        notes</w:t>
            </w:r>
          </w:p>
          <w:p>
            <w:pPr>
              <w:spacing w:after="0" w:line="240" w:lineRule="auto"/>
            </w:pPr>
            <w:r>
              <w:rPr>
                <w:rFonts w:ascii="Consolas" w:hAnsi="Consolas"/>
                <w:sz w:val="17"/>
              </w:rPr>
              <w:t xml:space="preserve">   (number)     |         (map)          (array)     (array)     (array)</w:t>
            </w:r>
          </w:p>
          <w:p>
            <w:pPr>
              <w:spacing w:after="0" w:line="240" w:lineRule="auto"/>
            </w:pPr>
            <w:r>
              <w:rPr>
                <w:rFonts w:ascii="Consolas" w:hAnsi="Consolas"/>
                <w:sz w:val="17"/>
              </w:rPr>
              <w:t xml:space="preserve">                |            |               |           |           |</w:t>
            </w:r>
          </w:p>
          <w:p>
            <w:pPr>
              <w:spacing w:after="0" w:line="240" w:lineRule="auto"/>
            </w:pPr>
            <w:r>
              <w:rPr>
                <w:rFonts w:ascii="Consolas" w:hAnsi="Consolas"/>
                <w:sz w:val="17"/>
              </w:rPr>
              <w:t xml:space="preserve">     +----------+---+   key = "YYYY-MM-DD"   |           |           |</w:t>
            </w:r>
          </w:p>
          <w:p>
            <w:pPr>
              <w:spacing w:after="0" w:line="240" w:lineRule="auto"/>
            </w:pPr>
            <w:r>
              <w:rPr>
                <w:rFonts w:ascii="Consolas" w:hAnsi="Consolas"/>
                <w:sz w:val="17"/>
              </w:rPr>
              <w:t xml:space="preserve">     | name         |        |               |           |           |</w:t>
            </w:r>
          </w:p>
          <w:p>
            <w:pPr>
              <w:spacing w:after="0" w:line="240" w:lineRule="auto"/>
            </w:pPr>
            <w:r>
              <w:rPr>
                <w:rFonts w:ascii="Consolas" w:hAnsi="Consolas"/>
                <w:sz w:val="17"/>
              </w:rPr>
              <w:t xml:space="preserve">     | startDate    |    DayRecord           Book     DsaTopic     Note</w:t>
            </w:r>
          </w:p>
          <w:p>
            <w:pPr>
              <w:spacing w:after="0" w:line="240" w:lineRule="auto"/>
            </w:pPr>
            <w:r>
              <w:rPr>
                <w:rFonts w:ascii="Consolas" w:hAnsi="Consolas"/>
                <w:sz w:val="17"/>
              </w:rPr>
              <w:t xml:space="preserve">     | goalDays     |        |               |           |           |</w:t>
            </w:r>
          </w:p>
          <w:p>
            <w:pPr>
              <w:spacing w:after="0" w:line="240" w:lineRule="auto"/>
            </w:pPr>
            <w:r>
              <w:rPr>
                <w:rFonts w:ascii="Consolas" w:hAnsi="Consolas"/>
                <w:sz w:val="17"/>
              </w:rPr>
              <w:t xml:space="preserve">     | dailyTarget% |   +----+-----+     id           id          id</w:t>
            </w:r>
          </w:p>
          <w:p>
            <w:pPr>
              <w:spacing w:after="0" w:line="240" w:lineRule="auto"/>
            </w:pPr>
            <w:r>
              <w:rPr>
                <w:rFonts w:ascii="Consolas" w:hAnsi="Consolas"/>
                <w:sz w:val="17"/>
              </w:rPr>
              <w:t xml:space="preserve">     +--------------+   |    |     |     title        name        title</w:t>
            </w:r>
          </w:p>
          <w:p>
            <w:pPr>
              <w:spacing w:after="0" w:line="240" w:lineRule="auto"/>
            </w:pPr>
            <w:r>
              <w:rPr>
                <w:rFonts w:ascii="Consolas" w:hAnsi="Consolas"/>
                <w:sz w:val="17"/>
              </w:rPr>
              <w:t xml:space="preserve">                     habits leetcode note  author      total       body</w:t>
            </w:r>
          </w:p>
          <w:p>
            <w:pPr>
              <w:spacing w:after="0" w:line="240" w:lineRule="auto"/>
            </w:pPr>
            <w:r>
              <w:rPr>
                <w:rFonts w:ascii="Consolas" w:hAnsi="Consolas"/>
                <w:sz w:val="17"/>
              </w:rPr>
              <w:t xml:space="preserve">                    (map of  {easy,      totalPages   done        createdAt</w:t>
            </w:r>
          </w:p>
          <w:p>
            <w:pPr>
              <w:spacing w:after="0" w:line="240" w:lineRule="auto"/>
            </w:pPr>
            <w:r>
              <w:rPr>
                <w:rFonts w:ascii="Consolas" w:hAnsi="Consolas"/>
                <w:sz w:val="17"/>
              </w:rPr>
              <w:t xml:space="preserve">                     id-&gt;bool) medium,   currentPage</w:t>
            </w:r>
          </w:p>
          <w:p>
            <w:pPr>
              <w:spacing w:after="0" w:line="240" w:lineRule="auto"/>
            </w:pPr>
            <w:r>
              <w:rPr>
                <w:rFonts w:ascii="Consolas" w:hAnsi="Consolas"/>
                <w:sz w:val="17"/>
              </w:rPr>
              <w:t xml:space="preserve">                               hard}     color</w:t>
            </w:r>
          </w:p>
        </w:tc>
      </w:tr>
    </w:tbl>
    <w:p>
      <w:pPr>
        <w:spacing w:after="160"/>
      </w:pPr>
      <w:r>
        <w:rPr>
          <w:i/>
          <w:color w:val="555B6E"/>
          <w:sz w:val="17"/>
        </w:rPr>
        <w:t>Figure 4 — Entity relationship view of the persisted aggregate.</w:t>
      </w:r>
    </w:p>
    <w:p>
      <w:pPr>
        <w:pStyle w:val="Heading2"/>
      </w:pPr>
      <w:r>
        <w:t>5.2 Data dictionary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24"/>
            <w:shd w:val="clear" w:fill="3B3F87"/>
          </w:tcPr>
          <w:p>
            <w:pPr>
              <w:spacing w:after="20"/>
            </w:pPr>
            <w:r/>
            <w:r>
              <w:rPr>
                <w:b/>
                <w:color w:val="FFFFFF"/>
                <w:sz w:val="16"/>
              </w:rPr>
              <w:t>Type</w:t>
            </w:r>
          </w:p>
        </w:tc>
        <w:tc>
          <w:tcPr>
            <w:tcW w:type="dxa" w:w="1512"/>
            <w:shd w:val="clear" w:fill="3B3F87"/>
          </w:tcPr>
          <w:p>
            <w:pPr>
              <w:spacing w:after="20"/>
            </w:pPr>
            <w:r/>
            <w:r>
              <w:rPr>
                <w:b/>
                <w:color w:val="FFFFFF"/>
                <w:sz w:val="16"/>
              </w:rPr>
              <w:t>Field</w:t>
            </w:r>
          </w:p>
        </w:tc>
        <w:tc>
          <w:tcPr>
            <w:tcW w:type="dxa" w:w="2160"/>
            <w:shd w:val="clear" w:fill="3B3F87"/>
          </w:tcPr>
          <w:p>
            <w:pPr>
              <w:spacing w:after="20"/>
            </w:pPr>
            <w:r/>
            <w:r>
              <w:rPr>
                <w:b/>
                <w:color w:val="FFFFFF"/>
                <w:sz w:val="16"/>
              </w:rPr>
              <w:t>TS type</w:t>
            </w:r>
          </w:p>
        </w:tc>
        <w:tc>
          <w:tcPr>
            <w:tcW w:type="dxa" w:w="4752"/>
            <w:shd w:val="clear" w:fill="3B3F87"/>
          </w:tcPr>
          <w:p>
            <w:pPr>
              <w:spacing w:after="20"/>
            </w:pPr>
            <w:r/>
            <w:r>
              <w:rPr>
                <w:b/>
                <w:color w:val="FFFFFF"/>
                <w:sz w:val="16"/>
              </w:rPr>
              <w:t>Meaning / constraint</w:t>
            </w:r>
          </w:p>
        </w:tc>
      </w:tr>
      <w:tr>
        <w:tc>
          <w:tcPr>
            <w:tcW w:type="dxa" w:w="1224"/>
          </w:tcPr>
          <w:p>
            <w:pPr>
              <w:spacing w:after="20"/>
            </w:pPr>
            <w:r/>
            <w:r>
              <w:rPr>
                <w:sz w:val="16"/>
              </w:rPr>
              <w:t>AppState</w:t>
            </w:r>
          </w:p>
        </w:tc>
        <w:tc>
          <w:tcPr>
            <w:tcW w:type="dxa" w:w="1512"/>
          </w:tcPr>
          <w:p>
            <w:pPr>
              <w:spacing w:after="20"/>
            </w:pPr>
            <w:r/>
            <w:r>
              <w:rPr>
                <w:sz w:val="16"/>
              </w:rPr>
              <w:t>version</w:t>
            </w:r>
          </w:p>
        </w:tc>
        <w:tc>
          <w:tcPr>
            <w:tcW w:type="dxa" w:w="2160"/>
          </w:tcPr>
          <w:p>
            <w:pPr>
              <w:spacing w:after="20"/>
            </w:pPr>
            <w:r/>
            <w:r>
              <w:rPr>
                <w:sz w:val="16"/>
              </w:rPr>
              <w:t>number</w:t>
            </w:r>
          </w:p>
        </w:tc>
        <w:tc>
          <w:tcPr>
            <w:tcW w:type="dxa" w:w="4752"/>
          </w:tcPr>
          <w:p>
            <w:pPr>
              <w:spacing w:after="20"/>
            </w:pPr>
            <w:r/>
            <w:r>
              <w:rPr>
                <w:sz w:val="16"/>
              </w:rPr>
              <w:t>Schema version, currently 1. Drives migration on load.</w:t>
            </w:r>
          </w:p>
        </w:tc>
      </w:tr>
      <w:tr>
        <w:tc>
          <w:tcPr>
            <w:tcW w:type="dxa" w:w="1224"/>
            <w:shd w:val="clear" w:fill="F2F3F9"/>
          </w:tcPr>
          <w:p>
            <w:pPr>
              <w:spacing w:after="20"/>
            </w:pPr>
            <w:r/>
            <w:r>
              <w:rPr>
                <w:sz w:val="16"/>
              </w:rPr>
            </w:r>
          </w:p>
        </w:tc>
        <w:tc>
          <w:tcPr>
            <w:tcW w:type="dxa" w:w="1512"/>
            <w:shd w:val="clear" w:fill="F2F3F9"/>
          </w:tcPr>
          <w:p>
            <w:pPr>
              <w:spacing w:after="20"/>
            </w:pPr>
            <w:r/>
            <w:r>
              <w:rPr>
                <w:sz w:val="16"/>
              </w:rPr>
              <w:t>settings</w:t>
            </w:r>
          </w:p>
        </w:tc>
        <w:tc>
          <w:tcPr>
            <w:tcW w:type="dxa" w:w="2160"/>
            <w:shd w:val="clear" w:fill="F2F3F9"/>
          </w:tcPr>
          <w:p>
            <w:pPr>
              <w:spacing w:after="20"/>
            </w:pPr>
            <w:r/>
            <w:r>
              <w:rPr>
                <w:sz w:val="16"/>
              </w:rPr>
              <w:t>Settings</w:t>
            </w:r>
          </w:p>
        </w:tc>
        <w:tc>
          <w:tcPr>
            <w:tcW w:type="dxa" w:w="4752"/>
            <w:shd w:val="clear" w:fill="F2F3F9"/>
          </w:tcPr>
          <w:p>
            <w:pPr>
              <w:spacing w:after="20"/>
            </w:pPr>
            <w:r/>
            <w:r>
              <w:rPr>
                <w:sz w:val="16"/>
              </w:rPr>
              <w:t>User and challenge configuration.</w:t>
            </w:r>
          </w:p>
        </w:tc>
      </w:tr>
      <w:tr>
        <w:tc>
          <w:tcPr>
            <w:tcW w:type="dxa" w:w="1224"/>
          </w:tcPr>
          <w:p>
            <w:pPr>
              <w:spacing w:after="20"/>
            </w:pPr>
            <w:r/>
            <w:r>
              <w:rPr>
                <w:sz w:val="16"/>
              </w:rPr>
            </w:r>
          </w:p>
        </w:tc>
        <w:tc>
          <w:tcPr>
            <w:tcW w:type="dxa" w:w="1512"/>
          </w:tcPr>
          <w:p>
            <w:pPr>
              <w:spacing w:after="20"/>
            </w:pPr>
            <w:r/>
            <w:r>
              <w:rPr>
                <w:sz w:val="16"/>
              </w:rPr>
              <w:t>days</w:t>
            </w:r>
          </w:p>
        </w:tc>
        <w:tc>
          <w:tcPr>
            <w:tcW w:type="dxa" w:w="2160"/>
          </w:tcPr>
          <w:p>
            <w:pPr>
              <w:spacing w:after="20"/>
            </w:pPr>
            <w:r/>
            <w:r>
              <w:rPr>
                <w:sz w:val="16"/>
              </w:rPr>
              <w:t>Record&lt;string, DayRecord&gt;</w:t>
            </w:r>
          </w:p>
        </w:tc>
        <w:tc>
          <w:tcPr>
            <w:tcW w:type="dxa" w:w="4752"/>
          </w:tcPr>
          <w:p>
            <w:pPr>
              <w:spacing w:after="20"/>
            </w:pPr>
            <w:r/>
            <w:r>
              <w:rPr>
                <w:sz w:val="16"/>
              </w:rPr>
              <w:t>Sparse map keyed by local date 'YYYY-MM-DD'. Absent key = nothing logged.</w:t>
            </w:r>
          </w:p>
        </w:tc>
      </w:tr>
      <w:tr>
        <w:tc>
          <w:tcPr>
            <w:tcW w:type="dxa" w:w="1224"/>
            <w:shd w:val="clear" w:fill="F2F3F9"/>
          </w:tcPr>
          <w:p>
            <w:pPr>
              <w:spacing w:after="20"/>
            </w:pPr>
            <w:r/>
            <w:r>
              <w:rPr>
                <w:sz w:val="16"/>
              </w:rPr>
            </w:r>
          </w:p>
        </w:tc>
        <w:tc>
          <w:tcPr>
            <w:tcW w:type="dxa" w:w="1512"/>
            <w:shd w:val="clear" w:fill="F2F3F9"/>
          </w:tcPr>
          <w:p>
            <w:pPr>
              <w:spacing w:after="20"/>
            </w:pPr>
            <w:r/>
            <w:r>
              <w:rPr>
                <w:sz w:val="16"/>
              </w:rPr>
              <w:t>books</w:t>
            </w:r>
          </w:p>
        </w:tc>
        <w:tc>
          <w:tcPr>
            <w:tcW w:type="dxa" w:w="2160"/>
            <w:shd w:val="clear" w:fill="F2F3F9"/>
          </w:tcPr>
          <w:p>
            <w:pPr>
              <w:spacing w:after="20"/>
            </w:pPr>
            <w:r/>
            <w:r>
              <w:rPr>
                <w:sz w:val="16"/>
              </w:rPr>
              <w:t>Book[]</w:t>
            </w:r>
          </w:p>
        </w:tc>
        <w:tc>
          <w:tcPr>
            <w:tcW w:type="dxa" w:w="4752"/>
            <w:shd w:val="clear" w:fill="F2F3F9"/>
          </w:tcPr>
          <w:p>
            <w:pPr>
              <w:spacing w:after="20"/>
            </w:pPr>
            <w:r/>
            <w:r>
              <w:rPr>
                <w:sz w:val="16"/>
              </w:rPr>
              <w:t>Ordered reading list, seeded with 3 titles.</w:t>
            </w:r>
          </w:p>
        </w:tc>
      </w:tr>
      <w:tr>
        <w:tc>
          <w:tcPr>
            <w:tcW w:type="dxa" w:w="1224"/>
          </w:tcPr>
          <w:p>
            <w:pPr>
              <w:spacing w:after="20"/>
            </w:pPr>
            <w:r/>
            <w:r>
              <w:rPr>
                <w:sz w:val="16"/>
              </w:rPr>
            </w:r>
          </w:p>
        </w:tc>
        <w:tc>
          <w:tcPr>
            <w:tcW w:type="dxa" w:w="1512"/>
          </w:tcPr>
          <w:p>
            <w:pPr>
              <w:spacing w:after="20"/>
            </w:pPr>
            <w:r/>
            <w:r>
              <w:rPr>
                <w:sz w:val="16"/>
              </w:rPr>
              <w:t>dsa</w:t>
            </w:r>
          </w:p>
        </w:tc>
        <w:tc>
          <w:tcPr>
            <w:tcW w:type="dxa" w:w="2160"/>
          </w:tcPr>
          <w:p>
            <w:pPr>
              <w:spacing w:after="20"/>
            </w:pPr>
            <w:r/>
            <w:r>
              <w:rPr>
                <w:sz w:val="16"/>
              </w:rPr>
              <w:t>DsaTopic[]</w:t>
            </w:r>
          </w:p>
        </w:tc>
        <w:tc>
          <w:tcPr>
            <w:tcW w:type="dxa" w:w="4752"/>
          </w:tcPr>
          <w:p>
            <w:pPr>
              <w:spacing w:after="20"/>
            </w:pPr>
            <w:r/>
            <w:r>
              <w:rPr>
                <w:sz w:val="16"/>
              </w:rPr>
              <w:t>Ordered roadmap, seeded with 15 topics / 192 problems.</w:t>
            </w:r>
          </w:p>
        </w:tc>
      </w:tr>
      <w:tr>
        <w:tc>
          <w:tcPr>
            <w:tcW w:type="dxa" w:w="1224"/>
            <w:shd w:val="clear" w:fill="F2F3F9"/>
          </w:tcPr>
          <w:p>
            <w:pPr>
              <w:spacing w:after="20"/>
            </w:pPr>
            <w:r/>
            <w:r>
              <w:rPr>
                <w:sz w:val="16"/>
              </w:rPr>
            </w:r>
          </w:p>
        </w:tc>
        <w:tc>
          <w:tcPr>
            <w:tcW w:type="dxa" w:w="1512"/>
            <w:shd w:val="clear" w:fill="F2F3F9"/>
          </w:tcPr>
          <w:p>
            <w:pPr>
              <w:spacing w:after="20"/>
            </w:pPr>
            <w:r/>
            <w:r>
              <w:rPr>
                <w:sz w:val="16"/>
              </w:rPr>
              <w:t>notes</w:t>
            </w:r>
          </w:p>
        </w:tc>
        <w:tc>
          <w:tcPr>
            <w:tcW w:type="dxa" w:w="2160"/>
            <w:shd w:val="clear" w:fill="F2F3F9"/>
          </w:tcPr>
          <w:p>
            <w:pPr>
              <w:spacing w:after="20"/>
            </w:pPr>
            <w:r/>
            <w:r>
              <w:rPr>
                <w:sz w:val="16"/>
              </w:rPr>
              <w:t>Note[]</w:t>
            </w:r>
          </w:p>
        </w:tc>
        <w:tc>
          <w:tcPr>
            <w:tcW w:type="dxa" w:w="4752"/>
            <w:shd w:val="clear" w:fill="F2F3F9"/>
          </w:tcPr>
          <w:p>
            <w:pPr>
              <w:spacing w:after="20"/>
            </w:pPr>
            <w:r/>
            <w:r>
              <w:rPr>
                <w:sz w:val="16"/>
              </w:rPr>
              <w:t>Newest-first list of free-text notes.</w:t>
            </w:r>
          </w:p>
        </w:tc>
      </w:tr>
      <w:tr>
        <w:tc>
          <w:tcPr>
            <w:tcW w:type="dxa" w:w="1224"/>
          </w:tcPr>
          <w:p>
            <w:pPr>
              <w:spacing w:after="20"/>
            </w:pPr>
            <w:r/>
            <w:r>
              <w:rPr>
                <w:sz w:val="16"/>
              </w:rPr>
              <w:t>Settings</w:t>
            </w:r>
          </w:p>
        </w:tc>
        <w:tc>
          <w:tcPr>
            <w:tcW w:type="dxa" w:w="1512"/>
          </w:tcPr>
          <w:p>
            <w:pPr>
              <w:spacing w:after="20"/>
            </w:pPr>
            <w:r/>
            <w:r>
              <w:rPr>
                <w:sz w:val="16"/>
              </w:rPr>
              <w:t>name</w:t>
            </w:r>
          </w:p>
        </w:tc>
        <w:tc>
          <w:tcPr>
            <w:tcW w:type="dxa" w:w="2160"/>
          </w:tcPr>
          <w:p>
            <w:pPr>
              <w:spacing w:after="20"/>
            </w:pPr>
            <w:r/>
            <w:r>
              <w:rPr>
                <w:sz w:val="16"/>
              </w:rPr>
              <w:t>string</w:t>
            </w:r>
          </w:p>
        </w:tc>
        <w:tc>
          <w:tcPr>
            <w:tcW w:type="dxa" w:w="4752"/>
          </w:tcPr>
          <w:p>
            <w:pPr>
              <w:spacing w:after="20"/>
            </w:pPr>
            <w:r/>
            <w:r>
              <w:rPr>
                <w:sz w:val="16"/>
              </w:rPr>
              <w:t>Display name in the dashboard greeting. May be empty.</w:t>
            </w:r>
          </w:p>
        </w:tc>
      </w:tr>
      <w:tr>
        <w:tc>
          <w:tcPr>
            <w:tcW w:type="dxa" w:w="1224"/>
            <w:shd w:val="clear" w:fill="F2F3F9"/>
          </w:tcPr>
          <w:p>
            <w:pPr>
              <w:spacing w:after="20"/>
            </w:pPr>
            <w:r/>
            <w:r>
              <w:rPr>
                <w:sz w:val="16"/>
              </w:rPr>
            </w:r>
          </w:p>
        </w:tc>
        <w:tc>
          <w:tcPr>
            <w:tcW w:type="dxa" w:w="1512"/>
            <w:shd w:val="clear" w:fill="F2F3F9"/>
          </w:tcPr>
          <w:p>
            <w:pPr>
              <w:spacing w:after="20"/>
            </w:pPr>
            <w:r/>
            <w:r>
              <w:rPr>
                <w:sz w:val="16"/>
              </w:rPr>
              <w:t>startDate</w:t>
            </w:r>
          </w:p>
        </w:tc>
        <w:tc>
          <w:tcPr>
            <w:tcW w:type="dxa" w:w="2160"/>
            <w:shd w:val="clear" w:fill="F2F3F9"/>
          </w:tcPr>
          <w:p>
            <w:pPr>
              <w:spacing w:after="20"/>
            </w:pPr>
            <w:r/>
            <w:r>
              <w:rPr>
                <w:sz w:val="16"/>
              </w:rPr>
              <w:t>string</w:t>
            </w:r>
          </w:p>
        </w:tc>
        <w:tc>
          <w:tcPr>
            <w:tcW w:type="dxa" w:w="4752"/>
            <w:shd w:val="clear" w:fill="F2F3F9"/>
          </w:tcPr>
          <w:p>
            <w:pPr>
              <w:spacing w:after="20"/>
            </w:pPr>
            <w:r/>
            <w:r>
              <w:rPr>
                <w:sz w:val="16"/>
              </w:rPr>
              <w:t>Date key of challenge day 1. Defaults to first-run date.</w:t>
            </w:r>
          </w:p>
        </w:tc>
      </w:tr>
      <w:tr>
        <w:tc>
          <w:tcPr>
            <w:tcW w:type="dxa" w:w="1224"/>
          </w:tcPr>
          <w:p>
            <w:pPr>
              <w:spacing w:after="20"/>
            </w:pPr>
            <w:r/>
            <w:r>
              <w:rPr>
                <w:sz w:val="16"/>
              </w:rPr>
            </w:r>
          </w:p>
        </w:tc>
        <w:tc>
          <w:tcPr>
            <w:tcW w:type="dxa" w:w="1512"/>
          </w:tcPr>
          <w:p>
            <w:pPr>
              <w:spacing w:after="20"/>
            </w:pPr>
            <w:r/>
            <w:r>
              <w:rPr>
                <w:sz w:val="16"/>
              </w:rPr>
              <w:t>goalDays</w:t>
            </w:r>
          </w:p>
        </w:tc>
        <w:tc>
          <w:tcPr>
            <w:tcW w:type="dxa" w:w="2160"/>
          </w:tcPr>
          <w:p>
            <w:pPr>
              <w:spacing w:after="20"/>
            </w:pPr>
            <w:r/>
            <w:r>
              <w:rPr>
                <w:sz w:val="16"/>
              </w:rPr>
              <w:t>number</w:t>
            </w:r>
          </w:p>
        </w:tc>
        <w:tc>
          <w:tcPr>
            <w:tcW w:type="dxa" w:w="4752"/>
          </w:tcPr>
          <w:p>
            <w:pPr>
              <w:spacing w:after="20"/>
            </w:pPr>
            <w:r/>
            <w:r>
              <w:rPr>
                <w:sz w:val="16"/>
              </w:rPr>
              <w:t>Challenge length; default 90, minimum 7.</w:t>
            </w:r>
          </w:p>
        </w:tc>
      </w:tr>
      <w:tr>
        <w:tc>
          <w:tcPr>
            <w:tcW w:type="dxa" w:w="1224"/>
            <w:shd w:val="clear" w:fill="F2F3F9"/>
          </w:tcPr>
          <w:p>
            <w:pPr>
              <w:spacing w:after="20"/>
            </w:pPr>
            <w:r/>
            <w:r>
              <w:rPr>
                <w:sz w:val="16"/>
              </w:rPr>
            </w:r>
          </w:p>
        </w:tc>
        <w:tc>
          <w:tcPr>
            <w:tcW w:type="dxa" w:w="1512"/>
            <w:shd w:val="clear" w:fill="F2F3F9"/>
          </w:tcPr>
          <w:p>
            <w:pPr>
              <w:spacing w:after="20"/>
            </w:pPr>
            <w:r/>
            <w:r>
              <w:rPr>
                <w:sz w:val="16"/>
              </w:rPr>
              <w:t>dailyTargetPct</w:t>
            </w:r>
          </w:p>
        </w:tc>
        <w:tc>
          <w:tcPr>
            <w:tcW w:type="dxa" w:w="2160"/>
            <w:shd w:val="clear" w:fill="F2F3F9"/>
          </w:tcPr>
          <w:p>
            <w:pPr>
              <w:spacing w:after="20"/>
            </w:pPr>
            <w:r/>
            <w:r>
              <w:rPr>
                <w:sz w:val="16"/>
              </w:rPr>
              <w:t>number</w:t>
            </w:r>
          </w:p>
        </w:tc>
        <w:tc>
          <w:tcPr>
            <w:tcW w:type="dxa" w:w="4752"/>
            <w:shd w:val="clear" w:fill="F2F3F9"/>
          </w:tcPr>
          <w:p>
            <w:pPr>
              <w:spacing w:after="20"/>
            </w:pPr>
            <w:r/>
            <w:r>
              <w:rPr>
                <w:sz w:val="16"/>
              </w:rPr>
              <w:t>Completion % at which a day counts for the streak. Default 70, range 10-100 step 5.</w:t>
            </w:r>
          </w:p>
        </w:tc>
      </w:tr>
      <w:tr>
        <w:tc>
          <w:tcPr>
            <w:tcW w:type="dxa" w:w="1224"/>
          </w:tcPr>
          <w:p>
            <w:pPr>
              <w:spacing w:after="20"/>
            </w:pPr>
            <w:r/>
            <w:r>
              <w:rPr>
                <w:sz w:val="16"/>
              </w:rPr>
              <w:t>DayRecord</w:t>
            </w:r>
          </w:p>
        </w:tc>
        <w:tc>
          <w:tcPr>
            <w:tcW w:type="dxa" w:w="1512"/>
          </w:tcPr>
          <w:p>
            <w:pPr>
              <w:spacing w:after="20"/>
            </w:pPr>
            <w:r/>
            <w:r>
              <w:rPr>
                <w:sz w:val="16"/>
              </w:rPr>
              <w:t>habits</w:t>
            </w:r>
          </w:p>
        </w:tc>
        <w:tc>
          <w:tcPr>
            <w:tcW w:type="dxa" w:w="2160"/>
          </w:tcPr>
          <w:p>
            <w:pPr>
              <w:spacing w:after="20"/>
            </w:pPr>
            <w:r/>
            <w:r>
              <w:rPr>
                <w:sz w:val="16"/>
              </w:rPr>
              <w:t>Record&lt;string, boolean&gt;</w:t>
            </w:r>
          </w:p>
        </w:tc>
        <w:tc>
          <w:tcPr>
            <w:tcW w:type="dxa" w:w="4752"/>
          </w:tcPr>
          <w:p>
            <w:pPr>
              <w:spacing w:after="20"/>
            </w:pPr>
            <w:r/>
            <w:r>
              <w:rPr>
                <w:sz w:val="16"/>
              </w:rPr>
              <w:t>Sparse: only toggled habits appear. Missing key is treated as false.</w:t>
            </w:r>
          </w:p>
        </w:tc>
      </w:tr>
      <w:tr>
        <w:tc>
          <w:tcPr>
            <w:tcW w:type="dxa" w:w="1224"/>
            <w:shd w:val="clear" w:fill="F2F3F9"/>
          </w:tcPr>
          <w:p>
            <w:pPr>
              <w:spacing w:after="20"/>
            </w:pPr>
            <w:r/>
            <w:r>
              <w:rPr>
                <w:sz w:val="16"/>
              </w:rPr>
            </w:r>
          </w:p>
        </w:tc>
        <w:tc>
          <w:tcPr>
            <w:tcW w:type="dxa" w:w="1512"/>
            <w:shd w:val="clear" w:fill="F2F3F9"/>
          </w:tcPr>
          <w:p>
            <w:pPr>
              <w:spacing w:after="20"/>
            </w:pPr>
            <w:r/>
            <w:r>
              <w:rPr>
                <w:sz w:val="16"/>
              </w:rPr>
              <w:t>leetcode</w:t>
            </w:r>
          </w:p>
        </w:tc>
        <w:tc>
          <w:tcPr>
            <w:tcW w:type="dxa" w:w="2160"/>
            <w:shd w:val="clear" w:fill="F2F3F9"/>
          </w:tcPr>
          <w:p>
            <w:pPr>
              <w:spacing w:after="20"/>
            </w:pPr>
            <w:r/>
            <w:r>
              <w:rPr>
                <w:sz w:val="16"/>
              </w:rPr>
              <w:t>LeetCount</w:t>
            </w:r>
          </w:p>
        </w:tc>
        <w:tc>
          <w:tcPr>
            <w:tcW w:type="dxa" w:w="4752"/>
            <w:shd w:val="clear" w:fill="F2F3F9"/>
          </w:tcPr>
          <w:p>
            <w:pPr>
              <w:spacing w:after="20"/>
            </w:pPr>
            <w:r/>
            <w:r>
              <w:rPr>
                <w:sz w:val="16"/>
              </w:rPr>
              <w:t>{ easy, medium, hard } — non-negative integers, clamped at 0.</w:t>
            </w:r>
          </w:p>
        </w:tc>
      </w:tr>
      <w:tr>
        <w:tc>
          <w:tcPr>
            <w:tcW w:type="dxa" w:w="1224"/>
          </w:tcPr>
          <w:p>
            <w:pPr>
              <w:spacing w:after="20"/>
            </w:pPr>
            <w:r/>
            <w:r>
              <w:rPr>
                <w:sz w:val="16"/>
              </w:rPr>
            </w:r>
          </w:p>
        </w:tc>
        <w:tc>
          <w:tcPr>
            <w:tcW w:type="dxa" w:w="1512"/>
          </w:tcPr>
          <w:p>
            <w:pPr>
              <w:spacing w:after="20"/>
            </w:pPr>
            <w:r/>
            <w:r>
              <w:rPr>
                <w:sz w:val="16"/>
              </w:rPr>
              <w:t>note</w:t>
            </w:r>
          </w:p>
        </w:tc>
        <w:tc>
          <w:tcPr>
            <w:tcW w:type="dxa" w:w="2160"/>
          </w:tcPr>
          <w:p>
            <w:pPr>
              <w:spacing w:after="20"/>
            </w:pPr>
            <w:r/>
            <w:r>
              <w:rPr>
                <w:sz w:val="16"/>
              </w:rPr>
              <w:t>string?</w:t>
            </w:r>
          </w:p>
        </w:tc>
        <w:tc>
          <w:tcPr>
            <w:tcW w:type="dxa" w:w="4752"/>
          </w:tcPr>
          <w:p>
            <w:pPr>
              <w:spacing w:after="20"/>
            </w:pPr>
            <w:r/>
            <w:r>
              <w:rPr>
                <w:sz w:val="16"/>
              </w:rPr>
              <w:t>Optional free-text reflection for that day.</w:t>
            </w:r>
          </w:p>
        </w:tc>
      </w:tr>
      <w:tr>
        <w:tc>
          <w:tcPr>
            <w:tcW w:type="dxa" w:w="1224"/>
            <w:shd w:val="clear" w:fill="F2F3F9"/>
          </w:tcPr>
          <w:p>
            <w:pPr>
              <w:spacing w:after="20"/>
            </w:pPr>
            <w:r/>
            <w:r>
              <w:rPr>
                <w:sz w:val="16"/>
              </w:rPr>
              <w:t>Book</w:t>
            </w:r>
          </w:p>
        </w:tc>
        <w:tc>
          <w:tcPr>
            <w:tcW w:type="dxa" w:w="1512"/>
            <w:shd w:val="clear" w:fill="F2F3F9"/>
          </w:tcPr>
          <w:p>
            <w:pPr>
              <w:spacing w:after="20"/>
            </w:pPr>
            <w:r/>
            <w:r>
              <w:rPr>
                <w:sz w:val="16"/>
              </w:rPr>
              <w:t>id</w:t>
            </w:r>
          </w:p>
        </w:tc>
        <w:tc>
          <w:tcPr>
            <w:tcW w:type="dxa" w:w="2160"/>
            <w:shd w:val="clear" w:fill="F2F3F9"/>
          </w:tcPr>
          <w:p>
            <w:pPr>
              <w:spacing w:after="20"/>
            </w:pPr>
            <w:r/>
            <w:r>
              <w:rPr>
                <w:sz w:val="16"/>
              </w:rPr>
              <w:t>string</w:t>
            </w:r>
          </w:p>
        </w:tc>
        <w:tc>
          <w:tcPr>
            <w:tcW w:type="dxa" w:w="4752"/>
            <w:shd w:val="clear" w:fill="F2F3F9"/>
          </w:tcPr>
          <w:p>
            <w:pPr>
              <w:spacing w:after="20"/>
            </w:pPr>
            <w:r/>
            <w:r>
              <w:rPr>
                <w:sz w:val="16"/>
              </w:rPr>
              <w:t>8-character base-36 identifier.</w:t>
            </w:r>
          </w:p>
        </w:tc>
      </w:tr>
      <w:tr>
        <w:tc>
          <w:tcPr>
            <w:tcW w:type="dxa" w:w="1224"/>
          </w:tcPr>
          <w:p>
            <w:pPr>
              <w:spacing w:after="20"/>
            </w:pPr>
            <w:r/>
            <w:r>
              <w:rPr>
                <w:sz w:val="16"/>
              </w:rPr>
            </w:r>
          </w:p>
        </w:tc>
        <w:tc>
          <w:tcPr>
            <w:tcW w:type="dxa" w:w="1512"/>
          </w:tcPr>
          <w:p>
            <w:pPr>
              <w:spacing w:after="20"/>
            </w:pPr>
            <w:r/>
            <w:r>
              <w:rPr>
                <w:sz w:val="16"/>
              </w:rPr>
              <w:t>title / author</w:t>
            </w:r>
          </w:p>
        </w:tc>
        <w:tc>
          <w:tcPr>
            <w:tcW w:type="dxa" w:w="2160"/>
          </w:tcPr>
          <w:p>
            <w:pPr>
              <w:spacing w:after="20"/>
            </w:pPr>
            <w:r/>
            <w:r>
              <w:rPr>
                <w:sz w:val="16"/>
              </w:rPr>
              <w:t>string</w:t>
            </w:r>
          </w:p>
        </w:tc>
        <w:tc>
          <w:tcPr>
            <w:tcW w:type="dxa" w:w="4752"/>
          </w:tcPr>
          <w:p>
            <w:pPr>
              <w:spacing w:after="20"/>
            </w:pPr>
            <w:r/>
            <w:r>
              <w:rPr>
                <w:sz w:val="16"/>
              </w:rPr>
              <w:t>Display fields.</w:t>
            </w:r>
          </w:p>
        </w:tc>
      </w:tr>
      <w:tr>
        <w:tc>
          <w:tcPr>
            <w:tcW w:type="dxa" w:w="1224"/>
            <w:shd w:val="clear" w:fill="F2F3F9"/>
          </w:tcPr>
          <w:p>
            <w:pPr>
              <w:spacing w:after="20"/>
            </w:pPr>
            <w:r/>
            <w:r>
              <w:rPr>
                <w:sz w:val="16"/>
              </w:rPr>
            </w:r>
          </w:p>
        </w:tc>
        <w:tc>
          <w:tcPr>
            <w:tcW w:type="dxa" w:w="1512"/>
            <w:shd w:val="clear" w:fill="F2F3F9"/>
          </w:tcPr>
          <w:p>
            <w:pPr>
              <w:spacing w:after="20"/>
            </w:pPr>
            <w:r/>
            <w:r>
              <w:rPr>
                <w:sz w:val="16"/>
              </w:rPr>
              <w:t>totalPages</w:t>
            </w:r>
          </w:p>
        </w:tc>
        <w:tc>
          <w:tcPr>
            <w:tcW w:type="dxa" w:w="2160"/>
            <w:shd w:val="clear" w:fill="F2F3F9"/>
          </w:tcPr>
          <w:p>
            <w:pPr>
              <w:spacing w:after="20"/>
            </w:pPr>
            <w:r/>
            <w:r>
              <w:rPr>
                <w:sz w:val="16"/>
              </w:rPr>
              <w:t>number</w:t>
            </w:r>
          </w:p>
        </w:tc>
        <w:tc>
          <w:tcPr>
            <w:tcW w:type="dxa" w:w="4752"/>
            <w:shd w:val="clear" w:fill="F2F3F9"/>
          </w:tcPr>
          <w:p>
            <w:pPr>
              <w:spacing w:after="20"/>
            </w:pPr>
            <w:r/>
            <w:r>
              <w:rPr>
                <w:sz w:val="16"/>
              </w:rPr>
              <w:t>Denominator for the progress bar; minimum 1.</w:t>
            </w:r>
          </w:p>
        </w:tc>
      </w:tr>
      <w:tr>
        <w:tc>
          <w:tcPr>
            <w:tcW w:type="dxa" w:w="1224"/>
          </w:tcPr>
          <w:p>
            <w:pPr>
              <w:spacing w:after="20"/>
            </w:pPr>
            <w:r/>
            <w:r>
              <w:rPr>
                <w:sz w:val="16"/>
              </w:rPr>
            </w:r>
          </w:p>
        </w:tc>
        <w:tc>
          <w:tcPr>
            <w:tcW w:type="dxa" w:w="1512"/>
          </w:tcPr>
          <w:p>
            <w:pPr>
              <w:spacing w:after="20"/>
            </w:pPr>
            <w:r/>
            <w:r>
              <w:rPr>
                <w:sz w:val="16"/>
              </w:rPr>
              <w:t>currentPage</w:t>
            </w:r>
          </w:p>
        </w:tc>
        <w:tc>
          <w:tcPr>
            <w:tcW w:type="dxa" w:w="2160"/>
          </w:tcPr>
          <w:p>
            <w:pPr>
              <w:spacing w:after="20"/>
            </w:pPr>
            <w:r/>
            <w:r>
              <w:rPr>
                <w:sz w:val="16"/>
              </w:rPr>
              <w:t>number</w:t>
            </w:r>
          </w:p>
        </w:tc>
        <w:tc>
          <w:tcPr>
            <w:tcW w:type="dxa" w:w="4752"/>
          </w:tcPr>
          <w:p>
            <w:pPr>
              <w:spacing w:after="20"/>
            </w:pPr>
            <w:r/>
            <w:r>
              <w:rPr>
                <w:sz w:val="16"/>
              </w:rPr>
              <w:t>Clamped to 0..totalPages when rendering.</w:t>
            </w:r>
          </w:p>
        </w:tc>
      </w:tr>
      <w:tr>
        <w:tc>
          <w:tcPr>
            <w:tcW w:type="dxa" w:w="1224"/>
            <w:shd w:val="clear" w:fill="F2F3F9"/>
          </w:tcPr>
          <w:p>
            <w:pPr>
              <w:spacing w:after="20"/>
            </w:pPr>
            <w:r/>
            <w:r>
              <w:rPr>
                <w:sz w:val="16"/>
              </w:rPr>
            </w:r>
          </w:p>
        </w:tc>
        <w:tc>
          <w:tcPr>
            <w:tcW w:type="dxa" w:w="1512"/>
            <w:shd w:val="clear" w:fill="F2F3F9"/>
          </w:tcPr>
          <w:p>
            <w:pPr>
              <w:spacing w:after="20"/>
            </w:pPr>
            <w:r/>
            <w:r>
              <w:rPr>
                <w:sz w:val="16"/>
              </w:rPr>
              <w:t>color</w:t>
            </w:r>
          </w:p>
        </w:tc>
        <w:tc>
          <w:tcPr>
            <w:tcW w:type="dxa" w:w="2160"/>
            <w:shd w:val="clear" w:fill="F2F3F9"/>
          </w:tcPr>
          <w:p>
            <w:pPr>
              <w:spacing w:after="20"/>
            </w:pPr>
            <w:r/>
            <w:r>
              <w:rPr>
                <w:sz w:val="16"/>
              </w:rPr>
              <w:t>string</w:t>
            </w:r>
          </w:p>
        </w:tc>
        <w:tc>
          <w:tcPr>
            <w:tcW w:type="dxa" w:w="4752"/>
            <w:shd w:val="clear" w:fill="F2F3F9"/>
          </w:tcPr>
          <w:p>
            <w:pPr>
              <w:spacing w:after="20"/>
            </w:pPr>
            <w:r/>
            <w:r>
              <w:rPr>
                <w:sz w:val="16"/>
              </w:rPr>
              <w:t>Hex colour for the progress bar, cycled from a 6-colour palette.</w:t>
            </w:r>
          </w:p>
        </w:tc>
      </w:tr>
      <w:tr>
        <w:tc>
          <w:tcPr>
            <w:tcW w:type="dxa" w:w="1224"/>
          </w:tcPr>
          <w:p>
            <w:pPr>
              <w:spacing w:after="20"/>
            </w:pPr>
            <w:r/>
            <w:r>
              <w:rPr>
                <w:sz w:val="16"/>
              </w:rPr>
              <w:t>DsaTopic</w:t>
            </w:r>
          </w:p>
        </w:tc>
        <w:tc>
          <w:tcPr>
            <w:tcW w:type="dxa" w:w="1512"/>
          </w:tcPr>
          <w:p>
            <w:pPr>
              <w:spacing w:after="20"/>
            </w:pPr>
            <w:r/>
            <w:r>
              <w:rPr>
                <w:sz w:val="16"/>
              </w:rPr>
              <w:t>id / name</w:t>
            </w:r>
          </w:p>
        </w:tc>
        <w:tc>
          <w:tcPr>
            <w:tcW w:type="dxa" w:w="2160"/>
          </w:tcPr>
          <w:p>
            <w:pPr>
              <w:spacing w:after="20"/>
            </w:pPr>
            <w:r/>
            <w:r>
              <w:rPr>
                <w:sz w:val="16"/>
              </w:rPr>
              <w:t>string</w:t>
            </w:r>
          </w:p>
        </w:tc>
        <w:tc>
          <w:tcPr>
            <w:tcW w:type="dxa" w:w="4752"/>
          </w:tcPr>
          <w:p>
            <w:pPr>
              <w:spacing w:after="20"/>
            </w:pPr>
            <w:r/>
            <w:r>
              <w:rPr>
                <w:sz w:val="16"/>
              </w:rPr>
              <w:t>Identifier and display name.</w:t>
            </w:r>
          </w:p>
        </w:tc>
      </w:tr>
      <w:tr>
        <w:tc>
          <w:tcPr>
            <w:tcW w:type="dxa" w:w="1224"/>
            <w:shd w:val="clear" w:fill="F2F3F9"/>
          </w:tcPr>
          <w:p>
            <w:pPr>
              <w:spacing w:after="20"/>
            </w:pPr>
            <w:r/>
            <w:r>
              <w:rPr>
                <w:sz w:val="16"/>
              </w:rPr>
            </w:r>
          </w:p>
        </w:tc>
        <w:tc>
          <w:tcPr>
            <w:tcW w:type="dxa" w:w="1512"/>
            <w:shd w:val="clear" w:fill="F2F3F9"/>
          </w:tcPr>
          <w:p>
            <w:pPr>
              <w:spacing w:after="20"/>
            </w:pPr>
            <w:r/>
            <w:r>
              <w:rPr>
                <w:sz w:val="16"/>
              </w:rPr>
              <w:t>total / done</w:t>
            </w:r>
          </w:p>
        </w:tc>
        <w:tc>
          <w:tcPr>
            <w:tcW w:type="dxa" w:w="2160"/>
            <w:shd w:val="clear" w:fill="F2F3F9"/>
          </w:tcPr>
          <w:p>
            <w:pPr>
              <w:spacing w:after="20"/>
            </w:pPr>
            <w:r/>
            <w:r>
              <w:rPr>
                <w:sz w:val="16"/>
              </w:rPr>
              <w:t>number</w:t>
            </w:r>
          </w:p>
        </w:tc>
        <w:tc>
          <w:tcPr>
            <w:tcW w:type="dxa" w:w="4752"/>
            <w:shd w:val="clear" w:fill="F2F3F9"/>
          </w:tcPr>
          <w:p>
            <w:pPr>
              <w:spacing w:after="20"/>
            </w:pPr>
            <w:r/>
            <w:r>
              <w:rPr>
                <w:sz w:val="16"/>
              </w:rPr>
              <w:t>Problems in the topic and problems completed; done clamped to total.</w:t>
            </w:r>
          </w:p>
        </w:tc>
      </w:tr>
      <w:tr>
        <w:tc>
          <w:tcPr>
            <w:tcW w:type="dxa" w:w="1224"/>
          </w:tcPr>
          <w:p>
            <w:pPr>
              <w:spacing w:after="20"/>
            </w:pPr>
            <w:r/>
            <w:r>
              <w:rPr>
                <w:sz w:val="16"/>
              </w:rPr>
              <w:t>Note</w:t>
            </w:r>
          </w:p>
        </w:tc>
        <w:tc>
          <w:tcPr>
            <w:tcW w:type="dxa" w:w="1512"/>
          </w:tcPr>
          <w:p>
            <w:pPr>
              <w:spacing w:after="20"/>
            </w:pPr>
            <w:r/>
            <w:r>
              <w:rPr>
                <w:sz w:val="16"/>
              </w:rPr>
              <w:t>id / title / body</w:t>
            </w:r>
          </w:p>
        </w:tc>
        <w:tc>
          <w:tcPr>
            <w:tcW w:type="dxa" w:w="2160"/>
          </w:tcPr>
          <w:p>
            <w:pPr>
              <w:spacing w:after="20"/>
            </w:pPr>
            <w:r/>
            <w:r>
              <w:rPr>
                <w:sz w:val="16"/>
              </w:rPr>
              <w:t>string</w:t>
            </w:r>
          </w:p>
        </w:tc>
        <w:tc>
          <w:tcPr>
            <w:tcW w:type="dxa" w:w="4752"/>
          </w:tcPr>
          <w:p>
            <w:pPr>
              <w:spacing w:after="20"/>
            </w:pPr>
            <w:r/>
            <w:r>
              <w:rPr>
                <w:sz w:val="16"/>
              </w:rPr>
              <w:t>Content fields; title defaults to 'Untitled' if blank.</w:t>
            </w:r>
          </w:p>
        </w:tc>
      </w:tr>
      <w:tr>
        <w:tc>
          <w:tcPr>
            <w:tcW w:type="dxa" w:w="1224"/>
            <w:shd w:val="clear" w:fill="F2F3F9"/>
          </w:tcPr>
          <w:p>
            <w:pPr>
              <w:spacing w:after="20"/>
            </w:pPr>
            <w:r/>
            <w:r>
              <w:rPr>
                <w:sz w:val="16"/>
              </w:rPr>
            </w:r>
          </w:p>
        </w:tc>
        <w:tc>
          <w:tcPr>
            <w:tcW w:type="dxa" w:w="1512"/>
            <w:shd w:val="clear" w:fill="F2F3F9"/>
          </w:tcPr>
          <w:p>
            <w:pPr>
              <w:spacing w:after="20"/>
            </w:pPr>
            <w:r/>
            <w:r>
              <w:rPr>
                <w:sz w:val="16"/>
              </w:rPr>
              <w:t>createdAt</w:t>
            </w:r>
          </w:p>
        </w:tc>
        <w:tc>
          <w:tcPr>
            <w:tcW w:type="dxa" w:w="2160"/>
            <w:shd w:val="clear" w:fill="F2F3F9"/>
          </w:tcPr>
          <w:p>
            <w:pPr>
              <w:spacing w:after="20"/>
            </w:pPr>
            <w:r/>
            <w:r>
              <w:rPr>
                <w:sz w:val="16"/>
              </w:rPr>
              <w:t>string</w:t>
            </w:r>
          </w:p>
        </w:tc>
        <w:tc>
          <w:tcPr>
            <w:tcW w:type="dxa" w:w="4752"/>
            <w:shd w:val="clear" w:fill="F2F3F9"/>
          </w:tcPr>
          <w:p>
            <w:pPr>
              <w:spacing w:after="20"/>
            </w:pPr>
            <w:r/>
            <w:r>
              <w:rPr>
                <w:sz w:val="16"/>
              </w:rPr>
              <w:t>ISO-8601 timestamp captured at creation.</w:t>
            </w:r>
          </w:p>
        </w:tc>
      </w:tr>
    </w:tbl>
    <w:p>
      <w:pPr>
        <w:spacing w:after="80"/>
      </w:pPr>
    </w:p>
    <w:p>
      <w:pPr>
        <w:pStyle w:val="Heading2"/>
      </w:pPr>
      <w:r>
        <w:t>5.3 Why days is a sparse map, not an array</w:t>
      </w:r>
    </w:p>
    <w:p>
      <w:pPr>
        <w:spacing w:after="120"/>
      </w:pPr>
      <w:r>
        <w:rPr>
          <w:b w:val="0"/>
          <w:i w:val="0"/>
        </w:rPr>
        <w:t>A 90-element array indexed by day number would have been simpler, but it fails three requirements. First, the challenge length is user-configurable, so the array size is not fixed. Second, the user can change the start date, which would silently reassign every historical entry to the wrong day. Third, analytics needs 'the last 30 calendar days', which is a date query, not an index range. Keying on an absolute local date makes every one of these operations correct by construction, and absence of a key naturally represents 'that day was never touched' without storing 14 false values per day.</w:t>
      </w:r>
    </w:p>
    <w:p>
      <w:pPr>
        <w:pStyle w:val="Heading2"/>
      </w:pPr>
      <w:r>
        <w:t>5.4 Persisted shape</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localStorage key: "ai-tracker-state-v1"</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p>
            <w:pPr>
              <w:spacing w:after="0" w:line="240" w:lineRule="auto"/>
            </w:pPr>
            <w:r>
              <w:rPr>
                <w:rFonts w:ascii="Consolas" w:hAnsi="Consolas"/>
                <w:sz w:val="17"/>
              </w:rPr>
              <w:t xml:space="preserve">  "version": 1,</w:t>
            </w:r>
          </w:p>
          <w:p>
            <w:pPr>
              <w:spacing w:after="0" w:line="240" w:lineRule="auto"/>
            </w:pPr>
            <w:r>
              <w:rPr>
                <w:rFonts w:ascii="Consolas" w:hAnsi="Consolas"/>
                <w:sz w:val="17"/>
              </w:rPr>
              <w:t xml:space="preserve">  "settings": { "name": "", "startDate": "2026-08-01", "goalDays": 90, "dailyTargetPct": 70 },</w:t>
            </w:r>
          </w:p>
          <w:p>
            <w:pPr>
              <w:spacing w:after="0" w:line="240" w:lineRule="auto"/>
            </w:pPr>
            <w:r>
              <w:rPr>
                <w:rFonts w:ascii="Consolas" w:hAnsi="Consolas"/>
                <w:sz w:val="17"/>
              </w:rPr>
              <w:t xml:space="preserve">  "days": {</w:t>
            </w:r>
          </w:p>
          <w:p>
            <w:pPr>
              <w:spacing w:after="0" w:line="240" w:lineRule="auto"/>
            </w:pPr>
            <w:r>
              <w:rPr>
                <w:rFonts w:ascii="Consolas" w:hAnsi="Consolas"/>
                <w:sz w:val="17"/>
              </w:rPr>
              <w:t xml:space="preserve">    "2026-08-01": {</w:t>
            </w:r>
          </w:p>
          <w:p>
            <w:pPr>
              <w:spacing w:after="0" w:line="240" w:lineRule="auto"/>
            </w:pPr>
            <w:r>
              <w:rPr>
                <w:rFonts w:ascii="Consolas" w:hAnsi="Consolas"/>
                <w:sz w:val="17"/>
              </w:rPr>
              <w:t xml:space="preserve">      "habits":   { "gym": true, "leetcode": true },</w:t>
            </w:r>
          </w:p>
          <w:p>
            <w:pPr>
              <w:spacing w:after="0" w:line="240" w:lineRule="auto"/>
            </w:pPr>
            <w:r>
              <w:rPr>
                <w:rFonts w:ascii="Consolas" w:hAnsi="Consolas"/>
                <w:sz w:val="17"/>
              </w:rPr>
              <w:t xml:space="preserve">      "leetcode": { "easy": 0, "medium": 0, "hard": 0 },</w:t>
            </w:r>
          </w:p>
          <w:p>
            <w:pPr>
              <w:spacing w:after="0" w:line="240" w:lineRule="auto"/>
            </w:pPr>
            <w:r>
              <w:rPr>
                <w:rFonts w:ascii="Consolas" w:hAnsi="Consolas"/>
                <w:sz w:val="17"/>
              </w:rPr>
              <w:t xml:space="preserve">      "note":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"books": [ { "id": "a1b2c3d4", "title": "Designing Machine Learning Systems",</w:t>
            </w:r>
          </w:p>
          <w:p>
            <w:pPr>
              <w:spacing w:after="0" w:line="240" w:lineRule="auto"/>
            </w:pPr>
            <w:r>
              <w:rPr>
                <w:rFonts w:ascii="Consolas" w:hAnsi="Consolas"/>
                <w:sz w:val="17"/>
              </w:rPr>
              <w:t xml:space="preserve">               "author": "Chip Huyen", "totalPages": 386, "currentPage": 0,</w:t>
            </w:r>
          </w:p>
          <w:p>
            <w:pPr>
              <w:spacing w:after="0" w:line="240" w:lineRule="auto"/>
            </w:pPr>
            <w:r>
              <w:rPr>
                <w:rFonts w:ascii="Consolas" w:hAnsi="Consolas"/>
                <w:sz w:val="17"/>
              </w:rPr>
              <w:t xml:space="preserve">               "color": "#06b6d4" } ],</w:t>
            </w:r>
          </w:p>
          <w:p>
            <w:pPr>
              <w:spacing w:after="0" w:line="240" w:lineRule="auto"/>
            </w:pPr>
            <w:r>
              <w:rPr>
                <w:rFonts w:ascii="Consolas" w:hAnsi="Consolas"/>
                <w:sz w:val="17"/>
              </w:rPr>
              <w:t xml:space="preserve">  "dsa":   [ { "id": "e5f6g7h8", "name": "Dynamic Programming", "total": 24, "done": 0 } ],</w:t>
            </w:r>
          </w:p>
          <w:p>
            <w:pPr>
              <w:spacing w:after="0" w:line="240" w:lineRule="auto"/>
            </w:pPr>
            <w:r>
              <w:rPr>
                <w:rFonts w:ascii="Consolas" w:hAnsi="Consolas"/>
                <w:sz w:val="17"/>
              </w:rPr>
              <w:t xml:space="preserve">  "notes": []</w:t>
            </w:r>
          </w:p>
          <w:p>
            <w:pPr>
              <w:spacing w:after="0" w:line="240" w:lineRule="auto"/>
            </w:pPr>
            <w:r>
              <w:rPr>
                <w:rFonts w:ascii="Consolas" w:hAnsi="Consolas"/>
                <w:sz w:val="17"/>
              </w:rPr>
              <w:t>}</w:t>
            </w:r>
          </w:p>
        </w:tc>
      </w:tr>
    </w:tbl>
    <w:p>
      <w:pPr>
        <w:spacing w:after="160"/>
      </w:pPr>
      <w:r>
        <w:rPr>
          <w:i/>
          <w:color w:val="555B6E"/>
          <w:sz w:val="17"/>
        </w:rPr>
        <w:t>Figure 5 — Actual persisted payload, captured from the running application during verification.</w:t>
      </w:r>
    </w:p>
    <w:p>
      <w:pPr>
        <w:pStyle w:val="Heading2"/>
      </w:pPr>
      <w:r>
        <w:t>5.5 Versioning and migration</w:t>
      </w:r>
    </w:p>
    <w:p>
      <w:pPr>
        <w:spacing w:after="120"/>
      </w:pPr>
      <w:r>
        <w:rPr>
          <w:b w:val="0"/>
          <w:i w:val="0"/>
        </w:rPr>
        <w:t>Every load passes the parsed JSON through migrate(), which merges the stored object over a freshly built default. This gives three properties for free: a field added in a future release appears with its default value rather than undefined; a corrupted or partially written object degrades to defaults instead of crashing; and an imported backup from an older release is upgraded on the spot. The storage key itself carries the schema generation (…-v1), so a future breaking change can be introduced under a new key without destroying the old data.</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function migrate(raw: unknown): AppState {</w:t>
            </w:r>
          </w:p>
          <w:p>
            <w:pPr>
              <w:spacing w:after="0" w:line="240" w:lineRule="auto"/>
            </w:pPr>
            <w:r>
              <w:rPr>
                <w:rFonts w:ascii="Consolas" w:hAnsi="Consolas"/>
                <w:sz w:val="17"/>
              </w:rPr>
              <w:t xml:space="preserve">  const base = defaultState();</w:t>
            </w:r>
          </w:p>
          <w:p>
            <w:pPr>
              <w:spacing w:after="0" w:line="240" w:lineRule="auto"/>
            </w:pPr>
            <w:r>
              <w:rPr>
                <w:rFonts w:ascii="Consolas" w:hAnsi="Consolas"/>
                <w:sz w:val="17"/>
              </w:rPr>
              <w:t xml:space="preserve">  if (!raw || typeof raw !== "object") return base;   // corrupt -&gt; defaults</w:t>
            </w:r>
          </w:p>
          <w:p>
            <w:pPr>
              <w:spacing w:after="0" w:line="240" w:lineRule="auto"/>
            </w:pPr>
            <w:r>
              <w:rPr>
                <w:rFonts w:ascii="Consolas" w:hAnsi="Consolas"/>
                <w:sz w:val="17"/>
              </w:rPr>
              <w:t xml:space="preserve">  const parsed = raw as Partial&lt;AppState&gt;;</w:t>
            </w:r>
          </w:p>
          <w:p>
            <w:pPr>
              <w:spacing w:after="0" w:line="240" w:lineRule="auto"/>
            </w:pPr>
            <w:r>
              <w:rPr>
                <w:rFonts w:ascii="Consolas" w:hAnsi="Consolas"/>
                <w:sz w:val="17"/>
              </w:rPr>
              <w:t xml:space="preserve">  return {</w:t>
            </w:r>
          </w:p>
          <w:p>
            <w:pPr>
              <w:spacing w:after="0" w:line="240" w:lineRule="auto"/>
            </w:pPr>
            <w:r>
              <w:rPr>
                <w:rFonts w:ascii="Consolas" w:hAnsi="Consolas"/>
                <w:sz w:val="17"/>
              </w:rPr>
              <w:t xml:space="preserve">    version:  VERSION,</w:t>
            </w:r>
          </w:p>
          <w:p>
            <w:pPr>
              <w:spacing w:after="0" w:line="240" w:lineRule="auto"/>
            </w:pPr>
            <w:r>
              <w:rPr>
                <w:rFonts w:ascii="Consolas" w:hAnsi="Consolas"/>
                <w:sz w:val="17"/>
              </w:rPr>
              <w:t xml:space="preserve">    settings: { ...base.settings, ...(parsed.settings ?? {}) },  // field-level merge</w:t>
            </w:r>
          </w:p>
          <w:p>
            <w:pPr>
              <w:spacing w:after="0" w:line="240" w:lineRule="auto"/>
            </w:pPr>
            <w:r>
              <w:rPr>
                <w:rFonts w:ascii="Consolas" w:hAnsi="Consolas"/>
                <w:sz w:val="17"/>
              </w:rPr>
              <w:t xml:space="preserve">    days:     parsed.days  ?? {},</w:t>
            </w:r>
          </w:p>
          <w:p>
            <w:pPr>
              <w:spacing w:after="0" w:line="240" w:lineRule="auto"/>
            </w:pPr>
            <w:r>
              <w:rPr>
                <w:rFonts w:ascii="Consolas" w:hAnsi="Consolas"/>
                <w:sz w:val="17"/>
              </w:rPr>
              <w:t xml:space="preserve">    books:    parsed.books ?? base.books,</w:t>
            </w:r>
          </w:p>
          <w:p>
            <w:pPr>
              <w:spacing w:after="0" w:line="240" w:lineRule="auto"/>
            </w:pPr>
            <w:r>
              <w:rPr>
                <w:rFonts w:ascii="Consolas" w:hAnsi="Consolas"/>
                <w:sz w:val="17"/>
              </w:rPr>
              <w:t xml:space="preserve">    dsa:      parsed.dsa   ?? base.dsa,</w:t>
            </w:r>
          </w:p>
          <w:p>
            <w:pPr>
              <w:spacing w:after="0" w:line="240" w:lineRule="auto"/>
            </w:pPr>
            <w:r>
              <w:rPr>
                <w:rFonts w:ascii="Consolas" w:hAnsi="Consolas"/>
                <w:sz w:val="17"/>
              </w:rPr>
              <w:t xml:space="preserve">    notes:    parsed.notes ??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160"/>
      </w:pPr>
      <w:r>
        <w:rPr>
          <w:i/>
          <w:color w:val="555B6E"/>
          <w:sz w:val="17"/>
        </w:rPr>
        <w:t>src/lib/store.tsx — forward-compatible load path, shared by hydration and backup import.</w:t>
      </w:r>
    </w:p>
    <w:p>
      <w:r>
        <w:br w:type="page"/>
      </w:r>
    </w:p>
    <w:p>
      <w:pPr>
        <w:pStyle w:val="Heading1"/>
      </w:pPr>
      <w:r>
        <w:t>6. State Management Design</w:t>
      </w:r>
    </w:p>
    <w:p>
      <w:pPr>
        <w:spacing w:after="120"/>
      </w:pPr>
      <w:r>
        <w:rPr>
          <w:b w:val="0"/>
          <w:i w:val="0"/>
        </w:rPr>
        <w:t>StoreProvider is the heart of the application. It owns the single AppState object, exposes a fixed set of action creators, and solves three problems that every localStorage-backed React app must solve: hydration mismatch, write amplification, and re-render storms.</w:t>
      </w:r>
    </w:p>
    <w:p>
      <w:pPr>
        <w:pStyle w:val="Heading2"/>
      </w:pPr>
      <w:r>
        <w:t>6.1 The hydration problem and its solution</w:t>
      </w:r>
    </w:p>
    <w:p>
      <w:pPr>
        <w:spacing w:after="120"/>
      </w:pPr>
      <w:r>
        <w:rPr>
          <w:b w:val="0"/>
          <w:i w:val="0"/>
        </w:rPr>
        <w:t>Next.js pre-renders every route to static HTML at build time. On the server there is no localStorage, so the server-rendered markup necessarily shows an empty state. If the client immediately rendered the real stored state, React would detect a mismatch between server HTML and client output and log a hydration error.</w:t>
      </w:r>
    </w:p>
    <w:p>
      <w:pPr>
        <w:spacing w:after="120"/>
      </w:pPr>
      <w:r>
        <w:rPr>
          <w:b w:val="0"/>
          <w:i w:val="0"/>
        </w:rPr>
        <w:t>The solution is a two-phase render controlled by a hydrated flag:</w:t>
      </w:r>
    </w:p>
    <w:p>
      <w:pPr>
        <w:pStyle w:val="ListNumber"/>
        <w:spacing w:after="40"/>
      </w:pPr>
      <w:r>
        <w:rPr>
          <w:b/>
        </w:rPr>
        <w:t xml:space="preserve">Phase 1 — </w:t>
      </w:r>
      <w:r>
        <w:t>Initial render (server and first client pass) uses defaultState() — identical output on both sides, so hydration succeeds cleanly.</w:t>
      </w:r>
    </w:p>
    <w:p>
      <w:pPr>
        <w:pStyle w:val="ListNumber"/>
        <w:spacing w:after="40"/>
      </w:pPr>
      <w:r>
        <w:rPr>
          <w:b/>
        </w:rPr>
        <w:t xml:space="preserve">Phase 2 — </w:t>
      </w:r>
      <w:r>
        <w:t>A useEffect (which never runs on the server) reads localStorage, replaces the state, and sets hydrated = true. Every screen renders an animated skeleton until this flag flips.</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const [state, setState]       = useState&lt;AppState&gt;(defaultState);</w:t>
            </w:r>
          </w:p>
          <w:p>
            <w:pPr>
              <w:spacing w:after="0" w:line="240" w:lineRule="auto"/>
            </w:pPr>
            <w:r>
              <w:rPr>
                <w:rFonts w:ascii="Consolas" w:hAnsi="Consolas"/>
                <w:sz w:val="17"/>
              </w:rPr>
              <w:t>const [hydrated, setHydrated] = useState(false);</w:t>
            </w:r>
          </w:p>
          <w:p>
            <w:pPr>
              <w:spacing w:after="0" w:line="240" w:lineRule="auto"/>
            </w:pPr>
            <w:r>
              <w:rPr>
                <w:rFonts w:ascii="Consolas" w:hAnsi="Consolas"/>
                <w:sz w:val="17"/>
              </w:rPr>
              <w:t>const ready = useRef(false);          // guards the FIRST persist</w:t>
            </w:r>
          </w:p>
          <w:p>
            <w:pPr>
              <w:spacing w:after="0" w:line="240" w:lineRule="auto"/>
            </w:pPr>
            <w:r>
              <w:rPr>
                <w:rFonts w:ascii="Consolas" w:hAnsi="Consolas"/>
                <w:sz w:val="17"/>
              </w:rPr>
              <w:t xml:space="preserve"> </w:t>
            </w:r>
          </w:p>
          <w:p>
            <w:pPr>
              <w:spacing w:after="0" w:line="240" w:lineRule="auto"/>
            </w:pPr>
            <w:r>
              <w:rPr>
                <w:rFonts w:ascii="Consolas" w:hAnsi="Consolas"/>
                <w:sz w:val="17"/>
              </w:rPr>
              <w:t>useEffect(() =&gt; {                      // runs once, client only</w:t>
            </w:r>
          </w:p>
          <w:p>
            <w:pPr>
              <w:spacing w:after="0" w:line="240" w:lineRule="auto"/>
            </w:pPr>
            <w:r>
              <w:rPr>
                <w:rFonts w:ascii="Consolas" w:hAnsi="Consolas"/>
                <w:sz w:val="17"/>
              </w:rPr>
              <w:t xml:space="preserve">  try {</w:t>
            </w:r>
          </w:p>
          <w:p>
            <w:pPr>
              <w:spacing w:after="0" w:line="240" w:lineRule="auto"/>
            </w:pPr>
            <w:r>
              <w:rPr>
                <w:rFonts w:ascii="Consolas" w:hAnsi="Consolas"/>
                <w:sz w:val="17"/>
              </w:rPr>
              <w:t xml:space="preserve">    const raw = localStorage.getItem(STORAGE_KEY);</w:t>
            </w:r>
          </w:p>
          <w:p>
            <w:pPr>
              <w:spacing w:after="0" w:line="240" w:lineRule="auto"/>
            </w:pPr>
            <w:r>
              <w:rPr>
                <w:rFonts w:ascii="Consolas" w:hAnsi="Consolas"/>
                <w:sz w:val="17"/>
              </w:rPr>
              <w:t xml:space="preserve">    if (raw) setState(migrate(JSON.parse(raw)));</w:t>
            </w:r>
          </w:p>
          <w:p>
            <w:pPr>
              <w:spacing w:after="0" w:line="240" w:lineRule="auto"/>
            </w:pPr>
            <w:r>
              <w:rPr>
                <w:rFonts w:ascii="Consolas" w:hAnsi="Consolas"/>
                <w:sz w:val="17"/>
              </w:rPr>
              <w:t xml:space="preserve">  } catch { /* corrupt storage -&gt; keep defaults */ }</w:t>
            </w:r>
          </w:p>
          <w:p>
            <w:pPr>
              <w:spacing w:after="0" w:line="240" w:lineRule="auto"/>
            </w:pPr>
            <w:r>
              <w:rPr>
                <w:rFonts w:ascii="Consolas" w:hAnsi="Consolas"/>
                <w:sz w:val="17"/>
              </w:rPr>
              <w:t xml:space="preserve">  ready.current = true;</w:t>
            </w:r>
          </w:p>
          <w:p>
            <w:pPr>
              <w:spacing w:after="0" w:line="240" w:lineRule="auto"/>
            </w:pPr>
            <w:r>
              <w:rPr>
                <w:rFonts w:ascii="Consolas" w:hAnsi="Consolas"/>
                <w:sz w:val="17"/>
              </w:rPr>
              <w:t xml:space="preserve">  setHydrated(true);</w:t>
            </w:r>
          </w:p>
          <w:p>
            <w:pPr>
              <w:spacing w:after="0" w:line="240" w:lineRule="auto"/>
            </w:pPr>
            <w:r>
              <w:rPr>
                <w:rFonts w:ascii="Consolas" w:hAnsi="Consolas"/>
                <w:sz w:val="17"/>
              </w:rPr>
              <w:t>}, []);</w:t>
            </w:r>
          </w:p>
          <w:p>
            <w:pPr>
              <w:spacing w:after="0" w:line="240" w:lineRule="auto"/>
            </w:pPr>
            <w:r>
              <w:rPr>
                <w:rFonts w:ascii="Consolas" w:hAnsi="Consolas"/>
                <w:sz w:val="17"/>
              </w:rPr>
              <w:t xml:space="preserve"> </w:t>
            </w:r>
          </w:p>
          <w:p>
            <w:pPr>
              <w:spacing w:after="0" w:line="240" w:lineRule="auto"/>
            </w:pPr>
            <w:r>
              <w:rPr>
                <w:rFonts w:ascii="Consolas" w:hAnsi="Consolas"/>
                <w:sz w:val="17"/>
              </w:rPr>
              <w:t>useEffect(() =&gt; {                      // write-through persistence</w:t>
            </w:r>
          </w:p>
          <w:p>
            <w:pPr>
              <w:spacing w:after="0" w:line="240" w:lineRule="auto"/>
            </w:pPr>
            <w:r>
              <w:rPr>
                <w:rFonts w:ascii="Consolas" w:hAnsi="Consolas"/>
                <w:sz w:val="17"/>
              </w:rPr>
              <w:t xml:space="preserve">  if (!ready.current) return;          // &lt;-- never overwrite storage with defaults</w:t>
            </w:r>
          </w:p>
          <w:p>
            <w:pPr>
              <w:spacing w:after="0" w:line="240" w:lineRule="auto"/>
            </w:pPr>
            <w:r>
              <w:rPr>
                <w:rFonts w:ascii="Consolas" w:hAnsi="Consolas"/>
                <w:sz w:val="17"/>
              </w:rPr>
              <w:t xml:space="preserve">  try { localStorage.setItem(STORAGE_KEY, JSON.stringify(state)); }</w:t>
            </w:r>
          </w:p>
          <w:p>
            <w:pPr>
              <w:spacing w:after="0" w:line="240" w:lineRule="auto"/>
            </w:pPr>
            <w:r>
              <w:rPr>
                <w:rFonts w:ascii="Consolas" w:hAnsi="Consolas"/>
                <w:sz w:val="17"/>
              </w:rPr>
              <w:t xml:space="preserve">  catch { /* quota exceeded - ignore */ }</w:t>
            </w:r>
          </w:p>
          <w:p>
            <w:pPr>
              <w:spacing w:after="0" w:line="240" w:lineRule="auto"/>
            </w:pPr>
            <w:r>
              <w:rPr>
                <w:rFonts w:ascii="Consolas" w:hAnsi="Consolas"/>
                <w:sz w:val="17"/>
              </w:rPr>
              <w:t>}, [state]);</w:t>
            </w:r>
          </w:p>
        </w:tc>
      </w:tr>
    </w:tbl>
    <w:p>
      <w:pPr>
        <w:spacing w:after="160"/>
      </w:pPr>
      <w:r>
        <w:rPr>
          <w:i/>
          <w:color w:val="555B6E"/>
          <w:sz w:val="17"/>
        </w:rPr>
        <w:t>src/lib/store.tsx — hydration and persistence effects. The ready ref is essential.</w:t>
      </w:r>
    </w:p>
    <w:p>
      <w:pPr>
        <w:spacing w:after="120"/>
      </w:pPr>
      <w:r>
        <w:rPr>
          <w:b w:val="0"/>
          <w:i w:val="0"/>
        </w:rPr>
        <w:t>The ready ref deserves emphasis. Without it, the persistence effect would fire on the very first render with the default state and overwrite the user's real saved data with an empty object before the load effect had a chance to run. This is the single most dangerous race in the design, and the ref eliminates it deterministically.</w:t>
      </w:r>
    </w:p>
    <w:p>
      <w:pPr>
        <w:pStyle w:val="Heading2"/>
      </w:pPr>
      <w:r>
        <w:t>6.2 Immutability and the mutateDay helper</w:t>
      </w:r>
    </w:p>
    <w:p>
      <w:pPr>
        <w:spacing w:after="120"/>
      </w:pPr>
      <w:r>
        <w:rPr>
          <w:b w:val="0"/>
          <w:i w:val="0"/>
        </w:rPr>
        <w:t>React's change detection compares object identity. Mutating state in place would leave the reference unchanged and the UI would silently fail to update. Every action therefore produces a new object graph along the path that changed, sharing untouched branches by reference.</w:t>
      </w:r>
    </w:p>
    <w:p>
      <w:pPr>
        <w:spacing w:after="120"/>
      </w:pPr>
      <w:r>
        <w:rPr>
          <w:b w:val="0"/>
          <w:i w:val="0"/>
        </w:rPr>
        <w:t>Because roughly half the actions target one day inside a sparse map, that path is factored into a single helper. It also performs lazy record creation: a DayRecord is materialised only when the user first touches that day.</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const mutateDay = useCallback((dateKey: string, fn: (d: DayRecord) =&gt; DayRecord) =&gt; {</w:t>
            </w:r>
          </w:p>
          <w:p>
            <w:pPr>
              <w:spacing w:after="0" w:line="240" w:lineRule="auto"/>
            </w:pPr>
            <w:r>
              <w:rPr>
                <w:rFonts w:ascii="Consolas" w:hAnsi="Consolas"/>
                <w:sz w:val="17"/>
              </w:rPr>
              <w:t xml:space="preserve">  setState((s) =&gt; {</w:t>
            </w:r>
          </w:p>
          <w:p>
            <w:pPr>
              <w:spacing w:after="0" w:line="240" w:lineRule="auto"/>
            </w:pPr>
            <w:r>
              <w:rPr>
                <w:rFonts w:ascii="Consolas" w:hAnsi="Consolas"/>
                <w:sz w:val="17"/>
              </w:rPr>
              <w:t xml:space="preserve">    const current = s.days[dateKey] ??</w:t>
            </w:r>
          </w:p>
          <w:p>
            <w:pPr>
              <w:spacing w:after="0" w:line="240" w:lineRule="auto"/>
            </w:pPr>
            <w:r>
              <w:rPr>
                <w:rFonts w:ascii="Consolas" w:hAnsi="Consolas"/>
                <w:sz w:val="17"/>
              </w:rPr>
              <w:t xml:space="preserve">      { ...EMPTY_DAY, habits: {}, leetcode: { easy: 0, medium: 0, hard: 0 } };</w:t>
            </w:r>
          </w:p>
          <w:p>
            <w:pPr>
              <w:spacing w:after="0" w:line="240" w:lineRule="auto"/>
            </w:pPr>
            <w:r>
              <w:rPr>
                <w:rFonts w:ascii="Consolas" w:hAnsi="Consolas"/>
                <w:sz w:val="17"/>
              </w:rPr>
              <w:t xml:space="preserve">    return { ...s, days: { ...s.days, [dateKey]: fn(current) } };</w:t>
            </w:r>
          </w:p>
          <w:p>
            <w:pPr>
              <w:spacing w:after="0" w:line="240" w:lineRule="auto"/>
            </w:pPr>
            <w:r>
              <w:rPr>
                <w:rFonts w:ascii="Consolas" w:hAnsi="Consolas"/>
                <w:sz w:val="17"/>
              </w:rPr>
              <w:t xml:space="preserve">  });</w:t>
            </w:r>
          </w:p>
          <w:p>
            <w:pPr>
              <w:spacing w:after="0" w:line="240" w:lineRule="auto"/>
            </w:pPr>
            <w:r>
              <w:rPr>
                <w:rFonts w:ascii="Consolas" w:hAnsi="Consolas"/>
                <w:sz w:val="17"/>
              </w:rPr>
              <w:t>}, []);</w:t>
            </w:r>
          </w:p>
          <w:p>
            <w:pPr>
              <w:spacing w:after="0" w:line="240" w:lineRule="auto"/>
            </w:pPr>
            <w:r>
              <w:rPr>
                <w:rFonts w:ascii="Consolas" w:hAnsi="Consolas"/>
                <w:sz w:val="17"/>
              </w:rPr>
              <w:t xml:space="preserve"> </w:t>
            </w:r>
          </w:p>
          <w:p>
            <w:pPr>
              <w:spacing w:after="0" w:line="240" w:lineRule="auto"/>
            </w:pPr>
            <w:r>
              <w:rPr>
                <w:rFonts w:ascii="Consolas" w:hAnsi="Consolas"/>
                <w:sz w:val="17"/>
              </w:rPr>
              <w:t>// usage — the whole toggle action is one expression</w:t>
            </w:r>
          </w:p>
          <w:p>
            <w:pPr>
              <w:spacing w:after="0" w:line="240" w:lineRule="auto"/>
            </w:pPr>
            <w:r>
              <w:rPr>
                <w:rFonts w:ascii="Consolas" w:hAnsi="Consolas"/>
                <w:sz w:val="17"/>
              </w:rPr>
              <w:t>toggleHabit: (dateKey, habitId) =&gt;</w:t>
            </w:r>
          </w:p>
          <w:p>
            <w:pPr>
              <w:spacing w:after="0" w:line="240" w:lineRule="auto"/>
            </w:pPr>
            <w:r>
              <w:rPr>
                <w:rFonts w:ascii="Consolas" w:hAnsi="Consolas"/>
                <w:sz w:val="17"/>
              </w:rPr>
              <w:t xml:space="preserve">  mutateDay(dateKey, (d) =&gt; ({ ...d, habits: { ...d.habits, [habitId]: !d.habits[habitId] } })),</w:t>
            </w:r>
          </w:p>
        </w:tc>
      </w:tr>
    </w:tbl>
    <w:p>
      <w:pPr>
        <w:spacing w:after="160"/>
      </w:pPr>
      <w:r>
        <w:rPr>
          <w:i/>
          <w:color w:val="555B6E"/>
          <w:sz w:val="17"/>
        </w:rPr>
        <w:t>src/lib/store.tsx — the immutable update path shared by all day-scoped actions.</w:t>
      </w:r>
    </w:p>
    <w:p>
      <w:pPr>
        <w:spacing w:after="120"/>
      </w:pPr>
      <w:r>
        <w:rPr>
          <w:b w:val="0"/>
          <w:i w:val="0"/>
        </w:rPr>
        <w:t>Note the fresh habits and leetcode objects in the default. Spreading EMPTY_DAY alone would share the same nested objects across every newly created day, so writing to one day would corrupt all of them — a classic shared-mutable-default defect, avoided explicitly here.</w:t>
      </w:r>
    </w:p>
    <w:p>
      <w:pPr>
        <w:pStyle w:val="Heading2"/>
      </w:pPr>
      <w:r>
        <w:t>6.3 The action API</w:t>
      </w:r>
    </w:p>
    <w:p>
      <w:pPr>
        <w:spacing w:after="120"/>
      </w:pPr>
      <w:r>
        <w:rPr>
          <w:b w:val="0"/>
          <w:i w:val="0"/>
        </w:rPr>
        <w:t>The context exposes a deliberately closed set of operations. UI components can never write state directly; they can only invoke one of these, which keeps all invariants in one file.</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fill="3B3F87"/>
          </w:tcPr>
          <w:p>
            <w:pPr>
              <w:spacing w:after="20"/>
            </w:pPr>
            <w:r/>
            <w:r>
              <w:rPr>
                <w:b/>
                <w:color w:val="FFFFFF"/>
                <w:sz w:val="17"/>
              </w:rPr>
              <w:t>Action</w:t>
            </w:r>
          </w:p>
        </w:tc>
        <w:tc>
          <w:tcPr>
            <w:tcW w:type="dxa" w:w="2304"/>
            <w:shd w:val="clear" w:fill="3B3F87"/>
          </w:tcPr>
          <w:p>
            <w:pPr>
              <w:spacing w:after="20"/>
            </w:pPr>
            <w:r/>
            <w:r>
              <w:rPr>
                <w:b/>
                <w:color w:val="FFFFFF"/>
                <w:sz w:val="17"/>
              </w:rPr>
              <w:t>Signature</w:t>
            </w:r>
          </w:p>
        </w:tc>
        <w:tc>
          <w:tcPr>
            <w:tcW w:type="dxa" w:w="5616"/>
            <w:shd w:val="clear" w:fill="3B3F87"/>
          </w:tcPr>
          <w:p>
            <w:pPr>
              <w:spacing w:after="20"/>
            </w:pPr>
            <w:r/>
            <w:r>
              <w:rPr>
                <w:b/>
                <w:color w:val="FFFFFF"/>
                <w:sz w:val="17"/>
              </w:rPr>
              <w:t>Effect</w:t>
            </w:r>
          </w:p>
        </w:tc>
      </w:tr>
      <w:tr>
        <w:tc>
          <w:tcPr>
            <w:tcW w:type="dxa" w:w="1656"/>
          </w:tcPr>
          <w:p>
            <w:pPr>
              <w:spacing w:after="20"/>
            </w:pPr>
            <w:r/>
            <w:r>
              <w:rPr>
                <w:sz w:val="17"/>
              </w:rPr>
              <w:t>toggleHabit</w:t>
            </w:r>
          </w:p>
        </w:tc>
        <w:tc>
          <w:tcPr>
            <w:tcW w:type="dxa" w:w="2304"/>
          </w:tcPr>
          <w:p>
            <w:pPr>
              <w:spacing w:after="20"/>
            </w:pPr>
            <w:r/>
            <w:r>
              <w:rPr>
                <w:sz w:val="17"/>
              </w:rPr>
              <w:t>(dateKey, habitId)</w:t>
            </w:r>
          </w:p>
        </w:tc>
        <w:tc>
          <w:tcPr>
            <w:tcW w:type="dxa" w:w="5616"/>
          </w:tcPr>
          <w:p>
            <w:pPr>
              <w:spacing w:after="20"/>
            </w:pPr>
            <w:r/>
            <w:r>
              <w:rPr>
                <w:sz w:val="17"/>
              </w:rPr>
              <w:t>Flips one habit on one day; creates the day record if absent</w:t>
            </w:r>
          </w:p>
        </w:tc>
      </w:tr>
      <w:tr>
        <w:tc>
          <w:tcPr>
            <w:tcW w:type="dxa" w:w="1656"/>
            <w:shd w:val="clear" w:fill="F2F3F9"/>
          </w:tcPr>
          <w:p>
            <w:pPr>
              <w:spacing w:after="20"/>
            </w:pPr>
            <w:r/>
            <w:r>
              <w:rPr>
                <w:sz w:val="17"/>
              </w:rPr>
              <w:t>setAllHabits</w:t>
            </w:r>
          </w:p>
        </w:tc>
        <w:tc>
          <w:tcPr>
            <w:tcW w:type="dxa" w:w="2304"/>
            <w:shd w:val="clear" w:fill="F2F3F9"/>
          </w:tcPr>
          <w:p>
            <w:pPr>
              <w:spacing w:after="20"/>
            </w:pPr>
            <w:r/>
            <w:r>
              <w:rPr>
                <w:sz w:val="17"/>
              </w:rPr>
              <w:t>(dateKey, value)</w:t>
            </w:r>
          </w:p>
        </w:tc>
        <w:tc>
          <w:tcPr>
            <w:tcW w:type="dxa" w:w="5616"/>
            <w:shd w:val="clear" w:fill="F2F3F9"/>
          </w:tcPr>
          <w:p>
            <w:pPr>
              <w:spacing w:after="20"/>
            </w:pPr>
            <w:r/>
            <w:r>
              <w:rPr>
                <w:sz w:val="17"/>
              </w:rPr>
              <w:t>Bulk set or clear every habit on a day</w:t>
            </w:r>
          </w:p>
        </w:tc>
      </w:tr>
      <w:tr>
        <w:tc>
          <w:tcPr>
            <w:tcW w:type="dxa" w:w="1656"/>
          </w:tcPr>
          <w:p>
            <w:pPr>
              <w:spacing w:after="20"/>
            </w:pPr>
            <w:r/>
            <w:r>
              <w:rPr>
                <w:sz w:val="17"/>
              </w:rPr>
              <w:t>setLeet</w:t>
            </w:r>
          </w:p>
        </w:tc>
        <w:tc>
          <w:tcPr>
            <w:tcW w:type="dxa" w:w="2304"/>
          </w:tcPr>
          <w:p>
            <w:pPr>
              <w:spacing w:after="20"/>
            </w:pPr>
            <w:r/>
            <w:r>
              <w:rPr>
                <w:sz w:val="17"/>
              </w:rPr>
              <w:t>(dateKey, level, value)</w:t>
            </w:r>
          </w:p>
        </w:tc>
        <w:tc>
          <w:tcPr>
            <w:tcW w:type="dxa" w:w="5616"/>
          </w:tcPr>
          <w:p>
            <w:pPr>
              <w:spacing w:after="20"/>
            </w:pPr>
            <w:r/>
            <w:r>
              <w:rPr>
                <w:sz w:val="17"/>
              </w:rPr>
              <w:t>Sets easy/medium/hard count, clamped at 0 via Math.max</w:t>
            </w:r>
          </w:p>
        </w:tc>
      </w:tr>
      <w:tr>
        <w:tc>
          <w:tcPr>
            <w:tcW w:type="dxa" w:w="1656"/>
            <w:shd w:val="clear" w:fill="F2F3F9"/>
          </w:tcPr>
          <w:p>
            <w:pPr>
              <w:spacing w:after="20"/>
            </w:pPr>
            <w:r/>
            <w:r>
              <w:rPr>
                <w:sz w:val="17"/>
              </w:rPr>
              <w:t>setNote</w:t>
            </w:r>
          </w:p>
        </w:tc>
        <w:tc>
          <w:tcPr>
            <w:tcW w:type="dxa" w:w="2304"/>
            <w:shd w:val="clear" w:fill="F2F3F9"/>
          </w:tcPr>
          <w:p>
            <w:pPr>
              <w:spacing w:after="20"/>
            </w:pPr>
            <w:r/>
            <w:r>
              <w:rPr>
                <w:sz w:val="17"/>
              </w:rPr>
              <w:t>(dateKey, note)</w:t>
            </w:r>
          </w:p>
        </w:tc>
        <w:tc>
          <w:tcPr>
            <w:tcW w:type="dxa" w:w="5616"/>
            <w:shd w:val="clear" w:fill="F2F3F9"/>
          </w:tcPr>
          <w:p>
            <w:pPr>
              <w:spacing w:after="20"/>
            </w:pPr>
            <w:r/>
            <w:r>
              <w:rPr>
                <w:sz w:val="17"/>
              </w:rPr>
              <w:t>Replaces the day's reflection text</w:t>
            </w:r>
          </w:p>
        </w:tc>
      </w:tr>
      <w:tr>
        <w:tc>
          <w:tcPr>
            <w:tcW w:type="dxa" w:w="1656"/>
          </w:tcPr>
          <w:p>
            <w:pPr>
              <w:spacing w:after="20"/>
            </w:pPr>
            <w:r/>
            <w:r>
              <w:rPr>
                <w:sz w:val="17"/>
              </w:rPr>
              <w:t>addBook</w:t>
            </w:r>
          </w:p>
        </w:tc>
        <w:tc>
          <w:tcPr>
            <w:tcW w:type="dxa" w:w="2304"/>
          </w:tcPr>
          <w:p>
            <w:pPr>
              <w:spacing w:after="20"/>
            </w:pPr>
            <w:r/>
            <w:r>
              <w:rPr>
                <w:sz w:val="17"/>
              </w:rPr>
              <w:t>(book without id)</w:t>
            </w:r>
          </w:p>
        </w:tc>
        <w:tc>
          <w:tcPr>
            <w:tcW w:type="dxa" w:w="5616"/>
          </w:tcPr>
          <w:p>
            <w:pPr>
              <w:spacing w:after="20"/>
            </w:pPr>
            <w:r/>
            <w:r>
              <w:rPr>
                <w:sz w:val="17"/>
              </w:rPr>
              <w:t>Appends a book with a generated id</w:t>
            </w:r>
          </w:p>
        </w:tc>
      </w:tr>
      <w:tr>
        <w:tc>
          <w:tcPr>
            <w:tcW w:type="dxa" w:w="1656"/>
            <w:shd w:val="clear" w:fill="F2F3F9"/>
          </w:tcPr>
          <w:p>
            <w:pPr>
              <w:spacing w:after="20"/>
            </w:pPr>
            <w:r/>
            <w:r>
              <w:rPr>
                <w:sz w:val="17"/>
              </w:rPr>
              <w:t>updateBook</w:t>
            </w:r>
          </w:p>
        </w:tc>
        <w:tc>
          <w:tcPr>
            <w:tcW w:type="dxa" w:w="2304"/>
            <w:shd w:val="clear" w:fill="F2F3F9"/>
          </w:tcPr>
          <w:p>
            <w:pPr>
              <w:spacing w:after="20"/>
            </w:pPr>
            <w:r/>
            <w:r>
              <w:rPr>
                <w:sz w:val="17"/>
              </w:rPr>
              <w:t>(id, partial)</w:t>
            </w:r>
          </w:p>
        </w:tc>
        <w:tc>
          <w:tcPr>
            <w:tcW w:type="dxa" w:w="5616"/>
            <w:shd w:val="clear" w:fill="F2F3F9"/>
          </w:tcPr>
          <w:p>
            <w:pPr>
              <w:spacing w:after="20"/>
            </w:pPr>
            <w:r/>
            <w:r>
              <w:rPr>
                <w:sz w:val="17"/>
              </w:rPr>
              <w:t>Field-level patch of one book</w:t>
            </w:r>
          </w:p>
        </w:tc>
      </w:tr>
      <w:tr>
        <w:tc>
          <w:tcPr>
            <w:tcW w:type="dxa" w:w="1656"/>
          </w:tcPr>
          <w:p>
            <w:pPr>
              <w:spacing w:after="20"/>
            </w:pPr>
            <w:r/>
            <w:r>
              <w:rPr>
                <w:sz w:val="17"/>
              </w:rPr>
              <w:t>removeBook</w:t>
            </w:r>
          </w:p>
        </w:tc>
        <w:tc>
          <w:tcPr>
            <w:tcW w:type="dxa" w:w="2304"/>
          </w:tcPr>
          <w:p>
            <w:pPr>
              <w:spacing w:after="20"/>
            </w:pPr>
            <w:r/>
            <w:r>
              <w:rPr>
                <w:sz w:val="17"/>
              </w:rPr>
              <w:t>(id)</w:t>
            </w:r>
          </w:p>
        </w:tc>
        <w:tc>
          <w:tcPr>
            <w:tcW w:type="dxa" w:w="5616"/>
          </w:tcPr>
          <w:p>
            <w:pPr>
              <w:spacing w:after="20"/>
            </w:pPr>
            <w:r/>
            <w:r>
              <w:rPr>
                <w:sz w:val="17"/>
              </w:rPr>
              <w:t>Filters the book out of the list</w:t>
            </w:r>
          </w:p>
        </w:tc>
      </w:tr>
      <w:tr>
        <w:tc>
          <w:tcPr>
            <w:tcW w:type="dxa" w:w="1656"/>
            <w:shd w:val="clear" w:fill="F2F3F9"/>
          </w:tcPr>
          <w:p>
            <w:pPr>
              <w:spacing w:after="20"/>
            </w:pPr>
            <w:r/>
            <w:r>
              <w:rPr>
                <w:sz w:val="17"/>
              </w:rPr>
              <w:t>addTopic</w:t>
            </w:r>
          </w:p>
        </w:tc>
        <w:tc>
          <w:tcPr>
            <w:tcW w:type="dxa" w:w="2304"/>
            <w:shd w:val="clear" w:fill="F2F3F9"/>
          </w:tcPr>
          <w:p>
            <w:pPr>
              <w:spacing w:after="20"/>
            </w:pPr>
            <w:r/>
            <w:r>
              <w:rPr>
                <w:sz w:val="17"/>
              </w:rPr>
              <w:t>(name, total)</w:t>
            </w:r>
          </w:p>
        </w:tc>
        <w:tc>
          <w:tcPr>
            <w:tcW w:type="dxa" w:w="5616"/>
            <w:shd w:val="clear" w:fill="F2F3F9"/>
          </w:tcPr>
          <w:p>
            <w:pPr>
              <w:spacing w:after="20"/>
            </w:pPr>
            <w:r/>
            <w:r>
              <w:rPr>
                <w:sz w:val="17"/>
              </w:rPr>
              <w:t>Appends a DSA topic with done = 0</w:t>
            </w:r>
          </w:p>
        </w:tc>
      </w:tr>
      <w:tr>
        <w:tc>
          <w:tcPr>
            <w:tcW w:type="dxa" w:w="1656"/>
          </w:tcPr>
          <w:p>
            <w:pPr>
              <w:spacing w:after="20"/>
            </w:pPr>
            <w:r/>
            <w:r>
              <w:rPr>
                <w:sz w:val="17"/>
              </w:rPr>
              <w:t>updateTopic</w:t>
            </w:r>
          </w:p>
        </w:tc>
        <w:tc>
          <w:tcPr>
            <w:tcW w:type="dxa" w:w="2304"/>
          </w:tcPr>
          <w:p>
            <w:pPr>
              <w:spacing w:after="20"/>
            </w:pPr>
            <w:r/>
            <w:r>
              <w:rPr>
                <w:sz w:val="17"/>
              </w:rPr>
              <w:t>(id, partial)</w:t>
            </w:r>
          </w:p>
        </w:tc>
        <w:tc>
          <w:tcPr>
            <w:tcW w:type="dxa" w:w="5616"/>
          </w:tcPr>
          <w:p>
            <w:pPr>
              <w:spacing w:after="20"/>
            </w:pPr>
            <w:r/>
            <w:r>
              <w:rPr>
                <w:sz w:val="17"/>
              </w:rPr>
              <w:t>Field-level patch of one topic</w:t>
            </w:r>
          </w:p>
        </w:tc>
      </w:tr>
      <w:tr>
        <w:tc>
          <w:tcPr>
            <w:tcW w:type="dxa" w:w="1656"/>
            <w:shd w:val="clear" w:fill="F2F3F9"/>
          </w:tcPr>
          <w:p>
            <w:pPr>
              <w:spacing w:after="20"/>
            </w:pPr>
            <w:r/>
            <w:r>
              <w:rPr>
                <w:sz w:val="17"/>
              </w:rPr>
              <w:t>removeTopic</w:t>
            </w:r>
          </w:p>
        </w:tc>
        <w:tc>
          <w:tcPr>
            <w:tcW w:type="dxa" w:w="2304"/>
            <w:shd w:val="clear" w:fill="F2F3F9"/>
          </w:tcPr>
          <w:p>
            <w:pPr>
              <w:spacing w:after="20"/>
            </w:pPr>
            <w:r/>
            <w:r>
              <w:rPr>
                <w:sz w:val="17"/>
              </w:rPr>
              <w:t>(id)</w:t>
            </w:r>
          </w:p>
        </w:tc>
        <w:tc>
          <w:tcPr>
            <w:tcW w:type="dxa" w:w="5616"/>
            <w:shd w:val="clear" w:fill="F2F3F9"/>
          </w:tcPr>
          <w:p>
            <w:pPr>
              <w:spacing w:after="20"/>
            </w:pPr>
            <w:r/>
            <w:r>
              <w:rPr>
                <w:sz w:val="17"/>
              </w:rPr>
              <w:t>Filters the topic out</w:t>
            </w:r>
          </w:p>
        </w:tc>
      </w:tr>
      <w:tr>
        <w:tc>
          <w:tcPr>
            <w:tcW w:type="dxa" w:w="1656"/>
          </w:tcPr>
          <w:p>
            <w:pPr>
              <w:spacing w:after="20"/>
            </w:pPr>
            <w:r/>
            <w:r>
              <w:rPr>
                <w:sz w:val="17"/>
              </w:rPr>
              <w:t>addNote</w:t>
            </w:r>
          </w:p>
        </w:tc>
        <w:tc>
          <w:tcPr>
            <w:tcW w:type="dxa" w:w="2304"/>
          </w:tcPr>
          <w:p>
            <w:pPr>
              <w:spacing w:after="20"/>
            </w:pPr>
            <w:r/>
            <w:r>
              <w:rPr>
                <w:sz w:val="17"/>
              </w:rPr>
              <w:t>(title, body)</w:t>
            </w:r>
          </w:p>
        </w:tc>
        <w:tc>
          <w:tcPr>
            <w:tcW w:type="dxa" w:w="5616"/>
          </w:tcPr>
          <w:p>
            <w:pPr>
              <w:spacing w:after="20"/>
            </w:pPr>
            <w:r/>
            <w:r>
              <w:rPr>
                <w:sz w:val="17"/>
              </w:rPr>
              <w:t>Prepends a note with an ISO createdAt timestamp</w:t>
            </w:r>
          </w:p>
        </w:tc>
      </w:tr>
      <w:tr>
        <w:tc>
          <w:tcPr>
            <w:tcW w:type="dxa" w:w="1656"/>
            <w:shd w:val="clear" w:fill="F2F3F9"/>
          </w:tcPr>
          <w:p>
            <w:pPr>
              <w:spacing w:after="20"/>
            </w:pPr>
            <w:r/>
            <w:r>
              <w:rPr>
                <w:sz w:val="17"/>
              </w:rPr>
              <w:t>removeNote</w:t>
            </w:r>
          </w:p>
        </w:tc>
        <w:tc>
          <w:tcPr>
            <w:tcW w:type="dxa" w:w="2304"/>
            <w:shd w:val="clear" w:fill="F2F3F9"/>
          </w:tcPr>
          <w:p>
            <w:pPr>
              <w:spacing w:after="20"/>
            </w:pPr>
            <w:r/>
            <w:r>
              <w:rPr>
                <w:sz w:val="17"/>
              </w:rPr>
              <w:t>(id)</w:t>
            </w:r>
          </w:p>
        </w:tc>
        <w:tc>
          <w:tcPr>
            <w:tcW w:type="dxa" w:w="5616"/>
            <w:shd w:val="clear" w:fill="F2F3F9"/>
          </w:tcPr>
          <w:p>
            <w:pPr>
              <w:spacing w:after="20"/>
            </w:pPr>
            <w:r/>
            <w:r>
              <w:rPr>
                <w:sz w:val="17"/>
              </w:rPr>
              <w:t>Filters the note out</w:t>
            </w:r>
          </w:p>
        </w:tc>
      </w:tr>
      <w:tr>
        <w:tc>
          <w:tcPr>
            <w:tcW w:type="dxa" w:w="1656"/>
          </w:tcPr>
          <w:p>
            <w:pPr>
              <w:spacing w:after="20"/>
            </w:pPr>
            <w:r/>
            <w:r>
              <w:rPr>
                <w:sz w:val="17"/>
              </w:rPr>
              <w:t>updateSettings</w:t>
            </w:r>
          </w:p>
        </w:tc>
        <w:tc>
          <w:tcPr>
            <w:tcW w:type="dxa" w:w="2304"/>
          </w:tcPr>
          <w:p>
            <w:pPr>
              <w:spacing w:after="20"/>
            </w:pPr>
            <w:r/>
            <w:r>
              <w:rPr>
                <w:sz w:val="17"/>
              </w:rPr>
              <w:t>(partial)</w:t>
            </w:r>
          </w:p>
        </w:tc>
        <w:tc>
          <w:tcPr>
            <w:tcW w:type="dxa" w:w="5616"/>
          </w:tcPr>
          <w:p>
            <w:pPr>
              <w:spacing w:after="20"/>
            </w:pPr>
            <w:r/>
            <w:r>
              <w:rPr>
                <w:sz w:val="17"/>
              </w:rPr>
              <w:t>Merges a patch into settings</w:t>
            </w:r>
          </w:p>
        </w:tc>
      </w:tr>
      <w:tr>
        <w:tc>
          <w:tcPr>
            <w:tcW w:type="dxa" w:w="1656"/>
            <w:shd w:val="clear" w:fill="F2F3F9"/>
          </w:tcPr>
          <w:p>
            <w:pPr>
              <w:spacing w:after="20"/>
            </w:pPr>
            <w:r/>
            <w:r>
              <w:rPr>
                <w:sz w:val="17"/>
              </w:rPr>
              <w:t>exportState</w:t>
            </w:r>
          </w:p>
        </w:tc>
        <w:tc>
          <w:tcPr>
            <w:tcW w:type="dxa" w:w="2304"/>
            <w:shd w:val="clear" w:fill="F2F3F9"/>
          </w:tcPr>
          <w:p>
            <w:pPr>
              <w:spacing w:after="20"/>
            </w:pPr>
            <w:r/>
            <w:r>
              <w:rPr>
                <w:sz w:val="17"/>
              </w:rPr>
              <w:t>() =&gt; string</w:t>
            </w:r>
          </w:p>
        </w:tc>
        <w:tc>
          <w:tcPr>
            <w:tcW w:type="dxa" w:w="5616"/>
            <w:shd w:val="clear" w:fill="F2F3F9"/>
          </w:tcPr>
          <w:p>
            <w:pPr>
              <w:spacing w:after="20"/>
            </w:pPr>
            <w:r/>
            <w:r>
              <w:rPr>
                <w:sz w:val="17"/>
              </w:rPr>
              <w:t>Serialises the whole state as pretty-printed JSON</w:t>
            </w:r>
          </w:p>
        </w:tc>
      </w:tr>
      <w:tr>
        <w:tc>
          <w:tcPr>
            <w:tcW w:type="dxa" w:w="1656"/>
          </w:tcPr>
          <w:p>
            <w:pPr>
              <w:spacing w:after="20"/>
            </w:pPr>
            <w:r/>
            <w:r>
              <w:rPr>
                <w:sz w:val="17"/>
              </w:rPr>
              <w:t>importState</w:t>
            </w:r>
          </w:p>
        </w:tc>
        <w:tc>
          <w:tcPr>
            <w:tcW w:type="dxa" w:w="2304"/>
          </w:tcPr>
          <w:p>
            <w:pPr>
              <w:spacing w:after="20"/>
            </w:pPr>
            <w:r/>
            <w:r>
              <w:rPr>
                <w:sz w:val="17"/>
              </w:rPr>
              <w:t>(json) =&gt; boolean</w:t>
            </w:r>
          </w:p>
        </w:tc>
        <w:tc>
          <w:tcPr>
            <w:tcW w:type="dxa" w:w="5616"/>
          </w:tcPr>
          <w:p>
            <w:pPr>
              <w:spacing w:after="20"/>
            </w:pPr>
            <w:r/>
            <w:r>
              <w:rPr>
                <w:sz w:val="17"/>
              </w:rPr>
              <w:t>Parses, migrates and replaces state; returns false on malformed input</w:t>
            </w:r>
          </w:p>
        </w:tc>
      </w:tr>
      <w:tr>
        <w:tc>
          <w:tcPr>
            <w:tcW w:type="dxa" w:w="1656"/>
            <w:shd w:val="clear" w:fill="F2F3F9"/>
          </w:tcPr>
          <w:p>
            <w:pPr>
              <w:spacing w:after="20"/>
            </w:pPr>
            <w:r/>
            <w:r>
              <w:rPr>
                <w:sz w:val="17"/>
              </w:rPr>
              <w:t>resetAll</w:t>
            </w:r>
          </w:p>
        </w:tc>
        <w:tc>
          <w:tcPr>
            <w:tcW w:type="dxa" w:w="2304"/>
            <w:shd w:val="clear" w:fill="F2F3F9"/>
          </w:tcPr>
          <w:p>
            <w:pPr>
              <w:spacing w:after="20"/>
            </w:pPr>
            <w:r/>
            <w:r>
              <w:rPr>
                <w:sz w:val="17"/>
              </w:rPr>
              <w:t>()</w:t>
            </w:r>
          </w:p>
        </w:tc>
        <w:tc>
          <w:tcPr>
            <w:tcW w:type="dxa" w:w="5616"/>
            <w:shd w:val="clear" w:fill="F2F3F9"/>
          </w:tcPr>
          <w:p>
            <w:pPr>
              <w:spacing w:after="20"/>
            </w:pPr>
            <w:r/>
            <w:r>
              <w:rPr>
                <w:sz w:val="17"/>
              </w:rPr>
              <w:t>Replaces state with a fresh defaultState()</w:t>
            </w:r>
          </w:p>
        </w:tc>
      </w:tr>
    </w:tbl>
    <w:p>
      <w:pPr>
        <w:spacing w:after="80"/>
      </w:pPr>
    </w:p>
    <w:p>
      <w:pPr>
        <w:pStyle w:val="Heading2"/>
      </w:pPr>
      <w:r>
        <w:t>6.4 Re-render control</w:t>
      </w:r>
    </w:p>
    <w:p>
      <w:pPr>
        <w:spacing w:after="120"/>
      </w:pPr>
      <w:r>
        <w:rPr>
          <w:b w:val="0"/>
          <w:i w:val="0"/>
        </w:rPr>
        <w:t>The context value is wrapped in useMemo keyed on [state, hydrated, mutateDay]. Without it, a new object literal would be produced on every provider render and every consumer in the tree would re-render regardless of whether anything relevant changed. mutateDay itself is wrapped in useCallback with an empty dependency array, so it is referentially stable for the lifetime of the application and never invalidates the memo.</w:t>
      </w:r>
    </w:p>
    <w:p>
      <w:pPr>
        <w:spacing w:after="120"/>
      </w:pPr>
      <w:r>
        <w:rPr>
          <w:b w:val="0"/>
          <w:i w:val="0"/>
        </w:rPr>
        <w:t>A deliberate simplification: because there is exactly one state object, any change re-renders all consumers. With a payload this small — a 90-day challenge is on the order of tens of kilobytes — the recomputation cost is negligible, and the alternative (selector-based subscriptions) would add complexity with no measurable benefit. This is documented here as a conscious trade, not an oversight; Section 18 notes when it would need revisiting.</w:t>
      </w:r>
    </w:p>
    <w:p>
      <w:r>
        <w:br w:type="page"/>
      </w:r>
    </w:p>
    <w:p>
      <w:pPr>
        <w:pStyle w:val="Heading1"/>
      </w:pPr>
      <w:r>
        <w:t>7. Domain Logic and Algorithms</w:t>
      </w:r>
    </w:p>
    <w:p>
      <w:pPr>
        <w:spacing w:after="120"/>
      </w:pPr>
      <w:r>
        <w:rPr>
          <w:b w:val="0"/>
          <w:i w:val="0"/>
        </w:rPr>
        <w:t>Everything in src/lib/stats.ts is a pure function of AppState. Nothing is cached, memoised or stored — every number shown in the UI is recomputed from raw activity on each render. This means derived values can never drift out of sync with the underlying data, and changing a rule (for example the XP for a habit) retroactively and correctly updates all history.</w:t>
      </w:r>
    </w:p>
    <w:p>
      <w:pPr>
        <w:pStyle w:val="Heading2"/>
      </w:pPr>
      <w:r>
        <w:t>7.1 The habit catalogue</w:t>
      </w:r>
    </w:p>
    <w:p>
      <w:pPr>
        <w:spacing w:after="120"/>
      </w:pPr>
      <w:r>
        <w:rPr>
          <w:b w:val="0"/>
          <w:i w:val="0"/>
        </w:rPr>
        <w:t>Habits are declared as data, not code. Adding a habit is a one-line change to this array; every screen, chart, XP calculation and consistency ranking picks it up automatically because they all iterate the catalogue.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016"/>
            <w:shd w:val="clear" w:fill="3B3F87"/>
          </w:tcPr>
          <w:p>
            <w:pPr>
              <w:spacing w:after="20"/>
            </w:pPr>
            <w:r/>
            <w:r>
              <w:rPr>
                <w:b/>
                <w:color w:val="FFFFFF"/>
                <w:sz w:val="17"/>
              </w:rPr>
              <w:t>Habit</w:t>
            </w:r>
          </w:p>
        </w:tc>
        <w:tc>
          <w:tcPr>
            <w:tcW w:type="dxa" w:w="1152"/>
            <w:shd w:val="clear" w:fill="3B3F87"/>
          </w:tcPr>
          <w:p>
            <w:pPr>
              <w:spacing w:after="20"/>
            </w:pPr>
            <w:r/>
            <w:r>
              <w:rPr>
                <w:b/>
                <w:color w:val="FFFFFF"/>
                <w:sz w:val="17"/>
              </w:rPr>
              <w:t>Icon</w:t>
            </w:r>
          </w:p>
        </w:tc>
        <w:tc>
          <w:tcPr>
            <w:tcW w:type="dxa" w:w="1152"/>
            <w:shd w:val="clear" w:fill="3B3F87"/>
          </w:tcPr>
          <w:p>
            <w:pPr>
              <w:spacing w:after="20"/>
            </w:pPr>
            <w:r/>
            <w:r>
              <w:rPr>
                <w:b/>
                <w:color w:val="FFFFFF"/>
                <w:sz w:val="17"/>
              </w:rPr>
              <w:t>Category</w:t>
            </w:r>
          </w:p>
        </w:tc>
        <w:tc>
          <w:tcPr>
            <w:tcW w:type="dxa" w:w="720"/>
            <w:shd w:val="clear" w:fill="3B3F87"/>
          </w:tcPr>
          <w:p>
            <w:pPr>
              <w:spacing w:after="20"/>
            </w:pPr>
            <w:r/>
            <w:r>
              <w:rPr>
                <w:b/>
                <w:color w:val="FFFFFF"/>
                <w:sz w:val="17"/>
              </w:rPr>
              <w:t>XP</w:t>
            </w:r>
          </w:p>
        </w:tc>
        <w:tc>
          <w:tcPr>
            <w:tcW w:type="dxa" w:w="4536"/>
            <w:shd w:val="clear" w:fill="3B3F87"/>
          </w:tcPr>
          <w:p>
            <w:pPr>
              <w:spacing w:after="20"/>
            </w:pPr>
            <w:r/>
            <w:r>
              <w:rPr>
                <w:b/>
                <w:color w:val="FFFFFF"/>
                <w:sz w:val="17"/>
              </w:rPr>
              <w:t>Daily intent</w:t>
            </w:r>
          </w:p>
        </w:tc>
      </w:tr>
      <w:tr>
        <w:tc>
          <w:tcPr>
            <w:tcW w:type="dxa" w:w="2016"/>
          </w:tcPr>
          <w:p>
            <w:pPr>
              <w:spacing w:after="20"/>
            </w:pPr>
            <w:r/>
            <w:r>
              <w:rPr>
                <w:sz w:val="17"/>
              </w:rPr>
              <w:t>Gym</w:t>
            </w:r>
          </w:p>
        </w:tc>
        <w:tc>
          <w:tcPr>
            <w:tcW w:type="dxa" w:w="1152"/>
          </w:tcPr>
          <w:p>
            <w:pPr>
              <w:spacing w:after="20"/>
            </w:pPr>
            <w:r/>
            <w:r>
              <w:rPr>
                <w:sz w:val="17"/>
              </w:rPr>
              <w:t>dumbbell</w:t>
            </w:r>
          </w:p>
        </w:tc>
        <w:tc>
          <w:tcPr>
            <w:tcW w:type="dxa" w:w="1152"/>
          </w:tcPr>
          <w:p>
            <w:pPr>
              <w:spacing w:after="20"/>
            </w:pPr>
            <w:r/>
            <w:r>
              <w:rPr>
                <w:sz w:val="17"/>
              </w:rPr>
              <w:t>Body</w:t>
            </w:r>
          </w:p>
        </w:tc>
        <w:tc>
          <w:tcPr>
            <w:tcW w:type="dxa" w:w="720"/>
          </w:tcPr>
          <w:p>
            <w:pPr>
              <w:spacing w:after="20"/>
            </w:pPr>
            <w:r/>
            <w:r>
              <w:rPr>
                <w:sz w:val="17"/>
              </w:rPr>
              <w:t>15</w:t>
            </w:r>
          </w:p>
        </w:tc>
        <w:tc>
          <w:tcPr>
            <w:tcW w:type="dxa" w:w="4536"/>
          </w:tcPr>
          <w:p>
            <w:pPr>
              <w:spacing w:after="20"/>
            </w:pPr>
            <w:r/>
            <w:r>
              <w:rPr>
                <w:sz w:val="17"/>
              </w:rPr>
              <w:t>Strength session</w:t>
            </w:r>
          </w:p>
        </w:tc>
      </w:tr>
      <w:tr>
        <w:tc>
          <w:tcPr>
            <w:tcW w:type="dxa" w:w="2016"/>
            <w:shd w:val="clear" w:fill="F2F3F9"/>
          </w:tcPr>
          <w:p>
            <w:pPr>
              <w:spacing w:after="20"/>
            </w:pPr>
            <w:r/>
            <w:r>
              <w:rPr>
                <w:sz w:val="17"/>
              </w:rPr>
              <w:t>Running</w:t>
            </w:r>
          </w:p>
        </w:tc>
        <w:tc>
          <w:tcPr>
            <w:tcW w:type="dxa" w:w="1152"/>
            <w:shd w:val="clear" w:fill="F2F3F9"/>
          </w:tcPr>
          <w:p>
            <w:pPr>
              <w:spacing w:after="20"/>
            </w:pPr>
            <w:r/>
            <w:r>
              <w:rPr>
                <w:sz w:val="17"/>
              </w:rPr>
              <w:t>runner</w:t>
            </w:r>
          </w:p>
        </w:tc>
        <w:tc>
          <w:tcPr>
            <w:tcW w:type="dxa" w:w="1152"/>
            <w:shd w:val="clear" w:fill="F2F3F9"/>
          </w:tcPr>
          <w:p>
            <w:pPr>
              <w:spacing w:after="20"/>
            </w:pPr>
            <w:r/>
            <w:r>
              <w:rPr>
                <w:sz w:val="17"/>
              </w:rPr>
              <w:t>Body</w:t>
            </w:r>
          </w:p>
        </w:tc>
        <w:tc>
          <w:tcPr>
            <w:tcW w:type="dxa" w:w="720"/>
            <w:shd w:val="clear" w:fill="F2F3F9"/>
          </w:tcPr>
          <w:p>
            <w:pPr>
              <w:spacing w:after="20"/>
            </w:pPr>
            <w:r/>
            <w:r>
              <w:rPr>
                <w:sz w:val="17"/>
              </w:rPr>
              <w:t>15</w:t>
            </w:r>
          </w:p>
        </w:tc>
        <w:tc>
          <w:tcPr>
            <w:tcW w:type="dxa" w:w="4536"/>
            <w:shd w:val="clear" w:fill="F2F3F9"/>
          </w:tcPr>
          <w:p>
            <w:pPr>
              <w:spacing w:after="20"/>
            </w:pPr>
            <w:r/>
            <w:r>
              <w:rPr>
                <w:sz w:val="17"/>
              </w:rPr>
              <w:t>Cardio / 5K</w:t>
            </w:r>
          </w:p>
        </w:tc>
      </w:tr>
      <w:tr>
        <w:tc>
          <w:tcPr>
            <w:tcW w:type="dxa" w:w="2016"/>
          </w:tcPr>
          <w:p>
            <w:pPr>
              <w:spacing w:after="20"/>
            </w:pPr>
            <w:r/>
            <w:r>
              <w:rPr>
                <w:sz w:val="17"/>
              </w:rPr>
              <w:t>Healthy Food</w:t>
            </w:r>
          </w:p>
        </w:tc>
        <w:tc>
          <w:tcPr>
            <w:tcW w:type="dxa" w:w="1152"/>
          </w:tcPr>
          <w:p>
            <w:pPr>
              <w:spacing w:after="20"/>
            </w:pPr>
            <w:r/>
            <w:r>
              <w:rPr>
                <w:sz w:val="17"/>
              </w:rPr>
              <w:t>salad</w:t>
            </w:r>
          </w:p>
        </w:tc>
        <w:tc>
          <w:tcPr>
            <w:tcW w:type="dxa" w:w="1152"/>
          </w:tcPr>
          <w:p>
            <w:pPr>
              <w:spacing w:after="20"/>
            </w:pPr>
            <w:r/>
            <w:r>
              <w:rPr>
                <w:sz w:val="17"/>
              </w:rPr>
              <w:t>Body</w:t>
            </w:r>
          </w:p>
        </w:tc>
        <w:tc>
          <w:tcPr>
            <w:tcW w:type="dxa" w:w="720"/>
          </w:tcPr>
          <w:p>
            <w:pPr>
              <w:spacing w:after="20"/>
            </w:pPr>
            <w:r/>
            <w:r>
              <w:rPr>
                <w:sz w:val="17"/>
              </w:rPr>
              <w:t>10</w:t>
            </w:r>
          </w:p>
        </w:tc>
        <w:tc>
          <w:tcPr>
            <w:tcW w:type="dxa" w:w="4536"/>
          </w:tcPr>
          <w:p>
            <w:pPr>
              <w:spacing w:after="20"/>
            </w:pPr>
            <w:r/>
            <w:r>
              <w:rPr>
                <w:sz w:val="17"/>
              </w:rPr>
              <w:t>No junk today</w:t>
            </w:r>
          </w:p>
        </w:tc>
      </w:tr>
      <w:tr>
        <w:tc>
          <w:tcPr>
            <w:tcW w:type="dxa" w:w="2016"/>
            <w:shd w:val="clear" w:fill="F2F3F9"/>
          </w:tcPr>
          <w:p>
            <w:pPr>
              <w:spacing w:after="20"/>
            </w:pPr>
            <w:r/>
            <w:r>
              <w:rPr>
                <w:sz w:val="17"/>
              </w:rPr>
              <w:t>Water</w:t>
            </w:r>
          </w:p>
        </w:tc>
        <w:tc>
          <w:tcPr>
            <w:tcW w:type="dxa" w:w="1152"/>
            <w:shd w:val="clear" w:fill="F2F3F9"/>
          </w:tcPr>
          <w:p>
            <w:pPr>
              <w:spacing w:after="20"/>
            </w:pPr>
            <w:r/>
            <w:r>
              <w:rPr>
                <w:sz w:val="17"/>
              </w:rPr>
              <w:t>droplet</w:t>
            </w:r>
          </w:p>
        </w:tc>
        <w:tc>
          <w:tcPr>
            <w:tcW w:type="dxa" w:w="1152"/>
            <w:shd w:val="clear" w:fill="F2F3F9"/>
          </w:tcPr>
          <w:p>
            <w:pPr>
              <w:spacing w:after="20"/>
            </w:pPr>
            <w:r/>
            <w:r>
              <w:rPr>
                <w:sz w:val="17"/>
              </w:rPr>
              <w:t>Body</w:t>
            </w:r>
          </w:p>
        </w:tc>
        <w:tc>
          <w:tcPr>
            <w:tcW w:type="dxa" w:w="720"/>
            <w:shd w:val="clear" w:fill="F2F3F9"/>
          </w:tcPr>
          <w:p>
            <w:pPr>
              <w:spacing w:after="20"/>
            </w:pPr>
            <w:r/>
            <w:r>
              <w:rPr>
                <w:sz w:val="17"/>
              </w:rPr>
              <w:t>5</w:t>
            </w:r>
          </w:p>
        </w:tc>
        <w:tc>
          <w:tcPr>
            <w:tcW w:type="dxa" w:w="4536"/>
            <w:shd w:val="clear" w:fill="F2F3F9"/>
          </w:tcPr>
          <w:p>
            <w:pPr>
              <w:spacing w:after="20"/>
            </w:pPr>
            <w:r/>
            <w:r>
              <w:rPr>
                <w:sz w:val="17"/>
              </w:rPr>
              <w:t>3L or more</w:t>
            </w:r>
          </w:p>
        </w:tc>
      </w:tr>
      <w:tr>
        <w:tc>
          <w:tcPr>
            <w:tcW w:type="dxa" w:w="2016"/>
          </w:tcPr>
          <w:p>
            <w:pPr>
              <w:spacing w:after="20"/>
            </w:pPr>
            <w:r/>
            <w:r>
              <w:rPr>
                <w:sz w:val="17"/>
              </w:rPr>
              <w:t>Sleep</w:t>
            </w:r>
          </w:p>
        </w:tc>
        <w:tc>
          <w:tcPr>
            <w:tcW w:type="dxa" w:w="1152"/>
          </w:tcPr>
          <w:p>
            <w:pPr>
              <w:spacing w:after="20"/>
            </w:pPr>
            <w:r/>
            <w:r>
              <w:rPr>
                <w:sz w:val="17"/>
              </w:rPr>
              <w:t>sleeping</w:t>
            </w:r>
          </w:p>
        </w:tc>
        <w:tc>
          <w:tcPr>
            <w:tcW w:type="dxa" w:w="1152"/>
          </w:tcPr>
          <w:p>
            <w:pPr>
              <w:spacing w:after="20"/>
            </w:pPr>
            <w:r/>
            <w:r>
              <w:rPr>
                <w:sz w:val="17"/>
              </w:rPr>
              <w:t>Body</w:t>
            </w:r>
          </w:p>
        </w:tc>
        <w:tc>
          <w:tcPr>
            <w:tcW w:type="dxa" w:w="720"/>
          </w:tcPr>
          <w:p>
            <w:pPr>
              <w:spacing w:after="20"/>
            </w:pPr>
            <w:r/>
            <w:r>
              <w:rPr>
                <w:sz w:val="17"/>
              </w:rPr>
              <w:t>10</w:t>
            </w:r>
          </w:p>
        </w:tc>
        <w:tc>
          <w:tcPr>
            <w:tcW w:type="dxa" w:w="4536"/>
          </w:tcPr>
          <w:p>
            <w:pPr>
              <w:spacing w:after="20"/>
            </w:pPr>
            <w:r/>
            <w:r>
              <w:rPr>
                <w:sz w:val="17"/>
              </w:rPr>
              <w:t>7-8 hours</w:t>
            </w:r>
          </w:p>
        </w:tc>
      </w:tr>
      <w:tr>
        <w:tc>
          <w:tcPr>
            <w:tcW w:type="dxa" w:w="2016"/>
            <w:shd w:val="clear" w:fill="F2F3F9"/>
          </w:tcPr>
          <w:p>
            <w:pPr>
              <w:spacing w:after="20"/>
            </w:pPr>
            <w:r/>
            <w:r>
              <w:rPr>
                <w:sz w:val="17"/>
              </w:rPr>
              <w:t>Coursera DSA</w:t>
            </w:r>
          </w:p>
        </w:tc>
        <w:tc>
          <w:tcPr>
            <w:tcW w:type="dxa" w:w="1152"/>
            <w:shd w:val="clear" w:fill="F2F3F9"/>
          </w:tcPr>
          <w:p>
            <w:pPr>
              <w:spacing w:after="20"/>
            </w:pPr>
            <w:r/>
            <w:r>
              <w:rPr>
                <w:sz w:val="17"/>
              </w:rPr>
              <w:t>graduate</w:t>
            </w:r>
          </w:p>
        </w:tc>
        <w:tc>
          <w:tcPr>
            <w:tcW w:type="dxa" w:w="1152"/>
            <w:shd w:val="clear" w:fill="F2F3F9"/>
          </w:tcPr>
          <w:p>
            <w:pPr>
              <w:spacing w:after="20"/>
            </w:pPr>
            <w:r/>
            <w:r>
              <w:rPr>
                <w:sz w:val="17"/>
              </w:rPr>
              <w:t>Mind</w:t>
            </w:r>
          </w:p>
        </w:tc>
        <w:tc>
          <w:tcPr>
            <w:tcW w:type="dxa" w:w="720"/>
            <w:shd w:val="clear" w:fill="F2F3F9"/>
          </w:tcPr>
          <w:p>
            <w:pPr>
              <w:spacing w:after="20"/>
            </w:pPr>
            <w:r/>
            <w:r>
              <w:rPr>
                <w:sz w:val="17"/>
              </w:rPr>
              <w:t>15</w:t>
            </w:r>
          </w:p>
        </w:tc>
        <w:tc>
          <w:tcPr>
            <w:tcW w:type="dxa" w:w="4536"/>
            <w:shd w:val="clear" w:fill="F2F3F9"/>
          </w:tcPr>
          <w:p>
            <w:pPr>
              <w:spacing w:after="20"/>
            </w:pPr>
            <w:r/>
            <w:r>
              <w:rPr>
                <w:sz w:val="17"/>
              </w:rPr>
              <w:t>1 lecture + quiz</w:t>
            </w:r>
          </w:p>
        </w:tc>
      </w:tr>
      <w:tr>
        <w:tc>
          <w:tcPr>
            <w:tcW w:type="dxa" w:w="2016"/>
          </w:tcPr>
          <w:p>
            <w:pPr>
              <w:spacing w:after="20"/>
            </w:pPr>
            <w:r/>
            <w:r>
              <w:rPr>
                <w:sz w:val="17"/>
              </w:rPr>
              <w:t>LeetCode</w:t>
            </w:r>
          </w:p>
        </w:tc>
        <w:tc>
          <w:tcPr>
            <w:tcW w:type="dxa" w:w="1152"/>
          </w:tcPr>
          <w:p>
            <w:pPr>
              <w:spacing w:after="20"/>
            </w:pPr>
            <w:r/>
            <w:r>
              <w:rPr>
                <w:sz w:val="17"/>
              </w:rPr>
              <w:t>laptop</w:t>
            </w:r>
          </w:p>
        </w:tc>
        <w:tc>
          <w:tcPr>
            <w:tcW w:type="dxa" w:w="1152"/>
          </w:tcPr>
          <w:p>
            <w:pPr>
              <w:spacing w:after="20"/>
            </w:pPr>
            <w:r/>
            <w:r>
              <w:rPr>
                <w:sz w:val="17"/>
              </w:rPr>
              <w:t>Mind</w:t>
            </w:r>
          </w:p>
        </w:tc>
        <w:tc>
          <w:tcPr>
            <w:tcW w:type="dxa" w:w="720"/>
          </w:tcPr>
          <w:p>
            <w:pPr>
              <w:spacing w:after="20"/>
            </w:pPr>
            <w:r/>
            <w:r>
              <w:rPr>
                <w:sz w:val="17"/>
              </w:rPr>
              <w:t>20</w:t>
            </w:r>
          </w:p>
        </w:tc>
        <w:tc>
          <w:tcPr>
            <w:tcW w:type="dxa" w:w="4536"/>
          </w:tcPr>
          <w:p>
            <w:pPr>
              <w:spacing w:after="20"/>
            </w:pPr>
            <w:r/>
            <w:r>
              <w:rPr>
                <w:sz w:val="17"/>
              </w:rPr>
              <w:t>2+ problems</w:t>
            </w:r>
          </w:p>
        </w:tc>
      </w:tr>
      <w:tr>
        <w:tc>
          <w:tcPr>
            <w:tcW w:type="dxa" w:w="2016"/>
            <w:shd w:val="clear" w:fill="F2F3F9"/>
          </w:tcPr>
          <w:p>
            <w:pPr>
              <w:spacing w:after="20"/>
            </w:pPr>
            <w:r/>
            <w:r>
              <w:rPr>
                <w:sz w:val="17"/>
              </w:rPr>
              <w:t>AI Agents Book</w:t>
            </w:r>
          </w:p>
        </w:tc>
        <w:tc>
          <w:tcPr>
            <w:tcW w:type="dxa" w:w="1152"/>
            <w:shd w:val="clear" w:fill="F2F3F9"/>
          </w:tcPr>
          <w:p>
            <w:pPr>
              <w:spacing w:after="20"/>
            </w:pPr>
            <w:r/>
            <w:r>
              <w:rPr>
                <w:sz w:val="17"/>
              </w:rPr>
              <w:t>robot</w:t>
            </w:r>
          </w:p>
        </w:tc>
        <w:tc>
          <w:tcPr>
            <w:tcW w:type="dxa" w:w="1152"/>
            <w:shd w:val="clear" w:fill="F2F3F9"/>
          </w:tcPr>
          <w:p>
            <w:pPr>
              <w:spacing w:after="20"/>
            </w:pPr>
            <w:r/>
            <w:r>
              <w:rPr>
                <w:sz w:val="17"/>
              </w:rPr>
              <w:t>Mind</w:t>
            </w:r>
          </w:p>
        </w:tc>
        <w:tc>
          <w:tcPr>
            <w:tcW w:type="dxa" w:w="720"/>
            <w:shd w:val="clear" w:fill="F2F3F9"/>
          </w:tcPr>
          <w:p>
            <w:pPr>
              <w:spacing w:after="20"/>
            </w:pPr>
            <w:r/>
            <w:r>
              <w:rPr>
                <w:sz w:val="17"/>
              </w:rPr>
              <w:t>10</w:t>
            </w:r>
          </w:p>
        </w:tc>
        <w:tc>
          <w:tcPr>
            <w:tcW w:type="dxa" w:w="4536"/>
            <w:shd w:val="clear" w:fill="F2F3F9"/>
          </w:tcPr>
          <w:p>
            <w:pPr>
              <w:spacing w:after="20"/>
            </w:pPr>
            <w:r/>
            <w:r>
              <w:rPr>
                <w:sz w:val="17"/>
              </w:rPr>
              <w:t>20 pages</w:t>
            </w:r>
          </w:p>
        </w:tc>
      </w:tr>
      <w:tr>
        <w:tc>
          <w:tcPr>
            <w:tcW w:type="dxa" w:w="2016"/>
          </w:tcPr>
          <w:p>
            <w:pPr>
              <w:spacing w:after="20"/>
            </w:pPr>
            <w:r/>
            <w:r>
              <w:rPr>
                <w:sz w:val="17"/>
              </w:rPr>
              <w:t>ML Systems Book</w:t>
            </w:r>
          </w:p>
        </w:tc>
        <w:tc>
          <w:tcPr>
            <w:tcW w:type="dxa" w:w="1152"/>
          </w:tcPr>
          <w:p>
            <w:pPr>
              <w:spacing w:after="20"/>
            </w:pPr>
            <w:r/>
            <w:r>
              <w:rPr>
                <w:sz w:val="17"/>
              </w:rPr>
              <w:t>book</w:t>
            </w:r>
          </w:p>
        </w:tc>
        <w:tc>
          <w:tcPr>
            <w:tcW w:type="dxa" w:w="1152"/>
          </w:tcPr>
          <w:p>
            <w:pPr>
              <w:spacing w:after="20"/>
            </w:pPr>
            <w:r/>
            <w:r>
              <w:rPr>
                <w:sz w:val="17"/>
              </w:rPr>
              <w:t>Mind</w:t>
            </w:r>
          </w:p>
        </w:tc>
        <w:tc>
          <w:tcPr>
            <w:tcW w:type="dxa" w:w="720"/>
          </w:tcPr>
          <w:p>
            <w:pPr>
              <w:spacing w:after="20"/>
            </w:pPr>
            <w:r/>
            <w:r>
              <w:rPr>
                <w:sz w:val="17"/>
              </w:rPr>
              <w:t>10</w:t>
            </w:r>
          </w:p>
        </w:tc>
        <w:tc>
          <w:tcPr>
            <w:tcW w:type="dxa" w:w="4536"/>
          </w:tcPr>
          <w:p>
            <w:pPr>
              <w:spacing w:after="20"/>
            </w:pPr>
            <w:r/>
            <w:r>
              <w:rPr>
                <w:sz w:val="17"/>
              </w:rPr>
              <w:t>20 pages</w:t>
            </w:r>
          </w:p>
        </w:tc>
      </w:tr>
      <w:tr>
        <w:tc>
          <w:tcPr>
            <w:tcW w:type="dxa" w:w="2016"/>
            <w:shd w:val="clear" w:fill="F2F3F9"/>
          </w:tcPr>
          <w:p>
            <w:pPr>
              <w:spacing w:after="20"/>
            </w:pPr>
            <w:r/>
            <w:r>
              <w:rPr>
                <w:sz w:val="17"/>
              </w:rPr>
              <w:t>System Design</w:t>
            </w:r>
          </w:p>
        </w:tc>
        <w:tc>
          <w:tcPr>
            <w:tcW w:type="dxa" w:w="1152"/>
            <w:shd w:val="clear" w:fill="F2F3F9"/>
          </w:tcPr>
          <w:p>
            <w:pPr>
              <w:spacing w:after="20"/>
            </w:pPr>
            <w:r/>
            <w:r>
              <w:rPr>
                <w:sz w:val="17"/>
              </w:rPr>
              <w:t>building</w:t>
            </w:r>
          </w:p>
        </w:tc>
        <w:tc>
          <w:tcPr>
            <w:tcW w:type="dxa" w:w="1152"/>
            <w:shd w:val="clear" w:fill="F2F3F9"/>
          </w:tcPr>
          <w:p>
            <w:pPr>
              <w:spacing w:after="20"/>
            </w:pPr>
            <w:r/>
            <w:r>
              <w:rPr>
                <w:sz w:val="17"/>
              </w:rPr>
              <w:t>Mind</w:t>
            </w:r>
          </w:p>
        </w:tc>
        <w:tc>
          <w:tcPr>
            <w:tcW w:type="dxa" w:w="720"/>
            <w:shd w:val="clear" w:fill="F2F3F9"/>
          </w:tcPr>
          <w:p>
            <w:pPr>
              <w:spacing w:after="20"/>
            </w:pPr>
            <w:r/>
            <w:r>
              <w:rPr>
                <w:sz w:val="17"/>
              </w:rPr>
              <w:t>15</w:t>
            </w:r>
          </w:p>
        </w:tc>
        <w:tc>
          <w:tcPr>
            <w:tcW w:type="dxa" w:w="4536"/>
            <w:shd w:val="clear" w:fill="F2F3F9"/>
          </w:tcPr>
          <w:p>
            <w:pPr>
              <w:spacing w:after="20"/>
            </w:pPr>
            <w:r/>
            <w:r>
              <w:rPr>
                <w:sz w:val="17"/>
              </w:rPr>
              <w:t>1 design case</w:t>
            </w:r>
          </w:p>
        </w:tc>
      </w:tr>
      <w:tr>
        <w:tc>
          <w:tcPr>
            <w:tcW w:type="dxa" w:w="2016"/>
          </w:tcPr>
          <w:p>
            <w:pPr>
              <w:spacing w:after="20"/>
            </w:pPr>
            <w:r/>
            <w:r>
              <w:rPr>
                <w:sz w:val="17"/>
              </w:rPr>
              <w:t>Test Architecture</w:t>
            </w:r>
          </w:p>
        </w:tc>
        <w:tc>
          <w:tcPr>
            <w:tcW w:type="dxa" w:w="1152"/>
          </w:tcPr>
          <w:p>
            <w:pPr>
              <w:spacing w:after="20"/>
            </w:pPr>
            <w:r/>
            <w:r>
              <w:rPr>
                <w:sz w:val="17"/>
              </w:rPr>
              <w:t>test tube</w:t>
            </w:r>
          </w:p>
        </w:tc>
        <w:tc>
          <w:tcPr>
            <w:tcW w:type="dxa" w:w="1152"/>
          </w:tcPr>
          <w:p>
            <w:pPr>
              <w:spacing w:after="20"/>
            </w:pPr>
            <w:r/>
            <w:r>
              <w:rPr>
                <w:sz w:val="17"/>
              </w:rPr>
              <w:t>Mind</w:t>
            </w:r>
          </w:p>
        </w:tc>
        <w:tc>
          <w:tcPr>
            <w:tcW w:type="dxa" w:w="720"/>
          </w:tcPr>
          <w:p>
            <w:pPr>
              <w:spacing w:after="20"/>
            </w:pPr>
            <w:r/>
            <w:r>
              <w:rPr>
                <w:sz w:val="17"/>
              </w:rPr>
              <w:t>10</w:t>
            </w:r>
          </w:p>
        </w:tc>
        <w:tc>
          <w:tcPr>
            <w:tcW w:type="dxa" w:w="4536"/>
          </w:tcPr>
          <w:p>
            <w:pPr>
              <w:spacing w:after="20"/>
            </w:pPr>
            <w:r/>
            <w:r>
              <w:rPr>
                <w:sz w:val="17"/>
              </w:rPr>
              <w:t>Framework work</w:t>
            </w:r>
          </w:p>
        </w:tc>
      </w:tr>
      <w:tr>
        <w:tc>
          <w:tcPr>
            <w:tcW w:type="dxa" w:w="2016"/>
            <w:shd w:val="clear" w:fill="F2F3F9"/>
          </w:tcPr>
          <w:p>
            <w:pPr>
              <w:spacing w:after="20"/>
            </w:pPr>
            <w:r/>
            <w:r>
              <w:rPr>
                <w:sz w:val="17"/>
              </w:rPr>
              <w:t>Java</w:t>
            </w:r>
          </w:p>
        </w:tc>
        <w:tc>
          <w:tcPr>
            <w:tcW w:type="dxa" w:w="1152"/>
            <w:shd w:val="clear" w:fill="F2F3F9"/>
          </w:tcPr>
          <w:p>
            <w:pPr>
              <w:spacing w:after="20"/>
            </w:pPr>
            <w:r/>
            <w:r>
              <w:rPr>
                <w:sz w:val="17"/>
              </w:rPr>
              <w:t>coffee</w:t>
            </w:r>
          </w:p>
        </w:tc>
        <w:tc>
          <w:tcPr>
            <w:tcW w:type="dxa" w:w="1152"/>
            <w:shd w:val="clear" w:fill="F2F3F9"/>
          </w:tcPr>
          <w:p>
            <w:pPr>
              <w:spacing w:after="20"/>
            </w:pPr>
            <w:r/>
            <w:r>
              <w:rPr>
                <w:sz w:val="17"/>
              </w:rPr>
              <w:t>Mind</w:t>
            </w:r>
          </w:p>
        </w:tc>
        <w:tc>
          <w:tcPr>
            <w:tcW w:type="dxa" w:w="720"/>
            <w:shd w:val="clear" w:fill="F2F3F9"/>
          </w:tcPr>
          <w:p>
            <w:pPr>
              <w:spacing w:after="20"/>
            </w:pPr>
            <w:r/>
            <w:r>
              <w:rPr>
                <w:sz w:val="17"/>
              </w:rPr>
              <w:t>10</w:t>
            </w:r>
          </w:p>
        </w:tc>
        <w:tc>
          <w:tcPr>
            <w:tcW w:type="dxa" w:w="4536"/>
            <w:shd w:val="clear" w:fill="F2F3F9"/>
          </w:tcPr>
          <w:p>
            <w:pPr>
              <w:spacing w:after="20"/>
            </w:pPr>
            <w:r/>
            <w:r>
              <w:rPr>
                <w:sz w:val="17"/>
              </w:rPr>
              <w:t>Core / concurrency</w:t>
            </w:r>
          </w:p>
        </w:tc>
      </w:tr>
      <w:tr>
        <w:tc>
          <w:tcPr>
            <w:tcW w:type="dxa" w:w="2016"/>
          </w:tcPr>
          <w:p>
            <w:pPr>
              <w:spacing w:after="20"/>
            </w:pPr>
            <w:r/>
            <w:r>
              <w:rPr>
                <w:sz w:val="17"/>
              </w:rPr>
              <w:t>AI / ML</w:t>
            </w:r>
          </w:p>
        </w:tc>
        <w:tc>
          <w:tcPr>
            <w:tcW w:type="dxa" w:w="1152"/>
          </w:tcPr>
          <w:p>
            <w:pPr>
              <w:spacing w:after="20"/>
            </w:pPr>
            <w:r/>
            <w:r>
              <w:rPr>
                <w:sz w:val="17"/>
              </w:rPr>
              <w:t>brain</w:t>
            </w:r>
          </w:p>
        </w:tc>
        <w:tc>
          <w:tcPr>
            <w:tcW w:type="dxa" w:w="1152"/>
          </w:tcPr>
          <w:p>
            <w:pPr>
              <w:spacing w:after="20"/>
            </w:pPr>
            <w:r/>
            <w:r>
              <w:rPr>
                <w:sz w:val="17"/>
              </w:rPr>
              <w:t>Mind</w:t>
            </w:r>
          </w:p>
        </w:tc>
        <w:tc>
          <w:tcPr>
            <w:tcW w:type="dxa" w:w="720"/>
          </w:tcPr>
          <w:p>
            <w:pPr>
              <w:spacing w:after="20"/>
            </w:pPr>
            <w:r/>
            <w:r>
              <w:rPr>
                <w:sz w:val="17"/>
              </w:rPr>
              <w:t>15</w:t>
            </w:r>
          </w:p>
        </w:tc>
        <w:tc>
          <w:tcPr>
            <w:tcW w:type="dxa" w:w="4536"/>
          </w:tcPr>
          <w:p>
            <w:pPr>
              <w:spacing w:after="20"/>
            </w:pPr>
            <w:r/>
            <w:r>
              <w:rPr>
                <w:sz w:val="17"/>
              </w:rPr>
              <w:t>Paper or hands-on</w:t>
            </w:r>
          </w:p>
        </w:tc>
      </w:tr>
      <w:tr>
        <w:tc>
          <w:tcPr>
            <w:tcW w:type="dxa" w:w="2016"/>
            <w:shd w:val="clear" w:fill="F2F3F9"/>
          </w:tcPr>
          <w:p>
            <w:pPr>
              <w:spacing w:after="20"/>
            </w:pPr>
            <w:r/>
            <w:r>
              <w:rPr>
                <w:sz w:val="17"/>
              </w:rPr>
              <w:t>Revision</w:t>
            </w:r>
          </w:p>
        </w:tc>
        <w:tc>
          <w:tcPr>
            <w:tcW w:type="dxa" w:w="1152"/>
            <w:shd w:val="clear" w:fill="F2F3F9"/>
          </w:tcPr>
          <w:p>
            <w:pPr>
              <w:spacing w:after="20"/>
            </w:pPr>
            <w:r/>
            <w:r>
              <w:rPr>
                <w:sz w:val="17"/>
              </w:rPr>
              <w:t>repeat</w:t>
            </w:r>
          </w:p>
        </w:tc>
        <w:tc>
          <w:tcPr>
            <w:tcW w:type="dxa" w:w="1152"/>
            <w:shd w:val="clear" w:fill="F2F3F9"/>
          </w:tcPr>
          <w:p>
            <w:pPr>
              <w:spacing w:after="20"/>
            </w:pPr>
            <w:r/>
            <w:r>
              <w:rPr>
                <w:sz w:val="17"/>
              </w:rPr>
              <w:t>Mind</w:t>
            </w:r>
          </w:p>
        </w:tc>
        <w:tc>
          <w:tcPr>
            <w:tcW w:type="dxa" w:w="720"/>
            <w:shd w:val="clear" w:fill="F2F3F9"/>
          </w:tcPr>
          <w:p>
            <w:pPr>
              <w:spacing w:after="20"/>
            </w:pPr>
            <w:r/>
            <w:r>
              <w:rPr>
                <w:sz w:val="17"/>
              </w:rPr>
              <w:t>10</w:t>
            </w:r>
          </w:p>
        </w:tc>
        <w:tc>
          <w:tcPr>
            <w:tcW w:type="dxa" w:w="4536"/>
            <w:shd w:val="clear" w:fill="F2F3F9"/>
          </w:tcPr>
          <w:p>
            <w:pPr>
              <w:spacing w:after="20"/>
            </w:pPr>
            <w:r/>
            <w:r>
              <w:rPr>
                <w:sz w:val="17"/>
              </w:rPr>
              <w:t>Revisit old notes</w:t>
            </w:r>
          </w:p>
        </w:tc>
      </w:tr>
    </w:tbl>
    <w:p>
      <w:pPr>
        <w:spacing w:after="200"/>
      </w:pPr>
      <w:r>
        <w:rPr>
          <w:i/>
          <w:color w:val="555B6E"/>
          <w:sz w:val="17"/>
        </w:rPr>
        <w:t>Table — The 14-habit catalogue. Body total 55 XP, Mind total 115 XP, combined 170 XP per perfect day before bonuses.</w:t>
      </w:r>
    </w:p>
    <w:p>
      <w:pPr>
        <w:pStyle w:val="Heading2"/>
      </w:pPr>
      <w:r>
        <w:t>7.2 Completion percentage</w:t>
      </w:r>
    </w:p>
    <w:p>
      <w:pPr>
        <w:spacing w:after="120"/>
      </w:pPr>
      <w:r>
        <w:rPr>
          <w:b w:val="0"/>
          <w:i w:val="0"/>
        </w:rPr>
        <w:t>Completion is intentionally unweighted — it counts habits, not XP — so the ring answers "how much of my day did I do?" rather than "how many points did I score?". XP answers the second question separately.</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doneCount(day)      = number of catalogue habits whose flag is true</w:t>
            </w:r>
          </w:p>
          <w:p>
            <w:pPr>
              <w:spacing w:after="0" w:line="240" w:lineRule="auto"/>
            </w:pPr>
            <w:r>
              <w:rPr>
                <w:rFonts w:ascii="Consolas" w:hAnsi="Consolas"/>
                <w:sz w:val="17"/>
              </w:rPr>
              <w:t>completionPct(day)  = round( doneCount(day) / 14 * 100 )</w:t>
            </w:r>
          </w:p>
          <w:p>
            <w:pPr>
              <w:spacing w:after="0" w:line="240" w:lineRule="auto"/>
            </w:pPr>
            <w:r>
              <w:rPr>
                <w:rFonts w:ascii="Consolas" w:hAnsi="Consolas"/>
                <w:sz w:val="17"/>
              </w:rPr>
              <w:t xml:space="preserve"> </w:t>
            </w:r>
          </w:p>
          <w:p>
            <w:pPr>
              <w:spacing w:after="0" w:line="240" w:lineRule="auto"/>
            </w:pPr>
            <w:r>
              <w:rPr>
                <w:rFonts w:ascii="Consolas" w:hAnsi="Consolas"/>
                <w:sz w:val="17"/>
              </w:rPr>
              <w:t>Examples:   0/14 -&gt;   0%      7/14 -&gt;  50%      10/14 -&gt;  71%      14/14 -&gt; 100%</w:t>
            </w:r>
          </w:p>
        </w:tc>
      </w:tr>
    </w:tbl>
    <w:p>
      <w:pPr>
        <w:spacing w:after="40"/>
      </w:pPr>
    </w:p>
    <w:p>
      <w:pPr>
        <w:pStyle w:val="Heading2"/>
      </w:pPr>
      <w:r>
        <w:t>7.3 The XP economy</w:t>
      </w:r>
    </w:p>
    <w:p>
      <w:pPr>
        <w:spacing w:after="120"/>
      </w:pPr>
      <w:r>
        <w:rPr>
          <w:b w:val="0"/>
          <w:i w:val="0"/>
        </w:rPr>
        <w:t>XP is the motivational currency. It is computed per day and summed across all days for the lifetime total. Four components combine, each with a distinct behavioural purpose.</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dayXp(day) =</w:t>
            </w:r>
          </w:p>
          <w:p>
            <w:pPr>
              <w:spacing w:after="0" w:line="240" w:lineRule="auto"/>
            </w:pPr>
            <w:r>
              <w:rPr>
                <w:rFonts w:ascii="Consolas" w:hAnsi="Consolas"/>
                <w:sz w:val="17"/>
              </w:rPr>
              <w:t xml:space="preserve">      SUM( habit.xp  for every habit toggled on )        // 5 .. 20 each, 170 max</w:t>
            </w:r>
          </w:p>
          <w:p>
            <w:pPr>
              <w:spacing w:after="0" w:line="240" w:lineRule="auto"/>
            </w:pPr>
            <w:r>
              <w:rPr>
                <w:rFonts w:ascii="Consolas" w:hAnsi="Consolas"/>
                <w:sz w:val="17"/>
              </w:rPr>
              <w:t xml:space="preserve">    + 50    if doneCount === 14                          // perfect-day bonus</w:t>
            </w:r>
          </w:p>
          <w:p>
            <w:pPr>
              <w:spacing w:after="0" w:line="240" w:lineRule="auto"/>
            </w:pPr>
            <w:r>
              <w:rPr>
                <w:rFonts w:ascii="Consolas" w:hAnsi="Consolas"/>
                <w:sz w:val="17"/>
              </w:rPr>
              <w:t xml:space="preserve">    + (easy x 2) + (medium x 5) + (hard x 10)            // difficulty-weighted volume</w:t>
            </w:r>
          </w:p>
          <w:p>
            <w:pPr>
              <w:spacing w:after="0" w:line="240" w:lineRule="auto"/>
            </w:pPr>
            <w:r>
              <w:rPr>
                <w:rFonts w:ascii="Consolas" w:hAnsi="Consolas"/>
                <w:sz w:val="17"/>
              </w:rPr>
              <w:t xml:space="preserve">    + 10    if (easy + medium + hard) &gt;= 3               // consistency bonus</w:t>
            </w:r>
          </w:p>
          <w:p>
            <w:pPr>
              <w:spacing w:after="0" w:line="240" w:lineRule="auto"/>
            </w:pPr>
            <w:r>
              <w:rPr>
                <w:rFonts w:ascii="Consolas" w:hAnsi="Consolas"/>
                <w:sz w:val="17"/>
              </w:rPr>
              <w:t xml:space="preserve"> </w:t>
            </w:r>
          </w:p>
          <w:p>
            <w:pPr>
              <w:spacing w:after="0" w:line="240" w:lineRule="auto"/>
            </w:pPr>
            <w:r>
              <w:rPr>
                <w:rFonts w:ascii="Consolas" w:hAnsi="Consolas"/>
                <w:sz w:val="17"/>
              </w:rPr>
              <w:t>totalXp(state) = SUM( dayXp(d) for every d in state.days )</w:t>
            </w:r>
          </w:p>
        </w:tc>
      </w:tr>
    </w:tbl>
    <w:p>
      <w:pPr>
        <w:spacing w:after="160"/>
      </w:pPr>
      <w:r>
        <w:rPr>
          <w:i/>
          <w:color w:val="555B6E"/>
          <w:sz w:val="17"/>
        </w:rPr>
        <w:t>src/lib/stats.ts — the complete XP formula.</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fill="3B3F87"/>
          </w:tcPr>
          <w:p>
            <w:pPr>
              <w:spacing w:after="20"/>
            </w:pPr>
            <w:r/>
            <w:r>
              <w:rPr>
                <w:b/>
                <w:color w:val="FFFFFF"/>
                <w:sz w:val="17"/>
              </w:rPr>
              <w:t>Component</w:t>
            </w:r>
          </w:p>
        </w:tc>
        <w:tc>
          <w:tcPr>
            <w:tcW w:type="dxa" w:w="1368"/>
            <w:shd w:val="clear" w:fill="3B3F87"/>
          </w:tcPr>
          <w:p>
            <w:pPr>
              <w:spacing w:after="20"/>
            </w:pPr>
            <w:r/>
            <w:r>
              <w:rPr>
                <w:b/>
                <w:color w:val="FFFFFF"/>
                <w:sz w:val="17"/>
              </w:rPr>
              <w:t>Value</w:t>
            </w:r>
          </w:p>
        </w:tc>
        <w:tc>
          <w:tcPr>
            <w:tcW w:type="dxa" w:w="6552"/>
            <w:shd w:val="clear" w:fill="3B3F87"/>
          </w:tcPr>
          <w:p>
            <w:pPr>
              <w:spacing w:after="20"/>
            </w:pPr>
            <w:r/>
            <w:r>
              <w:rPr>
                <w:b/>
                <w:color w:val="FFFFFF"/>
                <w:sz w:val="17"/>
              </w:rPr>
              <w:t>Behaviour it is designed to encourage</w:t>
            </w:r>
          </w:p>
        </w:tc>
      </w:tr>
      <w:tr>
        <w:tc>
          <w:tcPr>
            <w:tcW w:type="dxa" w:w="1656"/>
          </w:tcPr>
          <w:p>
            <w:pPr>
              <w:spacing w:after="20"/>
            </w:pPr>
            <w:r/>
            <w:r>
              <w:rPr>
                <w:sz w:val="17"/>
              </w:rPr>
              <w:t>Per-habit award</w:t>
            </w:r>
          </w:p>
        </w:tc>
        <w:tc>
          <w:tcPr>
            <w:tcW w:type="dxa" w:w="1368"/>
          </w:tcPr>
          <w:p>
            <w:pPr>
              <w:spacing w:after="20"/>
            </w:pPr>
            <w:r/>
            <w:r>
              <w:rPr>
                <w:sz w:val="17"/>
              </w:rPr>
              <w:t>5-20 XP</w:t>
            </w:r>
          </w:p>
        </w:tc>
        <w:tc>
          <w:tcPr>
            <w:tcW w:type="dxa" w:w="6552"/>
          </w:tcPr>
          <w:p>
            <w:pPr>
              <w:spacing w:after="20"/>
            </w:pPr>
            <w:r/>
            <w:r>
              <w:rPr>
                <w:sz w:val="17"/>
              </w:rPr>
              <w:t>Weighted by effort: Water 5, Gym 15, LeetCode 20. Makes hard habits feel worth more.</w:t>
            </w:r>
          </w:p>
        </w:tc>
      </w:tr>
      <w:tr>
        <w:tc>
          <w:tcPr>
            <w:tcW w:type="dxa" w:w="1656"/>
            <w:shd w:val="clear" w:fill="F2F3F9"/>
          </w:tcPr>
          <w:p>
            <w:pPr>
              <w:spacing w:after="20"/>
            </w:pPr>
            <w:r/>
            <w:r>
              <w:rPr>
                <w:sz w:val="17"/>
              </w:rPr>
              <w:t>Perfect-day bonus</w:t>
            </w:r>
          </w:p>
        </w:tc>
        <w:tc>
          <w:tcPr>
            <w:tcW w:type="dxa" w:w="1368"/>
            <w:shd w:val="clear" w:fill="F2F3F9"/>
          </w:tcPr>
          <w:p>
            <w:pPr>
              <w:spacing w:after="20"/>
            </w:pPr>
            <w:r/>
            <w:r>
              <w:rPr>
                <w:sz w:val="17"/>
              </w:rPr>
              <w:t>+50 XP</w:t>
            </w:r>
          </w:p>
        </w:tc>
        <w:tc>
          <w:tcPr>
            <w:tcW w:type="dxa" w:w="6552"/>
            <w:shd w:val="clear" w:fill="F2F3F9"/>
          </w:tcPr>
          <w:p>
            <w:pPr>
              <w:spacing w:after="20"/>
            </w:pPr>
            <w:r/>
            <w:r>
              <w:rPr>
                <w:sz w:val="17"/>
              </w:rPr>
              <w:t>A step function, not linear. Creates a strong pull to finish the last one or two habits.</w:t>
            </w:r>
          </w:p>
        </w:tc>
      </w:tr>
      <w:tr>
        <w:tc>
          <w:tcPr>
            <w:tcW w:type="dxa" w:w="1656"/>
          </w:tcPr>
          <w:p>
            <w:pPr>
              <w:spacing w:after="20"/>
            </w:pPr>
            <w:r/>
            <w:r>
              <w:rPr>
                <w:sz w:val="17"/>
              </w:rPr>
              <w:t>Difficulty weighting</w:t>
            </w:r>
          </w:p>
        </w:tc>
        <w:tc>
          <w:tcPr>
            <w:tcW w:type="dxa" w:w="1368"/>
          </w:tcPr>
          <w:p>
            <w:pPr>
              <w:spacing w:after="20"/>
            </w:pPr>
            <w:r/>
            <w:r>
              <w:rPr>
                <w:sz w:val="17"/>
              </w:rPr>
              <w:t>2 / 5 / 10 XP</w:t>
            </w:r>
          </w:p>
        </w:tc>
        <w:tc>
          <w:tcPr>
            <w:tcW w:type="dxa" w:w="6552"/>
          </w:tcPr>
          <w:p>
            <w:pPr>
              <w:spacing w:after="20"/>
            </w:pPr>
            <w:r/>
            <w:r>
              <w:rPr>
                <w:sz w:val="17"/>
              </w:rPr>
              <w:t>A hard problem is worth five easy ones, discouraging farming trivial problems.</w:t>
            </w:r>
          </w:p>
        </w:tc>
      </w:tr>
      <w:tr>
        <w:tc>
          <w:tcPr>
            <w:tcW w:type="dxa" w:w="1656"/>
            <w:shd w:val="clear" w:fill="F2F3F9"/>
          </w:tcPr>
          <w:p>
            <w:pPr>
              <w:spacing w:after="20"/>
            </w:pPr>
            <w:r/>
            <w:r>
              <w:rPr>
                <w:sz w:val="17"/>
              </w:rPr>
              <w:t>Volume bonus</w:t>
            </w:r>
          </w:p>
        </w:tc>
        <w:tc>
          <w:tcPr>
            <w:tcW w:type="dxa" w:w="1368"/>
            <w:shd w:val="clear" w:fill="F2F3F9"/>
          </w:tcPr>
          <w:p>
            <w:pPr>
              <w:spacing w:after="20"/>
            </w:pPr>
            <w:r/>
            <w:r>
              <w:rPr>
                <w:sz w:val="17"/>
              </w:rPr>
              <w:t>+10 XP</w:t>
            </w:r>
          </w:p>
        </w:tc>
        <w:tc>
          <w:tcPr>
            <w:tcW w:type="dxa" w:w="6552"/>
            <w:shd w:val="clear" w:fill="F2F3F9"/>
          </w:tcPr>
          <w:p>
            <w:pPr>
              <w:spacing w:after="20"/>
            </w:pPr>
            <w:r/>
            <w:r>
              <w:rPr>
                <w:sz w:val="17"/>
              </w:rPr>
              <w:t>Rewards sustained sessions of three or more problems over single-problem days.</w:t>
            </w:r>
          </w:p>
        </w:tc>
      </w:tr>
    </w:tbl>
    <w:p>
      <w:pPr>
        <w:spacing w:after="80"/>
      </w:pPr>
    </w:p>
    <w:p>
      <w:pPr>
        <w:spacing w:after="120"/>
      </w:pPr>
      <w:r>
        <w:rPr>
          <w:b w:val="0"/>
          <w:i w:val="0"/>
        </w:rPr>
        <w:t>Maximum achievable XP for a day with no LeetCode activity is 220 (170 habits + 50 bonus). A day with three hard problems adds a further 40 = 30 + 10, giving 260.</w:t>
      </w:r>
    </w:p>
    <w:p>
      <w:pPr>
        <w:pStyle w:val="Heading2"/>
      </w:pPr>
      <w:r>
        <w:t>7.4 The level curve</w:t>
      </w:r>
    </w:p>
    <w:p>
      <w:pPr>
        <w:spacing w:after="120"/>
      </w:pPr>
      <w:r>
        <w:rPr>
          <w:b w:val="0"/>
          <w:i w:val="0"/>
        </w:rPr>
        <w:t>Levels use a linearly increasing cost, which produces a quadratic cumulative curve. Early levels arrive quickly to establish momentum; later levels take progressively longer so the progression never runs out.</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Cost to clear level n           = 250 x n  XP</w:t>
            </w:r>
          </w:p>
          <w:p>
            <w:pPr>
              <w:spacing w:after="0" w:line="240" w:lineRule="auto"/>
            </w:pPr>
            <w:r>
              <w:rPr>
                <w:rFonts w:ascii="Consolas" w:hAnsi="Consolas"/>
                <w:sz w:val="17"/>
              </w:rPr>
              <w:t>Cumulative XP to reach level n  = 250 x (n-1) x n / 2</w:t>
            </w:r>
          </w:p>
          <w:p>
            <w:pPr>
              <w:spacing w:after="0" w:line="240" w:lineRule="auto"/>
            </w:pPr>
            <w:r>
              <w:rPr>
                <w:rFonts w:ascii="Consolas" w:hAnsi="Consolas"/>
                <w:sz w:val="17"/>
              </w:rPr>
              <w:t xml:space="preserve"> </w:t>
            </w:r>
          </w:p>
          <w:p>
            <w:pPr>
              <w:spacing w:after="0" w:line="240" w:lineRule="auto"/>
            </w:pPr>
            <w:r>
              <w:rPr>
                <w:rFonts w:ascii="Consolas" w:hAnsi="Consolas"/>
                <w:sz w:val="17"/>
              </w:rPr>
              <w:t>let level = 1, need = 250, remaining = xp;</w:t>
            </w:r>
          </w:p>
          <w:p>
            <w:pPr>
              <w:spacing w:after="0" w:line="240" w:lineRule="auto"/>
            </w:pPr>
            <w:r>
              <w:rPr>
                <w:rFonts w:ascii="Consolas" w:hAnsi="Consolas"/>
                <w:sz w:val="17"/>
              </w:rPr>
              <w:t>while (remaining &gt;= need) { remaining -= need; level += 1; need = 250 * level; }</w:t>
            </w:r>
          </w:p>
          <w:p>
            <w:pPr>
              <w:spacing w:after="0" w:line="240" w:lineRule="auto"/>
            </w:pPr>
            <w:r>
              <w:rPr>
                <w:rFonts w:ascii="Consolas" w:hAnsi="Consolas"/>
                <w:sz w:val="17"/>
              </w:rPr>
              <w:t>return { level, title: TITLES[level-1], into: remaining, need, pct: round(into/need*100) };</w:t>
            </w:r>
          </w:p>
        </w:tc>
      </w:tr>
    </w:tbl>
    <w:p>
      <w:pPr>
        <w:spacing w:after="160"/>
      </w:pPr>
      <w:r>
        <w:rPr>
          <w:i/>
          <w:color w:val="555B6E"/>
          <w:sz w:val="17"/>
        </w:rPr>
        <w:t>src/lib/stats.ts — levelInfo(). The loop terminates because need grows without bound.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864"/>
            <w:shd w:val="clear" w:fill="3B3F87"/>
          </w:tcPr>
          <w:p>
            <w:pPr>
              <w:spacing w:after="20"/>
            </w:pPr>
            <w:r/>
            <w:r>
              <w:rPr>
                <w:b/>
                <w:color w:val="FFFFFF"/>
                <w:sz w:val="17"/>
              </w:rPr>
              <w:t>Level</w:t>
            </w:r>
          </w:p>
        </w:tc>
        <w:tc>
          <w:tcPr>
            <w:tcW w:type="dxa" w:w="1584"/>
            <w:shd w:val="clear" w:fill="3B3F87"/>
          </w:tcPr>
          <w:p>
            <w:pPr>
              <w:spacing w:after="20"/>
            </w:pPr>
            <w:r/>
            <w:r>
              <w:rPr>
                <w:b/>
                <w:color w:val="FFFFFF"/>
                <w:sz w:val="17"/>
              </w:rPr>
              <w:t>Title</w:t>
            </w:r>
          </w:p>
        </w:tc>
        <w:tc>
          <w:tcPr>
            <w:tcW w:type="dxa" w:w="1944"/>
            <w:shd w:val="clear" w:fill="3B3F87"/>
          </w:tcPr>
          <w:p>
            <w:pPr>
              <w:spacing w:after="20"/>
            </w:pPr>
            <w:r/>
            <w:r>
              <w:rPr>
                <w:b/>
                <w:color w:val="FFFFFF"/>
                <w:sz w:val="17"/>
              </w:rPr>
              <w:t>XP for this level</w:t>
            </w:r>
          </w:p>
        </w:tc>
        <w:tc>
          <w:tcPr>
            <w:tcW w:type="dxa" w:w="1656"/>
            <w:shd w:val="clear" w:fill="3B3F87"/>
          </w:tcPr>
          <w:p>
            <w:pPr>
              <w:spacing w:after="20"/>
            </w:pPr>
            <w:r/>
            <w:r>
              <w:rPr>
                <w:b/>
                <w:color w:val="FFFFFF"/>
                <w:sz w:val="17"/>
              </w:rPr>
              <w:t>Cumulative XP</w:t>
            </w:r>
          </w:p>
        </w:tc>
        <w:tc>
          <w:tcPr>
            <w:tcW w:type="dxa" w:w="3456"/>
            <w:shd w:val="clear" w:fill="3B3F87"/>
          </w:tcPr>
          <w:p>
            <w:pPr>
              <w:spacing w:after="20"/>
            </w:pPr>
            <w:r/>
            <w:r>
              <w:rPr>
                <w:b/>
                <w:color w:val="FFFFFF"/>
                <w:sz w:val="17"/>
              </w:rPr>
              <w:t>Roughly</w:t>
            </w:r>
          </w:p>
        </w:tc>
      </w:tr>
      <w:tr>
        <w:tc>
          <w:tcPr>
            <w:tcW w:type="dxa" w:w="864"/>
          </w:tcPr>
          <w:p>
            <w:pPr>
              <w:spacing w:after="20"/>
            </w:pPr>
            <w:r/>
            <w:r>
              <w:rPr>
                <w:sz w:val="17"/>
              </w:rPr>
              <w:t>1</w:t>
            </w:r>
          </w:p>
        </w:tc>
        <w:tc>
          <w:tcPr>
            <w:tcW w:type="dxa" w:w="1584"/>
          </w:tcPr>
          <w:p>
            <w:pPr>
              <w:spacing w:after="20"/>
            </w:pPr>
            <w:r/>
            <w:r>
              <w:rPr>
                <w:sz w:val="17"/>
              </w:rPr>
              <w:t>Rookie</w:t>
            </w:r>
          </w:p>
        </w:tc>
        <w:tc>
          <w:tcPr>
            <w:tcW w:type="dxa" w:w="1944"/>
          </w:tcPr>
          <w:p>
            <w:pPr>
              <w:spacing w:after="20"/>
            </w:pPr>
            <w:r/>
            <w:r>
              <w:rPr>
                <w:sz w:val="17"/>
              </w:rPr>
              <w:t>-</w:t>
            </w:r>
          </w:p>
        </w:tc>
        <w:tc>
          <w:tcPr>
            <w:tcW w:type="dxa" w:w="1656"/>
          </w:tcPr>
          <w:p>
            <w:pPr>
              <w:spacing w:after="20"/>
            </w:pPr>
            <w:r/>
            <w:r>
              <w:rPr>
                <w:sz w:val="17"/>
              </w:rPr>
              <w:t>0</w:t>
            </w:r>
          </w:p>
        </w:tc>
        <w:tc>
          <w:tcPr>
            <w:tcW w:type="dxa" w:w="3456"/>
          </w:tcPr>
          <w:p>
            <w:pPr>
              <w:spacing w:after="20"/>
            </w:pPr>
            <w:r/>
            <w:r>
              <w:rPr>
                <w:sz w:val="17"/>
              </w:rPr>
              <w:t>Day 1</w:t>
            </w:r>
          </w:p>
        </w:tc>
      </w:tr>
      <w:tr>
        <w:tc>
          <w:tcPr>
            <w:tcW w:type="dxa" w:w="864"/>
            <w:shd w:val="clear" w:fill="F2F3F9"/>
          </w:tcPr>
          <w:p>
            <w:pPr>
              <w:spacing w:after="20"/>
            </w:pPr>
            <w:r/>
            <w:r>
              <w:rPr>
                <w:sz w:val="17"/>
              </w:rPr>
              <w:t>2</w:t>
            </w:r>
          </w:p>
        </w:tc>
        <w:tc>
          <w:tcPr>
            <w:tcW w:type="dxa" w:w="1584"/>
            <w:shd w:val="clear" w:fill="F2F3F9"/>
          </w:tcPr>
          <w:p>
            <w:pPr>
              <w:spacing w:after="20"/>
            </w:pPr>
            <w:r/>
            <w:r>
              <w:rPr>
                <w:sz w:val="17"/>
              </w:rPr>
              <w:t>Apprentice</w:t>
            </w:r>
          </w:p>
        </w:tc>
        <w:tc>
          <w:tcPr>
            <w:tcW w:type="dxa" w:w="1944"/>
            <w:shd w:val="clear" w:fill="F2F3F9"/>
          </w:tcPr>
          <w:p>
            <w:pPr>
              <w:spacing w:after="20"/>
            </w:pPr>
            <w:r/>
            <w:r>
              <w:rPr>
                <w:sz w:val="17"/>
              </w:rPr>
              <w:t>250</w:t>
            </w:r>
          </w:p>
        </w:tc>
        <w:tc>
          <w:tcPr>
            <w:tcW w:type="dxa" w:w="1656"/>
            <w:shd w:val="clear" w:fill="F2F3F9"/>
          </w:tcPr>
          <w:p>
            <w:pPr>
              <w:spacing w:after="20"/>
            </w:pPr>
            <w:r/>
            <w:r>
              <w:rPr>
                <w:sz w:val="17"/>
              </w:rPr>
              <w:t>250</w:t>
            </w:r>
          </w:p>
        </w:tc>
        <w:tc>
          <w:tcPr>
            <w:tcW w:type="dxa" w:w="3456"/>
            <w:shd w:val="clear" w:fill="F2F3F9"/>
          </w:tcPr>
          <w:p>
            <w:pPr>
              <w:spacing w:after="20"/>
            </w:pPr>
            <w:r/>
            <w:r>
              <w:rPr>
                <w:sz w:val="17"/>
              </w:rPr>
              <w:t>~1 strong day</w:t>
            </w:r>
          </w:p>
        </w:tc>
      </w:tr>
      <w:tr>
        <w:tc>
          <w:tcPr>
            <w:tcW w:type="dxa" w:w="864"/>
          </w:tcPr>
          <w:p>
            <w:pPr>
              <w:spacing w:after="20"/>
            </w:pPr>
            <w:r/>
            <w:r>
              <w:rPr>
                <w:sz w:val="17"/>
              </w:rPr>
              <w:t>3</w:t>
            </w:r>
          </w:p>
        </w:tc>
        <w:tc>
          <w:tcPr>
            <w:tcW w:type="dxa" w:w="1584"/>
          </w:tcPr>
          <w:p>
            <w:pPr>
              <w:spacing w:after="20"/>
            </w:pPr>
            <w:r/>
            <w:r>
              <w:rPr>
                <w:sz w:val="17"/>
              </w:rPr>
              <w:t>Grinder</w:t>
            </w:r>
          </w:p>
        </w:tc>
        <w:tc>
          <w:tcPr>
            <w:tcW w:type="dxa" w:w="1944"/>
          </w:tcPr>
          <w:p>
            <w:pPr>
              <w:spacing w:after="20"/>
            </w:pPr>
            <w:r/>
            <w:r>
              <w:rPr>
                <w:sz w:val="17"/>
              </w:rPr>
              <w:t>500</w:t>
            </w:r>
          </w:p>
        </w:tc>
        <w:tc>
          <w:tcPr>
            <w:tcW w:type="dxa" w:w="1656"/>
          </w:tcPr>
          <w:p>
            <w:pPr>
              <w:spacing w:after="20"/>
            </w:pPr>
            <w:r/>
            <w:r>
              <w:rPr>
                <w:sz w:val="17"/>
              </w:rPr>
              <w:t>750</w:t>
            </w:r>
          </w:p>
        </w:tc>
        <w:tc>
          <w:tcPr>
            <w:tcW w:type="dxa" w:w="3456"/>
          </w:tcPr>
          <w:p>
            <w:pPr>
              <w:spacing w:after="20"/>
            </w:pPr>
            <w:r/>
            <w:r>
              <w:rPr>
                <w:sz w:val="17"/>
              </w:rPr>
              <w:t>~4 days</w:t>
            </w:r>
          </w:p>
        </w:tc>
      </w:tr>
      <w:tr>
        <w:tc>
          <w:tcPr>
            <w:tcW w:type="dxa" w:w="864"/>
            <w:shd w:val="clear" w:fill="F2F3F9"/>
          </w:tcPr>
          <w:p>
            <w:pPr>
              <w:spacing w:after="20"/>
            </w:pPr>
            <w:r/>
            <w:r>
              <w:rPr>
                <w:sz w:val="17"/>
              </w:rPr>
              <w:t>4</w:t>
            </w:r>
          </w:p>
        </w:tc>
        <w:tc>
          <w:tcPr>
            <w:tcW w:type="dxa" w:w="1584"/>
            <w:shd w:val="clear" w:fill="F2F3F9"/>
          </w:tcPr>
          <w:p>
            <w:pPr>
              <w:spacing w:after="20"/>
            </w:pPr>
            <w:r/>
            <w:r>
              <w:rPr>
                <w:sz w:val="17"/>
              </w:rPr>
              <w:t>Builder</w:t>
            </w:r>
          </w:p>
        </w:tc>
        <w:tc>
          <w:tcPr>
            <w:tcW w:type="dxa" w:w="1944"/>
            <w:shd w:val="clear" w:fill="F2F3F9"/>
          </w:tcPr>
          <w:p>
            <w:pPr>
              <w:spacing w:after="20"/>
            </w:pPr>
            <w:r/>
            <w:r>
              <w:rPr>
                <w:sz w:val="17"/>
              </w:rPr>
              <w:t>750</w:t>
            </w:r>
          </w:p>
        </w:tc>
        <w:tc>
          <w:tcPr>
            <w:tcW w:type="dxa" w:w="1656"/>
            <w:shd w:val="clear" w:fill="F2F3F9"/>
          </w:tcPr>
          <w:p>
            <w:pPr>
              <w:spacing w:after="20"/>
            </w:pPr>
            <w:r/>
            <w:r>
              <w:rPr>
                <w:sz w:val="17"/>
              </w:rPr>
              <w:t>1,500</w:t>
            </w:r>
          </w:p>
        </w:tc>
        <w:tc>
          <w:tcPr>
            <w:tcW w:type="dxa" w:w="3456"/>
            <w:shd w:val="clear" w:fill="F2F3F9"/>
          </w:tcPr>
          <w:p>
            <w:pPr>
              <w:spacing w:after="20"/>
            </w:pPr>
            <w:r/>
            <w:r>
              <w:rPr>
                <w:sz w:val="17"/>
              </w:rPr>
              <w:t>~7 days</w:t>
            </w:r>
          </w:p>
        </w:tc>
      </w:tr>
      <w:tr>
        <w:tc>
          <w:tcPr>
            <w:tcW w:type="dxa" w:w="864"/>
          </w:tcPr>
          <w:p>
            <w:pPr>
              <w:spacing w:after="20"/>
            </w:pPr>
            <w:r/>
            <w:r>
              <w:rPr>
                <w:sz w:val="17"/>
              </w:rPr>
              <w:t>5</w:t>
            </w:r>
          </w:p>
        </w:tc>
        <w:tc>
          <w:tcPr>
            <w:tcW w:type="dxa" w:w="1584"/>
          </w:tcPr>
          <w:p>
            <w:pPr>
              <w:spacing w:after="20"/>
            </w:pPr>
            <w:r/>
            <w:r>
              <w:rPr>
                <w:sz w:val="17"/>
              </w:rPr>
              <w:t>Engineer</w:t>
            </w:r>
          </w:p>
        </w:tc>
        <w:tc>
          <w:tcPr>
            <w:tcW w:type="dxa" w:w="1944"/>
          </w:tcPr>
          <w:p>
            <w:pPr>
              <w:spacing w:after="20"/>
            </w:pPr>
            <w:r/>
            <w:r>
              <w:rPr>
                <w:sz w:val="17"/>
              </w:rPr>
              <w:t>1,000</w:t>
            </w:r>
          </w:p>
        </w:tc>
        <w:tc>
          <w:tcPr>
            <w:tcW w:type="dxa" w:w="1656"/>
          </w:tcPr>
          <w:p>
            <w:pPr>
              <w:spacing w:after="20"/>
            </w:pPr>
            <w:r/>
            <w:r>
              <w:rPr>
                <w:sz w:val="17"/>
              </w:rPr>
              <w:t>2,500</w:t>
            </w:r>
          </w:p>
        </w:tc>
        <w:tc>
          <w:tcPr>
            <w:tcW w:type="dxa" w:w="3456"/>
          </w:tcPr>
          <w:p>
            <w:pPr>
              <w:spacing w:after="20"/>
            </w:pPr>
            <w:r/>
            <w:r>
              <w:rPr>
                <w:sz w:val="17"/>
              </w:rPr>
              <w:t>~12 days</w:t>
            </w:r>
          </w:p>
        </w:tc>
      </w:tr>
      <w:tr>
        <w:tc>
          <w:tcPr>
            <w:tcW w:type="dxa" w:w="864"/>
            <w:shd w:val="clear" w:fill="F2F3F9"/>
          </w:tcPr>
          <w:p>
            <w:pPr>
              <w:spacing w:after="20"/>
            </w:pPr>
            <w:r/>
            <w:r>
              <w:rPr>
                <w:sz w:val="17"/>
              </w:rPr>
              <w:t>6</w:t>
            </w:r>
          </w:p>
        </w:tc>
        <w:tc>
          <w:tcPr>
            <w:tcW w:type="dxa" w:w="1584"/>
            <w:shd w:val="clear" w:fill="F2F3F9"/>
          </w:tcPr>
          <w:p>
            <w:pPr>
              <w:spacing w:after="20"/>
            </w:pPr>
            <w:r/>
            <w:r>
              <w:rPr>
                <w:sz w:val="17"/>
              </w:rPr>
              <w:t>Architect</w:t>
            </w:r>
          </w:p>
        </w:tc>
        <w:tc>
          <w:tcPr>
            <w:tcW w:type="dxa" w:w="1944"/>
            <w:shd w:val="clear" w:fill="F2F3F9"/>
          </w:tcPr>
          <w:p>
            <w:pPr>
              <w:spacing w:after="20"/>
            </w:pPr>
            <w:r/>
            <w:r>
              <w:rPr>
                <w:sz w:val="17"/>
              </w:rPr>
              <w:t>1,250</w:t>
            </w:r>
          </w:p>
        </w:tc>
        <w:tc>
          <w:tcPr>
            <w:tcW w:type="dxa" w:w="1656"/>
            <w:shd w:val="clear" w:fill="F2F3F9"/>
          </w:tcPr>
          <w:p>
            <w:pPr>
              <w:spacing w:after="20"/>
            </w:pPr>
            <w:r/>
            <w:r>
              <w:rPr>
                <w:sz w:val="17"/>
              </w:rPr>
              <w:t>3,750</w:t>
            </w:r>
          </w:p>
        </w:tc>
        <w:tc>
          <w:tcPr>
            <w:tcW w:type="dxa" w:w="3456"/>
            <w:shd w:val="clear" w:fill="F2F3F9"/>
          </w:tcPr>
          <w:p>
            <w:pPr>
              <w:spacing w:after="20"/>
            </w:pPr>
            <w:r/>
            <w:r>
              <w:rPr>
                <w:sz w:val="17"/>
              </w:rPr>
              <w:t>~18 days</w:t>
            </w:r>
          </w:p>
        </w:tc>
      </w:tr>
      <w:tr>
        <w:tc>
          <w:tcPr>
            <w:tcW w:type="dxa" w:w="864"/>
          </w:tcPr>
          <w:p>
            <w:pPr>
              <w:spacing w:after="20"/>
            </w:pPr>
            <w:r/>
            <w:r>
              <w:rPr>
                <w:sz w:val="17"/>
              </w:rPr>
              <w:t>7</w:t>
            </w:r>
          </w:p>
        </w:tc>
        <w:tc>
          <w:tcPr>
            <w:tcW w:type="dxa" w:w="1584"/>
          </w:tcPr>
          <w:p>
            <w:pPr>
              <w:spacing w:after="20"/>
            </w:pPr>
            <w:r/>
            <w:r>
              <w:rPr>
                <w:sz w:val="17"/>
              </w:rPr>
              <w:t>Specialist</w:t>
            </w:r>
          </w:p>
        </w:tc>
        <w:tc>
          <w:tcPr>
            <w:tcW w:type="dxa" w:w="1944"/>
          </w:tcPr>
          <w:p>
            <w:pPr>
              <w:spacing w:after="20"/>
            </w:pPr>
            <w:r/>
            <w:r>
              <w:rPr>
                <w:sz w:val="17"/>
              </w:rPr>
              <w:t>1,500</w:t>
            </w:r>
          </w:p>
        </w:tc>
        <w:tc>
          <w:tcPr>
            <w:tcW w:type="dxa" w:w="1656"/>
          </w:tcPr>
          <w:p>
            <w:pPr>
              <w:spacing w:after="20"/>
            </w:pPr>
            <w:r/>
            <w:r>
              <w:rPr>
                <w:sz w:val="17"/>
              </w:rPr>
              <w:t>5,250</w:t>
            </w:r>
          </w:p>
        </w:tc>
        <w:tc>
          <w:tcPr>
            <w:tcW w:type="dxa" w:w="3456"/>
          </w:tcPr>
          <w:p>
            <w:pPr>
              <w:spacing w:after="20"/>
            </w:pPr>
            <w:r/>
            <w:r>
              <w:rPr>
                <w:sz w:val="17"/>
              </w:rPr>
              <w:t>~25 days</w:t>
            </w:r>
          </w:p>
        </w:tc>
      </w:tr>
      <w:tr>
        <w:tc>
          <w:tcPr>
            <w:tcW w:type="dxa" w:w="864"/>
            <w:shd w:val="clear" w:fill="F2F3F9"/>
          </w:tcPr>
          <w:p>
            <w:pPr>
              <w:spacing w:after="20"/>
            </w:pPr>
            <w:r/>
            <w:r>
              <w:rPr>
                <w:sz w:val="17"/>
              </w:rPr>
              <w:t>8</w:t>
            </w:r>
          </w:p>
        </w:tc>
        <w:tc>
          <w:tcPr>
            <w:tcW w:type="dxa" w:w="1584"/>
            <w:shd w:val="clear" w:fill="F2F3F9"/>
          </w:tcPr>
          <w:p>
            <w:pPr>
              <w:spacing w:after="20"/>
            </w:pPr>
            <w:r/>
            <w:r>
              <w:rPr>
                <w:sz w:val="17"/>
              </w:rPr>
              <w:t>Veteran</w:t>
            </w:r>
          </w:p>
        </w:tc>
        <w:tc>
          <w:tcPr>
            <w:tcW w:type="dxa" w:w="1944"/>
            <w:shd w:val="clear" w:fill="F2F3F9"/>
          </w:tcPr>
          <w:p>
            <w:pPr>
              <w:spacing w:after="20"/>
            </w:pPr>
            <w:r/>
            <w:r>
              <w:rPr>
                <w:sz w:val="17"/>
              </w:rPr>
              <w:t>1,750</w:t>
            </w:r>
          </w:p>
        </w:tc>
        <w:tc>
          <w:tcPr>
            <w:tcW w:type="dxa" w:w="1656"/>
            <w:shd w:val="clear" w:fill="F2F3F9"/>
          </w:tcPr>
          <w:p>
            <w:pPr>
              <w:spacing w:after="20"/>
            </w:pPr>
            <w:r/>
            <w:r>
              <w:rPr>
                <w:sz w:val="17"/>
              </w:rPr>
              <w:t>7,000</w:t>
            </w:r>
          </w:p>
        </w:tc>
        <w:tc>
          <w:tcPr>
            <w:tcW w:type="dxa" w:w="3456"/>
            <w:shd w:val="clear" w:fill="F2F3F9"/>
          </w:tcPr>
          <w:p>
            <w:pPr>
              <w:spacing w:after="20"/>
            </w:pPr>
            <w:r/>
            <w:r>
              <w:rPr>
                <w:sz w:val="17"/>
              </w:rPr>
              <w:t>~33 days</w:t>
            </w:r>
          </w:p>
        </w:tc>
      </w:tr>
      <w:tr>
        <w:tc>
          <w:tcPr>
            <w:tcW w:type="dxa" w:w="864"/>
          </w:tcPr>
          <w:p>
            <w:pPr>
              <w:spacing w:after="20"/>
            </w:pPr>
            <w:r/>
            <w:r>
              <w:rPr>
                <w:sz w:val="17"/>
              </w:rPr>
              <w:t>9</w:t>
            </w:r>
          </w:p>
        </w:tc>
        <w:tc>
          <w:tcPr>
            <w:tcW w:type="dxa" w:w="1584"/>
          </w:tcPr>
          <w:p>
            <w:pPr>
              <w:spacing w:after="20"/>
            </w:pPr>
            <w:r/>
            <w:r>
              <w:rPr>
                <w:sz w:val="17"/>
              </w:rPr>
              <w:t>Master</w:t>
            </w:r>
          </w:p>
        </w:tc>
        <w:tc>
          <w:tcPr>
            <w:tcW w:type="dxa" w:w="1944"/>
          </w:tcPr>
          <w:p>
            <w:pPr>
              <w:spacing w:after="20"/>
            </w:pPr>
            <w:r/>
            <w:r>
              <w:rPr>
                <w:sz w:val="17"/>
              </w:rPr>
              <w:t>2,000</w:t>
            </w:r>
          </w:p>
        </w:tc>
        <w:tc>
          <w:tcPr>
            <w:tcW w:type="dxa" w:w="1656"/>
          </w:tcPr>
          <w:p>
            <w:pPr>
              <w:spacing w:after="20"/>
            </w:pPr>
            <w:r/>
            <w:r>
              <w:rPr>
                <w:sz w:val="17"/>
              </w:rPr>
              <w:t>9,000</w:t>
            </w:r>
          </w:p>
        </w:tc>
        <w:tc>
          <w:tcPr>
            <w:tcW w:type="dxa" w:w="3456"/>
          </w:tcPr>
          <w:p>
            <w:pPr>
              <w:spacing w:after="20"/>
            </w:pPr>
            <w:r/>
            <w:r>
              <w:rPr>
                <w:sz w:val="17"/>
              </w:rPr>
              <w:t>~42 days</w:t>
            </w:r>
          </w:p>
        </w:tc>
      </w:tr>
      <w:tr>
        <w:tc>
          <w:tcPr>
            <w:tcW w:type="dxa" w:w="864"/>
            <w:shd w:val="clear" w:fill="F2F3F9"/>
          </w:tcPr>
          <w:p>
            <w:pPr>
              <w:spacing w:after="20"/>
            </w:pPr>
            <w:r/>
            <w:r>
              <w:rPr>
                <w:sz w:val="17"/>
              </w:rPr>
              <w:t>10</w:t>
            </w:r>
          </w:p>
        </w:tc>
        <w:tc>
          <w:tcPr>
            <w:tcW w:type="dxa" w:w="1584"/>
            <w:shd w:val="clear" w:fill="F2F3F9"/>
          </w:tcPr>
          <w:p>
            <w:pPr>
              <w:spacing w:after="20"/>
            </w:pPr>
            <w:r/>
            <w:r>
              <w:rPr>
                <w:sz w:val="17"/>
              </w:rPr>
              <w:t>Legend</w:t>
            </w:r>
          </w:p>
        </w:tc>
        <w:tc>
          <w:tcPr>
            <w:tcW w:type="dxa" w:w="1944"/>
            <w:shd w:val="clear" w:fill="F2F3F9"/>
          </w:tcPr>
          <w:p>
            <w:pPr>
              <w:spacing w:after="20"/>
            </w:pPr>
            <w:r/>
            <w:r>
              <w:rPr>
                <w:sz w:val="17"/>
              </w:rPr>
              <w:t>2,250</w:t>
            </w:r>
          </w:p>
        </w:tc>
        <w:tc>
          <w:tcPr>
            <w:tcW w:type="dxa" w:w="1656"/>
            <w:shd w:val="clear" w:fill="F2F3F9"/>
          </w:tcPr>
          <w:p>
            <w:pPr>
              <w:spacing w:after="20"/>
            </w:pPr>
            <w:r/>
            <w:r>
              <w:rPr>
                <w:sz w:val="17"/>
              </w:rPr>
              <w:t>11,250</w:t>
            </w:r>
          </w:p>
        </w:tc>
        <w:tc>
          <w:tcPr>
            <w:tcW w:type="dxa" w:w="3456"/>
            <w:shd w:val="clear" w:fill="F2F3F9"/>
          </w:tcPr>
          <w:p>
            <w:pPr>
              <w:spacing w:after="20"/>
            </w:pPr>
            <w:r/>
            <w:r>
              <w:rPr>
                <w:sz w:val="17"/>
              </w:rPr>
              <w:t>~53 days</w:t>
            </w:r>
          </w:p>
        </w:tc>
      </w:tr>
    </w:tbl>
    <w:p>
      <w:pPr>
        <w:spacing w:after="200"/>
      </w:pPr>
      <w:r>
        <w:rPr>
          <w:i/>
          <w:color w:val="555B6E"/>
          <w:sz w:val="17"/>
        </w:rPr>
        <w:t>Table — Level curve. 'Roughly' assumes a sustained ~215 XP per day. Titles clamp at Legend beyond level 10.</w:t>
      </w:r>
    </w:p>
    <w:p>
      <w:pPr>
        <w:pStyle w:val="Heading2"/>
      </w:pPr>
      <w:r>
        <w:t>7.5 Streak algorithms</w:t>
      </w:r>
    </w:p>
    <w:p>
      <w:pPr>
        <w:spacing w:after="120"/>
      </w:pPr>
      <w:r>
        <w:rPr>
          <w:b w:val="0"/>
          <w:i w:val="0"/>
        </w:rPr>
        <w:t>A streak is the count of consecutive days that met the daily target. The subtle requirement is that a streak must not appear broken simply because today is not finished yet — at 9 a.m. a 30-day streak should still read 30, not 0. The algorithm handles this with a single conditional step-back before counting.</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isDayWon(state, key) = state.days[key] exists AND completionPct &gt;= settings.dailyTargetPct</w:t>
            </w:r>
          </w:p>
          <w:p>
            <w:pPr>
              <w:spacing w:after="0" w:line="240" w:lineRule="auto"/>
            </w:pPr>
            <w:r>
              <w:rPr>
                <w:rFonts w:ascii="Consolas" w:hAnsi="Consolas"/>
                <w:sz w:val="17"/>
              </w:rPr>
              <w:t xml:space="preserve"> </w:t>
            </w:r>
          </w:p>
          <w:p>
            <w:pPr>
              <w:spacing w:after="0" w:line="240" w:lineRule="auto"/>
            </w:pPr>
            <w:r>
              <w:rPr>
                <w:rFonts w:ascii="Consolas" w:hAnsi="Consolas"/>
                <w:sz w:val="17"/>
              </w:rPr>
              <w:t>currentStreak(state):</w:t>
            </w:r>
          </w:p>
          <w:p>
            <w:pPr>
              <w:spacing w:after="0" w:line="240" w:lineRule="auto"/>
            </w:pPr>
            <w:r>
              <w:rPr>
                <w:rFonts w:ascii="Consolas" w:hAnsi="Consolas"/>
                <w:sz w:val="17"/>
              </w:rPr>
              <w:t xml:space="preserve">    key = today</w:t>
            </w:r>
          </w:p>
          <w:p>
            <w:pPr>
              <w:spacing w:after="0" w:line="240" w:lineRule="auto"/>
            </w:pPr>
            <w:r>
              <w:rPr>
                <w:rFonts w:ascii="Consolas" w:hAnsi="Consolas"/>
                <w:sz w:val="17"/>
              </w:rPr>
              <w:t xml:space="preserve">    if NOT isDayWon(key):        key = key - 1 day     // today is still in progress</w:t>
            </w:r>
          </w:p>
          <w:p>
            <w:pPr>
              <w:spacing w:after="0" w:line="240" w:lineRule="auto"/>
            </w:pPr>
            <w:r>
              <w:rPr>
                <w:rFonts w:ascii="Consolas" w:hAnsi="Consolas"/>
                <w:sz w:val="17"/>
              </w:rPr>
              <w:t xml:space="preserve">    streak = 0</w:t>
            </w:r>
          </w:p>
          <w:p>
            <w:pPr>
              <w:spacing w:after="0" w:line="240" w:lineRule="auto"/>
            </w:pPr>
            <w:r>
              <w:rPr>
                <w:rFonts w:ascii="Consolas" w:hAnsi="Consolas"/>
                <w:sz w:val="17"/>
              </w:rPr>
              <w:t xml:space="preserve">    while isDayWon(key):  streak += 1;  key = key - 1 day</w:t>
            </w:r>
          </w:p>
          <w:p>
            <w:pPr>
              <w:spacing w:after="0" w:line="240" w:lineRule="auto"/>
            </w:pPr>
            <w:r>
              <w:rPr>
                <w:rFonts w:ascii="Consolas" w:hAnsi="Consolas"/>
                <w:sz w:val="17"/>
              </w:rPr>
              <w:t xml:space="preserve">    return streak</w:t>
            </w:r>
          </w:p>
        </w:tc>
      </w:tr>
    </w:tbl>
    <w:p>
      <w:pPr>
        <w:spacing w:after="160"/>
      </w:pPr>
      <w:r>
        <w:rPr>
          <w:i/>
          <w:color w:val="555B6E"/>
          <w:sz w:val="17"/>
        </w:rPr>
        <w:t>src/lib/stats.ts — currentStreak(). Cost is O(streak length), which is bounded by the challenge length.</w:t>
      </w:r>
    </w:p>
    <w:p>
      <w:pPr>
        <w:spacing w:after="120"/>
      </w:pPr>
      <w:r>
        <w:rPr>
          <w:b w:val="0"/>
          <w:i w:val="0"/>
        </w:rPr>
        <w:t>bestStreak() takes a different approach because it must scan history rather than walk backwards from a known point. It collects every winning day, sorts the keys lexicographically — which for the ISO 'YYYY-MM-DD' format is identical to chronological order, a deliberate property of the key format chosen in Section 7.7 — then measures run lengths by testing whether consecutive keys differ by exactly one day.</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bestStreak(state):</w:t>
            </w:r>
          </w:p>
          <w:p>
            <w:pPr>
              <w:spacing w:after="0" w:line="240" w:lineRule="auto"/>
            </w:pPr>
            <w:r>
              <w:rPr>
                <w:rFonts w:ascii="Consolas" w:hAnsi="Consolas"/>
                <w:sz w:val="17"/>
              </w:rPr>
              <w:t xml:space="preserve">    keys = sort( every key where isDayWon(key) )      // lexicographic == chronological</w:t>
            </w:r>
          </w:p>
          <w:p>
            <w:pPr>
              <w:spacing w:after="0" w:line="240" w:lineRule="auto"/>
            </w:pPr>
            <w:r>
              <w:rPr>
                <w:rFonts w:ascii="Consolas" w:hAnsi="Consolas"/>
                <w:sz w:val="17"/>
              </w:rPr>
              <w:t xml:space="preserve">    best = run = 0; prev = null</w:t>
            </w:r>
          </w:p>
          <w:p>
            <w:pPr>
              <w:spacing w:after="0" w:line="240" w:lineRule="auto"/>
            </w:pPr>
            <w:r>
              <w:rPr>
                <w:rFonts w:ascii="Consolas" w:hAnsi="Consolas"/>
                <w:sz w:val="17"/>
              </w:rPr>
              <w:t xml:space="preserve">    for k in keys:</w:t>
            </w:r>
          </w:p>
          <w:p>
            <w:pPr>
              <w:spacing w:after="0" w:line="240" w:lineRule="auto"/>
            </w:pPr>
            <w:r>
              <w:rPr>
                <w:rFonts w:ascii="Consolas" w:hAnsi="Consolas"/>
                <w:sz w:val="17"/>
              </w:rPr>
              <w:t xml:space="preserve">        run  = (prev != null AND diffDays(prev, k) == 1) ? run + 1 : 1</w:t>
            </w:r>
          </w:p>
          <w:p>
            <w:pPr>
              <w:spacing w:after="0" w:line="240" w:lineRule="auto"/>
            </w:pPr>
            <w:r>
              <w:rPr>
                <w:rFonts w:ascii="Consolas" w:hAnsi="Consolas"/>
                <w:sz w:val="17"/>
              </w:rPr>
              <w:t xml:space="preserve">        best = max(best, run)</w:t>
            </w:r>
          </w:p>
          <w:p>
            <w:pPr>
              <w:spacing w:after="0" w:line="240" w:lineRule="auto"/>
            </w:pPr>
            <w:r>
              <w:rPr>
                <w:rFonts w:ascii="Consolas" w:hAnsi="Consolas"/>
                <w:sz w:val="17"/>
              </w:rPr>
              <w:t xml:space="preserve">        prev = k</w:t>
            </w:r>
          </w:p>
          <w:p>
            <w:pPr>
              <w:spacing w:after="0" w:line="240" w:lineRule="auto"/>
            </w:pPr>
            <w:r>
              <w:rPr>
                <w:rFonts w:ascii="Consolas" w:hAnsi="Consolas"/>
                <w:sz w:val="17"/>
              </w:rPr>
              <w:t xml:space="preserve">    return best</w:t>
            </w:r>
          </w:p>
        </w:tc>
      </w:tr>
    </w:tbl>
    <w:p>
      <w:pPr>
        <w:spacing w:after="160"/>
      </w:pPr>
      <w:r>
        <w:rPr>
          <w:i/>
          <w:color w:val="555B6E"/>
          <w:sz w:val="17"/>
        </w:rPr>
        <w:t>src/lib/stats.ts — bestStreak(). O(n log n) on the number of logged days.</w:t>
      </w:r>
    </w:p>
    <w:p>
      <w:pPr>
        <w:spacing w:after="120"/>
      </w:pPr>
      <w:r>
        <w:rPr>
          <w:b w:val="0"/>
          <w:i w:val="0"/>
        </w:rPr>
        <w:t>The daily target is user-configurable (default 70%). Lowering it makes streaks easier to keep alive on bad days; raising it makes them stricter. Because streaks are always derived and never stored, changing the setting instantly and correctly recomputes all historical streaks.</w:t>
      </w:r>
    </w:p>
    <w:p>
      <w:pPr>
        <w:pStyle w:val="Heading2"/>
      </w:pPr>
      <w:r>
        <w:t>7.6 Achievements</w:t>
      </w:r>
    </w:p>
    <w:p>
      <w:pPr>
        <w:spacing w:after="120"/>
      </w:pPr>
      <w:r>
        <w:rPr>
          <w:b w:val="0"/>
          <w:i w:val="0"/>
        </w:rPr>
        <w:t>Thirteen achievements are evaluated as boolean expressions over five aggregate values: total XP, the greater of current and best streak, total problems solved, perfect days and active days. They are re-evaluated on every render, so they can never be missed or double-awarded, and no unlock state has to be persisted.</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3B3F87"/>
          </w:tcPr>
          <w:p>
            <w:pPr>
              <w:spacing w:after="20"/>
            </w:pPr>
            <w:r/>
            <w:r>
              <w:rPr>
                <w:b/>
                <w:color w:val="FFFFFF"/>
                <w:sz w:val="17"/>
              </w:rPr>
              <w:t>Achievement</w:t>
            </w:r>
          </w:p>
        </w:tc>
        <w:tc>
          <w:tcPr>
            <w:tcW w:type="dxa" w:w="1296"/>
            <w:shd w:val="clear" w:fill="3B3F87"/>
          </w:tcPr>
          <w:p>
            <w:pPr>
              <w:spacing w:after="20"/>
            </w:pPr>
            <w:r/>
            <w:r>
              <w:rPr>
                <w:b/>
                <w:color w:val="FFFFFF"/>
                <w:sz w:val="17"/>
              </w:rPr>
              <w:t>Icon</w:t>
            </w:r>
          </w:p>
        </w:tc>
        <w:tc>
          <w:tcPr>
            <w:tcW w:type="dxa" w:w="6264"/>
            <w:shd w:val="clear" w:fill="3B3F87"/>
          </w:tcPr>
          <w:p>
            <w:pPr>
              <w:spacing w:after="20"/>
            </w:pPr>
            <w:r/>
            <w:r>
              <w:rPr>
                <w:b/>
                <w:color w:val="FFFFFF"/>
                <w:sz w:val="17"/>
              </w:rPr>
              <w:t>Unlock condition</w:t>
            </w:r>
          </w:p>
        </w:tc>
      </w:tr>
      <w:tr>
        <w:tc>
          <w:tcPr>
            <w:tcW w:type="dxa" w:w="2016"/>
          </w:tcPr>
          <w:p>
            <w:pPr>
              <w:spacing w:after="20"/>
            </w:pPr>
            <w:r/>
            <w:r>
              <w:rPr>
                <w:sz w:val="17"/>
              </w:rPr>
              <w:t>First Step</w:t>
            </w:r>
          </w:p>
        </w:tc>
        <w:tc>
          <w:tcPr>
            <w:tcW w:type="dxa" w:w="1296"/>
          </w:tcPr>
          <w:p>
            <w:pPr>
              <w:spacing w:after="20"/>
            </w:pPr>
            <w:r/>
            <w:r>
              <w:rPr>
                <w:sz w:val="17"/>
              </w:rPr>
              <w:t>footprint</w:t>
            </w:r>
          </w:p>
        </w:tc>
        <w:tc>
          <w:tcPr>
            <w:tcW w:type="dxa" w:w="6264"/>
          </w:tcPr>
          <w:p>
            <w:pPr>
              <w:spacing w:after="20"/>
            </w:pPr>
            <w:r/>
            <w:r>
              <w:rPr>
                <w:sz w:val="17"/>
              </w:rPr>
              <w:t>1 or more active days</w:t>
            </w:r>
          </w:p>
        </w:tc>
      </w:tr>
      <w:tr>
        <w:tc>
          <w:tcPr>
            <w:tcW w:type="dxa" w:w="2016"/>
            <w:shd w:val="clear" w:fill="F2F3F9"/>
          </w:tcPr>
          <w:p>
            <w:pPr>
              <w:spacing w:after="20"/>
            </w:pPr>
            <w:r/>
            <w:r>
              <w:rPr>
                <w:sz w:val="17"/>
              </w:rPr>
              <w:t>Week One</w:t>
            </w:r>
          </w:p>
        </w:tc>
        <w:tc>
          <w:tcPr>
            <w:tcW w:type="dxa" w:w="1296"/>
            <w:shd w:val="clear" w:fill="F2F3F9"/>
          </w:tcPr>
          <w:p>
            <w:pPr>
              <w:spacing w:after="20"/>
            </w:pPr>
            <w:r/>
            <w:r>
              <w:rPr>
                <w:sz w:val="17"/>
              </w:rPr>
              <w:t>calendar</w:t>
            </w:r>
          </w:p>
        </w:tc>
        <w:tc>
          <w:tcPr>
            <w:tcW w:type="dxa" w:w="6264"/>
            <w:shd w:val="clear" w:fill="F2F3F9"/>
          </w:tcPr>
          <w:p>
            <w:pPr>
              <w:spacing w:after="20"/>
            </w:pPr>
            <w:r/>
            <w:r>
              <w:rPr>
                <w:sz w:val="17"/>
              </w:rPr>
              <w:t>7 or more active days</w:t>
            </w:r>
          </w:p>
        </w:tc>
      </w:tr>
      <w:tr>
        <w:tc>
          <w:tcPr>
            <w:tcW w:type="dxa" w:w="2016"/>
          </w:tcPr>
          <w:p>
            <w:pPr>
              <w:spacing w:after="20"/>
            </w:pPr>
            <w:r/>
            <w:r>
              <w:rPr>
                <w:sz w:val="17"/>
              </w:rPr>
              <w:t>Warming Up</w:t>
            </w:r>
          </w:p>
        </w:tc>
        <w:tc>
          <w:tcPr>
            <w:tcW w:type="dxa" w:w="1296"/>
          </w:tcPr>
          <w:p>
            <w:pPr>
              <w:spacing w:after="20"/>
            </w:pPr>
            <w:r/>
            <w:r>
              <w:rPr>
                <w:sz w:val="17"/>
              </w:rPr>
              <w:t>fire</w:t>
            </w:r>
          </w:p>
        </w:tc>
        <w:tc>
          <w:tcPr>
            <w:tcW w:type="dxa" w:w="6264"/>
          </w:tcPr>
          <w:p>
            <w:pPr>
              <w:spacing w:after="20"/>
            </w:pPr>
            <w:r/>
            <w:r>
              <w:rPr>
                <w:sz w:val="17"/>
              </w:rPr>
              <w:t>Streak reaches 3</w:t>
            </w:r>
          </w:p>
        </w:tc>
      </w:tr>
      <w:tr>
        <w:tc>
          <w:tcPr>
            <w:tcW w:type="dxa" w:w="2016"/>
            <w:shd w:val="clear" w:fill="F2F3F9"/>
          </w:tcPr>
          <w:p>
            <w:pPr>
              <w:spacing w:after="20"/>
            </w:pPr>
            <w:r/>
            <w:r>
              <w:rPr>
                <w:sz w:val="17"/>
              </w:rPr>
              <w:t>On Fire</w:t>
            </w:r>
          </w:p>
        </w:tc>
        <w:tc>
          <w:tcPr>
            <w:tcW w:type="dxa" w:w="1296"/>
            <w:shd w:val="clear" w:fill="F2F3F9"/>
          </w:tcPr>
          <w:p>
            <w:pPr>
              <w:spacing w:after="20"/>
            </w:pPr>
            <w:r/>
            <w:r>
              <w:rPr>
                <w:sz w:val="17"/>
              </w:rPr>
              <w:t>fire</w:t>
            </w:r>
          </w:p>
        </w:tc>
        <w:tc>
          <w:tcPr>
            <w:tcW w:type="dxa" w:w="6264"/>
            <w:shd w:val="clear" w:fill="F2F3F9"/>
          </w:tcPr>
          <w:p>
            <w:pPr>
              <w:spacing w:after="20"/>
            </w:pPr>
            <w:r/>
            <w:r>
              <w:rPr>
                <w:sz w:val="17"/>
              </w:rPr>
              <w:t>Streak reaches 7</w:t>
            </w:r>
          </w:p>
        </w:tc>
      </w:tr>
      <w:tr>
        <w:tc>
          <w:tcPr>
            <w:tcW w:type="dxa" w:w="2016"/>
          </w:tcPr>
          <w:p>
            <w:pPr>
              <w:spacing w:after="20"/>
            </w:pPr>
            <w:r/>
            <w:r>
              <w:rPr>
                <w:sz w:val="17"/>
              </w:rPr>
              <w:t>Unstoppable</w:t>
            </w:r>
          </w:p>
        </w:tc>
        <w:tc>
          <w:tcPr>
            <w:tcW w:type="dxa" w:w="1296"/>
          </w:tcPr>
          <w:p>
            <w:pPr>
              <w:spacing w:after="20"/>
            </w:pPr>
            <w:r/>
            <w:r>
              <w:rPr>
                <w:sz w:val="17"/>
              </w:rPr>
              <w:t>lightning</w:t>
            </w:r>
          </w:p>
        </w:tc>
        <w:tc>
          <w:tcPr>
            <w:tcW w:type="dxa" w:w="6264"/>
          </w:tcPr>
          <w:p>
            <w:pPr>
              <w:spacing w:after="20"/>
            </w:pPr>
            <w:r/>
            <w:r>
              <w:rPr>
                <w:sz w:val="17"/>
              </w:rPr>
              <w:t>Streak reaches 30</w:t>
            </w:r>
          </w:p>
        </w:tc>
      </w:tr>
      <w:tr>
        <w:tc>
          <w:tcPr>
            <w:tcW w:type="dxa" w:w="2016"/>
            <w:shd w:val="clear" w:fill="F2F3F9"/>
          </w:tcPr>
          <w:p>
            <w:pPr>
              <w:spacing w:after="20"/>
            </w:pPr>
            <w:r/>
            <w:r>
              <w:rPr>
                <w:sz w:val="17"/>
              </w:rPr>
              <w:t>Flawless</w:t>
            </w:r>
          </w:p>
        </w:tc>
        <w:tc>
          <w:tcPr>
            <w:tcW w:type="dxa" w:w="1296"/>
            <w:shd w:val="clear" w:fill="F2F3F9"/>
          </w:tcPr>
          <w:p>
            <w:pPr>
              <w:spacing w:after="20"/>
            </w:pPr>
            <w:r/>
            <w:r>
              <w:rPr>
                <w:sz w:val="17"/>
              </w:rPr>
              <w:t>gem</w:t>
            </w:r>
          </w:p>
        </w:tc>
        <w:tc>
          <w:tcPr>
            <w:tcW w:type="dxa" w:w="6264"/>
            <w:shd w:val="clear" w:fill="F2F3F9"/>
          </w:tcPr>
          <w:p>
            <w:pPr>
              <w:spacing w:after="20"/>
            </w:pPr>
            <w:r/>
            <w:r>
              <w:rPr>
                <w:sz w:val="17"/>
              </w:rPr>
              <w:t>1 perfect day (all 14 habits)</w:t>
            </w:r>
          </w:p>
        </w:tc>
      </w:tr>
      <w:tr>
        <w:tc>
          <w:tcPr>
            <w:tcW w:type="dxa" w:w="2016"/>
          </w:tcPr>
          <w:p>
            <w:pPr>
              <w:spacing w:after="20"/>
            </w:pPr>
            <w:r/>
            <w:r>
              <w:rPr>
                <w:sz w:val="17"/>
              </w:rPr>
              <w:t>Machine</w:t>
            </w:r>
          </w:p>
        </w:tc>
        <w:tc>
          <w:tcPr>
            <w:tcW w:type="dxa" w:w="1296"/>
          </w:tcPr>
          <w:p>
            <w:pPr>
              <w:spacing w:after="20"/>
            </w:pPr>
            <w:r/>
            <w:r>
              <w:rPr>
                <w:sz w:val="17"/>
              </w:rPr>
              <w:t>robot</w:t>
            </w:r>
          </w:p>
        </w:tc>
        <w:tc>
          <w:tcPr>
            <w:tcW w:type="dxa" w:w="6264"/>
          </w:tcPr>
          <w:p>
            <w:pPr>
              <w:spacing w:after="20"/>
            </w:pPr>
            <w:r/>
            <w:r>
              <w:rPr>
                <w:sz w:val="17"/>
              </w:rPr>
              <w:t>10 perfect days</w:t>
            </w:r>
          </w:p>
        </w:tc>
      </w:tr>
      <w:tr>
        <w:tc>
          <w:tcPr>
            <w:tcW w:type="dxa" w:w="2016"/>
            <w:shd w:val="clear" w:fill="F2F3F9"/>
          </w:tcPr>
          <w:p>
            <w:pPr>
              <w:spacing w:after="20"/>
            </w:pPr>
            <w:r/>
            <w:r>
              <w:rPr>
                <w:sz w:val="17"/>
              </w:rPr>
              <w:t>Grinder</w:t>
            </w:r>
          </w:p>
        </w:tc>
        <w:tc>
          <w:tcPr>
            <w:tcW w:type="dxa" w:w="1296"/>
            <w:shd w:val="clear" w:fill="F2F3F9"/>
          </w:tcPr>
          <w:p>
            <w:pPr>
              <w:spacing w:after="20"/>
            </w:pPr>
            <w:r/>
            <w:r>
              <w:rPr>
                <w:sz w:val="17"/>
              </w:rPr>
              <w:t>laptop</w:t>
            </w:r>
          </w:p>
        </w:tc>
        <w:tc>
          <w:tcPr>
            <w:tcW w:type="dxa" w:w="6264"/>
            <w:shd w:val="clear" w:fill="F2F3F9"/>
          </w:tcPr>
          <w:p>
            <w:pPr>
              <w:spacing w:after="20"/>
            </w:pPr>
            <w:r/>
            <w:r>
              <w:rPr>
                <w:sz w:val="17"/>
              </w:rPr>
              <w:t>25 problems solved</w:t>
            </w:r>
          </w:p>
        </w:tc>
      </w:tr>
      <w:tr>
        <w:tc>
          <w:tcPr>
            <w:tcW w:type="dxa" w:w="2016"/>
          </w:tcPr>
          <w:p>
            <w:pPr>
              <w:spacing w:after="20"/>
            </w:pPr>
            <w:r/>
            <w:r>
              <w:rPr>
                <w:sz w:val="17"/>
              </w:rPr>
              <w:t>Century</w:t>
            </w:r>
          </w:p>
        </w:tc>
        <w:tc>
          <w:tcPr>
            <w:tcW w:type="dxa" w:w="1296"/>
          </w:tcPr>
          <w:p>
            <w:pPr>
              <w:spacing w:after="20"/>
            </w:pPr>
            <w:r/>
            <w:r>
              <w:rPr>
                <w:sz w:val="17"/>
              </w:rPr>
              <w:t>trophy</w:t>
            </w:r>
          </w:p>
        </w:tc>
        <w:tc>
          <w:tcPr>
            <w:tcW w:type="dxa" w:w="6264"/>
          </w:tcPr>
          <w:p>
            <w:pPr>
              <w:spacing w:after="20"/>
            </w:pPr>
            <w:r/>
            <w:r>
              <w:rPr>
                <w:sz w:val="17"/>
              </w:rPr>
              <w:t>100 problems solved</w:t>
            </w:r>
          </w:p>
        </w:tc>
      </w:tr>
      <w:tr>
        <w:tc>
          <w:tcPr>
            <w:tcW w:type="dxa" w:w="2016"/>
            <w:shd w:val="clear" w:fill="F2F3F9"/>
          </w:tcPr>
          <w:p>
            <w:pPr>
              <w:spacing w:after="20"/>
            </w:pPr>
            <w:r/>
            <w:r>
              <w:rPr>
                <w:sz w:val="17"/>
              </w:rPr>
              <w:t>Four Digits</w:t>
            </w:r>
          </w:p>
        </w:tc>
        <w:tc>
          <w:tcPr>
            <w:tcW w:type="dxa" w:w="1296"/>
            <w:shd w:val="clear" w:fill="F2F3F9"/>
          </w:tcPr>
          <w:p>
            <w:pPr>
              <w:spacing w:after="20"/>
            </w:pPr>
            <w:r/>
            <w:r>
              <w:rPr>
                <w:sz w:val="17"/>
              </w:rPr>
              <w:t>sparkles</w:t>
            </w:r>
          </w:p>
        </w:tc>
        <w:tc>
          <w:tcPr>
            <w:tcW w:type="dxa" w:w="6264"/>
            <w:shd w:val="clear" w:fill="F2F3F9"/>
          </w:tcPr>
          <w:p>
            <w:pPr>
              <w:spacing w:after="20"/>
            </w:pPr>
            <w:r/>
            <w:r>
              <w:rPr>
                <w:sz w:val="17"/>
              </w:rPr>
              <w:t>1,000 total XP</w:t>
            </w:r>
          </w:p>
        </w:tc>
      </w:tr>
      <w:tr>
        <w:tc>
          <w:tcPr>
            <w:tcW w:type="dxa" w:w="2016"/>
          </w:tcPr>
          <w:p>
            <w:pPr>
              <w:spacing w:after="20"/>
            </w:pPr>
            <w:r/>
            <w:r>
              <w:rPr>
                <w:sz w:val="17"/>
              </w:rPr>
              <w:t>Elite</w:t>
            </w:r>
          </w:p>
        </w:tc>
        <w:tc>
          <w:tcPr>
            <w:tcW w:type="dxa" w:w="1296"/>
          </w:tcPr>
          <w:p>
            <w:pPr>
              <w:spacing w:after="20"/>
            </w:pPr>
            <w:r/>
            <w:r>
              <w:rPr>
                <w:sz w:val="17"/>
              </w:rPr>
              <w:t>crown</w:t>
            </w:r>
          </w:p>
        </w:tc>
        <w:tc>
          <w:tcPr>
            <w:tcW w:type="dxa" w:w="6264"/>
          </w:tcPr>
          <w:p>
            <w:pPr>
              <w:spacing w:after="20"/>
            </w:pPr>
            <w:r/>
            <w:r>
              <w:rPr>
                <w:sz w:val="17"/>
              </w:rPr>
              <w:t>5,000 total XP</w:t>
            </w:r>
          </w:p>
        </w:tc>
      </w:tr>
      <w:tr>
        <w:tc>
          <w:tcPr>
            <w:tcW w:type="dxa" w:w="2016"/>
            <w:shd w:val="clear" w:fill="F2F3F9"/>
          </w:tcPr>
          <w:p>
            <w:pPr>
              <w:spacing w:after="20"/>
            </w:pPr>
            <w:r/>
            <w:r>
              <w:rPr>
                <w:sz w:val="17"/>
              </w:rPr>
              <w:t>Halfway There</w:t>
            </w:r>
          </w:p>
        </w:tc>
        <w:tc>
          <w:tcPr>
            <w:tcW w:type="dxa" w:w="1296"/>
            <w:shd w:val="clear" w:fill="F2F3F9"/>
          </w:tcPr>
          <w:p>
            <w:pPr>
              <w:spacing w:after="20"/>
            </w:pPr>
            <w:r/>
            <w:r>
              <w:rPr>
                <w:sz w:val="17"/>
              </w:rPr>
              <w:t>flag</w:t>
            </w:r>
          </w:p>
        </w:tc>
        <w:tc>
          <w:tcPr>
            <w:tcW w:type="dxa" w:w="6264"/>
            <w:shd w:val="clear" w:fill="F2F3F9"/>
          </w:tcPr>
          <w:p>
            <w:pPr>
              <w:spacing w:after="20"/>
            </w:pPr>
            <w:r/>
            <w:r>
              <w:rPr>
                <w:sz w:val="17"/>
              </w:rPr>
              <w:t>45 active days</w:t>
            </w:r>
          </w:p>
        </w:tc>
      </w:tr>
      <w:tr>
        <w:tc>
          <w:tcPr>
            <w:tcW w:type="dxa" w:w="2016"/>
          </w:tcPr>
          <w:p>
            <w:pPr>
              <w:spacing w:after="20"/>
            </w:pPr>
            <w:r/>
            <w:r>
              <w:rPr>
                <w:sz w:val="17"/>
              </w:rPr>
              <w:t>Finisher</w:t>
            </w:r>
          </w:p>
        </w:tc>
        <w:tc>
          <w:tcPr>
            <w:tcW w:type="dxa" w:w="1296"/>
          </w:tcPr>
          <w:p>
            <w:pPr>
              <w:spacing w:after="20"/>
            </w:pPr>
            <w:r/>
            <w:r>
              <w:rPr>
                <w:sz w:val="17"/>
              </w:rPr>
              <w:t>party</w:t>
            </w:r>
          </w:p>
        </w:tc>
        <w:tc>
          <w:tcPr>
            <w:tcW w:type="dxa" w:w="6264"/>
          </w:tcPr>
          <w:p>
            <w:pPr>
              <w:spacing w:after="20"/>
            </w:pPr>
            <w:r/>
            <w:r>
              <w:rPr>
                <w:sz w:val="17"/>
              </w:rPr>
              <w:t>90 active days — challenge complete</w:t>
            </w:r>
          </w:p>
        </w:tc>
      </w:tr>
    </w:tbl>
    <w:p>
      <w:pPr>
        <w:spacing w:after="80"/>
      </w:pPr>
    </w:p>
    <w:p>
      <w:pPr>
        <w:pStyle w:val="Heading2"/>
      </w:pPr>
      <w:r>
        <w:t>7.7 Date handling — a deliberately defensive design</w:t>
      </w:r>
    </w:p>
    <w:p>
      <w:pPr>
        <w:spacing w:after="120"/>
      </w:pPr>
      <w:r>
        <w:rPr>
          <w:b w:val="0"/>
          <w:i w:val="0"/>
        </w:rPr>
        <w:t>Dates are the most common source of subtle defects in trackers, so this design avoids the two usual traps outright.</w:t>
      </w:r>
    </w:p>
    <w:p>
      <w:r>
        <w:rPr>
          <w:b/>
          <w:i w:val="0"/>
        </w:rPr>
        <w:t xml:space="preserve">Trap 1 — UTC drift. </w:t>
      </w:r>
      <w:r>
        <w:rPr>
          <w:b w:val="0"/>
          <w:i w:val="0"/>
        </w:rPr>
        <w:t>new Date().toISOString().slice(0,10) is the common idiom for a date key, but it converts to UTC first. For a user in IST (UTC+5:30) logging a habit before 05:30, that idiom silently returns yesterday's date. The design instead builds the key from local calendar components:</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export function toKey(d: Date): string {</w:t>
            </w:r>
          </w:p>
          <w:p>
            <w:pPr>
              <w:spacing w:after="0" w:line="240" w:lineRule="auto"/>
            </w:pPr>
            <w:r>
              <w:rPr>
                <w:rFonts w:ascii="Consolas" w:hAnsi="Consolas"/>
                <w:sz w:val="17"/>
              </w:rPr>
              <w:t xml:space="preserve">  const y   = d.getFullYear();                          // LOCAL year</w:t>
            </w:r>
          </w:p>
          <w:p>
            <w:pPr>
              <w:spacing w:after="0" w:line="240" w:lineRule="auto"/>
            </w:pPr>
            <w:r>
              <w:rPr>
                <w:rFonts w:ascii="Consolas" w:hAnsi="Consolas"/>
                <w:sz w:val="17"/>
              </w:rPr>
              <w:t xml:space="preserve">  const m   = `${d.getMonth() + 1}`.padStart(2, "0");   // LOCAL month</w:t>
            </w:r>
          </w:p>
          <w:p>
            <w:pPr>
              <w:spacing w:after="0" w:line="240" w:lineRule="auto"/>
            </w:pPr>
            <w:r>
              <w:rPr>
                <w:rFonts w:ascii="Consolas" w:hAnsi="Consolas"/>
                <w:sz w:val="17"/>
              </w:rPr>
              <w:t xml:space="preserve">  const day = `${d.getDate()}`.padStart(2, "0");        // LOCAL day</w:t>
            </w:r>
          </w:p>
          <w:p>
            <w:pPr>
              <w:spacing w:after="0" w:line="240" w:lineRule="auto"/>
            </w:pPr>
            <w:r>
              <w:rPr>
                <w:rFonts w:ascii="Consolas" w:hAnsi="Consolas"/>
                <w:sz w:val="17"/>
              </w:rPr>
              <w:t xml:space="preserve">  return `${y}-${m}-${day}`;</w:t>
            </w:r>
          </w:p>
          <w:p>
            <w:pPr>
              <w:spacing w:after="0" w:line="240" w:lineRule="auto"/>
            </w:pPr>
            <w:r>
              <w:rPr>
                <w:rFonts w:ascii="Consolas" w:hAnsi="Consolas"/>
                <w:sz w:val="17"/>
              </w:rPr>
              <w:t>}</w:t>
            </w:r>
          </w:p>
        </w:tc>
      </w:tr>
    </w:tbl>
    <w:p>
      <w:pPr>
        <w:spacing w:after="160"/>
      </w:pPr>
      <w:r>
        <w:rPr>
          <w:i/>
          <w:color w:val="555B6E"/>
          <w:sz w:val="17"/>
        </w:rPr>
        <w:t>src/lib/date.ts — the timezone-safe key constructor used everywhere.</w:t>
      </w:r>
    </w:p>
    <w:p>
      <w:r>
        <w:rPr>
          <w:b/>
          <w:i w:val="0"/>
        </w:rPr>
        <w:t xml:space="preserve">Trap 2 — arithmetic across DST and month ends. </w:t>
      </w:r>
      <w:r>
        <w:rPr>
          <w:b w:val="0"/>
          <w:i w:val="0"/>
        </w:rPr>
        <w:t>Adding 86,400,000 milliseconds breaks on daylight-saving boundaries and needs special cases for month and year rollover. The design delegates to the platform's own calendar arithmetic, which handles all of it, then re-derives the key:</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export function addDays(key: string, n: number): string {</w:t>
            </w:r>
          </w:p>
          <w:p>
            <w:pPr>
              <w:spacing w:after="0" w:line="240" w:lineRule="auto"/>
            </w:pPr>
            <w:r>
              <w:rPr>
                <w:rFonts w:ascii="Consolas" w:hAnsi="Consolas"/>
                <w:sz w:val="17"/>
              </w:rPr>
              <w:t xml:space="preserve">  const d = fromKey(key);</w:t>
            </w:r>
          </w:p>
          <w:p>
            <w:pPr>
              <w:spacing w:after="0" w:line="240" w:lineRule="auto"/>
            </w:pPr>
            <w:r>
              <w:rPr>
                <w:rFonts w:ascii="Consolas" w:hAnsi="Consolas"/>
                <w:sz w:val="17"/>
              </w:rPr>
              <w:t xml:space="preserve">  d.setDate(d.getDate() + n);   // handles month/year rollover and DST correctly</w:t>
            </w:r>
          </w:p>
          <w:p>
            <w:pPr>
              <w:spacing w:after="0" w:line="240" w:lineRule="auto"/>
            </w:pPr>
            <w:r>
              <w:rPr>
                <w:rFonts w:ascii="Consolas" w:hAnsi="Consolas"/>
                <w:sz w:val="17"/>
              </w:rPr>
              <w:t xml:space="preserve">  return toKey(d);</w:t>
            </w:r>
          </w:p>
          <w:p>
            <w:pPr>
              <w:spacing w:after="0" w:line="240" w:lineRule="auto"/>
            </w:pPr>
            <w:r>
              <w:rPr>
                <w:rFonts w:ascii="Consolas" w:hAnsi="Consolas"/>
                <w:sz w:val="17"/>
              </w:rPr>
              <w:t>}</w:t>
            </w:r>
          </w:p>
        </w:tc>
      </w:tr>
    </w:tbl>
    <w:p>
      <w:pPr>
        <w:spacing w:after="160"/>
      </w:pPr>
      <w:r>
        <w:rPr>
          <w:i/>
          <w:color w:val="555B6E"/>
          <w:sz w:val="17"/>
        </w:rPr>
        <w:t>src/lib/date.ts — safe date stepping.</w:t>
      </w:r>
    </w:p>
    <w:p>
      <w:pPr>
        <w:spacing w:after="120"/>
      </w:pPr>
      <w:r>
        <w:rPr>
          <w:b w:val="0"/>
          <w:i w:val="0"/>
        </w:rPr>
        <w:t>The chosen 'YYYY-MM-DD' format yields a third benefit already exploited in Section 7.5: string sort order equals chronological order, so no date parsing is needed when ordering history.</w:t>
      </w:r>
    </w:p>
    <w:p>
      <w:pPr>
        <w:pStyle w:val="Heading2"/>
      </w:pPr>
      <w:r>
        <w:t>7.8 Derived series for charts</w:t>
      </w:r>
    </w:p>
    <w:p>
      <w:pPr>
        <w:spacing w:after="120"/>
      </w:pPr>
      <w:r>
        <w:rPr>
          <w:b w:val="0"/>
          <w:i w:val="0"/>
        </w:rPr>
        <w:t>Four series generators feed the visualisation layer. Each maps a window of calendar days onto numbers, substituting zero for days with no record, so charts always have a complete, gap-free x-axis regardless of how sparsely the user logged.</w:t>
      </w:r>
    </w:p>
    <w:tbl>
      <w:tblPr>
        <w:tblStyle w:val="TableGrid"/>
        <w:tblW w:type="auto" w:w="0"/>
        <w:jc w:val="center"/>
        <w:tblLook w:firstColumn="1" w:firstRow="1" w:lastColumn="0" w:lastRow="0" w:noHBand="0" w:noVBand="1" w:val="04A0"/>
      </w:tblPr>
      <w:tblGrid>
        <w:gridCol w:w="3264"/>
        <w:gridCol w:w="3264"/>
        <w:gridCol w:w="3264"/>
      </w:tblGrid>
      <w:tr>
        <w:tc>
          <w:tcPr>
            <w:tcW w:type="dxa" w:w="2664"/>
            <w:shd w:val="clear" w:fill="3B3F87"/>
          </w:tcPr>
          <w:p>
            <w:pPr>
              <w:spacing w:after="20"/>
            </w:pPr>
            <w:r/>
            <w:r>
              <w:rPr>
                <w:b/>
                <w:color w:val="FFFFFF"/>
                <w:sz w:val="17"/>
              </w:rPr>
              <w:t>Function</w:t>
            </w:r>
          </w:p>
        </w:tc>
        <w:tc>
          <w:tcPr>
            <w:tcW w:type="dxa" w:w="3168"/>
            <w:shd w:val="clear" w:fill="3B3F87"/>
          </w:tcPr>
          <w:p>
            <w:pPr>
              <w:spacing w:after="20"/>
            </w:pPr>
            <w:r/>
            <w:r>
              <w:rPr>
                <w:b/>
                <w:color w:val="FFFFFF"/>
                <w:sz w:val="17"/>
              </w:rPr>
              <w:t>Output per day</w:t>
            </w:r>
          </w:p>
        </w:tc>
        <w:tc>
          <w:tcPr>
            <w:tcW w:type="dxa" w:w="3744"/>
            <w:shd w:val="clear" w:fill="3B3F87"/>
          </w:tcPr>
          <w:p>
            <w:pPr>
              <w:spacing w:after="20"/>
            </w:pPr>
            <w:r/>
            <w:r>
              <w:rPr>
                <w:b/>
                <w:color w:val="FFFFFF"/>
                <w:sz w:val="17"/>
              </w:rPr>
              <w:t>Used by</w:t>
            </w:r>
          </w:p>
        </w:tc>
      </w:tr>
      <w:tr>
        <w:tc>
          <w:tcPr>
            <w:tcW w:type="dxa" w:w="2664"/>
          </w:tcPr>
          <w:p>
            <w:pPr>
              <w:spacing w:after="20"/>
            </w:pPr>
            <w:r/>
            <w:r>
              <w:rPr>
                <w:sz w:val="17"/>
              </w:rPr>
              <w:t>completionSeries(state, n)</w:t>
            </w:r>
          </w:p>
        </w:tc>
        <w:tc>
          <w:tcPr>
            <w:tcW w:type="dxa" w:w="3168"/>
          </w:tcPr>
          <w:p>
            <w:pPr>
              <w:spacing w:after="20"/>
            </w:pPr>
            <w:r/>
            <w:r>
              <w:rPr>
                <w:sz w:val="17"/>
              </w:rPr>
              <w:t>Completion percentage 0-100</w:t>
            </w:r>
          </w:p>
        </w:tc>
        <w:tc>
          <w:tcPr>
            <w:tcW w:type="dxa" w:w="3744"/>
          </w:tcPr>
          <w:p>
            <w:pPr>
              <w:spacing w:after="20"/>
            </w:pPr>
            <w:r/>
            <w:r>
              <w:rPr>
                <w:sz w:val="17"/>
              </w:rPr>
              <w:t>Weekly bar chart, completion trend line</w:t>
            </w:r>
          </w:p>
        </w:tc>
      </w:tr>
      <w:tr>
        <w:tc>
          <w:tcPr>
            <w:tcW w:type="dxa" w:w="2664"/>
            <w:shd w:val="clear" w:fill="F2F3F9"/>
          </w:tcPr>
          <w:p>
            <w:pPr>
              <w:spacing w:after="20"/>
            </w:pPr>
            <w:r/>
            <w:r>
              <w:rPr>
                <w:sz w:val="17"/>
              </w:rPr>
              <w:t>xpSeries(state, n)</w:t>
            </w:r>
          </w:p>
        </w:tc>
        <w:tc>
          <w:tcPr>
            <w:tcW w:type="dxa" w:w="3168"/>
            <w:shd w:val="clear" w:fill="F2F3F9"/>
          </w:tcPr>
          <w:p>
            <w:pPr>
              <w:spacing w:after="20"/>
            </w:pPr>
            <w:r/>
            <w:r>
              <w:rPr>
                <w:sz w:val="17"/>
              </w:rPr>
              <w:t>XP earned that day</w:t>
            </w:r>
          </w:p>
        </w:tc>
        <w:tc>
          <w:tcPr>
            <w:tcW w:type="dxa" w:w="3744"/>
            <w:shd w:val="clear" w:fill="F2F3F9"/>
          </w:tcPr>
          <w:p>
            <w:pPr>
              <w:spacing w:after="20"/>
            </w:pPr>
            <w:r/>
            <w:r>
              <w:rPr>
                <w:sz w:val="17"/>
              </w:rPr>
              <w:t>XP trend line</w:t>
            </w:r>
          </w:p>
        </w:tc>
      </w:tr>
      <w:tr>
        <w:tc>
          <w:tcPr>
            <w:tcW w:type="dxa" w:w="2664"/>
          </w:tcPr>
          <w:p>
            <w:pPr>
              <w:spacing w:after="20"/>
            </w:pPr>
            <w:r/>
            <w:r>
              <w:rPr>
                <w:sz w:val="17"/>
              </w:rPr>
              <w:t>solvedSeries(state, n)</w:t>
            </w:r>
          </w:p>
        </w:tc>
        <w:tc>
          <w:tcPr>
            <w:tcW w:type="dxa" w:w="3168"/>
          </w:tcPr>
          <w:p>
            <w:pPr>
              <w:spacing w:after="20"/>
            </w:pPr>
            <w:r/>
            <w:r>
              <w:rPr>
                <w:sz w:val="17"/>
              </w:rPr>
              <w:t>Problems solved that day</w:t>
            </w:r>
          </w:p>
        </w:tc>
        <w:tc>
          <w:tcPr>
            <w:tcW w:type="dxa" w:w="3744"/>
          </w:tcPr>
          <w:p>
            <w:pPr>
              <w:spacing w:after="20"/>
            </w:pPr>
            <w:r/>
            <w:r>
              <w:rPr>
                <w:sz w:val="17"/>
              </w:rPr>
              <w:t>LeetCode volume line</w:t>
            </w:r>
          </w:p>
        </w:tc>
      </w:tr>
      <w:tr>
        <w:tc>
          <w:tcPr>
            <w:tcW w:type="dxa" w:w="2664"/>
            <w:shd w:val="clear" w:fill="F2F3F9"/>
          </w:tcPr>
          <w:p>
            <w:pPr>
              <w:spacing w:after="20"/>
            </w:pPr>
            <w:r/>
            <w:r>
              <w:rPr>
                <w:sz w:val="17"/>
              </w:rPr>
              <w:t>habitRates(state, n)</w:t>
            </w:r>
          </w:p>
        </w:tc>
        <w:tc>
          <w:tcPr>
            <w:tcW w:type="dxa" w:w="3168"/>
            <w:shd w:val="clear" w:fill="F2F3F9"/>
          </w:tcPr>
          <w:p>
            <w:pPr>
              <w:spacing w:after="20"/>
            </w:pPr>
            <w:r/>
            <w:r>
              <w:rPr>
                <w:sz w:val="17"/>
              </w:rPr>
              <w:t>Per-habit hit rate %, sorted worst first</w:t>
            </w:r>
          </w:p>
        </w:tc>
        <w:tc>
          <w:tcPr>
            <w:tcW w:type="dxa" w:w="3744"/>
            <w:shd w:val="clear" w:fill="F2F3F9"/>
          </w:tcPr>
          <w:p>
            <w:pPr>
              <w:spacing w:after="20"/>
            </w:pPr>
            <w:r/>
            <w:r>
              <w:rPr>
                <w:sz w:val="17"/>
              </w:rPr>
              <w:t>Habit consistency ranking</w:t>
            </w:r>
          </w:p>
        </w:tc>
      </w:tr>
    </w:tbl>
    <w:p>
      <w:pPr>
        <w:spacing w:after="80"/>
      </w:pPr>
    </w:p>
    <w:p>
      <w:pPr>
        <w:spacing w:after="120"/>
      </w:pPr>
      <w:r>
        <w:rPr>
          <w:b w:val="0"/>
          <w:i w:val="0"/>
        </w:rPr>
        <w:t>habitRates deliberately sorts ascending. The most useful information is not what the user is already doing well — it is the weakest habit, which is therefore placed at the top of the list and coloured red below 40% and amber below 70%.</w:t>
      </w:r>
    </w:p>
    <w:p>
      <w:r>
        <w:br w:type="page"/>
      </w:r>
    </w:p>
    <w:p>
      <w:pPr>
        <w:pStyle w:val="Heading1"/>
      </w:pPr>
      <w:r>
        <w:t>8. User Interface Design</w:t>
      </w:r>
    </w:p>
    <w:p>
      <w:pPr>
        <w:pStyle w:val="Heading2"/>
      </w:pPr>
      <w:r>
        <w:t>8.1 Design language</w:t>
      </w:r>
    </w:p>
    <w:p>
      <w:pPr>
        <w:spacing w:after="120"/>
      </w:pPr>
      <w:r>
        <w:rPr>
          <w:b w:val="0"/>
          <w:i w:val="0"/>
        </w:rPr>
        <w:t>The visual system is a dark 'glassmorphism' theme chosen for two practical reasons: the app is used late at night when a light theme is uncomfortable, and dark backgrounds make the emerald completion signals and gradient charts read instantly.</w:t>
      </w:r>
    </w:p>
    <w:tbl>
      <w:tblPr>
        <w:tblStyle w:val="TableGrid"/>
        <w:tblW w:type="auto" w:w="0"/>
        <w:jc w:val="center"/>
        <w:tblLook w:firstColumn="1" w:firstRow="1" w:lastColumn="0" w:lastRow="0" w:noHBand="0" w:noVBand="1" w:val="04A0"/>
      </w:tblPr>
      <w:tblGrid>
        <w:gridCol w:w="3264"/>
        <w:gridCol w:w="3264"/>
        <w:gridCol w:w="3264"/>
      </w:tblGrid>
      <w:tr>
        <w:tc>
          <w:tcPr>
            <w:tcW w:type="dxa" w:w="1800"/>
            <w:shd w:val="clear" w:fill="3B3F87"/>
          </w:tcPr>
          <w:p>
            <w:pPr>
              <w:spacing w:after="20"/>
            </w:pPr>
            <w:r/>
            <w:r>
              <w:rPr>
                <w:b/>
                <w:color w:val="FFFFFF"/>
                <w:sz w:val="17"/>
              </w:rPr>
              <w:t>Token</w:t>
            </w:r>
          </w:p>
        </w:tc>
        <w:tc>
          <w:tcPr>
            <w:tcW w:type="dxa" w:w="2664"/>
            <w:shd w:val="clear" w:fill="3B3F87"/>
          </w:tcPr>
          <w:p>
            <w:pPr>
              <w:spacing w:after="20"/>
            </w:pPr>
            <w:r/>
            <w:r>
              <w:rPr>
                <w:b/>
                <w:color w:val="FFFFFF"/>
                <w:sz w:val="17"/>
              </w:rPr>
              <w:t>Value</w:t>
            </w:r>
          </w:p>
        </w:tc>
        <w:tc>
          <w:tcPr>
            <w:tcW w:type="dxa" w:w="5112"/>
            <w:shd w:val="clear" w:fill="3B3F87"/>
          </w:tcPr>
          <w:p>
            <w:pPr>
              <w:spacing w:after="20"/>
            </w:pPr>
            <w:r/>
            <w:r>
              <w:rPr>
                <w:b/>
                <w:color w:val="FFFFFF"/>
                <w:sz w:val="17"/>
              </w:rPr>
              <w:t>Applied to</w:t>
            </w:r>
          </w:p>
        </w:tc>
      </w:tr>
      <w:tr>
        <w:tc>
          <w:tcPr>
            <w:tcW w:type="dxa" w:w="1800"/>
          </w:tcPr>
          <w:p>
            <w:pPr>
              <w:spacing w:after="20"/>
            </w:pPr>
            <w:r/>
            <w:r>
              <w:rPr>
                <w:sz w:val="17"/>
              </w:rPr>
              <w:t>Base background</w:t>
            </w:r>
          </w:p>
        </w:tc>
        <w:tc>
          <w:tcPr>
            <w:tcW w:type="dxa" w:w="2664"/>
          </w:tcPr>
          <w:p>
            <w:pPr>
              <w:spacing w:after="20"/>
            </w:pPr>
            <w:r/>
            <w:r>
              <w:rPr>
                <w:sz w:val="17"/>
              </w:rPr>
              <w:t>#060914</w:t>
            </w:r>
          </w:p>
        </w:tc>
        <w:tc>
          <w:tcPr>
            <w:tcW w:type="dxa" w:w="5112"/>
          </w:tcPr>
          <w:p>
            <w:pPr>
              <w:spacing w:after="20"/>
            </w:pPr>
            <w:r/>
            <w:r>
              <w:rPr>
                <w:sz w:val="17"/>
              </w:rPr>
              <w:t>Page background beneath the gradients</w:t>
            </w:r>
          </w:p>
        </w:tc>
      </w:tr>
      <w:tr>
        <w:tc>
          <w:tcPr>
            <w:tcW w:type="dxa" w:w="1800"/>
            <w:shd w:val="clear" w:fill="F2F3F9"/>
          </w:tcPr>
          <w:p>
            <w:pPr>
              <w:spacing w:after="20"/>
            </w:pPr>
            <w:r/>
            <w:r>
              <w:rPr>
                <w:sz w:val="17"/>
              </w:rPr>
              <w:t>Ambient gradients</w:t>
            </w:r>
          </w:p>
        </w:tc>
        <w:tc>
          <w:tcPr>
            <w:tcW w:type="dxa" w:w="2664"/>
            <w:shd w:val="clear" w:fill="F2F3F9"/>
          </w:tcPr>
          <w:p>
            <w:pPr>
              <w:spacing w:after="20"/>
            </w:pPr>
            <w:r/>
            <w:r>
              <w:rPr>
                <w:sz w:val="17"/>
              </w:rPr>
              <w:t>Indigo 25%, cyan 18%, fuchsia 14%</w:t>
            </w:r>
          </w:p>
        </w:tc>
        <w:tc>
          <w:tcPr>
            <w:tcW w:type="dxa" w:w="5112"/>
            <w:shd w:val="clear" w:fill="F2F3F9"/>
          </w:tcPr>
          <w:p>
            <w:pPr>
              <w:spacing w:after="20"/>
            </w:pPr>
            <w:r/>
            <w:r>
              <w:rPr>
                <w:sz w:val="17"/>
              </w:rPr>
              <w:t>Three fixed radial gradients giving depth without imagery</w:t>
            </w:r>
          </w:p>
        </w:tc>
      </w:tr>
      <w:tr>
        <w:tc>
          <w:tcPr>
            <w:tcW w:type="dxa" w:w="1800"/>
          </w:tcPr>
          <w:p>
            <w:pPr>
              <w:spacing w:after="20"/>
            </w:pPr>
            <w:r/>
            <w:r>
              <w:rPr>
                <w:sz w:val="17"/>
              </w:rPr>
              <w:t>Surface</w:t>
            </w:r>
          </w:p>
        </w:tc>
        <w:tc>
          <w:tcPr>
            <w:tcW w:type="dxa" w:w="2664"/>
          </w:tcPr>
          <w:p>
            <w:pPr>
              <w:spacing w:after="20"/>
            </w:pPr>
            <w:r/>
            <w:r>
              <w:rPr>
                <w:sz w:val="17"/>
              </w:rPr>
              <w:t>white at 4% opacity + 10% border</w:t>
            </w:r>
          </w:p>
        </w:tc>
        <w:tc>
          <w:tcPr>
            <w:tcW w:type="dxa" w:w="5112"/>
          </w:tcPr>
          <w:p>
            <w:pPr>
              <w:spacing w:after="20"/>
            </w:pPr>
            <w:r/>
            <w:r>
              <w:rPr>
                <w:sz w:val="17"/>
              </w:rPr>
              <w:t>Cards, tiles, inputs — the 'frosted glass' effect</w:t>
            </w:r>
          </w:p>
        </w:tc>
      </w:tr>
      <w:tr>
        <w:tc>
          <w:tcPr>
            <w:tcW w:type="dxa" w:w="1800"/>
            <w:shd w:val="clear" w:fill="F2F3F9"/>
          </w:tcPr>
          <w:p>
            <w:pPr>
              <w:spacing w:after="20"/>
            </w:pPr>
            <w:r/>
            <w:r>
              <w:rPr>
                <w:sz w:val="17"/>
              </w:rPr>
              <w:t>Primary accent</w:t>
            </w:r>
          </w:p>
        </w:tc>
        <w:tc>
          <w:tcPr>
            <w:tcW w:type="dxa" w:w="2664"/>
            <w:shd w:val="clear" w:fill="F2F3F9"/>
          </w:tcPr>
          <w:p>
            <w:pPr>
              <w:spacing w:after="20"/>
            </w:pPr>
            <w:r/>
            <w:r>
              <w:rPr>
                <w:sz w:val="17"/>
              </w:rPr>
              <w:t>Indigo 500 to cyan 400</w:t>
            </w:r>
          </w:p>
        </w:tc>
        <w:tc>
          <w:tcPr>
            <w:tcW w:type="dxa" w:w="5112"/>
            <w:shd w:val="clear" w:fill="F2F3F9"/>
          </w:tcPr>
          <w:p>
            <w:pPr>
              <w:spacing w:after="20"/>
            </w:pPr>
            <w:r/>
            <w:r>
              <w:rPr>
                <w:sz w:val="17"/>
              </w:rPr>
              <w:t>Progress ring, primary buttons, active states</w:t>
            </w:r>
          </w:p>
        </w:tc>
      </w:tr>
      <w:tr>
        <w:tc>
          <w:tcPr>
            <w:tcW w:type="dxa" w:w="1800"/>
          </w:tcPr>
          <w:p>
            <w:pPr>
              <w:spacing w:after="20"/>
            </w:pPr>
            <w:r/>
            <w:r>
              <w:rPr>
                <w:sz w:val="17"/>
              </w:rPr>
              <w:t>Success</w:t>
            </w:r>
          </w:p>
        </w:tc>
        <w:tc>
          <w:tcPr>
            <w:tcW w:type="dxa" w:w="2664"/>
          </w:tcPr>
          <w:p>
            <w:pPr>
              <w:spacing w:after="20"/>
            </w:pPr>
            <w:r/>
            <w:r>
              <w:rPr>
                <w:sz w:val="17"/>
              </w:rPr>
              <w:t>Emerald 400/300</w:t>
            </w:r>
          </w:p>
        </w:tc>
        <w:tc>
          <w:tcPr>
            <w:tcW w:type="dxa" w:w="5112"/>
          </w:tcPr>
          <w:p>
            <w:pPr>
              <w:spacing w:after="20"/>
            </w:pPr>
            <w:r/>
            <w:r>
              <w:rPr>
                <w:sz w:val="17"/>
              </w:rPr>
              <w:t>Completed habits, heatmap intensity, on-target rings</w:t>
            </w:r>
          </w:p>
        </w:tc>
      </w:tr>
      <w:tr>
        <w:tc>
          <w:tcPr>
            <w:tcW w:type="dxa" w:w="1800"/>
            <w:shd w:val="clear" w:fill="F2F3F9"/>
          </w:tcPr>
          <w:p>
            <w:pPr>
              <w:spacing w:after="20"/>
            </w:pPr>
            <w:r/>
            <w:r>
              <w:rPr>
                <w:sz w:val="17"/>
              </w:rPr>
              <w:t>Warning / danger</w:t>
            </w:r>
          </w:p>
        </w:tc>
        <w:tc>
          <w:tcPr>
            <w:tcW w:type="dxa" w:w="2664"/>
            <w:shd w:val="clear" w:fill="F2F3F9"/>
          </w:tcPr>
          <w:p>
            <w:pPr>
              <w:spacing w:after="20"/>
            </w:pPr>
            <w:r/>
            <w:r>
              <w:rPr>
                <w:sz w:val="17"/>
              </w:rPr>
              <w:t>Amber 400 / Rose 500</w:t>
            </w:r>
          </w:p>
        </w:tc>
        <w:tc>
          <w:tcPr>
            <w:tcW w:type="dxa" w:w="5112"/>
            <w:shd w:val="clear" w:fill="F2F3F9"/>
          </w:tcPr>
          <w:p>
            <w:pPr>
              <w:spacing w:after="20"/>
            </w:pPr>
            <w:r/>
            <w:r>
              <w:rPr>
                <w:sz w:val="17"/>
              </w:rPr>
              <w:t>Habit consistency below 70% / below 40%, destructive actions</w:t>
            </w:r>
          </w:p>
        </w:tc>
      </w:tr>
      <w:tr>
        <w:tc>
          <w:tcPr>
            <w:tcW w:type="dxa" w:w="1800"/>
          </w:tcPr>
          <w:p>
            <w:pPr>
              <w:spacing w:after="20"/>
            </w:pPr>
            <w:r/>
            <w:r>
              <w:rPr>
                <w:sz w:val="17"/>
              </w:rPr>
              <w:t>Radius</w:t>
            </w:r>
          </w:p>
        </w:tc>
        <w:tc>
          <w:tcPr>
            <w:tcW w:type="dxa" w:w="2664"/>
          </w:tcPr>
          <w:p>
            <w:pPr>
              <w:spacing w:after="20"/>
            </w:pPr>
            <w:r/>
            <w:r>
              <w:rPr>
                <w:sz w:val="17"/>
              </w:rPr>
              <w:t>0.75rem to 1.5rem</w:t>
            </w:r>
          </w:p>
        </w:tc>
        <w:tc>
          <w:tcPr>
            <w:tcW w:type="dxa" w:w="5112"/>
          </w:tcPr>
          <w:p>
            <w:pPr>
              <w:spacing w:after="20"/>
            </w:pPr>
            <w:r/>
            <w:r>
              <w:rPr>
                <w:sz w:val="17"/>
              </w:rPr>
              <w:t>Inputs, tiles, cards — progressively rounder at larger sizes</w:t>
            </w:r>
          </w:p>
        </w:tc>
      </w:tr>
      <w:tr>
        <w:tc>
          <w:tcPr>
            <w:tcW w:type="dxa" w:w="1800"/>
            <w:shd w:val="clear" w:fill="F2F3F9"/>
          </w:tcPr>
          <w:p>
            <w:pPr>
              <w:spacing w:after="20"/>
            </w:pPr>
            <w:r/>
            <w:r>
              <w:rPr>
                <w:sz w:val="17"/>
              </w:rPr>
              <w:t>Motion</w:t>
            </w:r>
          </w:p>
        </w:tc>
        <w:tc>
          <w:tcPr>
            <w:tcW w:type="dxa" w:w="2664"/>
            <w:shd w:val="clear" w:fill="F2F3F9"/>
          </w:tcPr>
          <w:p>
            <w:pPr>
              <w:spacing w:after="20"/>
            </w:pPr>
            <w:r/>
            <w:r>
              <w:rPr>
                <w:sz w:val="17"/>
              </w:rPr>
              <w:t>200-700 ms cubic-bezier</w:t>
            </w:r>
          </w:p>
        </w:tc>
        <w:tc>
          <w:tcPr>
            <w:tcW w:type="dxa" w:w="5112"/>
            <w:shd w:val="clear" w:fill="F2F3F9"/>
          </w:tcPr>
          <w:p>
            <w:pPr>
              <w:spacing w:after="20"/>
            </w:pPr>
            <w:r/>
            <w:r>
              <w:rPr>
                <w:sz w:val="17"/>
              </w:rPr>
              <w:t>Ring sweep 700 ms, bars 500 ms, taps 150-200 ms</w:t>
            </w:r>
          </w:p>
        </w:tc>
      </w:tr>
    </w:tbl>
    <w:p>
      <w:pPr>
        <w:spacing w:after="80"/>
      </w:pPr>
    </w:p>
    <w:p>
      <w:pPr>
        <w:pStyle w:val="Heading2"/>
      </w:pPr>
      <w:r>
        <w:t>8.2 Navigation model</w:t>
      </w:r>
    </w:p>
    <w:p>
      <w:pPr>
        <w:spacing w:after="120"/>
      </w:pPr>
      <w:r>
        <w:rPr>
          <w:b w:val="0"/>
          <w:i w:val="0"/>
        </w:rPr>
        <w:t>A single Navbar component renders two entirely different layouts from the same route list, switching at Tailwind's md breakpoint (768 px). This is a responsive-design decision driven by ergonomics rather than aesthetics: on a phone the primary navigation must sit within thumb reach at the bottom of the screen, whereas on a desktop it belongs at the top.</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 xml:space="preserve">  DESKTOP / TABLET  (&gt;= 768px)              MOBILE  (&lt; 768px)</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 AI  Home Habits Learning ...   | &lt;- top |                          |</w:t>
            </w:r>
          </w:p>
          <w:p>
            <w:pPr>
              <w:spacing w:after="0" w:line="240" w:lineRule="auto"/>
            </w:pPr>
            <w:r>
              <w:rPr>
                <w:rFonts w:ascii="Consolas" w:hAnsi="Consolas"/>
                <w:sz w:val="17"/>
              </w:rPr>
              <w:t xml:space="preserve">  +--------------------------------+        |      page content        |</w:t>
            </w:r>
          </w:p>
          <w:p>
            <w:pPr>
              <w:spacing w:after="0" w:line="240" w:lineRule="auto"/>
            </w:pPr>
            <w:r>
              <w:rPr>
                <w:rFonts w:ascii="Consolas" w:hAnsi="Consolas"/>
                <w:sz w:val="17"/>
              </w:rPr>
              <w:t xml:space="preserve">  |                                |        |                          |</w:t>
            </w:r>
          </w:p>
          <w:p>
            <w:pPr>
              <w:spacing w:after="0" w:line="240" w:lineRule="auto"/>
            </w:pPr>
            <w:r>
              <w:rPr>
                <w:rFonts w:ascii="Consolas" w:hAnsi="Consolas"/>
                <w:sz w:val="17"/>
              </w:rPr>
              <w:t xml:space="preserve">  |         page content           |        |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        | Home Habits Learn Stats  | &lt;- bottom</w:t>
            </w:r>
          </w:p>
          <w:p>
            <w:pPr>
              <w:spacing w:after="0" w:line="240" w:lineRule="auto"/>
            </w:pPr>
            <w:r>
              <w:rPr>
                <w:rFonts w:ascii="Consolas" w:hAnsi="Consolas"/>
                <w:sz w:val="17"/>
              </w:rPr>
              <w:t xml:space="preserve">  +--------------------------------+        |  (safe-area inset pad)   |    tab bar</w:t>
            </w:r>
          </w:p>
        </w:tc>
      </w:tr>
    </w:tbl>
    <w:p>
      <w:pPr>
        <w:spacing w:after="160"/>
      </w:pPr>
      <w:r>
        <w:rPr>
          <w:i/>
          <w:color w:val="555B6E"/>
          <w:sz w:val="17"/>
        </w:rPr>
        <w:t>Figure 6 — Responsive navigation. The mobile bar adds env(safe-area-inset-bottom) padding to clear the iPhone home indicator.</w:t>
      </w:r>
    </w:p>
    <w:tbl>
      <w:tblPr>
        <w:tblStyle w:val="TableGrid"/>
        <w:tblW w:type="auto" w:w="0"/>
        <w:jc w:val="center"/>
        <w:tblLook w:firstColumn="1" w:firstRow="1" w:lastColumn="0" w:lastRow="0" w:noHBand="0" w:noVBand="1" w:val="04A0"/>
      </w:tblPr>
      <w:tblGrid>
        <w:gridCol w:w="3264"/>
        <w:gridCol w:w="3264"/>
        <w:gridCol w:w="3264"/>
      </w:tblGrid>
      <w:tr>
        <w:tc>
          <w:tcPr>
            <w:tcW w:type="dxa" w:w="1224"/>
            <w:shd w:val="clear" w:fill="3B3F87"/>
          </w:tcPr>
          <w:p>
            <w:pPr>
              <w:spacing w:after="20"/>
            </w:pPr>
            <w:r/>
            <w:r>
              <w:rPr>
                <w:b/>
                <w:color w:val="FFFFFF"/>
                <w:sz w:val="17"/>
              </w:rPr>
              <w:t>Tab</w:t>
            </w:r>
          </w:p>
        </w:tc>
        <w:tc>
          <w:tcPr>
            <w:tcW w:type="dxa" w:w="1656"/>
            <w:shd w:val="clear" w:fill="3B3F87"/>
          </w:tcPr>
          <w:p>
            <w:pPr>
              <w:spacing w:after="20"/>
            </w:pPr>
            <w:r/>
            <w:r>
              <w:rPr>
                <w:b/>
                <w:color w:val="FFFFFF"/>
                <w:sz w:val="17"/>
              </w:rPr>
              <w:t>Route</w:t>
            </w:r>
          </w:p>
        </w:tc>
        <w:tc>
          <w:tcPr>
            <w:tcW w:type="dxa" w:w="6696"/>
            <w:shd w:val="clear" w:fill="3B3F87"/>
          </w:tcPr>
          <w:p>
            <w:pPr>
              <w:spacing w:after="20"/>
            </w:pPr>
            <w:r/>
            <w:r>
              <w:rPr>
                <w:b/>
                <w:color w:val="FFFFFF"/>
                <w:sz w:val="17"/>
              </w:rPr>
              <w:t>Purpose</w:t>
            </w:r>
          </w:p>
        </w:tc>
      </w:tr>
      <w:tr>
        <w:tc>
          <w:tcPr>
            <w:tcW w:type="dxa" w:w="1224"/>
          </w:tcPr>
          <w:p>
            <w:pPr>
              <w:spacing w:after="20"/>
            </w:pPr>
            <w:r/>
            <w:r>
              <w:rPr>
                <w:sz w:val="17"/>
              </w:rPr>
              <w:t>Home</w:t>
            </w:r>
          </w:p>
        </w:tc>
        <w:tc>
          <w:tcPr>
            <w:tcW w:type="dxa" w:w="1656"/>
          </w:tcPr>
          <w:p>
            <w:pPr>
              <w:spacing w:after="20"/>
            </w:pPr>
            <w:r/>
            <w:r>
              <w:rPr>
                <w:sz w:val="17"/>
              </w:rPr>
              <w:t>/dashboard</w:t>
            </w:r>
          </w:p>
        </w:tc>
        <w:tc>
          <w:tcPr>
            <w:tcW w:type="dxa" w:w="6696"/>
          </w:tcPr>
          <w:p>
            <w:pPr>
              <w:spacing w:after="20"/>
            </w:pPr>
            <w:r/>
            <w:r>
              <w:rPr>
                <w:sz w:val="17"/>
              </w:rPr>
              <w:t>Daily overview and fastest path to log today</w:t>
            </w:r>
          </w:p>
        </w:tc>
      </w:tr>
      <w:tr>
        <w:tc>
          <w:tcPr>
            <w:tcW w:type="dxa" w:w="1224"/>
            <w:shd w:val="clear" w:fill="F2F3F9"/>
          </w:tcPr>
          <w:p>
            <w:pPr>
              <w:spacing w:after="20"/>
            </w:pPr>
            <w:r/>
            <w:r>
              <w:rPr>
                <w:sz w:val="17"/>
              </w:rPr>
              <w:t>Habits</w:t>
            </w:r>
          </w:p>
        </w:tc>
        <w:tc>
          <w:tcPr>
            <w:tcW w:type="dxa" w:w="1656"/>
            <w:shd w:val="clear" w:fill="F2F3F9"/>
          </w:tcPr>
          <w:p>
            <w:pPr>
              <w:spacing w:after="20"/>
            </w:pPr>
            <w:r/>
            <w:r>
              <w:rPr>
                <w:sz w:val="17"/>
              </w:rPr>
              <w:t>/habits</w:t>
            </w:r>
          </w:p>
        </w:tc>
        <w:tc>
          <w:tcPr>
            <w:tcW w:type="dxa" w:w="6696"/>
            <w:shd w:val="clear" w:fill="F2F3F9"/>
          </w:tcPr>
          <w:p>
            <w:pPr>
              <w:spacing w:after="20"/>
            </w:pPr>
            <w:r/>
            <w:r>
              <w:rPr>
                <w:sz w:val="17"/>
              </w:rPr>
              <w:t>Full check-in for any date, LeetCode counters, day note</w:t>
            </w:r>
          </w:p>
        </w:tc>
      </w:tr>
      <w:tr>
        <w:tc>
          <w:tcPr>
            <w:tcW w:type="dxa" w:w="1224"/>
          </w:tcPr>
          <w:p>
            <w:pPr>
              <w:spacing w:after="20"/>
            </w:pPr>
            <w:r/>
            <w:r>
              <w:rPr>
                <w:sz w:val="17"/>
              </w:rPr>
              <w:t>Learning</w:t>
            </w:r>
          </w:p>
        </w:tc>
        <w:tc>
          <w:tcPr>
            <w:tcW w:type="dxa" w:w="1656"/>
          </w:tcPr>
          <w:p>
            <w:pPr>
              <w:spacing w:after="20"/>
            </w:pPr>
            <w:r/>
            <w:r>
              <w:rPr>
                <w:sz w:val="17"/>
              </w:rPr>
              <w:t>/books</w:t>
            </w:r>
          </w:p>
        </w:tc>
        <w:tc>
          <w:tcPr>
            <w:tcW w:type="dxa" w:w="6696"/>
          </w:tcPr>
          <w:p>
            <w:pPr>
              <w:spacing w:after="20"/>
            </w:pPr>
            <w:r/>
            <w:r>
              <w:rPr>
                <w:sz w:val="17"/>
              </w:rPr>
              <w:t>Books, DSA roadmap, LeetCode breakdown, notes</w:t>
            </w:r>
          </w:p>
        </w:tc>
      </w:tr>
      <w:tr>
        <w:tc>
          <w:tcPr>
            <w:tcW w:type="dxa" w:w="1224"/>
            <w:shd w:val="clear" w:fill="F2F3F9"/>
          </w:tcPr>
          <w:p>
            <w:pPr>
              <w:spacing w:after="20"/>
            </w:pPr>
            <w:r/>
            <w:r>
              <w:rPr>
                <w:sz w:val="17"/>
              </w:rPr>
              <w:t>Stats</w:t>
            </w:r>
          </w:p>
        </w:tc>
        <w:tc>
          <w:tcPr>
            <w:tcW w:type="dxa" w:w="1656"/>
            <w:shd w:val="clear" w:fill="F2F3F9"/>
          </w:tcPr>
          <w:p>
            <w:pPr>
              <w:spacing w:after="20"/>
            </w:pPr>
            <w:r/>
            <w:r>
              <w:rPr>
                <w:sz w:val="17"/>
              </w:rPr>
              <w:t>/analytics</w:t>
            </w:r>
          </w:p>
        </w:tc>
        <w:tc>
          <w:tcPr>
            <w:tcW w:type="dxa" w:w="6696"/>
            <w:shd w:val="clear" w:fill="F2F3F9"/>
          </w:tcPr>
          <w:p>
            <w:pPr>
              <w:spacing w:after="20"/>
            </w:pPr>
            <w:r/>
            <w:r>
              <w:rPr>
                <w:sz w:val="17"/>
              </w:rPr>
              <w:t>Charts, trends, consistency, achievements</w:t>
            </w:r>
          </w:p>
        </w:tc>
      </w:tr>
      <w:tr>
        <w:tc>
          <w:tcPr>
            <w:tcW w:type="dxa" w:w="1224"/>
          </w:tcPr>
          <w:p>
            <w:pPr>
              <w:spacing w:after="20"/>
            </w:pPr>
            <w:r/>
            <w:r>
              <w:rPr>
                <w:sz w:val="17"/>
              </w:rPr>
              <w:t>Settings</w:t>
            </w:r>
          </w:p>
        </w:tc>
        <w:tc>
          <w:tcPr>
            <w:tcW w:type="dxa" w:w="1656"/>
          </w:tcPr>
          <w:p>
            <w:pPr>
              <w:spacing w:after="20"/>
            </w:pPr>
            <w:r/>
            <w:r>
              <w:rPr>
                <w:sz w:val="17"/>
              </w:rPr>
              <w:t>/settings</w:t>
            </w:r>
          </w:p>
        </w:tc>
        <w:tc>
          <w:tcPr>
            <w:tcW w:type="dxa" w:w="6696"/>
          </w:tcPr>
          <w:p>
            <w:pPr>
              <w:spacing w:after="20"/>
            </w:pPr>
            <w:r/>
            <w:r>
              <w:rPr>
                <w:sz w:val="17"/>
              </w:rPr>
              <w:t>Configuration, backup, restore, install guide</w:t>
            </w:r>
          </w:p>
        </w:tc>
      </w:tr>
    </w:tbl>
    <w:p>
      <w:pPr>
        <w:spacing w:after="80"/>
      </w:pPr>
    </w:p>
    <w:p>
      <w:pPr>
        <w:spacing w:after="120"/>
      </w:pPr>
      <w:r>
        <w:rPr>
          <w:b w:val="0"/>
          <w:i w:val="0"/>
        </w:rPr>
        <w:t>Route / is a server-side redirect() to /dashboard, so a home-screen launch, a bookmark and a manually typed origin all land in the same place.</w:t>
      </w:r>
    </w:p>
    <w:p>
      <w:pPr>
        <w:pStyle w:val="Heading2"/>
      </w:pPr>
      <w:r>
        <w:t>8.3 Screen specifications</w:t>
      </w:r>
    </w:p>
    <w:p>
      <w:pPr>
        <w:pStyle w:val="Heading3"/>
      </w:pPr>
      <w:r>
        <w:t>8.3.1 Dashboard</w:t>
      </w:r>
    </w:p>
    <w:p>
      <w:pPr>
        <w:spacing w:after="120"/>
      </w:pPr>
      <w:r>
        <w:rPr>
          <w:b w:val="0"/>
          <w:i w:val="0"/>
        </w:rPr>
        <w:t>Answers one question in a single glance: what is my state right now, and what is left to do?</w:t>
      </w:r>
    </w:p>
    <w:p>
      <w:pPr>
        <w:pStyle w:val="ListBullet"/>
        <w:spacing w:after="40"/>
      </w:pPr>
      <w:r>
        <w:t>Header — full date, greeting using the configured name, and a Day N/90 badge.</w:t>
      </w:r>
    </w:p>
    <w:p>
      <w:pPr>
        <w:pStyle w:val="ListBullet"/>
        <w:spacing w:after="40"/>
      </w:pPr>
      <w:r>
        <w:t>Hero card — 190 px progress ring showing today's completion, which switches from indigo/cyan to emerald/lime once the 70% target is crossed, giving a colour-coded pass signal.</w:t>
      </w:r>
    </w:p>
    <w:p>
      <w:pPr>
        <w:pStyle w:val="ListBullet"/>
        <w:spacing w:after="40"/>
      </w:pPr>
      <w:r>
        <w:t>XP bar — level badge, rank title, XP into current level over XP required, lifetime total.</w:t>
      </w:r>
    </w:p>
    <w:p>
      <w:pPr>
        <w:pStyle w:val="ListBullet"/>
        <w:spacing w:after="40"/>
      </w:pPr>
      <w:r>
        <w:t>Four stat tiles — day streak, habits done today, XP today, and overall challenge progress.</w:t>
      </w:r>
    </w:p>
    <w:p>
      <w:pPr>
        <w:pStyle w:val="ListBullet"/>
        <w:spacing w:after="40"/>
      </w:pPr>
      <w:r>
        <w:t>Quote card — deterministically selected as QUOTES[dayIndex % 15], so it changes daily but is stable across reloads within a day (important: a random pick would flicker on every render).</w:t>
      </w:r>
    </w:p>
    <w:p>
      <w:pPr>
        <w:pStyle w:val="ListBullet"/>
        <w:spacing w:after="40"/>
      </w:pPr>
      <w:r>
        <w:t>Quick check-in — all 14 habits as compact toggles. This is the highest-frequency control in the app and is deliberately reachable with zero navigation.</w:t>
      </w:r>
    </w:p>
    <w:p>
      <w:pPr>
        <w:pStyle w:val="ListBullet"/>
        <w:spacing w:after="40"/>
      </w:pPr>
      <w:r>
        <w:t>Heatmap — the full 90-day challenge grid.</w:t>
      </w:r>
    </w:p>
    <w:p>
      <w:pPr>
        <w:pStyle w:val="Heading3"/>
      </w:pPr>
      <w:r>
        <w:t>8.3.2 Habits</w:t>
      </w:r>
    </w:p>
    <w:p>
      <w:pPr>
        <w:pStyle w:val="ListBullet"/>
        <w:spacing w:after="40"/>
      </w:pPr>
      <w:r>
        <w:t>Date navigator — previous/next with the forward control disabled when the next day is in the future, preventing logging of days that have not happened.</w:t>
      </w:r>
    </w:p>
    <w:p>
      <w:pPr>
        <w:pStyle w:val="ListBullet"/>
        <w:spacing w:after="40"/>
      </w:pPr>
      <w:r>
        <w:t>Contextual label — renders 'Today', 'Yesterday' or the full date, computed from the day offset.</w:t>
      </w:r>
    </w:p>
    <w:p>
      <w:pPr>
        <w:pStyle w:val="ListBullet"/>
        <w:spacing w:after="40"/>
      </w:pPr>
      <w:r>
        <w:t>Summary card — ring showing done-of-14, plus completion %, XP and problems solved.</w:t>
      </w:r>
    </w:p>
    <w:p>
      <w:pPr>
        <w:pStyle w:val="ListBullet"/>
        <w:spacing w:after="40"/>
      </w:pPr>
      <w:r>
        <w:t>Two grouped sections — Body (5 habits) and Mind (9 habits), each with its own progress count, so the user can see whether they are neglecting one dimension.</w:t>
      </w:r>
    </w:p>
    <w:p>
      <w:pPr>
        <w:pStyle w:val="ListBullet"/>
        <w:spacing w:after="40"/>
      </w:pPr>
      <w:r>
        <w:t>LeetCode counters — three increment/decrement steppers, colour-coded emerald/amber/rose, clamped at zero.</w:t>
      </w:r>
    </w:p>
    <w:p>
      <w:pPr>
        <w:pStyle w:val="ListBullet"/>
        <w:spacing w:after="40"/>
      </w:pPr>
      <w:r>
        <w:t>Day note — free text, persisted on every keystroke.</w:t>
      </w:r>
    </w:p>
    <w:p>
      <w:pPr>
        <w:pStyle w:val="Heading3"/>
      </w:pPr>
      <w:r>
        <w:t>8.3.3 Learning</w:t>
      </w:r>
    </w:p>
    <w:p>
      <w:pPr>
        <w:pStyle w:val="ListBullet"/>
        <w:spacing w:after="40"/>
      </w:pPr>
      <w:r>
        <w:t>Books — progress bar per book in its own colour, direct page-number entry plus a +10 quick button for the common case of finishing a chapter.</w:t>
      </w:r>
    </w:p>
    <w:p>
      <w:pPr>
        <w:pStyle w:val="ListBullet"/>
        <w:spacing w:after="40"/>
      </w:pPr>
      <w:r>
        <w:t>LeetCode donut — lifetime easy/medium/hard split with the total in the centre.</w:t>
      </w:r>
    </w:p>
    <w:p>
      <w:pPr>
        <w:pStyle w:val="ListBullet"/>
        <w:spacing w:after="40"/>
      </w:pPr>
      <w:r>
        <w:t>DSA roadmap — 15 seeded topics totalling 192 problems, each with a scrollable counter row and progress bar, plus add/remove.</w:t>
      </w:r>
    </w:p>
    <w:p>
      <w:pPr>
        <w:pStyle w:val="ListBullet"/>
        <w:spacing w:after="40"/>
      </w:pPr>
      <w:r>
        <w:t>Notes — title and body capture, newest first, with delete.</w:t>
      </w:r>
    </w:p>
    <w:p>
      <w:pPr>
        <w:pStyle w:val="Heading3"/>
      </w:pPr>
      <w:r>
        <w:t>8.3.4 Analytics</w:t>
      </w:r>
    </w:p>
    <w:p>
      <w:pPr>
        <w:pStyle w:val="ListBullet"/>
        <w:spacing w:after="40"/>
      </w:pPr>
      <w:r>
        <w:t>Eight aggregate tiles — current streak, best streak, average completion, total XP, perfect days, active days, problems solved, configured target.</w:t>
      </w:r>
    </w:p>
    <w:p>
      <w:pPr>
        <w:pStyle w:val="ListBullet"/>
        <w:spacing w:after="40"/>
      </w:pPr>
      <w:r>
        <w:t>Range switch — 7 / 30 / 90 days, applied to every chart on the screen simultaneously.</w:t>
      </w:r>
    </w:p>
    <w:p>
      <w:pPr>
        <w:pStyle w:val="ListBullet"/>
        <w:spacing w:after="40"/>
      </w:pPr>
      <w:r>
        <w:t>Weekly bar chart, completion trend line, XP trend line, habit consistency ranking, solved-per-day line, full heatmap, and the 13-achievement grid with locked items dimmed to 45% opacity.</w:t>
      </w:r>
    </w:p>
    <w:p>
      <w:pPr>
        <w:pStyle w:val="Heading3"/>
      </w:pPr>
      <w:r>
        <w:t>8.3.5 Settings</w:t>
      </w:r>
    </w:p>
    <w:p>
      <w:pPr>
        <w:pStyle w:val="ListBullet"/>
        <w:spacing w:after="40"/>
      </w:pPr>
      <w:r>
        <w:t>Profile and challenge — name, start date, challenge length, and a slider for the streak threshold.</w:t>
      </w:r>
    </w:p>
    <w:p>
      <w:pPr>
        <w:pStyle w:val="ListBullet"/>
        <w:spacing w:after="40"/>
      </w:pPr>
      <w:r>
        <w:t>Data — export to a timestamped JSON file, import with validation, and a confirm-guarded destructive reset.</w:t>
      </w:r>
    </w:p>
    <w:p>
      <w:pPr>
        <w:pStyle w:val="ListBullet"/>
        <w:spacing w:after="40"/>
      </w:pPr>
      <w:r>
        <w:t>Install guide — the four Safari steps to add the app to the iPhone home screen.</w:t>
      </w:r>
    </w:p>
    <w:p>
      <w:pPr>
        <w:pStyle w:val="Heading2"/>
      </w:pPr>
      <w:r>
        <w:t>8.4 Accessibility</w:t>
      </w:r>
    </w:p>
    <w:tbl>
      <w:tblPr>
        <w:tblStyle w:val="TableGrid"/>
        <w:tblW w:type="auto" w:w="0"/>
        <w:jc w:val="center"/>
        <w:tblLook w:firstColumn="1" w:firstRow="1" w:lastColumn="0" w:lastRow="0" w:noHBand="0" w:noVBand="1" w:val="04A0"/>
      </w:tblPr>
      <w:tblGrid>
        <w:gridCol w:w="4896"/>
        <w:gridCol w:w="4896"/>
      </w:tblGrid>
      <w:tr>
        <w:tc>
          <w:tcPr>
            <w:tcW w:type="dxa" w:w="2160"/>
            <w:shd w:val="clear" w:fill="3B3F87"/>
          </w:tcPr>
          <w:p>
            <w:pPr>
              <w:spacing w:after="20"/>
            </w:pPr>
            <w:r/>
            <w:r>
              <w:rPr>
                <w:b/>
                <w:color w:val="FFFFFF"/>
                <w:sz w:val="17"/>
              </w:rPr>
              <w:t>Concern</w:t>
            </w:r>
          </w:p>
        </w:tc>
        <w:tc>
          <w:tcPr>
            <w:tcW w:type="dxa" w:w="7416"/>
            <w:shd w:val="clear" w:fill="3B3F87"/>
          </w:tcPr>
          <w:p>
            <w:pPr>
              <w:spacing w:after="20"/>
            </w:pPr>
            <w:r/>
            <w:r>
              <w:rPr>
                <w:b/>
                <w:color w:val="FFFFFF"/>
                <w:sz w:val="17"/>
              </w:rPr>
              <w:t>Treatment</w:t>
            </w:r>
          </w:p>
        </w:tc>
      </w:tr>
      <w:tr>
        <w:tc>
          <w:tcPr>
            <w:tcW w:type="dxa" w:w="2160"/>
          </w:tcPr>
          <w:p>
            <w:pPr>
              <w:spacing w:after="20"/>
            </w:pPr>
            <w:r/>
            <w:r>
              <w:rPr>
                <w:sz w:val="17"/>
              </w:rPr>
              <w:t>Semantics</w:t>
            </w:r>
          </w:p>
        </w:tc>
        <w:tc>
          <w:tcPr>
            <w:tcW w:type="dxa" w:w="7416"/>
          </w:tcPr>
          <w:p>
            <w:pPr>
              <w:spacing w:after="20"/>
            </w:pPr>
            <w:r/>
            <w:r>
              <w:rPr>
                <w:sz w:val="17"/>
              </w:rPr>
              <w:t>Real &lt;button&gt; and &lt;a&gt; elements throughout; no click handlers on &lt;div&gt;</w:t>
            </w:r>
          </w:p>
        </w:tc>
      </w:tr>
      <w:tr>
        <w:tc>
          <w:tcPr>
            <w:tcW w:type="dxa" w:w="2160"/>
            <w:shd w:val="clear" w:fill="F2F3F9"/>
          </w:tcPr>
          <w:p>
            <w:pPr>
              <w:spacing w:after="20"/>
            </w:pPr>
            <w:r/>
            <w:r>
              <w:rPr>
                <w:sz w:val="17"/>
              </w:rPr>
              <w:t>Toggle state</w:t>
            </w:r>
          </w:p>
        </w:tc>
        <w:tc>
          <w:tcPr>
            <w:tcW w:type="dxa" w:w="7416"/>
            <w:shd w:val="clear" w:fill="F2F3F9"/>
          </w:tcPr>
          <w:p>
            <w:pPr>
              <w:spacing w:after="20"/>
            </w:pPr>
            <w:r/>
            <w:r>
              <w:rPr>
                <w:sz w:val="17"/>
              </w:rPr>
              <w:t>aria-pressed on habit cards so assistive technology announces on/off</w:t>
            </w:r>
          </w:p>
        </w:tc>
      </w:tr>
      <w:tr>
        <w:tc>
          <w:tcPr>
            <w:tcW w:type="dxa" w:w="2160"/>
          </w:tcPr>
          <w:p>
            <w:pPr>
              <w:spacing w:after="20"/>
            </w:pPr>
            <w:r/>
            <w:r>
              <w:rPr>
                <w:sz w:val="17"/>
              </w:rPr>
              <w:t>Icon-only controls</w:t>
            </w:r>
          </w:p>
        </w:tc>
        <w:tc>
          <w:tcPr>
            <w:tcW w:type="dxa" w:w="7416"/>
          </w:tcPr>
          <w:p>
            <w:pPr>
              <w:spacing w:after="20"/>
            </w:pPr>
            <w:r/>
            <w:r>
              <w:rPr>
                <w:sz w:val="17"/>
              </w:rPr>
              <w:t>aria-label on date arrows and the six LeetCode steppers</w:t>
            </w:r>
          </w:p>
        </w:tc>
      </w:tr>
      <w:tr>
        <w:tc>
          <w:tcPr>
            <w:tcW w:type="dxa" w:w="2160"/>
            <w:shd w:val="clear" w:fill="F2F3F9"/>
          </w:tcPr>
          <w:p>
            <w:pPr>
              <w:spacing w:after="20"/>
            </w:pPr>
            <w:r/>
            <w:r>
              <w:rPr>
                <w:sz w:val="17"/>
              </w:rPr>
              <w:t>Data points</w:t>
            </w:r>
          </w:p>
        </w:tc>
        <w:tc>
          <w:tcPr>
            <w:tcW w:type="dxa" w:w="7416"/>
            <w:shd w:val="clear" w:fill="F2F3F9"/>
          </w:tcPr>
          <w:p>
            <w:pPr>
              <w:spacing w:after="20"/>
            </w:pPr>
            <w:r/>
            <w:r>
              <w:rPr>
                <w:sz w:val="17"/>
              </w:rPr>
              <w:t>SVG &lt;title&gt; elements on chart points and heatmap cells give native tooltips</w:t>
            </w:r>
          </w:p>
        </w:tc>
      </w:tr>
      <w:tr>
        <w:tc>
          <w:tcPr>
            <w:tcW w:type="dxa" w:w="2160"/>
          </w:tcPr>
          <w:p>
            <w:pPr>
              <w:spacing w:after="20"/>
            </w:pPr>
            <w:r/>
            <w:r>
              <w:rPr>
                <w:sz w:val="17"/>
              </w:rPr>
              <w:t>Contrast</w:t>
            </w:r>
          </w:p>
        </w:tc>
        <w:tc>
          <w:tcPr>
            <w:tcW w:type="dxa" w:w="7416"/>
          </w:tcPr>
          <w:p>
            <w:pPr>
              <w:spacing w:after="20"/>
            </w:pPr>
            <w:r/>
            <w:r>
              <w:rPr>
                <w:sz w:val="17"/>
              </w:rPr>
              <w:t>Body text at 100% and 70% white on a near-black base; secondary text never below 40%</w:t>
            </w:r>
          </w:p>
        </w:tc>
      </w:tr>
      <w:tr>
        <w:tc>
          <w:tcPr>
            <w:tcW w:type="dxa" w:w="2160"/>
            <w:shd w:val="clear" w:fill="F2F3F9"/>
          </w:tcPr>
          <w:p>
            <w:pPr>
              <w:spacing w:after="20"/>
            </w:pPr>
            <w:r/>
            <w:r>
              <w:rPr>
                <w:sz w:val="17"/>
              </w:rPr>
              <w:t>Touch targets</w:t>
            </w:r>
          </w:p>
        </w:tc>
        <w:tc>
          <w:tcPr>
            <w:tcW w:type="dxa" w:w="7416"/>
            <w:shd w:val="clear" w:fill="F2F3F9"/>
          </w:tcPr>
          <w:p>
            <w:pPr>
              <w:spacing w:after="20"/>
            </w:pPr>
            <w:r/>
            <w:r>
              <w:rPr>
                <w:sz w:val="17"/>
              </w:rPr>
              <w:t>Minimum 40 px height on interactive rows; 44 px on the bottom tab bar</w:t>
            </w:r>
          </w:p>
        </w:tc>
      </w:tr>
      <w:tr>
        <w:tc>
          <w:tcPr>
            <w:tcW w:type="dxa" w:w="2160"/>
          </w:tcPr>
          <w:p>
            <w:pPr>
              <w:spacing w:after="20"/>
            </w:pPr>
            <w:r/>
            <w:r>
              <w:rPr>
                <w:sz w:val="17"/>
              </w:rPr>
              <w:t>iOS zoom</w:t>
            </w:r>
          </w:p>
        </w:tc>
        <w:tc>
          <w:tcPr>
            <w:tcW w:type="dxa" w:w="7416"/>
          </w:tcPr>
          <w:p>
            <w:pPr>
              <w:spacing w:after="20"/>
            </w:pPr>
            <w:r/>
            <w:r>
              <w:rPr>
                <w:sz w:val="17"/>
              </w:rPr>
              <w:t>All inputs forced to 16px font-size, which suppresses Safari's focus auto-zoom</w:t>
            </w:r>
          </w:p>
        </w:tc>
      </w:tr>
      <w:tr>
        <w:tc>
          <w:tcPr>
            <w:tcW w:type="dxa" w:w="2160"/>
            <w:shd w:val="clear" w:fill="F2F3F9"/>
          </w:tcPr>
          <w:p>
            <w:pPr>
              <w:spacing w:after="20"/>
            </w:pPr>
            <w:r/>
            <w:r>
              <w:rPr>
                <w:sz w:val="17"/>
              </w:rPr>
              <w:t>Motion</w:t>
            </w:r>
          </w:p>
        </w:tc>
        <w:tc>
          <w:tcPr>
            <w:tcW w:type="dxa" w:w="7416"/>
            <w:shd w:val="clear" w:fill="F2F3F9"/>
          </w:tcPr>
          <w:p>
            <w:pPr>
              <w:spacing w:after="20"/>
            </w:pPr>
            <w:r/>
            <w:r>
              <w:rPr>
                <w:sz w:val="17"/>
              </w:rPr>
              <w:t>Transitions are decorative only; no content depends on animation to be readable</w:t>
            </w:r>
          </w:p>
        </w:tc>
      </w:tr>
    </w:tbl>
    <w:p>
      <w:pPr>
        <w:spacing w:after="80"/>
      </w:pPr>
    </w:p>
    <w:p>
      <w:r>
        <w:br w:type="page"/>
      </w:r>
    </w:p>
    <w:p>
      <w:pPr>
        <w:pStyle w:val="Heading1"/>
      </w:pPr>
      <w:r>
        <w:t>9. Visualisation Subsystem</w:t>
      </w:r>
    </w:p>
    <w:p>
      <w:pPr>
        <w:spacing w:after="120"/>
      </w:pPr>
      <w:r>
        <w:rPr>
          <w:b w:val="0"/>
          <w:i w:val="0"/>
        </w:rPr>
        <w:t>No charting library is used. Every visual is computed geometry rendered as SVG or styled elements. This section documents the mathematics of each, because it is the least self-evident part of the codebase.</w:t>
      </w:r>
    </w:p>
    <w:p>
      <w:pPr>
        <w:pStyle w:val="Heading2"/>
      </w:pPr>
      <w:r>
        <w:t>9.1 ProgressRing — stroke-dasharray sweep</w:t>
      </w:r>
    </w:p>
    <w:p>
      <w:pPr>
        <w:spacing w:after="120"/>
      </w:pPr>
      <w:r>
        <w:rPr>
          <w:b w:val="0"/>
          <w:i w:val="0"/>
        </w:rPr>
        <w:t>A circle is stroked with a dash pattern whose dash length equals the full circumference. By offsetting where that dash starts, an arbitrary fraction of the circle is revealed. Animating only the offset means the browser can drive the whole sweep on the compositor.</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r      = (size - stroke) / 2            // inset by half the stroke so it is not clipped</w:t>
            </w:r>
          </w:p>
          <w:p>
            <w:pPr>
              <w:spacing w:after="0" w:line="240" w:lineRule="auto"/>
            </w:pPr>
            <w:r>
              <w:rPr>
                <w:rFonts w:ascii="Consolas" w:hAnsi="Consolas"/>
                <w:sz w:val="17"/>
              </w:rPr>
              <w:t>c      = 2 * PI * r                     // full circumference</w:t>
            </w:r>
          </w:p>
          <w:p>
            <w:pPr>
              <w:spacing w:after="0" w:line="240" w:lineRule="auto"/>
            </w:pPr>
            <w:r>
              <w:rPr>
                <w:rFonts w:ascii="Consolas" w:hAnsi="Consolas"/>
                <w:sz w:val="17"/>
              </w:rPr>
              <w:t>offset = c - (pct / 100) * c            // 100% -&gt; 0 (full ring), 0% -&gt; c (invisible)</w:t>
            </w:r>
          </w:p>
          <w:p>
            <w:pPr>
              <w:spacing w:after="0" w:line="240" w:lineRule="auto"/>
            </w:pPr>
            <w:r>
              <w:rPr>
                <w:rFonts w:ascii="Consolas" w:hAnsi="Consolas"/>
                <w:sz w:val="17"/>
              </w:rPr>
              <w:t xml:space="preserve"> </w:t>
            </w:r>
          </w:p>
          <w:p>
            <w:pPr>
              <w:spacing w:after="0" w:line="240" w:lineRule="auto"/>
            </w:pPr>
            <w:r>
              <w:rPr>
                <w:rFonts w:ascii="Consolas" w:hAnsi="Consolas"/>
                <w:sz w:val="17"/>
              </w:rPr>
              <w:t>&lt;circle strokeDasharray={c} strokeDashoffset={offset}</w:t>
            </w:r>
          </w:p>
          <w:p>
            <w:pPr>
              <w:spacing w:after="0" w:line="240" w:lineRule="auto"/>
            </w:pPr>
            <w:r>
              <w:rPr>
                <w:rFonts w:ascii="Consolas" w:hAnsi="Consolas"/>
                <w:sz w:val="17"/>
              </w:rPr>
              <w:t xml:space="preserve">        style={{ transition: "stroke-dashoffset 700ms cubic-bezier(.4,0,.2,1)" }} /&gt;</w:t>
            </w:r>
          </w:p>
          <w:p>
            <w:pPr>
              <w:spacing w:after="0" w:line="240" w:lineRule="auto"/>
            </w:pPr>
            <w:r>
              <w:rPr>
                <w:rFonts w:ascii="Consolas" w:hAnsi="Consolas"/>
                <w:sz w:val="17"/>
              </w:rPr>
              <w:t xml:space="preserve"> </w:t>
            </w:r>
          </w:p>
          <w:p>
            <w:pPr>
              <w:spacing w:after="0" w:line="240" w:lineRule="auto"/>
            </w:pPr>
            <w:r>
              <w:rPr>
                <w:rFonts w:ascii="Consolas" w:hAnsi="Consolas"/>
                <w:sz w:val="17"/>
              </w:rPr>
              <w:t>The &lt;svg&gt; carries class "-rotate-90" so 0% begins at 12 o'clock rather than 3 o'clock.</w:t>
            </w:r>
          </w:p>
          <w:p>
            <w:pPr>
              <w:spacing w:after="0" w:line="240" w:lineRule="auto"/>
            </w:pPr>
            <w:r>
              <w:rPr>
                <w:rFonts w:ascii="Consolas" w:hAnsi="Consolas"/>
                <w:sz w:val="17"/>
              </w:rPr>
              <w:t>A &lt;linearGradient&gt; with a unique id per instance supplies the two-stop stroke colour.</w:t>
            </w:r>
          </w:p>
        </w:tc>
      </w:tr>
    </w:tbl>
    <w:p>
      <w:pPr>
        <w:spacing w:after="160"/>
      </w:pPr>
      <w:r>
        <w:rPr>
          <w:i/>
          <w:color w:val="555B6E"/>
          <w:sz w:val="17"/>
        </w:rPr>
        <w:t>src/components/ProgressRing.tsx — the sweep calculation.</w:t>
      </w:r>
    </w:p>
    <w:p>
      <w:pPr>
        <w:pStyle w:val="Heading2"/>
      </w:pPr>
      <w:r>
        <w:t>9.2 BarChart — proportional flex columns</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top = max( declared max, all values, 1 )      // the trailing 1 prevents divide-by-zero</w:t>
            </w:r>
          </w:p>
          <w:p>
            <w:pPr>
              <w:spacing w:after="0" w:line="240" w:lineRule="auto"/>
            </w:pPr>
            <w:r>
              <w:rPr>
                <w:rFonts w:ascii="Consolas" w:hAnsi="Consolas"/>
                <w:sz w:val="17"/>
              </w:rPr>
              <w:t>h   = max( 2, value / top * 100 )             // percentage height, floored at 2% so</w:t>
            </w:r>
          </w:p>
          <w:p>
            <w:pPr>
              <w:spacing w:after="0" w:line="240" w:lineRule="auto"/>
            </w:pPr>
            <w:r>
              <w:rPr>
                <w:rFonts w:ascii="Consolas" w:hAnsi="Consolas"/>
                <w:sz w:val="17"/>
              </w:rPr>
              <w:t xml:space="preserve">                                              // a zero value still shows a visible stub</w:t>
            </w:r>
          </w:p>
          <w:p>
            <w:pPr>
              <w:spacing w:after="0" w:line="240" w:lineRule="auto"/>
            </w:pPr>
            <w:r>
              <w:rPr>
                <w:rFonts w:ascii="Consolas" w:hAnsi="Consolas"/>
                <w:sz w:val="17"/>
              </w:rPr>
              <w:t>Each column is a flex-1 child, so widths distribute evenly for any series length.</w:t>
            </w:r>
          </w:p>
        </w:tc>
      </w:tr>
    </w:tbl>
    <w:p>
      <w:pPr>
        <w:spacing w:after="160"/>
      </w:pPr>
      <w:r>
        <w:rPr>
          <w:i/>
          <w:color w:val="555B6E"/>
          <w:sz w:val="17"/>
        </w:rPr>
        <w:t>src/components/Charts.tsx — BarChart height mapping.</w:t>
      </w:r>
    </w:p>
    <w:p>
      <w:pPr>
        <w:pStyle w:val="Heading2"/>
      </w:pPr>
      <w:r>
        <w:t>9.3 LineChart — viewBox coordinate mapping</w:t>
      </w:r>
    </w:p>
    <w:p>
      <w:pPr>
        <w:spacing w:after="120"/>
      </w:pPr>
      <w:r>
        <w:rPr>
          <w:b w:val="0"/>
          <w:i w:val="0"/>
        </w:rPr>
        <w:t>The chart is authored in a fixed 600 x 180 coordinate space and scaled by the browser through the SVG viewBox, so it is resolution independent and needs no resize listener.</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W = 600, H = 180, P = 10 (padding)</w:t>
            </w:r>
          </w:p>
          <w:p>
            <w:pPr>
              <w:spacing w:after="0" w:line="240" w:lineRule="auto"/>
            </w:pPr>
            <w:r>
              <w:rPr>
                <w:rFonts w:ascii="Consolas" w:hAnsi="Consolas"/>
                <w:sz w:val="17"/>
              </w:rPr>
              <w:t>step = (W - 2P) / (n - 1)                     // horizontal spacing between points</w:t>
            </w:r>
          </w:p>
          <w:p>
            <w:pPr>
              <w:spacing w:after="0" w:line="240" w:lineRule="auto"/>
            </w:pPr>
            <w:r>
              <w:rPr>
                <w:rFonts w:ascii="Consolas" w:hAnsi="Consolas"/>
                <w:sz w:val="17"/>
              </w:rPr>
              <w:t>x_i  = P + i * step</w:t>
            </w:r>
          </w:p>
          <w:p>
            <w:pPr>
              <w:spacing w:after="0" w:line="240" w:lineRule="auto"/>
            </w:pPr>
            <w:r>
              <w:rPr>
                <w:rFonts w:ascii="Consolas" w:hAnsi="Consolas"/>
                <w:sz w:val="17"/>
              </w:rPr>
              <w:t>y_i  = H - P - (value_i / top) * (H - 2P)     // y is inverted: SVG origin is top-left</w:t>
            </w:r>
          </w:p>
          <w:p>
            <w:pPr>
              <w:spacing w:after="0" w:line="240" w:lineRule="auto"/>
            </w:pPr>
            <w:r>
              <w:rPr>
                <w:rFonts w:ascii="Consolas" w:hAnsi="Consolas"/>
                <w:sz w:val="17"/>
              </w:rPr>
              <w:t xml:space="preserve"> </w:t>
            </w:r>
          </w:p>
          <w:p>
            <w:pPr>
              <w:spacing w:after="0" w:line="240" w:lineRule="auto"/>
            </w:pPr>
            <w:r>
              <w:rPr>
                <w:rFonts w:ascii="Consolas" w:hAnsi="Consolas"/>
                <w:sz w:val="17"/>
              </w:rPr>
              <w:t>line = "M x0,y0 L x1,y1 L x2,y2 ..."          // the stroked path</w:t>
            </w:r>
          </w:p>
          <w:p>
            <w:pPr>
              <w:spacing w:after="0" w:line="240" w:lineRule="auto"/>
            </w:pPr>
            <w:r>
              <w:rPr>
                <w:rFonts w:ascii="Consolas" w:hAnsi="Consolas"/>
                <w:sz w:val="17"/>
              </w:rPr>
              <w:t>area = line + " L xLast,H-P L P,H-P Z"        // same path closed to the baseline,</w:t>
            </w:r>
          </w:p>
          <w:p>
            <w:pPr>
              <w:spacing w:after="0" w:line="240" w:lineRule="auto"/>
            </w:pPr>
            <w:r>
              <w:rPr>
                <w:rFonts w:ascii="Consolas" w:hAnsi="Consolas"/>
                <w:sz w:val="17"/>
              </w:rPr>
              <w:t xml:space="preserve">                                              // filled with a vertical alpha gradient</w:t>
            </w:r>
          </w:p>
          <w:p>
            <w:pPr>
              <w:spacing w:after="0" w:line="240" w:lineRule="auto"/>
            </w:pPr>
            <w:r>
              <w:rPr>
                <w:rFonts w:ascii="Consolas" w:hAnsi="Consolas"/>
                <w:sz w:val="17"/>
              </w:rPr>
              <w:t>Three horizontal gridlines are drawn at 25%, 50% and 75% of the plot height at 7% opacity.</w:t>
            </w:r>
          </w:p>
        </w:tc>
      </w:tr>
    </w:tbl>
    <w:p>
      <w:pPr>
        <w:spacing w:after="160"/>
      </w:pPr>
      <w:r>
        <w:rPr>
          <w:i/>
          <w:color w:val="555B6E"/>
          <w:sz w:val="17"/>
        </w:rPr>
        <w:t>src/components/Charts.tsx — LineChart geometry.</w:t>
      </w:r>
    </w:p>
    <w:p>
      <w:pPr>
        <w:pStyle w:val="Heading2"/>
      </w:pPr>
      <w:r>
        <w:t>9.4 Donut — accumulated arc offsets</w:t>
      </w:r>
    </w:p>
    <w:p>
      <w:pPr>
        <w:spacing w:after="120"/>
      </w:pPr>
      <w:r>
        <w:rPr>
          <w:b w:val="0"/>
          <w:i w:val="0"/>
        </w:rPr>
        <w:t>The donut reuses the dasharray technique, but each slice is a full circle whose visible dash is only its own fraction, pushed around the ring by the accumulated length of all preceding slices.</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c = 2 * PI * r,  acc = 0</w:t>
            </w:r>
          </w:p>
          <w:p>
            <w:pPr>
              <w:spacing w:after="0" w:line="240" w:lineRule="auto"/>
            </w:pPr>
            <w:r>
              <w:rPr>
                <w:rFonts w:ascii="Consolas" w:hAnsi="Consolas"/>
                <w:sz w:val="17"/>
              </w:rPr>
              <w:t>for each slice:</w:t>
            </w:r>
          </w:p>
          <w:p>
            <w:pPr>
              <w:spacing w:after="0" w:line="240" w:lineRule="auto"/>
            </w:pPr>
            <w:r>
              <w:rPr>
                <w:rFonts w:ascii="Consolas" w:hAnsi="Consolas"/>
                <w:sz w:val="17"/>
              </w:rPr>
              <w:t xml:space="preserve">    dash = (slice.value / total) * c</w:t>
            </w:r>
          </w:p>
          <w:p>
            <w:pPr>
              <w:spacing w:after="0" w:line="240" w:lineRule="auto"/>
            </w:pPr>
            <w:r>
              <w:rPr>
                <w:rFonts w:ascii="Consolas" w:hAnsi="Consolas"/>
                <w:sz w:val="17"/>
              </w:rPr>
              <w:t xml:space="preserve">    render &lt;circle strokeDasharray={`${dash} ${c - dash}`} strokeDashoffset={-acc} /&gt;</w:t>
            </w:r>
          </w:p>
          <w:p>
            <w:pPr>
              <w:spacing w:after="0" w:line="240" w:lineRule="auto"/>
            </w:pPr>
            <w:r>
              <w:rPr>
                <w:rFonts w:ascii="Consolas" w:hAnsi="Consolas"/>
                <w:sz w:val="17"/>
              </w:rPr>
              <w:t xml:space="preserve">    acc += dash                               // next slice starts where this one ended</w:t>
            </w:r>
          </w:p>
        </w:tc>
      </w:tr>
    </w:tbl>
    <w:p>
      <w:pPr>
        <w:spacing w:after="160"/>
      </w:pPr>
      <w:r>
        <w:rPr>
          <w:i/>
          <w:color w:val="555B6E"/>
          <w:sz w:val="17"/>
        </w:rPr>
        <w:t>src/components/Charts.tsx — Donut slice placement.</w:t>
      </w:r>
    </w:p>
    <w:p>
      <w:pPr>
        <w:pStyle w:val="Heading2"/>
      </w:pPr>
      <w:r>
        <w:t>9.5 CalendarHeatmap — grid alignment and colour buckets</w:t>
      </w:r>
    </w:p>
    <w:p>
      <w:pPr>
        <w:spacing w:after="120"/>
      </w:pPr>
      <w:r>
        <w:rPr>
          <w:b w:val="0"/>
          <w:i w:val="0"/>
        </w:rPr>
        <w:t>The grid is column-per-week, row-per-weekday. The only non-obvious step is the leading pad: the first column must begin on the correct weekday, otherwise every subsequent date sits in the wrong row.</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lead  = weekday index (0=Sun..6=Sat) of the FIRST date in the series</w:t>
            </w:r>
          </w:p>
          <w:p>
            <w:pPr>
              <w:spacing w:after="0" w:line="240" w:lineRule="auto"/>
            </w:pPr>
            <w:r>
              <w:rPr>
                <w:rFonts w:ascii="Consolas" w:hAnsi="Consolas"/>
                <w:sz w:val="17"/>
              </w:rPr>
              <w:t>cells = [ null x lead, ...data ]              // blank spacers align column 1</w:t>
            </w:r>
          </w:p>
          <w:p>
            <w:pPr>
              <w:spacing w:after="0" w:line="240" w:lineRule="auto"/>
            </w:pPr>
            <w:r>
              <w:rPr>
                <w:rFonts w:ascii="Consolas" w:hAnsi="Consolas"/>
                <w:sz w:val="17"/>
              </w:rPr>
              <w:t>weeks = chunk(cells, 7)                       // one column per 7 cells</w:t>
            </w:r>
          </w:p>
          <w:p>
            <w:pPr>
              <w:spacing w:after="0" w:line="240" w:lineRule="auto"/>
            </w:pPr>
            <w:r>
              <w:rPr>
                <w:rFonts w:ascii="Consolas" w:hAnsi="Consolas"/>
                <w:sz w:val="17"/>
              </w:rPr>
              <w:t xml:space="preserve"> </w:t>
            </w:r>
          </w:p>
          <w:p>
            <w:pPr>
              <w:spacing w:after="0" w:line="240" w:lineRule="auto"/>
            </w:pPr>
            <w:r>
              <w:rPr>
                <w:rFonts w:ascii="Consolas" w:hAnsi="Consolas"/>
                <w:sz w:val="17"/>
              </w:rPr>
              <w:t>Month labels: a label is emitted only when a column's first real date belongs to a</w:t>
            </w:r>
          </w:p>
          <w:p>
            <w:pPr>
              <w:spacing w:after="0" w:line="240" w:lineRule="auto"/>
            </w:pPr>
            <w:r>
              <w:rPr>
                <w:rFonts w:ascii="Consolas" w:hAnsi="Consolas"/>
                <w:sz w:val="17"/>
              </w:rPr>
              <w:t>different month than the previously labelled column, which prevents duplicates when a</w:t>
            </w:r>
          </w:p>
          <w:p>
            <w:pPr>
              <w:spacing w:after="0" w:line="240" w:lineRule="auto"/>
            </w:pPr>
            <w:r>
              <w:rPr>
                <w:rFonts w:ascii="Consolas" w:hAnsi="Consolas"/>
                <w:sz w:val="17"/>
              </w:rPr>
              <w:t>month boundary falls mid-column.</w:t>
            </w:r>
          </w:p>
          <w:p>
            <w:pPr>
              <w:spacing w:after="0" w:line="240" w:lineRule="auto"/>
            </w:pPr>
            <w:r>
              <w:rPr>
                <w:rFonts w:ascii="Consolas" w:hAnsi="Consolas"/>
                <w:sz w:val="17"/>
              </w:rPr>
              <w:t xml:space="preserve"> </w:t>
            </w:r>
          </w:p>
          <w:p>
            <w:pPr>
              <w:spacing w:after="0" w:line="240" w:lineRule="auto"/>
            </w:pPr>
            <w:r>
              <w:rPr>
                <w:rFonts w:ascii="Consolas" w:hAnsi="Consolas"/>
                <w:sz w:val="17"/>
              </w:rPr>
              <w:t>Colour buckets (completion %):</w:t>
            </w:r>
          </w:p>
          <w:p>
            <w:pPr>
              <w:spacing w:after="0" w:line="240" w:lineRule="auto"/>
            </w:pPr>
            <w:r>
              <w:rPr>
                <w:rFonts w:ascii="Consolas" w:hAnsi="Consolas"/>
                <w:sz w:val="17"/>
              </w:rPr>
              <w:t xml:space="preserve">    future -&gt; white 3%      0 -&gt; white 6%      1-24  -&gt; emerald 25%</w:t>
            </w:r>
          </w:p>
          <w:p>
            <w:pPr>
              <w:spacing w:after="0" w:line="240" w:lineRule="auto"/>
            </w:pPr>
            <w:r>
              <w:rPr>
                <w:rFonts w:ascii="Consolas" w:hAnsi="Consolas"/>
                <w:sz w:val="17"/>
              </w:rPr>
              <w:t xml:space="preserve">    25-49  -&gt; emerald 45%   50-74 -&gt; emerald 65%   75-99 -&gt; emerald 85%   100 -&gt; emerald 300</w:t>
            </w:r>
          </w:p>
        </w:tc>
      </w:tr>
    </w:tbl>
    <w:p>
      <w:pPr>
        <w:spacing w:after="160"/>
      </w:pPr>
      <w:r>
        <w:rPr>
          <w:i/>
          <w:color w:val="555B6E"/>
          <w:sz w:val="17"/>
        </w:rPr>
        <w:t>src/components/CalendarHeatmap.tsx — layout and intensity mapping.</w:t>
      </w:r>
    </w:p>
    <w:p>
      <w:pPr>
        <w:spacing w:after="120"/>
      </w:pPr>
      <w:r>
        <w:rPr>
          <w:b w:val="0"/>
          <w:i w:val="0"/>
        </w:rPr>
        <w:t>Cells are 13 x 13 px with a 3 px gap, matching the familiar GitHub contribution graph so the visual grammar needs no explanation. Every cell carries a title attribute giving the full date and percentage on hover.</w:t>
      </w:r>
    </w:p>
    <w:p>
      <w:r>
        <w:br w:type="page"/>
      </w:r>
    </w:p>
    <w:p>
      <w:pPr>
        <w:pStyle w:val="Heading1"/>
      </w:pPr>
      <w:r>
        <w:t>10. Progressive Web App Design</w:t>
      </w:r>
    </w:p>
    <w:p>
      <w:pPr>
        <w:spacing w:after="120"/>
      </w:pPr>
      <w:r>
        <w:rPr>
          <w:b w:val="0"/>
          <w:i w:val="0"/>
        </w:rPr>
        <w:t>Three independent mechanisms combine to make a web page behave like an installed application: the web app manifest (identity and launch behaviour), the service worker (offline capability), and platform-specific meta tags and icons (iOS integration).</w:t>
      </w:r>
    </w:p>
    <w:p>
      <w:pPr>
        <w:pStyle w:val="Heading2"/>
      </w:pPr>
      <w:r>
        <w:t>10.1 Web app manifest</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3B3F87"/>
          </w:tcPr>
          <w:p>
            <w:pPr>
              <w:spacing w:after="20"/>
            </w:pPr>
            <w:r/>
            <w:r>
              <w:rPr>
                <w:b/>
                <w:color w:val="FFFFFF"/>
                <w:sz w:val="17"/>
              </w:rPr>
              <w:t>Key</w:t>
            </w:r>
          </w:p>
        </w:tc>
        <w:tc>
          <w:tcPr>
            <w:tcW w:type="dxa" w:w="2808"/>
            <w:shd w:val="clear" w:fill="3B3F87"/>
          </w:tcPr>
          <w:p>
            <w:pPr>
              <w:spacing w:after="20"/>
            </w:pPr>
            <w:r/>
            <w:r>
              <w:rPr>
                <w:b/>
                <w:color w:val="FFFFFF"/>
                <w:sz w:val="17"/>
              </w:rPr>
              <w:t>Value</w:t>
            </w:r>
          </w:p>
        </w:tc>
        <w:tc>
          <w:tcPr>
            <w:tcW w:type="dxa" w:w="4896"/>
            <w:shd w:val="clear" w:fill="3B3F87"/>
          </w:tcPr>
          <w:p>
            <w:pPr>
              <w:spacing w:after="20"/>
            </w:pPr>
            <w:r/>
            <w:r>
              <w:rPr>
                <w:b/>
                <w:color w:val="FFFFFF"/>
                <w:sz w:val="17"/>
              </w:rPr>
              <w:t>Effect</w:t>
            </w:r>
          </w:p>
        </w:tc>
      </w:tr>
      <w:tr>
        <w:tc>
          <w:tcPr>
            <w:tcW w:type="dxa" w:w="1872"/>
          </w:tcPr>
          <w:p>
            <w:pPr>
              <w:spacing w:after="20"/>
            </w:pPr>
            <w:r/>
            <w:r>
              <w:rPr>
                <w:sz w:val="17"/>
              </w:rPr>
              <w:t>name / short_name</w:t>
            </w:r>
          </w:p>
        </w:tc>
        <w:tc>
          <w:tcPr>
            <w:tcW w:type="dxa" w:w="2808"/>
          </w:tcPr>
          <w:p>
            <w:pPr>
              <w:spacing w:after="20"/>
            </w:pPr>
            <w:r/>
            <w:r>
              <w:rPr>
                <w:sz w:val="17"/>
              </w:rPr>
              <w:t>AI Tracker — 90 Day Challenge / AI Tracker</w:t>
            </w:r>
          </w:p>
        </w:tc>
        <w:tc>
          <w:tcPr>
            <w:tcW w:type="dxa" w:w="4896"/>
          </w:tcPr>
          <w:p>
            <w:pPr>
              <w:spacing w:after="20"/>
            </w:pPr>
            <w:r/>
            <w:r>
              <w:rPr>
                <w:sz w:val="17"/>
              </w:rPr>
              <w:t>Install prompt title and home-screen label</w:t>
            </w:r>
          </w:p>
        </w:tc>
      </w:tr>
      <w:tr>
        <w:tc>
          <w:tcPr>
            <w:tcW w:type="dxa" w:w="1872"/>
            <w:shd w:val="clear" w:fill="F2F3F9"/>
          </w:tcPr>
          <w:p>
            <w:pPr>
              <w:spacing w:after="20"/>
            </w:pPr>
            <w:r/>
            <w:r>
              <w:rPr>
                <w:sz w:val="17"/>
              </w:rPr>
              <w:t>start_url</w:t>
            </w:r>
          </w:p>
        </w:tc>
        <w:tc>
          <w:tcPr>
            <w:tcW w:type="dxa" w:w="2808"/>
            <w:shd w:val="clear" w:fill="F2F3F9"/>
          </w:tcPr>
          <w:p>
            <w:pPr>
              <w:spacing w:after="20"/>
            </w:pPr>
            <w:r/>
            <w:r>
              <w:rPr>
                <w:sz w:val="17"/>
              </w:rPr>
              <w:t>/dashboard</w:t>
            </w:r>
          </w:p>
        </w:tc>
        <w:tc>
          <w:tcPr>
            <w:tcW w:type="dxa" w:w="4896"/>
            <w:shd w:val="clear" w:fill="F2F3F9"/>
          </w:tcPr>
          <w:p>
            <w:pPr>
              <w:spacing w:after="20"/>
            </w:pPr>
            <w:r/>
            <w:r>
              <w:rPr>
                <w:sz w:val="17"/>
              </w:rPr>
              <w:t>Launching from the home screen opens the dashboard directly</w:t>
            </w:r>
          </w:p>
        </w:tc>
      </w:tr>
      <w:tr>
        <w:tc>
          <w:tcPr>
            <w:tcW w:type="dxa" w:w="1872"/>
          </w:tcPr>
          <w:p>
            <w:pPr>
              <w:spacing w:after="20"/>
            </w:pPr>
            <w:r/>
            <w:r>
              <w:rPr>
                <w:sz w:val="17"/>
              </w:rPr>
              <w:t>scope</w:t>
            </w:r>
          </w:p>
        </w:tc>
        <w:tc>
          <w:tcPr>
            <w:tcW w:type="dxa" w:w="2808"/>
          </w:tcPr>
          <w:p>
            <w:pPr>
              <w:spacing w:after="20"/>
            </w:pPr>
            <w:r/>
            <w:r>
              <w:rPr>
                <w:sz w:val="17"/>
              </w:rPr>
              <w:t>/</w:t>
            </w:r>
          </w:p>
        </w:tc>
        <w:tc>
          <w:tcPr>
            <w:tcW w:type="dxa" w:w="4896"/>
          </w:tcPr>
          <w:p>
            <w:pPr>
              <w:spacing w:after="20"/>
            </w:pPr>
            <w:r/>
            <w:r>
              <w:rPr>
                <w:sz w:val="17"/>
              </w:rPr>
              <w:t>All routes are treated as in-app; no browser chrome appears when navigating</w:t>
            </w:r>
          </w:p>
        </w:tc>
      </w:tr>
      <w:tr>
        <w:tc>
          <w:tcPr>
            <w:tcW w:type="dxa" w:w="1872"/>
            <w:shd w:val="clear" w:fill="F2F3F9"/>
          </w:tcPr>
          <w:p>
            <w:pPr>
              <w:spacing w:after="20"/>
            </w:pPr>
            <w:r/>
            <w:r>
              <w:rPr>
                <w:sz w:val="17"/>
              </w:rPr>
              <w:t>display</w:t>
            </w:r>
          </w:p>
        </w:tc>
        <w:tc>
          <w:tcPr>
            <w:tcW w:type="dxa" w:w="2808"/>
            <w:shd w:val="clear" w:fill="F2F3F9"/>
          </w:tcPr>
          <w:p>
            <w:pPr>
              <w:spacing w:after="20"/>
            </w:pPr>
            <w:r/>
            <w:r>
              <w:rPr>
                <w:sz w:val="17"/>
              </w:rPr>
              <w:t>standalone</w:t>
            </w:r>
          </w:p>
        </w:tc>
        <w:tc>
          <w:tcPr>
            <w:tcW w:type="dxa" w:w="4896"/>
            <w:shd w:val="clear" w:fill="F2F3F9"/>
          </w:tcPr>
          <w:p>
            <w:pPr>
              <w:spacing w:after="20"/>
            </w:pPr>
            <w:r/>
            <w:r>
              <w:rPr>
                <w:sz w:val="17"/>
              </w:rPr>
              <w:t>Full screen with no address bar — the key 'feels native' switch</w:t>
            </w:r>
          </w:p>
        </w:tc>
      </w:tr>
      <w:tr>
        <w:tc>
          <w:tcPr>
            <w:tcW w:type="dxa" w:w="1872"/>
          </w:tcPr>
          <w:p>
            <w:pPr>
              <w:spacing w:after="20"/>
            </w:pPr>
            <w:r/>
            <w:r>
              <w:rPr>
                <w:sz w:val="17"/>
              </w:rPr>
              <w:t>orientation</w:t>
            </w:r>
          </w:p>
        </w:tc>
        <w:tc>
          <w:tcPr>
            <w:tcW w:type="dxa" w:w="2808"/>
          </w:tcPr>
          <w:p>
            <w:pPr>
              <w:spacing w:after="20"/>
            </w:pPr>
            <w:r/>
            <w:r>
              <w:rPr>
                <w:sz w:val="17"/>
              </w:rPr>
              <w:t>portrait</w:t>
            </w:r>
          </w:p>
        </w:tc>
        <w:tc>
          <w:tcPr>
            <w:tcW w:type="dxa" w:w="4896"/>
          </w:tcPr>
          <w:p>
            <w:pPr>
              <w:spacing w:after="20"/>
            </w:pPr>
            <w:r/>
            <w:r>
              <w:rPr>
                <w:sz w:val="17"/>
              </w:rPr>
              <w:t>Locks to portrait, matching the layout's design intent</w:t>
            </w:r>
          </w:p>
        </w:tc>
      </w:tr>
      <w:tr>
        <w:tc>
          <w:tcPr>
            <w:tcW w:type="dxa" w:w="1872"/>
            <w:shd w:val="clear" w:fill="F2F3F9"/>
          </w:tcPr>
          <w:p>
            <w:pPr>
              <w:spacing w:after="20"/>
            </w:pPr>
            <w:r/>
            <w:r>
              <w:rPr>
                <w:sz w:val="17"/>
              </w:rPr>
              <w:t>background_color</w:t>
            </w:r>
          </w:p>
        </w:tc>
        <w:tc>
          <w:tcPr>
            <w:tcW w:type="dxa" w:w="2808"/>
            <w:shd w:val="clear" w:fill="F2F3F9"/>
          </w:tcPr>
          <w:p>
            <w:pPr>
              <w:spacing w:after="20"/>
            </w:pPr>
            <w:r/>
            <w:r>
              <w:rPr>
                <w:sz w:val="17"/>
              </w:rPr>
              <w:t>#060914</w:t>
            </w:r>
          </w:p>
        </w:tc>
        <w:tc>
          <w:tcPr>
            <w:tcW w:type="dxa" w:w="4896"/>
            <w:shd w:val="clear" w:fill="F2F3F9"/>
          </w:tcPr>
          <w:p>
            <w:pPr>
              <w:spacing w:after="20"/>
            </w:pPr>
            <w:r/>
            <w:r>
              <w:rPr>
                <w:sz w:val="17"/>
              </w:rPr>
              <w:t>Splash-screen colour while the app boots</w:t>
            </w:r>
          </w:p>
        </w:tc>
      </w:tr>
      <w:tr>
        <w:tc>
          <w:tcPr>
            <w:tcW w:type="dxa" w:w="1872"/>
          </w:tcPr>
          <w:p>
            <w:pPr>
              <w:spacing w:after="20"/>
            </w:pPr>
            <w:r/>
            <w:r>
              <w:rPr>
                <w:sz w:val="17"/>
              </w:rPr>
              <w:t>theme_color</w:t>
            </w:r>
          </w:p>
        </w:tc>
        <w:tc>
          <w:tcPr>
            <w:tcW w:type="dxa" w:w="2808"/>
          </w:tcPr>
          <w:p>
            <w:pPr>
              <w:spacing w:after="20"/>
            </w:pPr>
            <w:r/>
            <w:r>
              <w:rPr>
                <w:sz w:val="17"/>
              </w:rPr>
              <w:t>#060914</w:t>
            </w:r>
          </w:p>
        </w:tc>
        <w:tc>
          <w:tcPr>
            <w:tcW w:type="dxa" w:w="4896"/>
          </w:tcPr>
          <w:p>
            <w:pPr>
              <w:spacing w:after="20"/>
            </w:pPr>
            <w:r/>
            <w:r>
              <w:rPr>
                <w:sz w:val="17"/>
              </w:rPr>
              <w:t>Status-bar tint on Android and supporting browsers</w:t>
            </w:r>
          </w:p>
        </w:tc>
      </w:tr>
      <w:tr>
        <w:tc>
          <w:tcPr>
            <w:tcW w:type="dxa" w:w="1872"/>
            <w:shd w:val="clear" w:fill="F2F3F9"/>
          </w:tcPr>
          <w:p>
            <w:pPr>
              <w:spacing w:after="20"/>
            </w:pPr>
            <w:r/>
            <w:r>
              <w:rPr>
                <w:sz w:val="17"/>
              </w:rPr>
              <w:t>icons</w:t>
            </w:r>
          </w:p>
        </w:tc>
        <w:tc>
          <w:tcPr>
            <w:tcW w:type="dxa" w:w="2808"/>
            <w:shd w:val="clear" w:fill="F2F3F9"/>
          </w:tcPr>
          <w:p>
            <w:pPr>
              <w:spacing w:after="20"/>
            </w:pPr>
            <w:r/>
            <w:r>
              <w:rPr>
                <w:sz w:val="17"/>
              </w:rPr>
              <w:t>192, 512 (any) + 512 (maskable)</w:t>
            </w:r>
          </w:p>
        </w:tc>
        <w:tc>
          <w:tcPr>
            <w:tcW w:type="dxa" w:w="4896"/>
            <w:shd w:val="clear" w:fill="F2F3F9"/>
          </w:tcPr>
          <w:p>
            <w:pPr>
              <w:spacing w:after="20"/>
            </w:pPr>
            <w:r/>
            <w:r>
              <w:rPr>
                <w:sz w:val="17"/>
              </w:rPr>
              <w:t>Home-screen, splash and adaptive-mask icons</w:t>
            </w:r>
          </w:p>
        </w:tc>
      </w:tr>
      <w:tr>
        <w:tc>
          <w:tcPr>
            <w:tcW w:type="dxa" w:w="1872"/>
          </w:tcPr>
          <w:p>
            <w:pPr>
              <w:spacing w:after="20"/>
            </w:pPr>
            <w:r/>
            <w:r>
              <w:rPr>
                <w:sz w:val="17"/>
              </w:rPr>
              <w:t>shortcuts</w:t>
            </w:r>
          </w:p>
        </w:tc>
        <w:tc>
          <w:tcPr>
            <w:tcW w:type="dxa" w:w="2808"/>
          </w:tcPr>
          <w:p>
            <w:pPr>
              <w:spacing w:after="20"/>
            </w:pPr>
            <w:r/>
            <w:r>
              <w:rPr>
                <w:sz w:val="17"/>
              </w:rPr>
              <w:t>Today's habits, Analytics</w:t>
            </w:r>
          </w:p>
        </w:tc>
        <w:tc>
          <w:tcPr>
            <w:tcW w:type="dxa" w:w="4896"/>
          </w:tcPr>
          <w:p>
            <w:pPr>
              <w:spacing w:after="20"/>
            </w:pPr>
            <w:r/>
            <w:r>
              <w:rPr>
                <w:sz w:val="17"/>
              </w:rPr>
              <w:t>Long-press jump targets on supporting platforms</w:t>
            </w:r>
          </w:p>
        </w:tc>
      </w:tr>
    </w:tbl>
    <w:p>
      <w:pPr>
        <w:spacing w:after="80"/>
      </w:pPr>
    </w:p>
    <w:p>
      <w:pPr>
        <w:pStyle w:val="Heading2"/>
      </w:pPr>
      <w:r>
        <w:t>10.2 Service worker lifecycle and caching strategy</w:t>
      </w:r>
    </w:p>
    <w:p>
      <w:pPr>
        <w:spacing w:after="120"/>
      </w:pPr>
      <w:r>
        <w:rPr>
          <w:b w:val="0"/>
          <w:i w:val="0"/>
        </w:rPr>
        <w:t>The worker uses a network-first, cache-fallback strategy. This ordering is deliberate: a habit tracker must never show a stale shell after an update, so the network is always tried first, and the cache exists purely as an offline safety net.</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INSTALL</w:t>
            </w:r>
          </w:p>
          <w:p>
            <w:pPr>
              <w:spacing w:after="0" w:line="240" w:lineRule="auto"/>
            </w:pPr>
            <w:r>
              <w:rPr>
                <w:rFonts w:ascii="Consolas" w:hAnsi="Consolas"/>
                <w:sz w:val="17"/>
              </w:rPr>
              <w:t xml:space="preserve">   |  open cache "ai-tracker-v1"</w:t>
            </w:r>
          </w:p>
          <w:p>
            <w:pPr>
              <w:spacing w:after="0" w:line="240" w:lineRule="auto"/>
            </w:pPr>
            <w:r>
              <w:rPr>
                <w:rFonts w:ascii="Consolas" w:hAnsi="Consolas"/>
                <w:sz w:val="17"/>
              </w:rPr>
              <w:t xml:space="preserve">   |  add 10 shell entries: / /dashboard /habits /books /analytics /settings</w:t>
            </w:r>
          </w:p>
          <w:p>
            <w:pPr>
              <w:spacing w:after="0" w:line="240" w:lineRule="auto"/>
            </w:pPr>
            <w:r>
              <w:rPr>
                <w:rFonts w:ascii="Consolas" w:hAnsi="Consolas"/>
                <w:sz w:val="17"/>
              </w:rPr>
              <w:t xml:space="preserve">   |                        /manifest.webmanifest + 3 icons</w:t>
            </w:r>
          </w:p>
          <w:p>
            <w:pPr>
              <w:spacing w:after="0" w:line="240" w:lineRule="auto"/>
            </w:pPr>
            <w:r>
              <w:rPr>
                <w:rFonts w:ascii="Consolas" w:hAnsi="Consolas"/>
                <w:sz w:val="17"/>
              </w:rPr>
              <w:t xml:space="preserve">   |  Promise.allSettled  &lt;- one failed asset must not abort the whole install</w:t>
            </w:r>
          </w:p>
          <w:p>
            <w:pPr>
              <w:spacing w:after="0" w:line="240" w:lineRule="auto"/>
            </w:pPr>
            <w:r>
              <w:rPr>
                <w:rFonts w:ascii="Consolas" w:hAnsi="Consolas"/>
                <w:sz w:val="17"/>
              </w:rPr>
              <w:t xml:space="preserve">   |  skipWaiting()       &lt;- activate immediately instead of waiting for tab close</w:t>
            </w:r>
          </w:p>
          <w:p>
            <w:pPr>
              <w:spacing w:after="0" w:line="240" w:lineRule="auto"/>
            </w:pPr>
            <w:r>
              <w:rPr>
                <w:rFonts w:ascii="Consolas" w:hAnsi="Consolas"/>
                <w:sz w:val="17"/>
              </w:rPr>
              <w:t xml:space="preserve">   v</w:t>
            </w:r>
          </w:p>
          <w:p>
            <w:pPr>
              <w:spacing w:after="0" w:line="240" w:lineRule="auto"/>
            </w:pPr>
            <w:r>
              <w:rPr>
                <w:rFonts w:ascii="Consolas" w:hAnsi="Consolas"/>
                <w:sz w:val="17"/>
              </w:rPr>
              <w:t>ACTIVATE</w:t>
            </w:r>
          </w:p>
          <w:p>
            <w:pPr>
              <w:spacing w:after="0" w:line="240" w:lineRule="auto"/>
            </w:pPr>
            <w:r>
              <w:rPr>
                <w:rFonts w:ascii="Consolas" w:hAnsi="Consolas"/>
                <w:sz w:val="17"/>
              </w:rPr>
              <w:t xml:space="preserve">   |  delete every cache whose name != "ai-tracker-v1"   (version-based eviction)</w:t>
            </w:r>
          </w:p>
          <w:p>
            <w:pPr>
              <w:spacing w:after="0" w:line="240" w:lineRule="auto"/>
            </w:pPr>
            <w:r>
              <w:rPr>
                <w:rFonts w:ascii="Consolas" w:hAnsi="Consolas"/>
                <w:sz w:val="17"/>
              </w:rPr>
              <w:t xml:space="preserve">   |  clients.claim()     &lt;- take control of already-open tabs</w:t>
            </w:r>
          </w:p>
          <w:p>
            <w:pPr>
              <w:spacing w:after="0" w:line="240" w:lineRule="auto"/>
            </w:pPr>
            <w:r>
              <w:rPr>
                <w:rFonts w:ascii="Consolas" w:hAnsi="Consolas"/>
                <w:sz w:val="17"/>
              </w:rPr>
              <w:t xml:space="preserve">   v</w:t>
            </w:r>
          </w:p>
          <w:p>
            <w:pPr>
              <w:spacing w:after="0" w:line="240" w:lineRule="auto"/>
            </w:pPr>
            <w:r>
              <w:rPr>
                <w:rFonts w:ascii="Consolas" w:hAnsi="Consolas"/>
                <w:sz w:val="17"/>
              </w:rPr>
              <w:t>FETCH  (only same-origin GET; /_next/webpack-hmr and /__nextjs are excluded)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+--&gt; try network</w:t>
            </w:r>
          </w:p>
          <w:p>
            <w:pPr>
              <w:spacing w:after="0" w:line="240" w:lineRule="auto"/>
            </w:pPr>
            <w:r>
              <w:rPr>
                <w:rFonts w:ascii="Consolas" w:hAnsi="Consolas"/>
                <w:sz w:val="17"/>
              </w:rPr>
              <w:t xml:space="preserve">   |        success (status 200, type 'basic') -&gt; clone into cache, return response</w:t>
            </w:r>
          </w:p>
          <w:p>
            <w:pPr>
              <w:spacing w:after="0" w:line="240" w:lineRule="auto"/>
            </w:pPr>
            <w:r>
              <w:rPr>
                <w:rFonts w:ascii="Consolas" w:hAnsi="Consolas"/>
                <w:sz w:val="17"/>
              </w:rPr>
              <w:t xml:space="preserve">   |        failure -------------------------------+</w:t>
            </w:r>
          </w:p>
          <w:p>
            <w:pPr>
              <w:spacing w:after="0" w:line="240" w:lineRule="auto"/>
            </w:pPr>
            <w:r>
              <w:rPr>
                <w:rFonts w:ascii="Consolas" w:hAnsi="Consolas"/>
                <w:sz w:val="17"/>
              </w:rPr>
              <w:t xml:space="preserve">   |                                               v</w:t>
            </w:r>
          </w:p>
          <w:p>
            <w:pPr>
              <w:spacing w:after="0" w:line="240" w:lineRule="auto"/>
            </w:pPr>
            <w:r>
              <w:rPr>
                <w:rFonts w:ascii="Consolas" w:hAnsi="Consolas"/>
                <w:sz w:val="17"/>
              </w:rPr>
              <w:t xml:space="preserve">   +--&gt; cache lookup</w:t>
            </w:r>
          </w:p>
          <w:p>
            <w:pPr>
              <w:spacing w:after="0" w:line="240" w:lineRule="auto"/>
            </w:pPr>
            <w:r>
              <w:rPr>
                <w:rFonts w:ascii="Consolas" w:hAnsi="Consolas"/>
                <w:sz w:val="17"/>
              </w:rPr>
              <w:t xml:space="preserve">            hit                -&gt; return cached response</w:t>
            </w:r>
          </w:p>
          <w:p>
            <w:pPr>
              <w:spacing w:after="0" w:line="240" w:lineRule="auto"/>
            </w:pPr>
            <w:r>
              <w:rPr>
                <w:rFonts w:ascii="Consolas" w:hAnsi="Consolas"/>
                <w:sz w:val="17"/>
              </w:rPr>
              <w:t xml:space="preserve">            miss + navigation  -&gt; return cached /dashboard  (offline app shell)</w:t>
            </w:r>
          </w:p>
          <w:p>
            <w:pPr>
              <w:spacing w:after="0" w:line="240" w:lineRule="auto"/>
            </w:pPr>
            <w:r>
              <w:rPr>
                <w:rFonts w:ascii="Consolas" w:hAnsi="Consolas"/>
                <w:sz w:val="17"/>
              </w:rPr>
              <w:t xml:space="preserve">            miss + asset       -&gt; return 503 "Offline"</w:t>
            </w:r>
          </w:p>
        </w:tc>
      </w:tr>
    </w:tbl>
    <w:p>
      <w:pPr>
        <w:spacing w:after="160"/>
      </w:pPr>
      <w:r>
        <w:rPr>
          <w:i/>
          <w:color w:val="555B6E"/>
          <w:sz w:val="17"/>
        </w:rPr>
        <w:t>public/sw.js — install, activate and fetch handling.</w:t>
      </w:r>
    </w:p>
    <w:tbl>
      <w:tblPr>
        <w:tblStyle w:val="TableGrid"/>
        <w:tblW w:type="auto" w:w="0"/>
        <w:jc w:val="center"/>
        <w:tblLook w:firstColumn="1" w:firstRow="1" w:lastColumn="0" w:lastRow="0" w:noHBand="0" w:noVBand="1" w:val="04A0"/>
      </w:tblPr>
      <w:tblGrid>
        <w:gridCol w:w="4896"/>
        <w:gridCol w:w="4896"/>
      </w:tblGrid>
      <w:tr>
        <w:tc>
          <w:tcPr>
            <w:tcW w:type="dxa" w:w="2736"/>
            <w:shd w:val="clear" w:fill="3B3F87"/>
          </w:tcPr>
          <w:p>
            <w:pPr>
              <w:spacing w:after="20"/>
            </w:pPr>
            <w:r/>
            <w:r>
              <w:rPr>
                <w:b/>
                <w:color w:val="FFFFFF"/>
                <w:sz w:val="17"/>
              </w:rPr>
              <w:t>Decision</w:t>
            </w:r>
          </w:p>
        </w:tc>
        <w:tc>
          <w:tcPr>
            <w:tcW w:type="dxa" w:w="6840"/>
            <w:shd w:val="clear" w:fill="3B3F87"/>
          </w:tcPr>
          <w:p>
            <w:pPr>
              <w:spacing w:after="20"/>
            </w:pPr>
            <w:r/>
            <w:r>
              <w:rPr>
                <w:b/>
                <w:color w:val="FFFFFF"/>
                <w:sz w:val="17"/>
              </w:rPr>
              <w:t>Rationale</w:t>
            </w:r>
          </w:p>
        </w:tc>
      </w:tr>
      <w:tr>
        <w:tc>
          <w:tcPr>
            <w:tcW w:type="dxa" w:w="2736"/>
          </w:tcPr>
          <w:p>
            <w:pPr>
              <w:spacing w:after="20"/>
            </w:pPr>
            <w:r/>
            <w:r>
              <w:rPr>
                <w:sz w:val="17"/>
              </w:rPr>
              <w:t>Network-first, not cache-first</w:t>
            </w:r>
          </w:p>
        </w:tc>
        <w:tc>
          <w:tcPr>
            <w:tcW w:type="dxa" w:w="6840"/>
          </w:tcPr>
          <w:p>
            <w:pPr>
              <w:spacing w:after="20"/>
            </w:pPr>
            <w:r/>
            <w:r>
              <w:rPr>
                <w:sz w:val="17"/>
              </w:rPr>
              <w:t>Guarantees the newest build is used whenever connectivity exists; stale UI in a tracker is worse than a few milliseconds of latency</w:t>
            </w:r>
          </w:p>
        </w:tc>
      </w:tr>
      <w:tr>
        <w:tc>
          <w:tcPr>
            <w:tcW w:type="dxa" w:w="2736"/>
            <w:shd w:val="clear" w:fill="F2F3F9"/>
          </w:tcPr>
          <w:p>
            <w:pPr>
              <w:spacing w:after="20"/>
            </w:pPr>
            <w:r/>
            <w:r>
              <w:rPr>
                <w:sz w:val="17"/>
              </w:rPr>
              <w:t>Promise.allSettled on precache</w:t>
            </w:r>
          </w:p>
        </w:tc>
        <w:tc>
          <w:tcPr>
            <w:tcW w:type="dxa" w:w="6840"/>
            <w:shd w:val="clear" w:fill="F2F3F9"/>
          </w:tcPr>
          <w:p>
            <w:pPr>
              <w:spacing w:after="20"/>
            </w:pPr>
            <w:r/>
            <w:r>
              <w:rPr>
                <w:sz w:val="17"/>
              </w:rPr>
              <w:t>A single 404 during install would otherwise reject the install event and leave the app with no offline support at all</w:t>
            </w:r>
          </w:p>
        </w:tc>
      </w:tr>
      <w:tr>
        <w:tc>
          <w:tcPr>
            <w:tcW w:type="dxa" w:w="2736"/>
          </w:tcPr>
          <w:p>
            <w:pPr>
              <w:spacing w:after="20"/>
            </w:pPr>
            <w:r/>
            <w:r>
              <w:rPr>
                <w:sz w:val="17"/>
              </w:rPr>
              <w:t>skipWaiting + clients.claim</w:t>
            </w:r>
          </w:p>
        </w:tc>
        <w:tc>
          <w:tcPr>
            <w:tcW w:type="dxa" w:w="6840"/>
          </w:tcPr>
          <w:p>
            <w:pPr>
              <w:spacing w:after="20"/>
            </w:pPr>
            <w:r/>
            <w:r>
              <w:rPr>
                <w:sz w:val="17"/>
              </w:rPr>
              <w:t>Removes the classic 'you must close every tab for the update to apply' problem</w:t>
            </w:r>
          </w:p>
        </w:tc>
      </w:tr>
      <w:tr>
        <w:tc>
          <w:tcPr>
            <w:tcW w:type="dxa" w:w="2736"/>
            <w:shd w:val="clear" w:fill="F2F3F9"/>
          </w:tcPr>
          <w:p>
            <w:pPr>
              <w:spacing w:after="20"/>
            </w:pPr>
            <w:r/>
            <w:r>
              <w:rPr>
                <w:sz w:val="17"/>
              </w:rPr>
              <w:t>Cache name carries the version</w:t>
            </w:r>
          </w:p>
        </w:tc>
        <w:tc>
          <w:tcPr>
            <w:tcW w:type="dxa" w:w="6840"/>
            <w:shd w:val="clear" w:fill="F2F3F9"/>
          </w:tcPr>
          <w:p>
            <w:pPr>
              <w:spacing w:after="20"/>
            </w:pPr>
            <w:r/>
            <w:r>
              <w:rPr>
                <w:sz w:val="17"/>
              </w:rPr>
              <w:t>Activation deletes all other caches, so a deploy cannot leave orphaned stale assets behind</w:t>
            </w:r>
          </w:p>
        </w:tc>
      </w:tr>
      <w:tr>
        <w:tc>
          <w:tcPr>
            <w:tcW w:type="dxa" w:w="2736"/>
          </w:tcPr>
          <w:p>
            <w:pPr>
              <w:spacing w:after="20"/>
            </w:pPr>
            <w:r/>
            <w:r>
              <w:rPr>
                <w:sz w:val="17"/>
              </w:rPr>
              <w:t>Exclude HMR endpoints</w:t>
            </w:r>
          </w:p>
        </w:tc>
        <w:tc>
          <w:tcPr>
            <w:tcW w:type="dxa" w:w="6840"/>
          </w:tcPr>
          <w:p>
            <w:pPr>
              <w:spacing w:after="20"/>
            </w:pPr>
            <w:r/>
            <w:r>
              <w:rPr>
                <w:sz w:val="17"/>
              </w:rPr>
              <w:t>Caching development hot-reload traffic would break the dev server</w:t>
            </w:r>
          </w:p>
        </w:tc>
      </w:tr>
      <w:tr>
        <w:tc>
          <w:tcPr>
            <w:tcW w:type="dxa" w:w="2736"/>
            <w:shd w:val="clear" w:fill="F2F3F9"/>
          </w:tcPr>
          <w:p>
            <w:pPr>
              <w:spacing w:after="20"/>
            </w:pPr>
            <w:r/>
            <w:r>
              <w:rPr>
                <w:sz w:val="17"/>
              </w:rPr>
              <w:t>Only cache type 'basic'</w:t>
            </w:r>
          </w:p>
        </w:tc>
        <w:tc>
          <w:tcPr>
            <w:tcW w:type="dxa" w:w="6840"/>
            <w:shd w:val="clear" w:fill="F2F3F9"/>
          </w:tcPr>
          <w:p>
            <w:pPr>
              <w:spacing w:after="20"/>
            </w:pPr>
            <w:r/>
            <w:r>
              <w:rPr>
                <w:sz w:val="17"/>
              </w:rPr>
              <w:t>Prevents opaque cross-origin responses from silently poisoning the cache</w:t>
            </w:r>
          </w:p>
        </w:tc>
      </w:tr>
      <w:tr>
        <w:tc>
          <w:tcPr>
            <w:tcW w:type="dxa" w:w="2736"/>
          </w:tcPr>
          <w:p>
            <w:pPr>
              <w:spacing w:after="20"/>
            </w:pPr>
            <w:r/>
            <w:r>
              <w:rPr>
                <w:sz w:val="17"/>
              </w:rPr>
              <w:t>Navigation falls back to /dashboard</w:t>
            </w:r>
          </w:p>
        </w:tc>
        <w:tc>
          <w:tcPr>
            <w:tcW w:type="dxa" w:w="6840"/>
          </w:tcPr>
          <w:p>
            <w:pPr>
              <w:spacing w:after="20"/>
            </w:pPr>
            <w:r/>
            <w:r>
              <w:rPr>
                <w:sz w:val="17"/>
              </w:rPr>
              <w:t>Any deep link opened offline still renders a working app shell rather than a browser error page</w:t>
            </w:r>
          </w:p>
        </w:tc>
      </w:tr>
    </w:tbl>
    <w:p>
      <w:pPr>
        <w:spacing w:after="80"/>
      </w:pPr>
    </w:p>
    <w:p>
      <w:pPr>
        <w:pStyle w:val="Heading2"/>
      </w:pPr>
      <w:r>
        <w:t>10.3 Registration guards</w:t>
      </w:r>
    </w:p>
    <w:p>
      <w:pPr>
        <w:spacing w:after="120"/>
      </w:pPr>
      <w:r>
        <w:rPr>
          <w:b w:val="0"/>
          <w:i w:val="0"/>
        </w:rPr>
        <w:t>Registration is deliberately conservative and contains a defect fix worth documenting, since it was found during verification rather than reasoning.</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if (!("serviceWorker" in navigator)) return;                     // capability check</w:t>
            </w:r>
          </w:p>
          <w:p>
            <w:pPr>
              <w:spacing w:after="0" w:line="240" w:lineRule="auto"/>
            </w:pPr>
            <w:r>
              <w:rPr>
                <w:rFonts w:ascii="Consolas" w:hAnsi="Consolas"/>
                <w:sz w:val="17"/>
              </w:rPr>
              <w:t>if (protocol !== "https:" &amp;&amp; hostname !== "localhost") return;   // secure-origin only</w:t>
            </w:r>
          </w:p>
          <w:p>
            <w:pPr>
              <w:spacing w:after="0" w:line="240" w:lineRule="auto"/>
            </w:pPr>
            <w:r>
              <w:rPr>
                <w:rFonts w:ascii="Consolas" w:hAnsi="Consolas"/>
                <w:sz w:val="17"/>
              </w:rPr>
              <w:t xml:space="preserve"> </w:t>
            </w:r>
          </w:p>
          <w:p>
            <w:pPr>
              <w:spacing w:after="0" w:line="240" w:lineRule="auto"/>
            </w:pPr>
            <w:r>
              <w:rPr>
                <w:rFonts w:ascii="Consolas" w:hAnsi="Consolas"/>
                <w:sz w:val="17"/>
              </w:rPr>
              <w:t>if (document.readyState === "complete") { register(); return; }  // &lt;-- THE FIX</w:t>
            </w:r>
          </w:p>
          <w:p>
            <w:pPr>
              <w:spacing w:after="0" w:line="240" w:lineRule="auto"/>
            </w:pPr>
            <w:r>
              <w:rPr>
                <w:rFonts w:ascii="Consolas" w:hAnsi="Consolas"/>
                <w:sz w:val="17"/>
              </w:rPr>
              <w:t>window.addEventListener("load", register);</w:t>
            </w:r>
          </w:p>
        </w:tc>
      </w:tr>
    </w:tbl>
    <w:p>
      <w:pPr>
        <w:spacing w:after="160"/>
      </w:pPr>
      <w:r>
        <w:rPr>
          <w:i/>
          <w:color w:val="555B6E"/>
          <w:sz w:val="17"/>
        </w:rPr>
        <w:t>src/components/PWARegister.tsx — registration with a readyState guard.</w:t>
      </w:r>
    </w:p>
    <w:p>
      <w:pPr>
        <w:spacing w:after="120"/>
      </w:pPr>
      <w:r>
        <w:rPr>
          <w:b w:val="0"/>
          <w:i w:val="0"/>
        </w:rPr>
        <w:t>The original implementation only attached a load listener. Because React effects frequently run after the window load event has already fired, the listener was registered too late and never invoked — verification showed zero registrations. Checking readyState first covers that case. The secure-origin guard is also necessary: service workers are restricted to HTTPS and localhost, so over a plain-HTTP LAN address registration would throw, and the guard turns that into a silent, graceful degradation where the app still runs and still saves data.</w:t>
      </w:r>
    </w:p>
    <w:p>
      <w:pPr>
        <w:pStyle w:val="Heading2"/>
      </w:pPr>
      <w:r>
        <w:t>10.4 iOS integration</w:t>
      </w:r>
    </w:p>
    <w:tbl>
      <w:tblPr>
        <w:tblStyle w:val="TableGrid"/>
        <w:tblW w:type="auto" w:w="0"/>
        <w:jc w:val="center"/>
        <w:tblLook w:firstColumn="1" w:firstRow="1" w:lastColumn="0" w:lastRow="0" w:noHBand="0" w:noVBand="1" w:val="04A0"/>
      </w:tblPr>
      <w:tblGrid>
        <w:gridCol w:w="4896"/>
        <w:gridCol w:w="4896"/>
      </w:tblGrid>
      <w:tr>
        <w:tc>
          <w:tcPr>
            <w:tcW w:type="dxa" w:w="3312"/>
            <w:shd w:val="clear" w:fill="3B3F87"/>
          </w:tcPr>
          <w:p>
            <w:pPr>
              <w:spacing w:after="20"/>
            </w:pPr>
            <w:r/>
            <w:r>
              <w:rPr>
                <w:b/>
                <w:color w:val="FFFFFF"/>
                <w:sz w:val="17"/>
              </w:rPr>
              <w:t>Mechanism</w:t>
            </w:r>
          </w:p>
        </w:tc>
        <w:tc>
          <w:tcPr>
            <w:tcW w:type="dxa" w:w="6264"/>
            <w:shd w:val="clear" w:fill="3B3F87"/>
          </w:tcPr>
          <w:p>
            <w:pPr>
              <w:spacing w:after="20"/>
            </w:pPr>
            <w:r/>
            <w:r>
              <w:rPr>
                <w:b/>
                <w:color w:val="FFFFFF"/>
                <w:sz w:val="17"/>
              </w:rPr>
              <w:t>Purpose</w:t>
            </w:r>
          </w:p>
        </w:tc>
      </w:tr>
      <w:tr>
        <w:tc>
          <w:tcPr>
            <w:tcW w:type="dxa" w:w="3312"/>
          </w:tcPr>
          <w:p>
            <w:pPr>
              <w:spacing w:after="20"/>
            </w:pPr>
            <w:r/>
            <w:r>
              <w:rPr>
                <w:sz w:val="17"/>
              </w:rPr>
              <w:t>apple-touch-icon (180x180 PNG)</w:t>
            </w:r>
          </w:p>
        </w:tc>
        <w:tc>
          <w:tcPr>
            <w:tcW w:type="dxa" w:w="6264"/>
          </w:tcPr>
          <w:p>
            <w:pPr>
              <w:spacing w:after="20"/>
            </w:pPr>
            <w:r/>
            <w:r>
              <w:rPr>
                <w:sz w:val="17"/>
              </w:rPr>
              <w:t>Home-screen icon; iOS ignores manifest icons for this</w:t>
            </w:r>
          </w:p>
        </w:tc>
      </w:tr>
      <w:tr>
        <w:tc>
          <w:tcPr>
            <w:tcW w:type="dxa" w:w="3312"/>
            <w:shd w:val="clear" w:fill="F2F3F9"/>
          </w:tcPr>
          <w:p>
            <w:pPr>
              <w:spacing w:after="20"/>
            </w:pPr>
            <w:r/>
            <w:r>
              <w:rPr>
                <w:sz w:val="17"/>
              </w:rPr>
              <w:t>apple-mobile-web-app-capable = yes</w:t>
            </w:r>
          </w:p>
        </w:tc>
        <w:tc>
          <w:tcPr>
            <w:tcW w:type="dxa" w:w="6264"/>
            <w:shd w:val="clear" w:fill="F2F3F9"/>
          </w:tcPr>
          <w:p>
            <w:pPr>
              <w:spacing w:after="20"/>
            </w:pPr>
            <w:r/>
            <w:r>
              <w:rPr>
                <w:sz w:val="17"/>
              </w:rPr>
              <w:t>Enables standalone mode on iOS versions before 16.4. Next 15 emits only the modern mobile-web-app-capable, so this is added explicitly via metadata.other</w:t>
            </w:r>
          </w:p>
        </w:tc>
      </w:tr>
      <w:tr>
        <w:tc>
          <w:tcPr>
            <w:tcW w:type="dxa" w:w="3312"/>
          </w:tcPr>
          <w:p>
            <w:pPr>
              <w:spacing w:after="20"/>
            </w:pPr>
            <w:r/>
            <w:r>
              <w:rPr>
                <w:sz w:val="17"/>
              </w:rPr>
              <w:t>apple-mobile-web-app-title</w:t>
            </w:r>
          </w:p>
        </w:tc>
        <w:tc>
          <w:tcPr>
            <w:tcW w:type="dxa" w:w="6264"/>
          </w:tcPr>
          <w:p>
            <w:pPr>
              <w:spacing w:after="20"/>
            </w:pPr>
            <w:r/>
            <w:r>
              <w:rPr>
                <w:sz w:val="17"/>
              </w:rPr>
              <w:t>Sets the label shown under the home-screen icon</w:t>
            </w:r>
          </w:p>
        </w:tc>
      </w:tr>
      <w:tr>
        <w:tc>
          <w:tcPr>
            <w:tcW w:type="dxa" w:w="3312"/>
            <w:shd w:val="clear" w:fill="F2F3F9"/>
          </w:tcPr>
          <w:p>
            <w:pPr>
              <w:spacing w:after="20"/>
            </w:pPr>
            <w:r/>
            <w:r>
              <w:rPr>
                <w:sz w:val="17"/>
              </w:rPr>
              <w:t>status-bar-style = black-translucent</w:t>
            </w:r>
          </w:p>
        </w:tc>
        <w:tc>
          <w:tcPr>
            <w:tcW w:type="dxa" w:w="6264"/>
            <w:shd w:val="clear" w:fill="F2F3F9"/>
          </w:tcPr>
          <w:p>
            <w:pPr>
              <w:spacing w:after="20"/>
            </w:pPr>
            <w:r/>
            <w:r>
              <w:rPr>
                <w:sz w:val="17"/>
              </w:rPr>
              <w:t>Lets the app background extend behind the status bar</w:t>
            </w:r>
          </w:p>
        </w:tc>
      </w:tr>
      <w:tr>
        <w:tc>
          <w:tcPr>
            <w:tcW w:type="dxa" w:w="3312"/>
          </w:tcPr>
          <w:p>
            <w:pPr>
              <w:spacing w:after="20"/>
            </w:pPr>
            <w:r/>
            <w:r>
              <w:rPr>
                <w:sz w:val="17"/>
              </w:rPr>
              <w:t>viewportFit = cover + env(safe-area-inset-bottom)</w:t>
            </w:r>
          </w:p>
        </w:tc>
        <w:tc>
          <w:tcPr>
            <w:tcW w:type="dxa" w:w="6264"/>
          </w:tcPr>
          <w:p>
            <w:pPr>
              <w:spacing w:after="20"/>
            </w:pPr>
            <w:r/>
            <w:r>
              <w:rPr>
                <w:sz w:val="17"/>
              </w:rPr>
              <w:t>Extends into the safe area while keeping the tab bar clear of the home indicator</w:t>
            </w:r>
          </w:p>
        </w:tc>
      </w:tr>
      <w:tr>
        <w:tc>
          <w:tcPr>
            <w:tcW w:type="dxa" w:w="3312"/>
            <w:shd w:val="clear" w:fill="F2F3F9"/>
          </w:tcPr>
          <w:p>
            <w:pPr>
              <w:spacing w:after="20"/>
            </w:pPr>
            <w:r/>
            <w:r>
              <w:rPr>
                <w:sz w:val="17"/>
              </w:rPr>
              <w:t>maximumScale = 1</w:t>
            </w:r>
          </w:p>
        </w:tc>
        <w:tc>
          <w:tcPr>
            <w:tcW w:type="dxa" w:w="6264"/>
            <w:shd w:val="clear" w:fill="F2F3F9"/>
          </w:tcPr>
          <w:p>
            <w:pPr>
              <w:spacing w:after="20"/>
            </w:pPr>
            <w:r/>
            <w:r>
              <w:rPr>
                <w:sz w:val="17"/>
              </w:rPr>
              <w:t>Prevents pinch-zoom, which would break the app illusion</w:t>
            </w:r>
          </w:p>
        </w:tc>
      </w:tr>
      <w:tr>
        <w:tc>
          <w:tcPr>
            <w:tcW w:type="dxa" w:w="3312"/>
          </w:tcPr>
          <w:p>
            <w:pPr>
              <w:spacing w:after="20"/>
            </w:pPr>
            <w:r/>
            <w:r>
              <w:rPr>
                <w:sz w:val="17"/>
              </w:rPr>
              <w:t>Inputs at 16px</w:t>
            </w:r>
          </w:p>
        </w:tc>
        <w:tc>
          <w:tcPr>
            <w:tcW w:type="dxa" w:w="6264"/>
          </w:tcPr>
          <w:p>
            <w:pPr>
              <w:spacing w:after="20"/>
            </w:pPr>
            <w:r/>
            <w:r>
              <w:rPr>
                <w:sz w:val="17"/>
              </w:rPr>
              <w:t>Below 16px Safari auto-zooms on focus and does not zoom back out</w:t>
            </w:r>
          </w:p>
        </w:tc>
      </w:tr>
    </w:tbl>
    <w:p>
      <w:pPr>
        <w:spacing w:after="80"/>
      </w:pPr>
    </w:p>
    <w:p>
      <w:pPr>
        <w:pStyle w:val="Heading2"/>
      </w:pPr>
      <w:r>
        <w:t>10.5 Icon generation pipeline</w:t>
      </w:r>
    </w:p>
    <w:p>
      <w:pPr>
        <w:spacing w:after="120"/>
      </w:pPr>
      <w:r>
        <w:rPr>
          <w:b w:val="0"/>
          <w:i w:val="0"/>
        </w:rPr>
        <w:t>Rather than adding an image library, icons are produced by a 160-line dependency-free Node script that writes valid PNG files using only the built-in zlib module. This keeps the build reproducible and the dependency count at zero for what is a build-time-only concern.</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1. Allocate an RGBA byte buffer of size x size x 4.</w:t>
            </w:r>
          </w:p>
          <w:p>
            <w:pPr>
              <w:spacing w:after="0" w:line="240" w:lineRule="auto"/>
            </w:pPr>
            <w:r>
              <w:rPr>
                <w:rFonts w:ascii="Consolas" w:hAnsi="Consolas"/>
                <w:sz w:val="17"/>
              </w:rPr>
              <w:t>2. For each pixel:</w:t>
            </w:r>
          </w:p>
          <w:p>
            <w:pPr>
              <w:spacing w:after="0" w:line="240" w:lineRule="auto"/>
            </w:pPr>
            <w:r>
              <w:rPr>
                <w:rFonts w:ascii="Consolas" w:hAnsi="Consolas"/>
                <w:sz w:val="17"/>
              </w:rPr>
              <w:t xml:space="preserve">     a. shape mask      - rounded-square (corner radius 22% of size), or full-bleed for maskable</w:t>
            </w:r>
          </w:p>
          <w:p>
            <w:pPr>
              <w:spacing w:after="0" w:line="240" w:lineRule="auto"/>
            </w:pPr>
            <w:r>
              <w:rPr>
                <w:rFonts w:ascii="Consolas" w:hAnsi="Consolas"/>
                <w:sz w:val="17"/>
              </w:rPr>
              <w:t xml:space="preserve">     b. base colour     - diagonal 3-stop gradient: indigo #4F46E5 -&gt; violet #8B5CF6 -&gt; cyan #22D3EE</w:t>
            </w:r>
          </w:p>
          <w:p>
            <w:pPr>
              <w:spacing w:after="0" w:line="240" w:lineRule="auto"/>
            </w:pPr>
            <w:r>
              <w:rPr>
                <w:rFonts w:ascii="Consolas" w:hAnsi="Consolas"/>
                <w:sz w:val="17"/>
              </w:rPr>
              <w:t xml:space="preserve">     c. vignette        - multiply by (1 - 0.2 * d^2), d = normalised distance from centre</w:t>
            </w:r>
          </w:p>
          <w:p>
            <w:pPr>
              <w:spacing w:after="0" w:line="240" w:lineRule="auto"/>
            </w:pPr>
            <w:r>
              <w:rPr>
                <w:rFonts w:ascii="Consolas" w:hAnsi="Consolas"/>
                <w:sz w:val="17"/>
              </w:rPr>
              <w:t xml:space="preserve">     d. progress arc    - white annulus between 42% and 50% of the inner box, with a gap</w:t>
            </w:r>
          </w:p>
          <w:p>
            <w:pPr>
              <w:spacing w:after="0" w:line="240" w:lineRule="auto"/>
            </w:pPr>
            <w:r>
              <w:rPr>
                <w:rFonts w:ascii="Consolas" w:hAnsi="Consolas"/>
                <w:sz w:val="17"/>
              </w:rPr>
              <w:t xml:space="preserve">                          between -90 deg and -20 deg, echoing the app's progress ring</w:t>
            </w:r>
          </w:p>
          <w:p>
            <w:pPr>
              <w:spacing w:after="0" w:line="240" w:lineRule="auto"/>
            </w:pPr>
            <w:r>
              <w:rPr>
                <w:rFonts w:ascii="Consolas" w:hAnsi="Consolas"/>
                <w:sz w:val="17"/>
              </w:rPr>
              <w:t xml:space="preserve">     e. bolt glyph      - even-odd point-in-polygon test against a 7-vertex lightning bolt</w:t>
            </w:r>
          </w:p>
          <w:p>
            <w:pPr>
              <w:spacing w:after="0" w:line="240" w:lineRule="auto"/>
            </w:pPr>
            <w:r>
              <w:rPr>
                <w:rFonts w:ascii="Consolas" w:hAnsi="Consolas"/>
                <w:sz w:val="17"/>
              </w:rPr>
              <w:t>3. Encode PNG by hand:</w:t>
            </w:r>
          </w:p>
          <w:p>
            <w:pPr>
              <w:spacing w:after="0" w:line="240" w:lineRule="auto"/>
            </w:pPr>
            <w:r>
              <w:rPr>
                <w:rFonts w:ascii="Consolas" w:hAnsi="Consolas"/>
                <w:sz w:val="17"/>
              </w:rPr>
              <w:t xml:space="preserve">     signature 89 50 4E 47 0D 0A 1A 0A</w:t>
            </w:r>
          </w:p>
          <w:p>
            <w:pPr>
              <w:spacing w:after="0" w:line="240" w:lineRule="auto"/>
            </w:pPr>
            <w:r>
              <w:rPr>
                <w:rFonts w:ascii="Consolas" w:hAnsi="Consolas"/>
                <w:sz w:val="17"/>
              </w:rPr>
              <w:t xml:space="preserve">     IHDR  - width, height, bit depth 8, colour type 6 (RGBA), no interlace</w:t>
            </w:r>
          </w:p>
          <w:p>
            <w:pPr>
              <w:spacing w:after="0" w:line="240" w:lineRule="auto"/>
            </w:pPr>
            <w:r>
              <w:rPr>
                <w:rFonts w:ascii="Consolas" w:hAnsi="Consolas"/>
                <w:sz w:val="17"/>
              </w:rPr>
              <w:t xml:space="preserve">     IDAT  - zlib.deflateSync(scanlines each prefixed with filter byte 0x00, level 9)</w:t>
            </w:r>
          </w:p>
          <w:p>
            <w:pPr>
              <w:spacing w:after="0" w:line="240" w:lineRule="auto"/>
            </w:pPr>
            <w:r>
              <w:rPr>
                <w:rFonts w:ascii="Consolas" w:hAnsi="Consolas"/>
                <w:sz w:val="17"/>
              </w:rPr>
              <w:t xml:space="preserve">     IEND</w:t>
            </w:r>
          </w:p>
          <w:p>
            <w:pPr>
              <w:spacing w:after="0" w:line="240" w:lineRule="auto"/>
            </w:pPr>
            <w:r>
              <w:rPr>
                <w:rFonts w:ascii="Consolas" w:hAnsi="Consolas"/>
                <w:sz w:val="17"/>
              </w:rPr>
              <w:t xml:space="preserve">     every chunk sealed with a CRC-32 computed from a precomputed 256-entry table</w:t>
            </w:r>
          </w:p>
          <w:p>
            <w:pPr>
              <w:spacing w:after="0" w:line="240" w:lineRule="auto"/>
            </w:pPr>
            <w:r>
              <w:rPr>
                <w:rFonts w:ascii="Consolas" w:hAnsi="Consolas"/>
                <w:sz w:val="17"/>
              </w:rPr>
              <w:t>4. Emit icon-192, icon-512, apple-touch-icon-180 and maskable-512.</w:t>
            </w:r>
          </w:p>
        </w:tc>
      </w:tr>
    </w:tbl>
    <w:p>
      <w:pPr>
        <w:spacing w:after="160"/>
      </w:pPr>
      <w:r>
        <w:rPr>
          <w:i/>
          <w:color w:val="555B6E"/>
          <w:sz w:val="17"/>
        </w:rPr>
        <w:t>scripts/generate-icons.mjs — run via npm run icons.</w:t>
      </w:r>
    </w:p>
    <w:p>
      <w:pPr>
        <w:spacing w:after="120"/>
      </w:pPr>
      <w:r>
        <w:rPr>
          <w:b w:val="0"/>
          <w:i w:val="0"/>
        </w:rPr>
        <w:t>The maskable variant is rendered full-bleed with 18% internal padding so that Android's adaptive icon mask can crop it to any shape without clipping the glyph.</w:t>
      </w:r>
    </w:p>
    <w:p>
      <w:r>
        <w:br w:type="page"/>
      </w:r>
    </w:p>
    <w:p>
      <w:pPr>
        <w:pStyle w:val="Heading1"/>
      </w:pPr>
      <w:r>
        <w:t>11. Build, Run and Deployment</w:t>
      </w:r>
    </w:p>
    <w:p>
      <w:pPr>
        <w:pStyle w:val="Heading2"/>
      </w:pPr>
      <w:r>
        <w:t>11.1 Build output</w:t>
      </w:r>
    </w:p>
    <w:p>
      <w:pPr>
        <w:spacing w:after="120"/>
      </w:pPr>
      <w:r>
        <w:rPr>
          <w:b w:val="0"/>
          <w:i w:val="0"/>
        </w:rPr>
        <w:t>All six routes pre-render to static HTML at build time. Nothing needs a server at runtime, which is what allows the app to be hosted on any static CDN and to work from the service-worker cache.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val="clear" w:fill="3B3F87"/>
          </w:tcPr>
          <w:p>
            <w:pPr>
              <w:spacing w:after="20"/>
            </w:pPr>
            <w:r/>
            <w:r>
              <w:rPr>
                <w:b/>
                <w:color w:val="FFFFFF"/>
                <w:sz w:val="17"/>
              </w:rPr>
              <w:t>Route</w:t>
            </w:r>
          </w:p>
        </w:tc>
        <w:tc>
          <w:tcPr>
            <w:tcW w:type="dxa" w:w="1584"/>
            <w:shd w:val="clear" w:fill="3B3F87"/>
          </w:tcPr>
          <w:p>
            <w:pPr>
              <w:spacing w:after="20"/>
            </w:pPr>
            <w:r/>
            <w:r>
              <w:rPr>
                <w:b/>
                <w:color w:val="FFFFFF"/>
                <w:sz w:val="17"/>
              </w:rPr>
              <w:t>Route JS</w:t>
            </w:r>
          </w:p>
        </w:tc>
        <w:tc>
          <w:tcPr>
            <w:tcW w:type="dxa" w:w="1800"/>
            <w:shd w:val="clear" w:fill="3B3F87"/>
          </w:tcPr>
          <w:p>
            <w:pPr>
              <w:spacing w:after="20"/>
            </w:pPr>
            <w:r/>
            <w:r>
              <w:rPr>
                <w:b/>
                <w:color w:val="FFFFFF"/>
                <w:sz w:val="17"/>
              </w:rPr>
              <w:t>First load JS</w:t>
            </w:r>
          </w:p>
        </w:tc>
        <w:tc>
          <w:tcPr>
            <w:tcW w:type="dxa" w:w="4176"/>
            <w:shd w:val="clear" w:fill="3B3F87"/>
          </w:tcPr>
          <w:p>
            <w:pPr>
              <w:spacing w:after="20"/>
            </w:pPr>
            <w:r/>
            <w:r>
              <w:rPr>
                <w:b/>
                <w:color w:val="FFFFFF"/>
                <w:sz w:val="17"/>
              </w:rPr>
              <w:t>Render mode</w:t>
            </w:r>
          </w:p>
        </w:tc>
      </w:tr>
      <w:tr>
        <w:tc>
          <w:tcPr>
            <w:tcW w:type="dxa" w:w="2016"/>
          </w:tcPr>
          <w:p>
            <w:pPr>
              <w:spacing w:after="20"/>
            </w:pPr>
            <w:r/>
            <w:r>
              <w:rPr>
                <w:sz w:val="17"/>
              </w:rPr>
              <w:t>/</w:t>
            </w:r>
          </w:p>
        </w:tc>
        <w:tc>
          <w:tcPr>
            <w:tcW w:type="dxa" w:w="1584"/>
          </w:tcPr>
          <w:p>
            <w:pPr>
              <w:spacing w:after="20"/>
            </w:pPr>
            <w:r/>
            <w:r>
              <w:rPr>
                <w:sz w:val="17"/>
              </w:rPr>
              <w:t>123 B</w:t>
            </w:r>
          </w:p>
        </w:tc>
        <w:tc>
          <w:tcPr>
            <w:tcW w:type="dxa" w:w="1800"/>
          </w:tcPr>
          <w:p>
            <w:pPr>
              <w:spacing w:after="20"/>
            </w:pPr>
            <w:r/>
            <w:r>
              <w:rPr>
                <w:sz w:val="17"/>
              </w:rPr>
              <w:t>103 kB</w:t>
            </w:r>
          </w:p>
        </w:tc>
        <w:tc>
          <w:tcPr>
            <w:tcW w:type="dxa" w:w="4176"/>
          </w:tcPr>
          <w:p>
            <w:pPr>
              <w:spacing w:after="20"/>
            </w:pPr>
            <w:r/>
            <w:r>
              <w:rPr>
                <w:sz w:val="17"/>
              </w:rPr>
              <w:t>Static — redirect to /dashboard</w:t>
            </w:r>
          </w:p>
        </w:tc>
      </w:tr>
      <w:tr>
        <w:tc>
          <w:tcPr>
            <w:tcW w:type="dxa" w:w="2016"/>
            <w:shd w:val="clear" w:fill="F2F3F9"/>
          </w:tcPr>
          <w:p>
            <w:pPr>
              <w:spacing w:after="20"/>
            </w:pPr>
            <w:r/>
            <w:r>
              <w:rPr>
                <w:sz w:val="17"/>
              </w:rPr>
              <w:t>/dashboard</w:t>
            </w:r>
          </w:p>
        </w:tc>
        <w:tc>
          <w:tcPr>
            <w:tcW w:type="dxa" w:w="1584"/>
            <w:shd w:val="clear" w:fill="F2F3F9"/>
          </w:tcPr>
          <w:p>
            <w:pPr>
              <w:spacing w:after="20"/>
            </w:pPr>
            <w:r/>
            <w:r>
              <w:rPr>
                <w:sz w:val="17"/>
              </w:rPr>
              <w:t>3.10 kB</w:t>
            </w:r>
          </w:p>
        </w:tc>
        <w:tc>
          <w:tcPr>
            <w:tcW w:type="dxa" w:w="1800"/>
            <w:shd w:val="clear" w:fill="F2F3F9"/>
          </w:tcPr>
          <w:p>
            <w:pPr>
              <w:spacing w:after="20"/>
            </w:pPr>
            <w:r/>
            <w:r>
              <w:rPr>
                <w:sz w:val="17"/>
              </w:rPr>
              <w:t>113 kB</w:t>
            </w:r>
          </w:p>
        </w:tc>
        <w:tc>
          <w:tcPr>
            <w:tcW w:type="dxa" w:w="4176"/>
            <w:shd w:val="clear" w:fill="F2F3F9"/>
          </w:tcPr>
          <w:p>
            <w:pPr>
              <w:spacing w:after="20"/>
            </w:pPr>
            <w:r/>
            <w:r>
              <w:rPr>
                <w:sz w:val="17"/>
              </w:rPr>
              <w:t>Static shell, client-hydrated</w:t>
            </w:r>
          </w:p>
        </w:tc>
      </w:tr>
      <w:tr>
        <w:tc>
          <w:tcPr>
            <w:tcW w:type="dxa" w:w="2016"/>
          </w:tcPr>
          <w:p>
            <w:pPr>
              <w:spacing w:after="20"/>
            </w:pPr>
            <w:r/>
            <w:r>
              <w:rPr>
                <w:sz w:val="17"/>
              </w:rPr>
              <w:t>/habits</w:t>
            </w:r>
          </w:p>
        </w:tc>
        <w:tc>
          <w:tcPr>
            <w:tcW w:type="dxa" w:w="1584"/>
          </w:tcPr>
          <w:p>
            <w:pPr>
              <w:spacing w:after="20"/>
            </w:pPr>
            <w:r/>
            <w:r>
              <w:rPr>
                <w:sz w:val="17"/>
              </w:rPr>
              <w:t>2.85 kB</w:t>
            </w:r>
          </w:p>
        </w:tc>
        <w:tc>
          <w:tcPr>
            <w:tcW w:type="dxa" w:w="1800"/>
          </w:tcPr>
          <w:p>
            <w:pPr>
              <w:spacing w:after="20"/>
            </w:pPr>
            <w:r/>
            <w:r>
              <w:rPr>
                <w:sz w:val="17"/>
              </w:rPr>
              <w:t>110 kB</w:t>
            </w:r>
          </w:p>
        </w:tc>
        <w:tc>
          <w:tcPr>
            <w:tcW w:type="dxa" w:w="4176"/>
          </w:tcPr>
          <w:p>
            <w:pPr>
              <w:spacing w:after="20"/>
            </w:pPr>
            <w:r/>
            <w:r>
              <w:rPr>
                <w:sz w:val="17"/>
              </w:rPr>
              <w:t>Static shell, client-hydrated</w:t>
            </w:r>
          </w:p>
        </w:tc>
      </w:tr>
      <w:tr>
        <w:tc>
          <w:tcPr>
            <w:tcW w:type="dxa" w:w="2016"/>
            <w:shd w:val="clear" w:fill="F2F3F9"/>
          </w:tcPr>
          <w:p>
            <w:pPr>
              <w:spacing w:after="20"/>
            </w:pPr>
            <w:r/>
            <w:r>
              <w:rPr>
                <w:sz w:val="17"/>
              </w:rPr>
              <w:t>/books</w:t>
            </w:r>
          </w:p>
        </w:tc>
        <w:tc>
          <w:tcPr>
            <w:tcW w:type="dxa" w:w="1584"/>
            <w:shd w:val="clear" w:fill="F2F3F9"/>
          </w:tcPr>
          <w:p>
            <w:pPr>
              <w:spacing w:after="20"/>
            </w:pPr>
            <w:r/>
            <w:r>
              <w:rPr>
                <w:sz w:val="17"/>
              </w:rPr>
              <w:t>3.80 kB</w:t>
            </w:r>
          </w:p>
        </w:tc>
        <w:tc>
          <w:tcPr>
            <w:tcW w:type="dxa" w:w="1800"/>
            <w:shd w:val="clear" w:fill="F2F3F9"/>
          </w:tcPr>
          <w:p>
            <w:pPr>
              <w:spacing w:after="20"/>
            </w:pPr>
            <w:r/>
            <w:r>
              <w:rPr>
                <w:sz w:val="17"/>
              </w:rPr>
              <w:t>111 kB</w:t>
            </w:r>
          </w:p>
        </w:tc>
        <w:tc>
          <w:tcPr>
            <w:tcW w:type="dxa" w:w="4176"/>
            <w:shd w:val="clear" w:fill="F2F3F9"/>
          </w:tcPr>
          <w:p>
            <w:pPr>
              <w:spacing w:after="20"/>
            </w:pPr>
            <w:r/>
            <w:r>
              <w:rPr>
                <w:sz w:val="17"/>
              </w:rPr>
              <w:t>Static shell, client-hydrated</w:t>
            </w:r>
          </w:p>
        </w:tc>
      </w:tr>
      <w:tr>
        <w:tc>
          <w:tcPr>
            <w:tcW w:type="dxa" w:w="2016"/>
          </w:tcPr>
          <w:p>
            <w:pPr>
              <w:spacing w:after="20"/>
            </w:pPr>
            <w:r/>
            <w:r>
              <w:rPr>
                <w:sz w:val="17"/>
              </w:rPr>
              <w:t>/analytics</w:t>
            </w:r>
          </w:p>
        </w:tc>
        <w:tc>
          <w:tcPr>
            <w:tcW w:type="dxa" w:w="1584"/>
          </w:tcPr>
          <w:p>
            <w:pPr>
              <w:spacing w:after="20"/>
            </w:pPr>
            <w:r/>
            <w:r>
              <w:rPr>
                <w:sz w:val="17"/>
              </w:rPr>
              <w:t>3.61 kB</w:t>
            </w:r>
          </w:p>
        </w:tc>
        <w:tc>
          <w:tcPr>
            <w:tcW w:type="dxa" w:w="1800"/>
          </w:tcPr>
          <w:p>
            <w:pPr>
              <w:spacing w:after="20"/>
            </w:pPr>
            <w:r/>
            <w:r>
              <w:rPr>
                <w:sz w:val="17"/>
              </w:rPr>
              <w:t>110 kB</w:t>
            </w:r>
          </w:p>
        </w:tc>
        <w:tc>
          <w:tcPr>
            <w:tcW w:type="dxa" w:w="4176"/>
          </w:tcPr>
          <w:p>
            <w:pPr>
              <w:spacing w:after="20"/>
            </w:pPr>
            <w:r/>
            <w:r>
              <w:rPr>
                <w:sz w:val="17"/>
              </w:rPr>
              <w:t>Static shell, client-hydrated</w:t>
            </w:r>
          </w:p>
        </w:tc>
      </w:tr>
      <w:tr>
        <w:tc>
          <w:tcPr>
            <w:tcW w:type="dxa" w:w="2016"/>
            <w:shd w:val="clear" w:fill="F2F3F9"/>
          </w:tcPr>
          <w:p>
            <w:pPr>
              <w:spacing w:after="20"/>
            </w:pPr>
            <w:r/>
            <w:r>
              <w:rPr>
                <w:sz w:val="17"/>
              </w:rPr>
              <w:t>/settings</w:t>
            </w:r>
          </w:p>
        </w:tc>
        <w:tc>
          <w:tcPr>
            <w:tcW w:type="dxa" w:w="1584"/>
            <w:shd w:val="clear" w:fill="F2F3F9"/>
          </w:tcPr>
          <w:p>
            <w:pPr>
              <w:spacing w:after="20"/>
            </w:pPr>
            <w:r/>
            <w:r>
              <w:rPr>
                <w:sz w:val="17"/>
              </w:rPr>
              <w:t>5.08 kB</w:t>
            </w:r>
          </w:p>
        </w:tc>
        <w:tc>
          <w:tcPr>
            <w:tcW w:type="dxa" w:w="1800"/>
            <w:shd w:val="clear" w:fill="F2F3F9"/>
          </w:tcPr>
          <w:p>
            <w:pPr>
              <w:spacing w:after="20"/>
            </w:pPr>
            <w:r/>
            <w:r>
              <w:rPr>
                <w:sz w:val="17"/>
              </w:rPr>
              <w:t>112 kB</w:t>
            </w:r>
          </w:p>
        </w:tc>
        <w:tc>
          <w:tcPr>
            <w:tcW w:type="dxa" w:w="4176"/>
            <w:shd w:val="clear" w:fill="F2F3F9"/>
          </w:tcPr>
          <w:p>
            <w:pPr>
              <w:spacing w:after="20"/>
            </w:pPr>
            <w:r/>
            <w:r>
              <w:rPr>
                <w:sz w:val="17"/>
              </w:rPr>
              <w:t>Static shell, client-hydrated</w:t>
            </w:r>
          </w:p>
        </w:tc>
      </w:tr>
      <w:tr>
        <w:tc>
          <w:tcPr>
            <w:tcW w:type="dxa" w:w="2016"/>
          </w:tcPr>
          <w:p>
            <w:pPr>
              <w:spacing w:after="20"/>
            </w:pPr>
            <w:r/>
            <w:r>
              <w:rPr>
                <w:sz w:val="17"/>
              </w:rPr>
              <w:t>/_not-found</w:t>
            </w:r>
          </w:p>
        </w:tc>
        <w:tc>
          <w:tcPr>
            <w:tcW w:type="dxa" w:w="1584"/>
          </w:tcPr>
          <w:p>
            <w:pPr>
              <w:spacing w:after="20"/>
            </w:pPr>
            <w:r/>
            <w:r>
              <w:rPr>
                <w:sz w:val="17"/>
              </w:rPr>
              <w:t>992 B</w:t>
            </w:r>
          </w:p>
        </w:tc>
        <w:tc>
          <w:tcPr>
            <w:tcW w:type="dxa" w:w="1800"/>
          </w:tcPr>
          <w:p>
            <w:pPr>
              <w:spacing w:after="20"/>
            </w:pPr>
            <w:r/>
            <w:r>
              <w:rPr>
                <w:sz w:val="17"/>
              </w:rPr>
              <w:t>103 kB</w:t>
            </w:r>
          </w:p>
        </w:tc>
        <w:tc>
          <w:tcPr>
            <w:tcW w:type="dxa" w:w="4176"/>
          </w:tcPr>
          <w:p>
            <w:pPr>
              <w:spacing w:after="20"/>
            </w:pPr>
            <w:r/>
            <w:r>
              <w:rPr>
                <w:sz w:val="17"/>
              </w:rPr>
              <w:t>Static</w:t>
            </w:r>
          </w:p>
        </w:tc>
      </w:tr>
      <w:tr>
        <w:tc>
          <w:tcPr>
            <w:tcW w:type="dxa" w:w="2016"/>
            <w:shd w:val="clear" w:fill="F2F3F9"/>
          </w:tcPr>
          <w:p>
            <w:pPr>
              <w:spacing w:after="20"/>
            </w:pPr>
            <w:r/>
            <w:r>
              <w:rPr>
                <w:sz w:val="17"/>
              </w:rPr>
              <w:t>Shared chunks</w:t>
            </w:r>
          </w:p>
        </w:tc>
        <w:tc>
          <w:tcPr>
            <w:tcW w:type="dxa" w:w="1584"/>
            <w:shd w:val="clear" w:fill="F2F3F9"/>
          </w:tcPr>
          <w:p>
            <w:pPr>
              <w:spacing w:after="20"/>
            </w:pPr>
            <w:r/>
            <w:r>
              <w:rPr>
                <w:sz w:val="17"/>
              </w:rPr>
              <w:t>-</w:t>
            </w:r>
          </w:p>
        </w:tc>
        <w:tc>
          <w:tcPr>
            <w:tcW w:type="dxa" w:w="1800"/>
            <w:shd w:val="clear" w:fill="F2F3F9"/>
          </w:tcPr>
          <w:p>
            <w:pPr>
              <w:spacing w:after="20"/>
            </w:pPr>
            <w:r/>
            <w:r>
              <w:rPr>
                <w:sz w:val="17"/>
              </w:rPr>
              <w:t>102 kB</w:t>
            </w:r>
          </w:p>
        </w:tc>
        <w:tc>
          <w:tcPr>
            <w:tcW w:type="dxa" w:w="4176"/>
            <w:shd w:val="clear" w:fill="F2F3F9"/>
          </w:tcPr>
          <w:p>
            <w:pPr>
              <w:spacing w:after="20"/>
            </w:pPr>
            <w:r/>
            <w:r>
              <w:rPr>
                <w:sz w:val="17"/>
              </w:rPr>
              <w:t>React + Next runtime, loaded once</w:t>
            </w:r>
          </w:p>
        </w:tc>
      </w:tr>
    </w:tbl>
    <w:p>
      <w:pPr>
        <w:spacing w:after="200"/>
      </w:pPr>
      <w:r>
        <w:rPr>
          <w:i/>
          <w:color w:val="555B6E"/>
          <w:sz w:val="17"/>
        </w:rPr>
        <w:t>Table — Production build output. The 102 kB shared baseline is framework code; the app's own logic adds only 3-5 kB per route.</w:t>
      </w:r>
    </w:p>
    <w:p>
      <w:pPr>
        <w:pStyle w:val="Heading2"/>
      </w:pPr>
      <w:r>
        <w:t>11.2 Commands</w:t>
      </w:r>
    </w:p>
    <w:tbl>
      <w:tblPr>
        <w:tblStyle w:val="TableGrid"/>
        <w:tblW w:type="auto" w:w="0"/>
        <w:jc w:val="center"/>
        <w:tblLook w:firstColumn="1" w:firstRow="1" w:lastColumn="0" w:lastRow="0" w:noHBand="0" w:noVBand="1" w:val="04A0"/>
      </w:tblPr>
      <w:tblGrid>
        <w:gridCol w:w="4896"/>
        <w:gridCol w:w="4896"/>
      </w:tblGrid>
      <w:tr>
        <w:tc>
          <w:tcPr>
            <w:tcW w:type="dxa" w:w="2304"/>
            <w:shd w:val="clear" w:fill="3B3F87"/>
          </w:tcPr>
          <w:p>
            <w:pPr>
              <w:spacing w:after="20"/>
            </w:pPr>
            <w:r/>
            <w:r>
              <w:rPr>
                <w:b/>
                <w:color w:val="FFFFFF"/>
                <w:sz w:val="17"/>
              </w:rPr>
              <w:t>Command</w:t>
            </w:r>
          </w:p>
        </w:tc>
        <w:tc>
          <w:tcPr>
            <w:tcW w:type="dxa" w:w="7272"/>
            <w:shd w:val="clear" w:fill="3B3F87"/>
          </w:tcPr>
          <w:p>
            <w:pPr>
              <w:spacing w:after="20"/>
            </w:pPr>
            <w:r/>
            <w:r>
              <w:rPr>
                <w:b/>
                <w:color w:val="FFFFFF"/>
                <w:sz w:val="17"/>
              </w:rPr>
              <w:t>Purpose</w:t>
            </w:r>
          </w:p>
        </w:tc>
      </w:tr>
      <w:tr>
        <w:tc>
          <w:tcPr>
            <w:tcW w:type="dxa" w:w="2304"/>
          </w:tcPr>
          <w:p>
            <w:pPr>
              <w:spacing w:after="20"/>
            </w:pPr>
            <w:r/>
            <w:r>
              <w:rPr>
                <w:sz w:val="17"/>
              </w:rPr>
              <w:t>npm install</w:t>
            </w:r>
          </w:p>
        </w:tc>
        <w:tc>
          <w:tcPr>
            <w:tcW w:type="dxa" w:w="7272"/>
          </w:tcPr>
          <w:p>
            <w:pPr>
              <w:spacing w:after="20"/>
            </w:pPr>
            <w:r/>
            <w:r>
              <w:rPr>
                <w:sz w:val="17"/>
              </w:rPr>
              <w:t>Install dependencies (329 packages, dev included)</w:t>
            </w:r>
          </w:p>
        </w:tc>
      </w:tr>
      <w:tr>
        <w:tc>
          <w:tcPr>
            <w:tcW w:type="dxa" w:w="2304"/>
            <w:shd w:val="clear" w:fill="F2F3F9"/>
          </w:tcPr>
          <w:p>
            <w:pPr>
              <w:spacing w:after="20"/>
            </w:pPr>
            <w:r/>
            <w:r>
              <w:rPr>
                <w:sz w:val="17"/>
              </w:rPr>
              <w:t>npm run dev</w:t>
            </w:r>
          </w:p>
        </w:tc>
        <w:tc>
          <w:tcPr>
            <w:tcW w:type="dxa" w:w="7272"/>
            <w:shd w:val="clear" w:fill="F2F3F9"/>
          </w:tcPr>
          <w:p>
            <w:pPr>
              <w:spacing w:after="20"/>
            </w:pPr>
            <w:r/>
            <w:r>
              <w:rPr>
                <w:sz w:val="17"/>
              </w:rPr>
              <w:t>Development server with hot reload on port 3000</w:t>
            </w:r>
          </w:p>
        </w:tc>
      </w:tr>
      <w:tr>
        <w:tc>
          <w:tcPr>
            <w:tcW w:type="dxa" w:w="2304"/>
          </w:tcPr>
          <w:p>
            <w:pPr>
              <w:spacing w:after="20"/>
            </w:pPr>
            <w:r/>
            <w:r>
              <w:rPr>
                <w:sz w:val="17"/>
              </w:rPr>
              <w:t>npm run build</w:t>
            </w:r>
          </w:p>
        </w:tc>
        <w:tc>
          <w:tcPr>
            <w:tcW w:type="dxa" w:w="7272"/>
          </w:tcPr>
          <w:p>
            <w:pPr>
              <w:spacing w:after="20"/>
            </w:pPr>
            <w:r/>
            <w:r>
              <w:rPr>
                <w:sz w:val="17"/>
              </w:rPr>
              <w:t>Type-check, lint, compile and pre-render to .next/</w:t>
            </w:r>
          </w:p>
        </w:tc>
      </w:tr>
      <w:tr>
        <w:tc>
          <w:tcPr>
            <w:tcW w:type="dxa" w:w="2304"/>
            <w:shd w:val="clear" w:fill="F2F3F9"/>
          </w:tcPr>
          <w:p>
            <w:pPr>
              <w:spacing w:after="20"/>
            </w:pPr>
            <w:r/>
            <w:r>
              <w:rPr>
                <w:sz w:val="17"/>
              </w:rPr>
              <w:t>npm run start</w:t>
            </w:r>
          </w:p>
        </w:tc>
        <w:tc>
          <w:tcPr>
            <w:tcW w:type="dxa" w:w="7272"/>
            <w:shd w:val="clear" w:fill="F2F3F9"/>
          </w:tcPr>
          <w:p>
            <w:pPr>
              <w:spacing w:after="20"/>
            </w:pPr>
            <w:r/>
            <w:r>
              <w:rPr>
                <w:sz w:val="17"/>
              </w:rPr>
              <w:t>Serve the production build, bound to 0.0.0.0 for LAN access</w:t>
            </w:r>
          </w:p>
        </w:tc>
      </w:tr>
      <w:tr>
        <w:tc>
          <w:tcPr>
            <w:tcW w:type="dxa" w:w="2304"/>
          </w:tcPr>
          <w:p>
            <w:pPr>
              <w:spacing w:after="20"/>
            </w:pPr>
            <w:r/>
            <w:r>
              <w:rPr>
                <w:sz w:val="17"/>
              </w:rPr>
              <w:t>npm run lint</w:t>
            </w:r>
          </w:p>
        </w:tc>
        <w:tc>
          <w:tcPr>
            <w:tcW w:type="dxa" w:w="7272"/>
          </w:tcPr>
          <w:p>
            <w:pPr>
              <w:spacing w:after="20"/>
            </w:pPr>
            <w:r/>
            <w:r>
              <w:rPr>
                <w:sz w:val="17"/>
              </w:rPr>
              <w:t>ESLint only</w:t>
            </w:r>
          </w:p>
        </w:tc>
      </w:tr>
      <w:tr>
        <w:tc>
          <w:tcPr>
            <w:tcW w:type="dxa" w:w="2304"/>
            <w:shd w:val="clear" w:fill="F2F3F9"/>
          </w:tcPr>
          <w:p>
            <w:pPr>
              <w:spacing w:after="20"/>
            </w:pPr>
            <w:r/>
            <w:r>
              <w:rPr>
                <w:sz w:val="17"/>
              </w:rPr>
              <w:t>npm run icons</w:t>
            </w:r>
          </w:p>
        </w:tc>
        <w:tc>
          <w:tcPr>
            <w:tcW w:type="dxa" w:w="7272"/>
            <w:shd w:val="clear" w:fill="F2F3F9"/>
          </w:tcPr>
          <w:p>
            <w:pPr>
              <w:spacing w:after="20"/>
            </w:pPr>
            <w:r/>
            <w:r>
              <w:rPr>
                <w:sz w:val="17"/>
              </w:rPr>
              <w:t>Regenerate all four PWA icons</w:t>
            </w:r>
          </w:p>
        </w:tc>
      </w:tr>
    </w:tbl>
    <w:p>
      <w:pPr>
        <w:spacing w:after="80"/>
      </w:pPr>
    </w:p>
    <w:p>
      <w:pPr>
        <w:pStyle w:val="Heading2"/>
      </w:pPr>
      <w:r>
        <w:t>11.3 Deployment options</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3B3F87"/>
          </w:tcPr>
          <w:p>
            <w:pPr>
              <w:spacing w:after="20"/>
            </w:pPr>
            <w:r/>
            <w:r>
              <w:rPr>
                <w:b/>
                <w:color w:val="FFFFFF"/>
                <w:sz w:val="17"/>
              </w:rPr>
              <w:t>Target</w:t>
            </w:r>
          </w:p>
        </w:tc>
        <w:tc>
          <w:tcPr>
            <w:tcW w:type="dxa" w:w="2232"/>
            <w:shd w:val="clear" w:fill="3B3F87"/>
          </w:tcPr>
          <w:p>
            <w:pPr>
              <w:spacing w:after="20"/>
            </w:pPr>
            <w:r/>
            <w:r>
              <w:rPr>
                <w:b/>
                <w:color w:val="FFFFFF"/>
                <w:sz w:val="17"/>
              </w:rPr>
              <w:t>Method</w:t>
            </w:r>
          </w:p>
        </w:tc>
        <w:tc>
          <w:tcPr>
            <w:tcW w:type="dxa" w:w="5400"/>
            <w:shd w:val="clear" w:fill="3B3F87"/>
          </w:tcPr>
          <w:p>
            <w:pPr>
              <w:spacing w:after="20"/>
            </w:pPr>
            <w:r/>
            <w:r>
              <w:rPr>
                <w:b/>
                <w:color w:val="FFFFFF"/>
                <w:sz w:val="17"/>
              </w:rPr>
              <w:t>Notes</w:t>
            </w:r>
          </w:p>
        </w:tc>
      </w:tr>
      <w:tr>
        <w:tc>
          <w:tcPr>
            <w:tcW w:type="dxa" w:w="1944"/>
          </w:tcPr>
          <w:p>
            <w:pPr>
              <w:spacing w:after="20"/>
            </w:pPr>
            <w:r/>
            <w:r>
              <w:rPr>
                <w:sz w:val="17"/>
              </w:rPr>
              <w:t>Local desktop</w:t>
            </w:r>
          </w:p>
        </w:tc>
        <w:tc>
          <w:tcPr>
            <w:tcW w:type="dxa" w:w="2232"/>
          </w:tcPr>
          <w:p>
            <w:pPr>
              <w:spacing w:after="20"/>
            </w:pPr>
            <w:r/>
            <w:r>
              <w:rPr>
                <w:sz w:val="17"/>
              </w:rPr>
              <w:t>npm run start</w:t>
            </w:r>
          </w:p>
        </w:tc>
        <w:tc>
          <w:tcPr>
            <w:tcW w:type="dxa" w:w="5400"/>
          </w:tcPr>
          <w:p>
            <w:pPr>
              <w:spacing w:after="20"/>
            </w:pPr>
            <w:r/>
            <w:r>
              <w:rPr>
                <w:sz w:val="17"/>
              </w:rPr>
              <w:t>http://localhost:3000 — currently running</w:t>
            </w:r>
          </w:p>
        </w:tc>
      </w:tr>
      <w:tr>
        <w:tc>
          <w:tcPr>
            <w:tcW w:type="dxa" w:w="1944"/>
            <w:shd w:val="clear" w:fill="F2F3F9"/>
          </w:tcPr>
          <w:p>
            <w:pPr>
              <w:spacing w:after="20"/>
            </w:pPr>
            <w:r/>
            <w:r>
              <w:rPr>
                <w:sz w:val="17"/>
              </w:rPr>
              <w:t>Same-Wi-Fi phone</w:t>
            </w:r>
          </w:p>
        </w:tc>
        <w:tc>
          <w:tcPr>
            <w:tcW w:type="dxa" w:w="2232"/>
            <w:shd w:val="clear" w:fill="F2F3F9"/>
          </w:tcPr>
          <w:p>
            <w:pPr>
              <w:spacing w:after="20"/>
            </w:pPr>
            <w:r/>
            <w:r>
              <w:rPr>
                <w:sz w:val="17"/>
              </w:rPr>
              <w:t>Open http://&lt;host-ip&gt;:3000</w:t>
            </w:r>
          </w:p>
        </w:tc>
        <w:tc>
          <w:tcPr>
            <w:tcW w:type="dxa" w:w="5400"/>
            <w:shd w:val="clear" w:fill="F2F3F9"/>
          </w:tcPr>
          <w:p>
            <w:pPr>
              <w:spacing w:after="20"/>
            </w:pPr>
            <w:r/>
            <w:r>
              <w:rPr>
                <w:sz w:val="17"/>
              </w:rPr>
              <w:t>Requires an inbound firewall rule; see 11.4</w:t>
            </w:r>
          </w:p>
        </w:tc>
      </w:tr>
      <w:tr>
        <w:tc>
          <w:tcPr>
            <w:tcW w:type="dxa" w:w="1944"/>
          </w:tcPr>
          <w:p>
            <w:pPr>
              <w:spacing w:after="20"/>
            </w:pPr>
            <w:r/>
            <w:r>
              <w:rPr>
                <w:sz w:val="17"/>
              </w:rPr>
              <w:t>Vercel</w:t>
            </w:r>
          </w:p>
        </w:tc>
        <w:tc>
          <w:tcPr>
            <w:tcW w:type="dxa" w:w="2232"/>
          </w:tcPr>
          <w:p>
            <w:pPr>
              <w:spacing w:after="20"/>
            </w:pPr>
            <w:r/>
            <w:r>
              <w:rPr>
                <w:sz w:val="17"/>
              </w:rPr>
              <w:t>npx vercel</w:t>
            </w:r>
          </w:p>
        </w:tc>
        <w:tc>
          <w:tcPr>
            <w:tcW w:type="dxa" w:w="5400"/>
          </w:tcPr>
          <w:p>
            <w:pPr>
              <w:spacing w:after="20"/>
            </w:pPr>
            <w:r/>
            <w:r>
              <w:rPr>
                <w:sz w:val="17"/>
              </w:rPr>
              <w:t>Free tier, automatic HTTPS — the recommended path for real iPhone use</w:t>
            </w:r>
          </w:p>
        </w:tc>
      </w:tr>
      <w:tr>
        <w:tc>
          <w:tcPr>
            <w:tcW w:type="dxa" w:w="1944"/>
            <w:shd w:val="clear" w:fill="F2F3F9"/>
          </w:tcPr>
          <w:p>
            <w:pPr>
              <w:spacing w:after="20"/>
            </w:pPr>
            <w:r/>
            <w:r>
              <w:rPr>
                <w:sz w:val="17"/>
              </w:rPr>
              <w:t>Any static CDN</w:t>
            </w:r>
          </w:p>
        </w:tc>
        <w:tc>
          <w:tcPr>
            <w:tcW w:type="dxa" w:w="2232"/>
            <w:shd w:val="clear" w:fill="F2F3F9"/>
          </w:tcPr>
          <w:p>
            <w:pPr>
              <w:spacing w:after="20"/>
            </w:pPr>
            <w:r/>
            <w:r>
              <w:rPr>
                <w:sz w:val="17"/>
              </w:rPr>
              <w:t>Serve the build output</w:t>
            </w:r>
          </w:p>
        </w:tc>
        <w:tc>
          <w:tcPr>
            <w:tcW w:type="dxa" w:w="5400"/>
            <w:shd w:val="clear" w:fill="F2F3F9"/>
          </w:tcPr>
          <w:p>
            <w:pPr>
              <w:spacing w:after="20"/>
            </w:pPr>
            <w:r/>
            <w:r>
              <w:rPr>
                <w:sz w:val="17"/>
              </w:rPr>
              <w:t>Netlify, Cloudflare Pages, S3+CloudFront, GitHub Pages</w:t>
            </w:r>
          </w:p>
        </w:tc>
      </w:tr>
    </w:tbl>
    <w:p>
      <w:pPr>
        <w:spacing w:after="80"/>
      </w:pPr>
    </w:p>
    <w:p>
      <w:pPr>
        <w:spacing w:after="120"/>
      </w:pPr>
      <w:r>
        <w:rPr>
          <w:b w:val="0"/>
          <w:i w:val="0"/>
        </w:rPr>
        <w:t>HTTPS matters beyond security here: iOS only enables service-worker caching on secure origins, so full offline support on the phone requires a deployed HTTPS URL rather than a LAN address.</w:t>
      </w:r>
    </w:p>
    <w:p>
      <w:pPr>
        <w:pStyle w:val="Heading2"/>
      </w:pPr>
      <w:r>
        <w:t>11.4 Known environment constraint — WSL2 networking</w:t>
      </w:r>
    </w:p>
    <w:p>
      <w:pPr>
        <w:spacing w:after="120"/>
      </w:pPr>
      <w:r>
        <w:rPr>
          <w:b w:val="0"/>
          <w:i w:val="0"/>
        </w:rPr>
        <w:t>The development host runs WSL2 with mirrored networking. The server correctly binds 0.0.0.0:3000 and localhost responds, but connections to the host's LAN address time out because Windows Firewall blocks inbound traffic to the WSL virtual machine by default. This is an environment configuration issue, not an application defect. Two administrator PowerShell rules resolve it:</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New-NetFirewallRule -DisplayName "AI Tracker 3000" -Direction Inbound `</w:t>
            </w:r>
          </w:p>
          <w:p>
            <w:pPr>
              <w:spacing w:after="0" w:line="240" w:lineRule="auto"/>
            </w:pPr>
            <w:r>
              <w:rPr>
                <w:rFonts w:ascii="Consolas" w:hAnsi="Consolas"/>
                <w:sz w:val="17"/>
              </w:rPr>
              <w:t xml:space="preserve">                    -Protocol TCP -LocalPort 3000 -Action Allow</w:t>
            </w:r>
          </w:p>
          <w:p>
            <w:pPr>
              <w:spacing w:after="0" w:line="240" w:lineRule="auto"/>
            </w:pPr>
            <w:r>
              <w:rPr>
                <w:rFonts w:ascii="Consolas" w:hAnsi="Consolas"/>
                <w:sz w:val="17"/>
              </w:rPr>
              <w:t xml:space="preserve"> </w:t>
            </w:r>
          </w:p>
          <w:p>
            <w:pPr>
              <w:spacing w:after="0" w:line="240" w:lineRule="auto"/>
            </w:pPr>
            <w:r>
              <w:rPr>
                <w:rFonts w:ascii="Consolas" w:hAnsi="Consolas"/>
                <w:sz w:val="17"/>
              </w:rPr>
              <w:t>New-NetFirewallHyperVRule -Name "WSL-AITracker" -DisplayName "WSL AI Tracker 3000" `</w:t>
            </w:r>
          </w:p>
          <w:p>
            <w:pPr>
              <w:spacing w:after="0" w:line="240" w:lineRule="auto"/>
            </w:pPr>
            <w:r>
              <w:rPr>
                <w:rFonts w:ascii="Consolas" w:hAnsi="Consolas"/>
                <w:sz w:val="17"/>
              </w:rPr>
              <w:t xml:space="preserve">                    -Direction Inbound -Protocol TCP -LocalPorts 3000 `</w:t>
            </w:r>
          </w:p>
          <w:p>
            <w:pPr>
              <w:spacing w:after="0" w:line="240" w:lineRule="auto"/>
            </w:pPr>
            <w:r>
              <w:rPr>
                <w:rFonts w:ascii="Consolas" w:hAnsi="Consolas"/>
                <w:sz w:val="17"/>
              </w:rPr>
              <w:t xml:space="preserve">                    -VMCreatorId '{40E0AC32-46A5-438A-A0B2-2B479E8F2E90}'</w:t>
            </w:r>
          </w:p>
        </w:tc>
      </w:tr>
    </w:tbl>
    <w:p>
      <w:pPr>
        <w:spacing w:after="160"/>
      </w:pPr>
      <w:r>
        <w:rPr>
          <w:i/>
          <w:color w:val="555B6E"/>
          <w:sz w:val="17"/>
        </w:rPr>
        <w:t>Windows Firewall rules required for LAN access from the iPhone.</w:t>
      </w:r>
    </w:p>
    <w:p>
      <w:pPr>
        <w:pStyle w:val="Heading1"/>
      </w:pPr>
      <w:r>
        <w:t>12. Cross-Cutting Concerns</w:t>
      </w:r>
    </w:p>
    <w:p>
      <w:pPr>
        <w:pStyle w:val="Heading2"/>
      </w:pPr>
      <w:r>
        <w:t>12.1 Security and privacy</w:t>
      </w:r>
    </w:p>
    <w:tbl>
      <w:tblPr>
        <w:tblStyle w:val="TableGrid"/>
        <w:tblW w:type="auto" w:w="0"/>
        <w:jc w:val="center"/>
        <w:tblLook w:firstColumn="1" w:firstRow="1" w:lastColumn="0" w:lastRow="0" w:noHBand="0" w:noVBand="1" w:val="04A0"/>
      </w:tblPr>
      <w:tblGrid>
        <w:gridCol w:w="4896"/>
        <w:gridCol w:w="4896"/>
      </w:tblGrid>
      <w:tr>
        <w:tc>
          <w:tcPr>
            <w:tcW w:type="dxa" w:w="1800"/>
            <w:shd w:val="clear" w:fill="3B3F87"/>
          </w:tcPr>
          <w:p>
            <w:pPr>
              <w:spacing w:after="20"/>
            </w:pPr>
            <w:r/>
            <w:r>
              <w:rPr>
                <w:b/>
                <w:color w:val="FFFFFF"/>
                <w:sz w:val="17"/>
              </w:rPr>
              <w:t>Concern</w:t>
            </w:r>
          </w:p>
        </w:tc>
        <w:tc>
          <w:tcPr>
            <w:tcW w:type="dxa" w:w="7776"/>
            <w:shd w:val="clear" w:fill="3B3F87"/>
          </w:tcPr>
          <w:p>
            <w:pPr>
              <w:spacing w:after="20"/>
            </w:pPr>
            <w:r/>
            <w:r>
              <w:rPr>
                <w:b/>
                <w:color w:val="FFFFFF"/>
                <w:sz w:val="17"/>
              </w:rPr>
              <w:t>Position</w:t>
            </w:r>
          </w:p>
        </w:tc>
      </w:tr>
      <w:tr>
        <w:tc>
          <w:tcPr>
            <w:tcW w:type="dxa" w:w="1800"/>
          </w:tcPr>
          <w:p>
            <w:pPr>
              <w:spacing w:after="20"/>
            </w:pPr>
            <w:r/>
            <w:r>
              <w:rPr>
                <w:sz w:val="17"/>
              </w:rPr>
              <w:t>Data at rest</w:t>
            </w:r>
          </w:p>
        </w:tc>
        <w:tc>
          <w:tcPr>
            <w:tcW w:type="dxa" w:w="7776"/>
          </w:tcPr>
          <w:p>
            <w:pPr>
              <w:spacing w:after="20"/>
            </w:pPr>
            <w:r/>
            <w:r>
              <w:rPr>
                <w:sz w:val="17"/>
              </w:rPr>
              <w:t>Plain JSON in localStorage, protected by the browser's origin sandbox and the device lock screen. No credentials or financial data are stored, so encryption at rest was judged unnecessary.</w:t>
            </w:r>
          </w:p>
        </w:tc>
      </w:tr>
      <w:tr>
        <w:tc>
          <w:tcPr>
            <w:tcW w:type="dxa" w:w="1800"/>
            <w:shd w:val="clear" w:fill="F2F3F9"/>
          </w:tcPr>
          <w:p>
            <w:pPr>
              <w:spacing w:after="20"/>
            </w:pPr>
            <w:r/>
            <w:r>
              <w:rPr>
                <w:sz w:val="17"/>
              </w:rPr>
              <w:t>Data in transit</w:t>
            </w:r>
          </w:p>
        </w:tc>
        <w:tc>
          <w:tcPr>
            <w:tcW w:type="dxa" w:w="7776"/>
            <w:shd w:val="clear" w:fill="F2F3F9"/>
          </w:tcPr>
          <w:p>
            <w:pPr>
              <w:spacing w:after="20"/>
            </w:pPr>
            <w:r/>
            <w:r>
              <w:rPr>
                <w:sz w:val="17"/>
              </w:rPr>
              <w:t>None. After first load the application makes no outbound requests whatsoever.</w:t>
            </w:r>
          </w:p>
        </w:tc>
      </w:tr>
      <w:tr>
        <w:tc>
          <w:tcPr>
            <w:tcW w:type="dxa" w:w="1800"/>
          </w:tcPr>
          <w:p>
            <w:pPr>
              <w:spacing w:after="20"/>
            </w:pPr>
            <w:r/>
            <w:r>
              <w:rPr>
                <w:sz w:val="17"/>
              </w:rPr>
              <w:t>Third parties</w:t>
            </w:r>
          </w:p>
        </w:tc>
        <w:tc>
          <w:tcPr>
            <w:tcW w:type="dxa" w:w="7776"/>
          </w:tcPr>
          <w:p>
            <w:pPr>
              <w:spacing w:after="20"/>
            </w:pPr>
            <w:r/>
            <w:r>
              <w:rPr>
                <w:sz w:val="17"/>
              </w:rPr>
              <w:t>Zero. No analytics, no telemetry, no external fonts, no CDN references, no trackers.</w:t>
            </w:r>
          </w:p>
        </w:tc>
      </w:tr>
      <w:tr>
        <w:tc>
          <w:tcPr>
            <w:tcW w:type="dxa" w:w="1800"/>
            <w:shd w:val="clear" w:fill="F2F3F9"/>
          </w:tcPr>
          <w:p>
            <w:pPr>
              <w:spacing w:after="20"/>
            </w:pPr>
            <w:r/>
            <w:r>
              <w:rPr>
                <w:sz w:val="17"/>
              </w:rPr>
              <w:t>Secrets</w:t>
            </w:r>
          </w:p>
        </w:tc>
        <w:tc>
          <w:tcPr>
            <w:tcW w:type="dxa" w:w="7776"/>
            <w:shd w:val="clear" w:fill="F2F3F9"/>
          </w:tcPr>
          <w:p>
            <w:pPr>
              <w:spacing w:after="20"/>
            </w:pPr>
            <w:r/>
            <w:r>
              <w:rPr>
                <w:sz w:val="17"/>
              </w:rPr>
              <w:t>None exist. There is no API key, token or password anywhere in the codebase.</w:t>
            </w:r>
          </w:p>
        </w:tc>
      </w:tr>
      <w:tr>
        <w:tc>
          <w:tcPr>
            <w:tcW w:type="dxa" w:w="1800"/>
          </w:tcPr>
          <w:p>
            <w:pPr>
              <w:spacing w:after="20"/>
            </w:pPr>
            <w:r/>
            <w:r>
              <w:rPr>
                <w:sz w:val="17"/>
              </w:rPr>
              <w:t>XSS</w:t>
            </w:r>
          </w:p>
        </w:tc>
        <w:tc>
          <w:tcPr>
            <w:tcW w:type="dxa" w:w="7776"/>
          </w:tcPr>
          <w:p>
            <w:pPr>
              <w:spacing w:after="20"/>
            </w:pPr>
            <w:r/>
            <w:r>
              <w:rPr>
                <w:sz w:val="17"/>
              </w:rPr>
              <w:t>All user text is rendered as React children, which escapes by default. dangerouslySetInnerHTML is never used.</w:t>
            </w:r>
          </w:p>
        </w:tc>
      </w:tr>
      <w:tr>
        <w:tc>
          <w:tcPr>
            <w:tcW w:type="dxa" w:w="1800"/>
            <w:shd w:val="clear" w:fill="F2F3F9"/>
          </w:tcPr>
          <w:p>
            <w:pPr>
              <w:spacing w:after="20"/>
            </w:pPr>
            <w:r/>
            <w:r>
              <w:rPr>
                <w:sz w:val="17"/>
              </w:rPr>
              <w:t>Injection</w:t>
            </w:r>
          </w:p>
        </w:tc>
        <w:tc>
          <w:tcPr>
            <w:tcW w:type="dxa" w:w="7776"/>
            <w:shd w:val="clear" w:fill="F2F3F9"/>
          </w:tcPr>
          <w:p>
            <w:pPr>
              <w:spacing w:after="20"/>
            </w:pPr>
            <w:r/>
            <w:r>
              <w:rPr>
                <w:sz w:val="17"/>
              </w:rPr>
              <w:t>No SQL, no server, no eval, no dynamic code construction.</w:t>
            </w:r>
          </w:p>
        </w:tc>
      </w:tr>
      <w:tr>
        <w:tc>
          <w:tcPr>
            <w:tcW w:type="dxa" w:w="1800"/>
          </w:tcPr>
          <w:p>
            <w:pPr>
              <w:spacing w:after="20"/>
            </w:pPr>
            <w:r/>
            <w:r>
              <w:rPr>
                <w:sz w:val="17"/>
              </w:rPr>
              <w:t>Supply chain</w:t>
            </w:r>
          </w:p>
        </w:tc>
        <w:tc>
          <w:tcPr>
            <w:tcW w:type="dxa" w:w="7776"/>
          </w:tcPr>
          <w:p>
            <w:pPr>
              <w:spacing w:after="20"/>
            </w:pPr>
            <w:r/>
            <w:r>
              <w:rPr>
                <w:sz w:val="17"/>
              </w:rPr>
              <w:t>Three runtime dependencies, all first-party framework packages, pinned to exact versions.</w:t>
            </w:r>
          </w:p>
        </w:tc>
      </w:tr>
      <w:tr>
        <w:tc>
          <w:tcPr>
            <w:tcW w:type="dxa" w:w="1800"/>
            <w:shd w:val="clear" w:fill="F2F3F9"/>
          </w:tcPr>
          <w:p>
            <w:pPr>
              <w:spacing w:after="20"/>
            </w:pPr>
            <w:r/>
            <w:r>
              <w:rPr>
                <w:sz w:val="17"/>
              </w:rPr>
              <w:t>Import safety</w:t>
            </w:r>
          </w:p>
        </w:tc>
        <w:tc>
          <w:tcPr>
            <w:tcW w:type="dxa" w:w="7776"/>
            <w:shd w:val="clear" w:fill="F2F3F9"/>
          </w:tcPr>
          <w:p>
            <w:pPr>
              <w:spacing w:after="20"/>
            </w:pPr>
            <w:r/>
            <w:r>
              <w:rPr>
                <w:sz w:val="17"/>
              </w:rPr>
              <w:t>Backup import is wrapped in try/catch, returns a boolean, and passes through migrate(), so a malformed or hostile file cannot crash or corrupt the app.</w:t>
            </w:r>
          </w:p>
        </w:tc>
      </w:tr>
    </w:tbl>
    <w:p>
      <w:pPr>
        <w:spacing w:after="80"/>
      </w:pPr>
    </w:p>
    <w:p>
      <w:pPr>
        <w:pStyle w:val="Heading2"/>
      </w:pPr>
      <w:r>
        <w:t>12.2 Error handling</w:t>
      </w:r>
    </w:p>
    <w:p>
      <w:pPr>
        <w:spacing w:after="120"/>
      </w:pPr>
      <w:r>
        <w:rPr>
          <w:b w:val="0"/>
          <w:i w:val="0"/>
        </w:rPr>
        <w:t>The application has no server to report errors to and no user who wants to see a stack trace mid-workout, so the strategy is to fail silently into a working state at every boundary.</w:t>
      </w:r>
    </w:p>
    <w:tbl>
      <w:tblPr>
        <w:tblStyle w:val="TableGrid"/>
        <w:tblW w:type="auto" w:w="0"/>
        <w:jc w:val="center"/>
        <w:tblLook w:firstColumn="1" w:firstRow="1" w:lastColumn="0" w:lastRow="0" w:noHBand="0" w:noVBand="1" w:val="04A0"/>
      </w:tblPr>
      <w:tblGrid>
        <w:gridCol w:w="4896"/>
        <w:gridCol w:w="4896"/>
      </w:tblGrid>
      <w:tr>
        <w:tc>
          <w:tcPr>
            <w:tcW w:type="dxa" w:w="2880"/>
            <w:shd w:val="clear" w:fill="3B3F87"/>
          </w:tcPr>
          <w:p>
            <w:pPr>
              <w:spacing w:after="20"/>
            </w:pPr>
            <w:r/>
            <w:r>
              <w:rPr>
                <w:b/>
                <w:color w:val="FFFFFF"/>
                <w:sz w:val="17"/>
              </w:rPr>
              <w:t>Failure</w:t>
            </w:r>
          </w:p>
        </w:tc>
        <w:tc>
          <w:tcPr>
            <w:tcW w:type="dxa" w:w="6696"/>
            <w:shd w:val="clear" w:fill="3B3F87"/>
          </w:tcPr>
          <w:p>
            <w:pPr>
              <w:spacing w:after="20"/>
            </w:pPr>
            <w:r/>
            <w:r>
              <w:rPr>
                <w:b/>
                <w:color w:val="FFFFFF"/>
                <w:sz w:val="17"/>
              </w:rPr>
              <w:t>Handling</w:t>
            </w:r>
          </w:p>
        </w:tc>
      </w:tr>
      <w:tr>
        <w:tc>
          <w:tcPr>
            <w:tcW w:type="dxa" w:w="2880"/>
          </w:tcPr>
          <w:p>
            <w:pPr>
              <w:spacing w:after="20"/>
            </w:pPr>
            <w:r/>
            <w:r>
              <w:rPr>
                <w:sz w:val="17"/>
              </w:rPr>
              <w:t>Corrupt localStorage JSON</w:t>
            </w:r>
          </w:p>
        </w:tc>
        <w:tc>
          <w:tcPr>
            <w:tcW w:type="dxa" w:w="6696"/>
          </w:tcPr>
          <w:p>
            <w:pPr>
              <w:spacing w:after="20"/>
            </w:pPr>
            <w:r/>
            <w:r>
              <w:rPr>
                <w:sz w:val="17"/>
              </w:rPr>
              <w:t>try/catch around parse; falls back to defaultState()</w:t>
            </w:r>
          </w:p>
        </w:tc>
      </w:tr>
      <w:tr>
        <w:tc>
          <w:tcPr>
            <w:tcW w:type="dxa" w:w="2880"/>
            <w:shd w:val="clear" w:fill="F2F3F9"/>
          </w:tcPr>
          <w:p>
            <w:pPr>
              <w:spacing w:after="20"/>
            </w:pPr>
            <w:r/>
            <w:r>
              <w:rPr>
                <w:sz w:val="17"/>
              </w:rPr>
              <w:t>Storage quota exceeded</w:t>
            </w:r>
          </w:p>
        </w:tc>
        <w:tc>
          <w:tcPr>
            <w:tcW w:type="dxa" w:w="6696"/>
            <w:shd w:val="clear" w:fill="F2F3F9"/>
          </w:tcPr>
          <w:p>
            <w:pPr>
              <w:spacing w:after="20"/>
            </w:pPr>
            <w:r/>
            <w:r>
              <w:rPr>
                <w:sz w:val="17"/>
              </w:rPr>
              <w:t>try/catch around setItem; the in-memory session continues working</w:t>
            </w:r>
          </w:p>
        </w:tc>
      </w:tr>
      <w:tr>
        <w:tc>
          <w:tcPr>
            <w:tcW w:type="dxa" w:w="2880"/>
          </w:tcPr>
          <w:p>
            <w:pPr>
              <w:spacing w:after="20"/>
            </w:pPr>
            <w:r/>
            <w:r>
              <w:rPr>
                <w:sz w:val="17"/>
              </w:rPr>
              <w:t>Malformed import file</w:t>
            </w:r>
          </w:p>
        </w:tc>
        <w:tc>
          <w:tcPr>
            <w:tcW w:type="dxa" w:w="6696"/>
          </w:tcPr>
          <w:p>
            <w:pPr>
              <w:spacing w:after="20"/>
            </w:pPr>
            <w:r/>
            <w:r>
              <w:rPr>
                <w:sz w:val="17"/>
              </w:rPr>
              <w:t>importState returns false; the UI shows 'That file could not be read'</w:t>
            </w:r>
          </w:p>
        </w:tc>
      </w:tr>
      <w:tr>
        <w:tc>
          <w:tcPr>
            <w:tcW w:type="dxa" w:w="2880"/>
            <w:shd w:val="clear" w:fill="F2F3F9"/>
          </w:tcPr>
          <w:p>
            <w:pPr>
              <w:spacing w:after="20"/>
            </w:pPr>
            <w:r/>
            <w:r>
              <w:rPr>
                <w:sz w:val="17"/>
              </w:rPr>
              <w:t>Service worker registration failure</w:t>
            </w:r>
          </w:p>
        </w:tc>
        <w:tc>
          <w:tcPr>
            <w:tcW w:type="dxa" w:w="6696"/>
            <w:shd w:val="clear" w:fill="F2F3F9"/>
          </w:tcPr>
          <w:p>
            <w:pPr>
              <w:spacing w:after="20"/>
            </w:pPr>
            <w:r/>
            <w:r>
              <w:rPr>
                <w:sz w:val="17"/>
              </w:rPr>
              <w:t>Promise .catch() with no rethrow; the app runs online-only</w:t>
            </w:r>
          </w:p>
        </w:tc>
      </w:tr>
      <w:tr>
        <w:tc>
          <w:tcPr>
            <w:tcW w:type="dxa" w:w="2880"/>
          </w:tcPr>
          <w:p>
            <w:pPr>
              <w:spacing w:after="20"/>
            </w:pPr>
            <w:r/>
            <w:r>
              <w:rPr>
                <w:sz w:val="17"/>
              </w:rPr>
              <w:t>Service worker not permitted (plain HTTP)</w:t>
            </w:r>
          </w:p>
        </w:tc>
        <w:tc>
          <w:tcPr>
            <w:tcW w:type="dxa" w:w="6696"/>
          </w:tcPr>
          <w:p>
            <w:pPr>
              <w:spacing w:after="20"/>
            </w:pPr>
            <w:r/>
            <w:r>
              <w:rPr>
                <w:sz w:val="17"/>
              </w:rPr>
              <w:t>Guarded before registration is attempted</w:t>
            </w:r>
          </w:p>
        </w:tc>
      </w:tr>
      <w:tr>
        <w:tc>
          <w:tcPr>
            <w:tcW w:type="dxa" w:w="2880"/>
            <w:shd w:val="clear" w:fill="F2F3F9"/>
          </w:tcPr>
          <w:p>
            <w:pPr>
              <w:spacing w:after="20"/>
            </w:pPr>
            <w:r/>
            <w:r>
              <w:rPr>
                <w:sz w:val="17"/>
              </w:rPr>
              <w:t>Missing day record</w:t>
            </w:r>
          </w:p>
        </w:tc>
        <w:tc>
          <w:tcPr>
            <w:tcW w:type="dxa" w:w="6696"/>
            <w:shd w:val="clear" w:fill="F2F3F9"/>
          </w:tcPr>
          <w:p>
            <w:pPr>
              <w:spacing w:after="20"/>
            </w:pPr>
            <w:r/>
            <w:r>
              <w:rPr>
                <w:sz w:val="17"/>
              </w:rPr>
              <w:t>getDay() returns EMPTY_DAY, so every derived calculation still resolves</w:t>
            </w:r>
          </w:p>
        </w:tc>
      </w:tr>
      <w:tr>
        <w:tc>
          <w:tcPr>
            <w:tcW w:type="dxa" w:w="2880"/>
          </w:tcPr>
          <w:p>
            <w:pPr>
              <w:spacing w:after="20"/>
            </w:pPr>
            <w:r/>
            <w:r>
              <w:rPr>
                <w:sz w:val="17"/>
              </w:rPr>
              <w:t>Empty chart series</w:t>
            </w:r>
          </w:p>
        </w:tc>
        <w:tc>
          <w:tcPr>
            <w:tcW w:type="dxa" w:w="6696"/>
          </w:tcPr>
          <w:p>
            <w:pPr>
              <w:spacing w:after="20"/>
            </w:pPr>
            <w:r/>
            <w:r>
              <w:rPr>
                <w:sz w:val="17"/>
              </w:rPr>
              <w:t>top is floored at 1, preventing division by zero</w:t>
            </w:r>
          </w:p>
        </w:tc>
      </w:tr>
      <w:tr>
        <w:tc>
          <w:tcPr>
            <w:tcW w:type="dxa" w:w="2880"/>
            <w:shd w:val="clear" w:fill="F2F3F9"/>
          </w:tcPr>
          <w:p>
            <w:pPr>
              <w:spacing w:after="20"/>
            </w:pPr>
            <w:r/>
            <w:r>
              <w:rPr>
                <w:sz w:val="17"/>
              </w:rPr>
              <w:t>Destructive reset</w:t>
            </w:r>
          </w:p>
        </w:tc>
        <w:tc>
          <w:tcPr>
            <w:tcW w:type="dxa" w:w="6696"/>
            <w:shd w:val="clear" w:fill="F2F3F9"/>
          </w:tcPr>
          <w:p>
            <w:pPr>
              <w:spacing w:after="20"/>
            </w:pPr>
            <w:r/>
            <w:r>
              <w:rPr>
                <w:sz w:val="17"/>
              </w:rPr>
              <w:t>Guarded by an explicit confirm() dialog</w:t>
            </w:r>
          </w:p>
        </w:tc>
      </w:tr>
    </w:tbl>
    <w:p>
      <w:pPr>
        <w:spacing w:after="80"/>
      </w:pPr>
    </w:p>
    <w:p>
      <w:pPr>
        <w:pStyle w:val="Heading2"/>
      </w:pPr>
      <w:r>
        <w:t>12.3 Performance characteristics</w:t>
      </w:r>
    </w:p>
    <w:tbl>
      <w:tblPr>
        <w:tblStyle w:val="TableGrid"/>
        <w:tblW w:type="auto" w:w="0"/>
        <w:jc w:val="center"/>
        <w:tblLook w:firstColumn="1" w:firstRow="1" w:lastColumn="0" w:lastRow="0" w:noHBand="0" w:noVBand="1" w:val="04A0"/>
      </w:tblPr>
      <w:tblGrid>
        <w:gridCol w:w="3264"/>
        <w:gridCol w:w="3264"/>
        <w:gridCol w:w="3264"/>
      </w:tblGrid>
      <w:tr>
        <w:tc>
          <w:tcPr>
            <w:tcW w:type="dxa" w:w="2664"/>
            <w:shd w:val="clear" w:fill="3B3F87"/>
          </w:tcPr>
          <w:p>
            <w:pPr>
              <w:spacing w:after="20"/>
            </w:pPr>
            <w:r/>
            <w:r>
              <w:rPr>
                <w:b/>
                <w:color w:val="FFFFFF"/>
                <w:sz w:val="17"/>
              </w:rPr>
              <w:t>Path</w:t>
            </w:r>
          </w:p>
        </w:tc>
        <w:tc>
          <w:tcPr>
            <w:tcW w:type="dxa" w:w="1944"/>
            <w:shd w:val="clear" w:fill="3B3F87"/>
          </w:tcPr>
          <w:p>
            <w:pPr>
              <w:spacing w:after="20"/>
            </w:pPr>
            <w:r/>
            <w:r>
              <w:rPr>
                <w:b/>
                <w:color w:val="FFFFFF"/>
                <w:sz w:val="17"/>
              </w:rPr>
              <w:t>Cost</w:t>
            </w:r>
          </w:p>
        </w:tc>
        <w:tc>
          <w:tcPr>
            <w:tcW w:type="dxa" w:w="4968"/>
            <w:shd w:val="clear" w:fill="3B3F87"/>
          </w:tcPr>
          <w:p>
            <w:pPr>
              <w:spacing w:after="20"/>
            </w:pPr>
            <w:r/>
            <w:r>
              <w:rPr>
                <w:b/>
                <w:color w:val="FFFFFF"/>
                <w:sz w:val="17"/>
              </w:rPr>
              <w:t>Notes</w:t>
            </w:r>
          </w:p>
        </w:tc>
      </w:tr>
      <w:tr>
        <w:tc>
          <w:tcPr>
            <w:tcW w:type="dxa" w:w="2664"/>
          </w:tcPr>
          <w:p>
            <w:pPr>
              <w:spacing w:after="20"/>
            </w:pPr>
            <w:r/>
            <w:r>
              <w:rPr>
                <w:sz w:val="17"/>
              </w:rPr>
              <w:t>Habit toggle to repainted UI</w:t>
            </w:r>
          </w:p>
        </w:tc>
        <w:tc>
          <w:tcPr>
            <w:tcW w:type="dxa" w:w="1944"/>
          </w:tcPr>
          <w:p>
            <w:pPr>
              <w:spacing w:after="20"/>
            </w:pPr>
            <w:r/>
            <w:r>
              <w:rPr>
                <w:sz w:val="17"/>
              </w:rPr>
              <w:t>Sub-frame</w:t>
            </w:r>
          </w:p>
        </w:tc>
        <w:tc>
          <w:tcPr>
            <w:tcW w:type="dxa" w:w="4968"/>
          </w:tcPr>
          <w:p>
            <w:pPr>
              <w:spacing w:after="20"/>
            </w:pPr>
            <w:r/>
            <w:r>
              <w:rPr>
                <w:sz w:val="17"/>
              </w:rPr>
              <w:t>Pure in-memory work; no I/O on the interaction path</w:t>
            </w:r>
          </w:p>
        </w:tc>
      </w:tr>
      <w:tr>
        <w:tc>
          <w:tcPr>
            <w:tcW w:type="dxa" w:w="2664"/>
            <w:shd w:val="clear" w:fill="F2F3F9"/>
          </w:tcPr>
          <w:p>
            <w:pPr>
              <w:spacing w:after="20"/>
            </w:pPr>
            <w:r/>
            <w:r>
              <w:rPr>
                <w:sz w:val="17"/>
              </w:rPr>
              <w:t>Persistence write</w:t>
            </w:r>
          </w:p>
        </w:tc>
        <w:tc>
          <w:tcPr>
            <w:tcW w:type="dxa" w:w="1944"/>
            <w:shd w:val="clear" w:fill="F2F3F9"/>
          </w:tcPr>
          <w:p>
            <w:pPr>
              <w:spacing w:after="20"/>
            </w:pPr>
            <w:r/>
            <w:r>
              <w:rPr>
                <w:sz w:val="17"/>
              </w:rPr>
              <w:t>O(size of state)</w:t>
            </w:r>
          </w:p>
        </w:tc>
        <w:tc>
          <w:tcPr>
            <w:tcW w:type="dxa" w:w="4968"/>
            <w:shd w:val="clear" w:fill="F2F3F9"/>
          </w:tcPr>
          <w:p>
            <w:pPr>
              <w:spacing w:after="20"/>
            </w:pPr>
            <w:r/>
            <w:r>
              <w:rPr>
                <w:sz w:val="17"/>
              </w:rPr>
              <w:t>JSON.stringify after paint, so it never blocks input</w:t>
            </w:r>
          </w:p>
        </w:tc>
      </w:tr>
      <w:tr>
        <w:tc>
          <w:tcPr>
            <w:tcW w:type="dxa" w:w="2664"/>
          </w:tcPr>
          <w:p>
            <w:pPr>
              <w:spacing w:after="20"/>
            </w:pPr>
            <w:r/>
            <w:r>
              <w:rPr>
                <w:sz w:val="17"/>
              </w:rPr>
              <w:t>Full stats recomputation</w:t>
            </w:r>
          </w:p>
        </w:tc>
        <w:tc>
          <w:tcPr>
            <w:tcW w:type="dxa" w:w="1944"/>
          </w:tcPr>
          <w:p>
            <w:pPr>
              <w:spacing w:after="20"/>
            </w:pPr>
            <w:r/>
            <w:r>
              <w:rPr>
                <w:sz w:val="17"/>
              </w:rPr>
              <w:t>O(days x 14)</w:t>
            </w:r>
          </w:p>
        </w:tc>
        <w:tc>
          <w:tcPr>
            <w:tcW w:type="dxa" w:w="4968"/>
          </w:tcPr>
          <w:p>
            <w:pPr>
              <w:spacing w:after="20"/>
            </w:pPr>
            <w:r/>
            <w:r>
              <w:rPr>
                <w:sz w:val="17"/>
              </w:rPr>
              <w:t>Roughly 1,260 boolean checks for a full 90-day challenge — negligible</w:t>
            </w:r>
          </w:p>
        </w:tc>
      </w:tr>
      <w:tr>
        <w:tc>
          <w:tcPr>
            <w:tcW w:type="dxa" w:w="2664"/>
            <w:shd w:val="clear" w:fill="F2F3F9"/>
          </w:tcPr>
          <w:p>
            <w:pPr>
              <w:spacing w:after="20"/>
            </w:pPr>
            <w:r/>
            <w:r>
              <w:rPr>
                <w:sz w:val="17"/>
              </w:rPr>
              <w:t>currentStreak</w:t>
            </w:r>
          </w:p>
        </w:tc>
        <w:tc>
          <w:tcPr>
            <w:tcW w:type="dxa" w:w="1944"/>
            <w:shd w:val="clear" w:fill="F2F3F9"/>
          </w:tcPr>
          <w:p>
            <w:pPr>
              <w:spacing w:after="20"/>
            </w:pPr>
            <w:r/>
            <w:r>
              <w:rPr>
                <w:sz w:val="17"/>
              </w:rPr>
              <w:t>O(streak length)</w:t>
            </w:r>
          </w:p>
        </w:tc>
        <w:tc>
          <w:tcPr>
            <w:tcW w:type="dxa" w:w="4968"/>
            <w:shd w:val="clear" w:fill="F2F3F9"/>
          </w:tcPr>
          <w:p>
            <w:pPr>
              <w:spacing w:after="20"/>
            </w:pPr>
            <w:r/>
            <w:r>
              <w:rPr>
                <w:sz w:val="17"/>
              </w:rPr>
              <w:t>Bounded by the challenge length</w:t>
            </w:r>
          </w:p>
        </w:tc>
      </w:tr>
      <w:tr>
        <w:tc>
          <w:tcPr>
            <w:tcW w:type="dxa" w:w="2664"/>
          </w:tcPr>
          <w:p>
            <w:pPr>
              <w:spacing w:after="20"/>
            </w:pPr>
            <w:r/>
            <w:r>
              <w:rPr>
                <w:sz w:val="17"/>
              </w:rPr>
              <w:t>bestStreak</w:t>
            </w:r>
          </w:p>
        </w:tc>
        <w:tc>
          <w:tcPr>
            <w:tcW w:type="dxa" w:w="1944"/>
          </w:tcPr>
          <w:p>
            <w:pPr>
              <w:spacing w:after="20"/>
            </w:pPr>
            <w:r/>
            <w:r>
              <w:rPr>
                <w:sz w:val="17"/>
              </w:rPr>
              <w:t>O(n log n)</w:t>
            </w:r>
          </w:p>
        </w:tc>
        <w:tc>
          <w:tcPr>
            <w:tcW w:type="dxa" w:w="4968"/>
          </w:tcPr>
          <w:p>
            <w:pPr>
              <w:spacing w:after="20"/>
            </w:pPr>
            <w:r/>
            <w:r>
              <w:rPr>
                <w:sz w:val="17"/>
              </w:rPr>
              <w:t>Dominated by sorting the winning-day keys</w:t>
            </w:r>
          </w:p>
        </w:tc>
      </w:tr>
      <w:tr>
        <w:tc>
          <w:tcPr>
            <w:tcW w:type="dxa" w:w="2664"/>
            <w:shd w:val="clear" w:fill="F2F3F9"/>
          </w:tcPr>
          <w:p>
            <w:pPr>
              <w:spacing w:after="20"/>
            </w:pPr>
            <w:r/>
            <w:r>
              <w:rPr>
                <w:sz w:val="17"/>
              </w:rPr>
              <w:t>Chart render</w:t>
            </w:r>
          </w:p>
        </w:tc>
        <w:tc>
          <w:tcPr>
            <w:tcW w:type="dxa" w:w="1944"/>
            <w:shd w:val="clear" w:fill="F2F3F9"/>
          </w:tcPr>
          <w:p>
            <w:pPr>
              <w:spacing w:after="20"/>
            </w:pPr>
            <w:r/>
            <w:r>
              <w:rPr>
                <w:sz w:val="17"/>
              </w:rPr>
              <w:t>O(points)</w:t>
            </w:r>
          </w:p>
        </w:tc>
        <w:tc>
          <w:tcPr>
            <w:tcW w:type="dxa" w:w="4968"/>
            <w:shd w:val="clear" w:fill="F2F3F9"/>
          </w:tcPr>
          <w:p>
            <w:pPr>
              <w:spacing w:after="20"/>
            </w:pPr>
            <w:r/>
            <w:r>
              <w:rPr>
                <w:sz w:val="17"/>
              </w:rPr>
              <w:t>At most 90 SVG points per chart</w:t>
            </w:r>
          </w:p>
        </w:tc>
      </w:tr>
      <w:tr>
        <w:tc>
          <w:tcPr>
            <w:tcW w:type="dxa" w:w="2664"/>
          </w:tcPr>
          <w:p>
            <w:pPr>
              <w:spacing w:after="20"/>
            </w:pPr>
            <w:r/>
            <w:r>
              <w:rPr>
                <w:sz w:val="17"/>
              </w:rPr>
              <w:t>Cold start (cached)</w:t>
            </w:r>
          </w:p>
        </w:tc>
        <w:tc>
          <w:tcPr>
            <w:tcW w:type="dxa" w:w="1944"/>
          </w:tcPr>
          <w:p>
            <w:pPr>
              <w:spacing w:after="20"/>
            </w:pPr>
            <w:r/>
            <w:r>
              <w:rPr>
                <w:sz w:val="17"/>
              </w:rPr>
              <w:t>No network</w:t>
            </w:r>
          </w:p>
        </w:tc>
        <w:tc>
          <w:tcPr>
            <w:tcW w:type="dxa" w:w="4968"/>
          </w:tcPr>
          <w:p>
            <w:pPr>
              <w:spacing w:after="20"/>
            </w:pPr>
            <w:r/>
            <w:r>
              <w:rPr>
                <w:sz w:val="17"/>
              </w:rPr>
              <w:t>Shell served entirely from Cache Storage</w:t>
            </w:r>
          </w:p>
        </w:tc>
      </w:tr>
    </w:tbl>
    <w:p>
      <w:pPr>
        <w:spacing w:after="80"/>
      </w:pPr>
    </w:p>
    <w:p>
      <w:r>
        <w:br w:type="page"/>
      </w:r>
    </w:p>
    <w:p>
      <w:pPr>
        <w:pStyle w:val="Heading1"/>
      </w:pPr>
      <w:r>
        <w:t>13. Verification Evidence</w:t>
      </w:r>
    </w:p>
    <w:p>
      <w:pPr>
        <w:spacing w:after="120"/>
      </w:pPr>
      <w:r>
        <w:rPr>
          <w:b w:val="0"/>
          <w:i w:val="0"/>
        </w:rPr>
        <w:t>The following checks were executed against the running production build. Each row records an actual observed result, not an intention.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76"/>
            <w:shd w:val="clear" w:fill="3B3F87"/>
          </w:tcPr>
          <w:p>
            <w:pPr>
              <w:spacing w:after="20"/>
            </w:pPr>
            <w:r/>
            <w:r>
              <w:rPr>
                <w:b/>
                <w:color w:val="FFFFFF"/>
                <w:sz w:val="16"/>
              </w:rPr>
              <w:t>#</w:t>
            </w:r>
          </w:p>
        </w:tc>
        <w:tc>
          <w:tcPr>
            <w:tcW w:type="dxa" w:w="2880"/>
            <w:shd w:val="clear" w:fill="3B3F87"/>
          </w:tcPr>
          <w:p>
            <w:pPr>
              <w:spacing w:after="20"/>
            </w:pPr>
            <w:r/>
            <w:r>
              <w:rPr>
                <w:b/>
                <w:color w:val="FFFFFF"/>
                <w:sz w:val="16"/>
              </w:rPr>
              <w:t>Check</w:t>
            </w:r>
          </w:p>
        </w:tc>
        <w:tc>
          <w:tcPr>
            <w:tcW w:type="dxa" w:w="2520"/>
            <w:shd w:val="clear" w:fill="3B3F87"/>
          </w:tcPr>
          <w:p>
            <w:pPr>
              <w:spacing w:after="20"/>
            </w:pPr>
            <w:r/>
            <w:r>
              <w:rPr>
                <w:b/>
                <w:color w:val="FFFFFF"/>
                <w:sz w:val="16"/>
              </w:rPr>
              <w:t>Method</w:t>
            </w:r>
          </w:p>
        </w:tc>
        <w:tc>
          <w:tcPr>
            <w:tcW w:type="dxa" w:w="3600"/>
            <w:shd w:val="clear" w:fill="3B3F87"/>
          </w:tcPr>
          <w:p>
            <w:pPr>
              <w:spacing w:after="20"/>
            </w:pPr>
            <w:r/>
            <w:r>
              <w:rPr>
                <w:b/>
                <w:color w:val="FFFFFF"/>
                <w:sz w:val="16"/>
              </w:rPr>
              <w:t>Result</w:t>
            </w:r>
          </w:p>
        </w:tc>
      </w:tr>
      <w:tr>
        <w:tc>
          <w:tcPr>
            <w:tcW w:type="dxa" w:w="576"/>
          </w:tcPr>
          <w:p>
            <w:pPr>
              <w:spacing w:after="20"/>
            </w:pPr>
            <w:r/>
            <w:r>
              <w:rPr>
                <w:sz w:val="16"/>
              </w:rPr>
              <w:t>V1</w:t>
            </w:r>
          </w:p>
        </w:tc>
        <w:tc>
          <w:tcPr>
            <w:tcW w:type="dxa" w:w="2880"/>
          </w:tcPr>
          <w:p>
            <w:pPr>
              <w:spacing w:after="20"/>
            </w:pPr>
            <w:r/>
            <w:r>
              <w:rPr>
                <w:sz w:val="16"/>
              </w:rPr>
              <w:t>TypeScript compilation</w:t>
            </w:r>
          </w:p>
        </w:tc>
        <w:tc>
          <w:tcPr>
            <w:tcW w:type="dxa" w:w="2520"/>
          </w:tcPr>
          <w:p>
            <w:pPr>
              <w:spacing w:after="20"/>
            </w:pPr>
            <w:r/>
            <w:r>
              <w:rPr>
                <w:sz w:val="16"/>
              </w:rPr>
              <w:t>next build type-check</w:t>
            </w:r>
          </w:p>
        </w:tc>
        <w:tc>
          <w:tcPr>
            <w:tcW w:type="dxa" w:w="3600"/>
          </w:tcPr>
          <w:p>
            <w:pPr>
              <w:spacing w:after="20"/>
            </w:pPr>
            <w:r/>
            <w:r>
              <w:rPr>
                <w:sz w:val="16"/>
              </w:rPr>
              <w:t>PASS — 0 errors</w:t>
            </w:r>
          </w:p>
        </w:tc>
      </w:tr>
      <w:tr>
        <w:tc>
          <w:tcPr>
            <w:tcW w:type="dxa" w:w="576"/>
            <w:shd w:val="clear" w:fill="F2F3F9"/>
          </w:tcPr>
          <w:p>
            <w:pPr>
              <w:spacing w:after="20"/>
            </w:pPr>
            <w:r/>
            <w:r>
              <w:rPr>
                <w:sz w:val="16"/>
              </w:rPr>
              <w:t>V2</w:t>
            </w:r>
          </w:p>
        </w:tc>
        <w:tc>
          <w:tcPr>
            <w:tcW w:type="dxa" w:w="2880"/>
            <w:shd w:val="clear" w:fill="F2F3F9"/>
          </w:tcPr>
          <w:p>
            <w:pPr>
              <w:spacing w:after="20"/>
            </w:pPr>
            <w:r/>
            <w:r>
              <w:rPr>
                <w:sz w:val="16"/>
              </w:rPr>
              <w:t>Lint</w:t>
            </w:r>
          </w:p>
        </w:tc>
        <w:tc>
          <w:tcPr>
            <w:tcW w:type="dxa" w:w="2520"/>
            <w:shd w:val="clear" w:fill="F2F3F9"/>
          </w:tcPr>
          <w:p>
            <w:pPr>
              <w:spacing w:after="20"/>
            </w:pPr>
            <w:r/>
            <w:r>
              <w:rPr>
                <w:sz w:val="16"/>
              </w:rPr>
              <w:t>eslint-config-next during build</w:t>
            </w:r>
          </w:p>
        </w:tc>
        <w:tc>
          <w:tcPr>
            <w:tcW w:type="dxa" w:w="3600"/>
            <w:shd w:val="clear" w:fill="F2F3F9"/>
          </w:tcPr>
          <w:p>
            <w:pPr>
              <w:spacing w:after="20"/>
            </w:pPr>
            <w:r/>
            <w:r>
              <w:rPr>
                <w:sz w:val="16"/>
              </w:rPr>
              <w:t>PASS — 0 warnings</w:t>
            </w:r>
          </w:p>
        </w:tc>
      </w:tr>
      <w:tr>
        <w:tc>
          <w:tcPr>
            <w:tcW w:type="dxa" w:w="576"/>
          </w:tcPr>
          <w:p>
            <w:pPr>
              <w:spacing w:after="20"/>
            </w:pPr>
            <w:r/>
            <w:r>
              <w:rPr>
                <w:sz w:val="16"/>
              </w:rPr>
              <w:t>V3</w:t>
            </w:r>
          </w:p>
        </w:tc>
        <w:tc>
          <w:tcPr>
            <w:tcW w:type="dxa" w:w="2880"/>
          </w:tcPr>
          <w:p>
            <w:pPr>
              <w:spacing w:after="20"/>
            </w:pPr>
            <w:r/>
            <w:r>
              <w:rPr>
                <w:sz w:val="16"/>
              </w:rPr>
              <w:t>Static generation</w:t>
            </w:r>
          </w:p>
        </w:tc>
        <w:tc>
          <w:tcPr>
            <w:tcW w:type="dxa" w:w="2520"/>
          </w:tcPr>
          <w:p>
            <w:pPr>
              <w:spacing w:after="20"/>
            </w:pPr>
            <w:r/>
            <w:r>
              <w:rPr>
                <w:sz w:val="16"/>
              </w:rPr>
              <w:t>next build</w:t>
            </w:r>
          </w:p>
        </w:tc>
        <w:tc>
          <w:tcPr>
            <w:tcW w:type="dxa" w:w="3600"/>
          </w:tcPr>
          <w:p>
            <w:pPr>
              <w:spacing w:after="20"/>
            </w:pPr>
            <w:r/>
            <w:r>
              <w:rPr>
                <w:sz w:val="16"/>
              </w:rPr>
              <w:t>PASS — 10/10 pages generated</w:t>
            </w:r>
          </w:p>
        </w:tc>
      </w:tr>
      <w:tr>
        <w:tc>
          <w:tcPr>
            <w:tcW w:type="dxa" w:w="576"/>
            <w:shd w:val="clear" w:fill="F2F3F9"/>
          </w:tcPr>
          <w:p>
            <w:pPr>
              <w:spacing w:after="20"/>
            </w:pPr>
            <w:r/>
            <w:r>
              <w:rPr>
                <w:sz w:val="16"/>
              </w:rPr>
              <w:t>V4</w:t>
            </w:r>
          </w:p>
        </w:tc>
        <w:tc>
          <w:tcPr>
            <w:tcW w:type="dxa" w:w="2880"/>
            <w:shd w:val="clear" w:fill="F2F3F9"/>
          </w:tcPr>
          <w:p>
            <w:pPr>
              <w:spacing w:after="20"/>
            </w:pPr>
            <w:r/>
            <w:r>
              <w:rPr>
                <w:sz w:val="16"/>
              </w:rPr>
              <w:t>All routes reachable</w:t>
            </w:r>
          </w:p>
        </w:tc>
        <w:tc>
          <w:tcPr>
            <w:tcW w:type="dxa" w:w="2520"/>
            <w:shd w:val="clear" w:fill="F2F3F9"/>
          </w:tcPr>
          <w:p>
            <w:pPr>
              <w:spacing w:after="20"/>
            </w:pPr>
            <w:r/>
            <w:r>
              <w:rPr>
                <w:sz w:val="16"/>
              </w:rPr>
              <w:t>curl status codes</w:t>
            </w:r>
          </w:p>
        </w:tc>
        <w:tc>
          <w:tcPr>
            <w:tcW w:type="dxa" w:w="3600"/>
            <w:shd w:val="clear" w:fill="F2F3F9"/>
          </w:tcPr>
          <w:p>
            <w:pPr>
              <w:spacing w:after="20"/>
            </w:pPr>
            <w:r/>
            <w:r>
              <w:rPr>
                <w:sz w:val="16"/>
              </w:rPr>
              <w:t>PASS — 6/6 routes return 200</w:t>
            </w:r>
          </w:p>
        </w:tc>
      </w:tr>
      <w:tr>
        <w:tc>
          <w:tcPr>
            <w:tcW w:type="dxa" w:w="576"/>
          </w:tcPr>
          <w:p>
            <w:pPr>
              <w:spacing w:after="20"/>
            </w:pPr>
            <w:r/>
            <w:r>
              <w:rPr>
                <w:sz w:val="16"/>
              </w:rPr>
              <w:t>V5</w:t>
            </w:r>
          </w:p>
        </w:tc>
        <w:tc>
          <w:tcPr>
            <w:tcW w:type="dxa" w:w="2880"/>
          </w:tcPr>
          <w:p>
            <w:pPr>
              <w:spacing w:after="20"/>
            </w:pPr>
            <w:r/>
            <w:r>
              <w:rPr>
                <w:sz w:val="16"/>
              </w:rPr>
              <w:t>PWA assets served</w:t>
            </w:r>
          </w:p>
        </w:tc>
        <w:tc>
          <w:tcPr>
            <w:tcW w:type="dxa" w:w="2520"/>
          </w:tcPr>
          <w:p>
            <w:pPr>
              <w:spacing w:after="20"/>
            </w:pPr>
            <w:r/>
            <w:r>
              <w:rPr>
                <w:sz w:val="16"/>
              </w:rPr>
              <w:t>curl</w:t>
            </w:r>
          </w:p>
        </w:tc>
        <w:tc>
          <w:tcPr>
            <w:tcW w:type="dxa" w:w="3600"/>
          </w:tcPr>
          <w:p>
            <w:pPr>
              <w:spacing w:after="20"/>
            </w:pPr>
            <w:r/>
            <w:r>
              <w:rPr>
                <w:sz w:val="16"/>
              </w:rPr>
              <w:t>PASS — manifest, sw.js and icons all 200</w:t>
            </w:r>
          </w:p>
        </w:tc>
      </w:tr>
      <w:tr>
        <w:tc>
          <w:tcPr>
            <w:tcW w:type="dxa" w:w="576"/>
            <w:shd w:val="clear" w:fill="F2F3F9"/>
          </w:tcPr>
          <w:p>
            <w:pPr>
              <w:spacing w:after="20"/>
            </w:pPr>
            <w:r/>
            <w:r>
              <w:rPr>
                <w:sz w:val="16"/>
              </w:rPr>
              <w:t>V6</w:t>
            </w:r>
          </w:p>
        </w:tc>
        <w:tc>
          <w:tcPr>
            <w:tcW w:type="dxa" w:w="2880"/>
            <w:shd w:val="clear" w:fill="F2F3F9"/>
          </w:tcPr>
          <w:p>
            <w:pPr>
              <w:spacing w:after="20"/>
            </w:pPr>
            <w:r/>
            <w:r>
              <w:rPr>
                <w:sz w:val="16"/>
              </w:rPr>
              <w:t>Dashboard renders</w:t>
            </w:r>
          </w:p>
        </w:tc>
        <w:tc>
          <w:tcPr>
            <w:tcW w:type="dxa" w:w="2520"/>
            <w:shd w:val="clear" w:fill="F2F3F9"/>
          </w:tcPr>
          <w:p>
            <w:pPr>
              <w:spacing w:after="20"/>
            </w:pPr>
            <w:r/>
            <w:r>
              <w:rPr>
                <w:sz w:val="16"/>
              </w:rPr>
              <w:t>Accessibility tree snapshot</w:t>
            </w:r>
          </w:p>
        </w:tc>
        <w:tc>
          <w:tcPr>
            <w:tcW w:type="dxa" w:w="3600"/>
            <w:shd w:val="clear" w:fill="F2F3F9"/>
          </w:tcPr>
          <w:p>
            <w:pPr>
              <w:spacing w:after="20"/>
            </w:pPr>
            <w:r/>
            <w:r>
              <w:rPr>
                <w:sz w:val="16"/>
              </w:rPr>
              <w:t>PASS — ring, XP bar, tiles, 14 toggles, heatmap present</w:t>
            </w:r>
          </w:p>
        </w:tc>
      </w:tr>
      <w:tr>
        <w:tc>
          <w:tcPr>
            <w:tcW w:type="dxa" w:w="576"/>
          </w:tcPr>
          <w:p>
            <w:pPr>
              <w:spacing w:after="20"/>
            </w:pPr>
            <w:r/>
            <w:r>
              <w:rPr>
                <w:sz w:val="16"/>
              </w:rPr>
              <w:t>V7</w:t>
            </w:r>
          </w:p>
        </w:tc>
        <w:tc>
          <w:tcPr>
            <w:tcW w:type="dxa" w:w="2880"/>
          </w:tcPr>
          <w:p>
            <w:pPr>
              <w:spacing w:after="20"/>
            </w:pPr>
            <w:r/>
            <w:r>
              <w:rPr>
                <w:sz w:val="16"/>
              </w:rPr>
              <w:t>Habit toggle updates derived state</w:t>
            </w:r>
          </w:p>
        </w:tc>
        <w:tc>
          <w:tcPr>
            <w:tcW w:type="dxa" w:w="2520"/>
          </w:tcPr>
          <w:p>
            <w:pPr>
              <w:spacing w:after="20"/>
            </w:pPr>
            <w:r/>
            <w:r>
              <w:rPr>
                <w:sz w:val="16"/>
              </w:rPr>
              <w:t>Clicked Gym and LeetCode</w:t>
            </w:r>
          </w:p>
        </w:tc>
        <w:tc>
          <w:tcPr>
            <w:tcW w:type="dxa" w:w="3600"/>
          </w:tcPr>
          <w:p>
            <w:pPr>
              <w:spacing w:after="20"/>
            </w:pPr>
            <w:r/>
            <w:r>
              <w:rPr>
                <w:sz w:val="16"/>
              </w:rPr>
              <w:t>PASS — 2/14, 14%, 35 XP as calculated</w:t>
            </w:r>
          </w:p>
        </w:tc>
      </w:tr>
      <w:tr>
        <w:tc>
          <w:tcPr>
            <w:tcW w:type="dxa" w:w="576"/>
            <w:shd w:val="clear" w:fill="F2F3F9"/>
          </w:tcPr>
          <w:p>
            <w:pPr>
              <w:spacing w:after="20"/>
            </w:pPr>
            <w:r/>
            <w:r>
              <w:rPr>
                <w:sz w:val="16"/>
              </w:rPr>
              <w:t>V8</w:t>
            </w:r>
          </w:p>
        </w:tc>
        <w:tc>
          <w:tcPr>
            <w:tcW w:type="dxa" w:w="2880"/>
            <w:shd w:val="clear" w:fill="F2F3F9"/>
          </w:tcPr>
          <w:p>
            <w:pPr>
              <w:spacing w:after="20"/>
            </w:pPr>
            <w:r/>
            <w:r>
              <w:rPr>
                <w:sz w:val="16"/>
              </w:rPr>
              <w:t>XP formula correctness</w:t>
            </w:r>
          </w:p>
        </w:tc>
        <w:tc>
          <w:tcPr>
            <w:tcW w:type="dxa" w:w="2520"/>
            <w:shd w:val="clear" w:fill="F2F3F9"/>
          </w:tcPr>
          <w:p>
            <w:pPr>
              <w:spacing w:after="20"/>
            </w:pPr>
            <w:r/>
            <w:r>
              <w:rPr>
                <w:sz w:val="16"/>
              </w:rPr>
              <w:t>Gym 15 + LeetCode 20</w:t>
            </w:r>
          </w:p>
        </w:tc>
        <w:tc>
          <w:tcPr>
            <w:tcW w:type="dxa" w:w="3600"/>
            <w:shd w:val="clear" w:fill="F2F3F9"/>
          </w:tcPr>
          <w:p>
            <w:pPr>
              <w:spacing w:after="20"/>
            </w:pPr>
            <w:r/>
            <w:r>
              <w:rPr>
                <w:sz w:val="16"/>
              </w:rPr>
              <w:t>PASS — 35 XP, matches the specification exactly</w:t>
            </w:r>
          </w:p>
        </w:tc>
      </w:tr>
      <w:tr>
        <w:tc>
          <w:tcPr>
            <w:tcW w:type="dxa" w:w="576"/>
          </w:tcPr>
          <w:p>
            <w:pPr>
              <w:spacing w:after="20"/>
            </w:pPr>
            <w:r/>
            <w:r>
              <w:rPr>
                <w:sz w:val="16"/>
              </w:rPr>
              <w:t>V9</w:t>
            </w:r>
          </w:p>
        </w:tc>
        <w:tc>
          <w:tcPr>
            <w:tcW w:type="dxa" w:w="2880"/>
          </w:tcPr>
          <w:p>
            <w:pPr>
              <w:spacing w:after="20"/>
            </w:pPr>
            <w:r/>
            <w:r>
              <w:rPr>
                <w:sz w:val="16"/>
              </w:rPr>
              <w:t>Persistence across reload</w:t>
            </w:r>
          </w:p>
        </w:tc>
        <w:tc>
          <w:tcPr>
            <w:tcW w:type="dxa" w:w="2520"/>
          </w:tcPr>
          <w:p>
            <w:pPr>
              <w:spacing w:after="20"/>
            </w:pPr>
            <w:r/>
            <w:r>
              <w:rPr>
                <w:sz w:val="16"/>
              </w:rPr>
              <w:t>Full page reload</w:t>
            </w:r>
          </w:p>
        </w:tc>
        <w:tc>
          <w:tcPr>
            <w:tcW w:type="dxa" w:w="3600"/>
          </w:tcPr>
          <w:p>
            <w:pPr>
              <w:spacing w:after="20"/>
            </w:pPr>
            <w:r/>
            <w:r>
              <w:rPr>
                <w:sz w:val="16"/>
              </w:rPr>
              <w:t>PASS — 35 XP and 14% survived</w:t>
            </w:r>
          </w:p>
        </w:tc>
      </w:tr>
      <w:tr>
        <w:tc>
          <w:tcPr>
            <w:tcW w:type="dxa" w:w="576"/>
            <w:shd w:val="clear" w:fill="F2F3F9"/>
          </w:tcPr>
          <w:p>
            <w:pPr>
              <w:spacing w:after="20"/>
            </w:pPr>
            <w:r/>
            <w:r>
              <w:rPr>
                <w:sz w:val="16"/>
              </w:rPr>
              <w:t>V10</w:t>
            </w:r>
          </w:p>
        </w:tc>
        <w:tc>
          <w:tcPr>
            <w:tcW w:type="dxa" w:w="2880"/>
            <w:shd w:val="clear" w:fill="F2F3F9"/>
          </w:tcPr>
          <w:p>
            <w:pPr>
              <w:spacing w:after="20"/>
            </w:pPr>
            <w:r/>
            <w:r>
              <w:rPr>
                <w:sz w:val="16"/>
              </w:rPr>
              <w:t>localStorage payload shape</w:t>
            </w:r>
          </w:p>
        </w:tc>
        <w:tc>
          <w:tcPr>
            <w:tcW w:type="dxa" w:w="2520"/>
            <w:shd w:val="clear" w:fill="F2F3F9"/>
          </w:tcPr>
          <w:p>
            <w:pPr>
              <w:spacing w:after="20"/>
            </w:pPr>
            <w:r/>
            <w:r>
              <w:rPr>
                <w:sz w:val="16"/>
              </w:rPr>
              <w:t>Read the stored key</w:t>
            </w:r>
          </w:p>
        </w:tc>
        <w:tc>
          <w:tcPr>
            <w:tcW w:type="dxa" w:w="3600"/>
            <w:shd w:val="clear" w:fill="F2F3F9"/>
          </w:tcPr>
          <w:p>
            <w:pPr>
              <w:spacing w:after="20"/>
            </w:pPr>
            <w:r/>
            <w:r>
              <w:rPr>
                <w:sz w:val="16"/>
              </w:rPr>
              <w:t>PASS — matches the documented schema</w:t>
            </w:r>
          </w:p>
        </w:tc>
      </w:tr>
      <w:tr>
        <w:tc>
          <w:tcPr>
            <w:tcW w:type="dxa" w:w="576"/>
          </w:tcPr>
          <w:p>
            <w:pPr>
              <w:spacing w:after="20"/>
            </w:pPr>
            <w:r/>
            <w:r>
              <w:rPr>
                <w:sz w:val="16"/>
              </w:rPr>
              <w:t>V11</w:t>
            </w:r>
          </w:p>
        </w:tc>
        <w:tc>
          <w:tcPr>
            <w:tcW w:type="dxa" w:w="2880"/>
          </w:tcPr>
          <w:p>
            <w:pPr>
              <w:spacing w:after="20"/>
            </w:pPr>
            <w:r/>
            <w:r>
              <w:rPr>
                <w:sz w:val="16"/>
              </w:rPr>
              <w:t>Habits screen</w:t>
            </w:r>
          </w:p>
        </w:tc>
        <w:tc>
          <w:tcPr>
            <w:tcW w:type="dxa" w:w="2520"/>
          </w:tcPr>
          <w:p>
            <w:pPr>
              <w:spacing w:after="20"/>
            </w:pPr>
            <w:r/>
            <w:r>
              <w:rPr>
                <w:sz w:val="16"/>
              </w:rPr>
              <w:t>Snapshot</w:t>
            </w:r>
          </w:p>
        </w:tc>
        <w:tc>
          <w:tcPr>
            <w:tcW w:type="dxa" w:w="3600"/>
          </w:tcPr>
          <w:p>
            <w:pPr>
              <w:spacing w:after="20"/>
            </w:pPr>
            <w:r/>
            <w:r>
              <w:rPr>
                <w:sz w:val="16"/>
              </w:rPr>
              <w:t>PASS — Body 1/5, Mind 1/9, counters, future day disabled</w:t>
            </w:r>
          </w:p>
        </w:tc>
      </w:tr>
      <w:tr>
        <w:tc>
          <w:tcPr>
            <w:tcW w:type="dxa" w:w="576"/>
            <w:shd w:val="clear" w:fill="F2F3F9"/>
          </w:tcPr>
          <w:p>
            <w:pPr>
              <w:spacing w:after="20"/>
            </w:pPr>
            <w:r/>
            <w:r>
              <w:rPr>
                <w:sz w:val="16"/>
              </w:rPr>
              <w:t>V12</w:t>
            </w:r>
          </w:p>
        </w:tc>
        <w:tc>
          <w:tcPr>
            <w:tcW w:type="dxa" w:w="2880"/>
            <w:shd w:val="clear" w:fill="F2F3F9"/>
          </w:tcPr>
          <w:p>
            <w:pPr>
              <w:spacing w:after="20"/>
            </w:pPr>
            <w:r/>
            <w:r>
              <w:rPr>
                <w:sz w:val="16"/>
              </w:rPr>
              <w:t>Analytics screen</w:t>
            </w:r>
          </w:p>
        </w:tc>
        <w:tc>
          <w:tcPr>
            <w:tcW w:type="dxa" w:w="2520"/>
            <w:shd w:val="clear" w:fill="F2F3F9"/>
          </w:tcPr>
          <w:p>
            <w:pPr>
              <w:spacing w:after="20"/>
            </w:pPr>
            <w:r/>
            <w:r>
              <w:rPr>
                <w:sz w:val="16"/>
              </w:rPr>
              <w:t>Snapshot</w:t>
            </w:r>
          </w:p>
        </w:tc>
        <w:tc>
          <w:tcPr>
            <w:tcW w:type="dxa" w:w="3600"/>
            <w:shd w:val="clear" w:fill="F2F3F9"/>
          </w:tcPr>
          <w:p>
            <w:pPr>
              <w:spacing w:after="20"/>
            </w:pPr>
            <w:r/>
            <w:r>
              <w:rPr>
                <w:sz w:val="16"/>
              </w:rPr>
              <w:t>PASS — 8 tiles, 4 charts, heatmap, 1/13 achievements unlocked</w:t>
            </w:r>
          </w:p>
        </w:tc>
      </w:tr>
      <w:tr>
        <w:tc>
          <w:tcPr>
            <w:tcW w:type="dxa" w:w="576"/>
          </w:tcPr>
          <w:p>
            <w:pPr>
              <w:spacing w:after="20"/>
            </w:pPr>
            <w:r/>
            <w:r>
              <w:rPr>
                <w:sz w:val="16"/>
              </w:rPr>
              <w:t>V13</w:t>
            </w:r>
          </w:p>
        </w:tc>
        <w:tc>
          <w:tcPr>
            <w:tcW w:type="dxa" w:w="2880"/>
          </w:tcPr>
          <w:p>
            <w:pPr>
              <w:spacing w:after="20"/>
            </w:pPr>
            <w:r/>
            <w:r>
              <w:rPr>
                <w:sz w:val="16"/>
              </w:rPr>
              <w:t>Learning screen</w:t>
            </w:r>
          </w:p>
        </w:tc>
        <w:tc>
          <w:tcPr>
            <w:tcW w:type="dxa" w:w="2520"/>
          </w:tcPr>
          <w:p>
            <w:pPr>
              <w:spacing w:after="20"/>
            </w:pPr>
            <w:r/>
            <w:r>
              <w:rPr>
                <w:sz w:val="16"/>
              </w:rPr>
              <w:t>Snapshot</w:t>
            </w:r>
          </w:p>
        </w:tc>
        <w:tc>
          <w:tcPr>
            <w:tcW w:type="dxa" w:w="3600"/>
          </w:tcPr>
          <w:p>
            <w:pPr>
              <w:spacing w:after="20"/>
            </w:pPr>
            <w:r/>
            <w:r>
              <w:rPr>
                <w:sz w:val="16"/>
              </w:rPr>
              <w:t>PASS — books, donut, roadmap, notes all render</w:t>
            </w:r>
          </w:p>
        </w:tc>
      </w:tr>
      <w:tr>
        <w:tc>
          <w:tcPr>
            <w:tcW w:type="dxa" w:w="576"/>
            <w:shd w:val="clear" w:fill="F2F3F9"/>
          </w:tcPr>
          <w:p>
            <w:pPr>
              <w:spacing w:after="20"/>
            </w:pPr>
            <w:r/>
            <w:r>
              <w:rPr>
                <w:sz w:val="16"/>
              </w:rPr>
              <w:t>V14</w:t>
            </w:r>
          </w:p>
        </w:tc>
        <w:tc>
          <w:tcPr>
            <w:tcW w:type="dxa" w:w="2880"/>
            <w:shd w:val="clear" w:fill="F2F3F9"/>
          </w:tcPr>
          <w:p>
            <w:pPr>
              <w:spacing w:after="20"/>
            </w:pPr>
            <w:r/>
            <w:r>
              <w:rPr>
                <w:sz w:val="16"/>
              </w:rPr>
              <w:t>Settings screen</w:t>
            </w:r>
          </w:p>
        </w:tc>
        <w:tc>
          <w:tcPr>
            <w:tcW w:type="dxa" w:w="2520"/>
            <w:shd w:val="clear" w:fill="F2F3F9"/>
          </w:tcPr>
          <w:p>
            <w:pPr>
              <w:spacing w:after="20"/>
            </w:pPr>
            <w:r/>
            <w:r>
              <w:rPr>
                <w:sz w:val="16"/>
              </w:rPr>
              <w:t>Navigation</w:t>
            </w:r>
          </w:p>
        </w:tc>
        <w:tc>
          <w:tcPr>
            <w:tcW w:type="dxa" w:w="3600"/>
            <w:shd w:val="clear" w:fill="F2F3F9"/>
          </w:tcPr>
          <w:p>
            <w:pPr>
              <w:spacing w:after="20"/>
            </w:pPr>
            <w:r/>
            <w:r>
              <w:rPr>
                <w:sz w:val="16"/>
              </w:rPr>
              <w:t>PASS — renders without error</w:t>
            </w:r>
          </w:p>
        </w:tc>
      </w:tr>
      <w:tr>
        <w:tc>
          <w:tcPr>
            <w:tcW w:type="dxa" w:w="576"/>
          </w:tcPr>
          <w:p>
            <w:pPr>
              <w:spacing w:after="20"/>
            </w:pPr>
            <w:r/>
            <w:r>
              <w:rPr>
                <w:sz w:val="16"/>
              </w:rPr>
              <w:t>V15</w:t>
            </w:r>
          </w:p>
        </w:tc>
        <w:tc>
          <w:tcPr>
            <w:tcW w:type="dxa" w:w="2880"/>
          </w:tcPr>
          <w:p>
            <w:pPr>
              <w:spacing w:after="20"/>
            </w:pPr>
            <w:r/>
            <w:r>
              <w:rPr>
                <w:sz w:val="16"/>
              </w:rPr>
              <w:t>Console cleanliness</w:t>
            </w:r>
          </w:p>
        </w:tc>
        <w:tc>
          <w:tcPr>
            <w:tcW w:type="dxa" w:w="2520"/>
          </w:tcPr>
          <w:p>
            <w:pPr>
              <w:spacing w:after="20"/>
            </w:pPr>
            <w:r/>
            <w:r>
              <w:rPr>
                <w:sz w:val="16"/>
              </w:rPr>
              <w:t>Console message capture</w:t>
            </w:r>
          </w:p>
        </w:tc>
        <w:tc>
          <w:tcPr>
            <w:tcW w:type="dxa" w:w="3600"/>
          </w:tcPr>
          <w:p>
            <w:pPr>
              <w:spacing w:after="20"/>
            </w:pPr>
            <w:r/>
            <w:r>
              <w:rPr>
                <w:sz w:val="16"/>
              </w:rPr>
              <w:t>PASS — 0 errors, 0 warnings across all screens</w:t>
            </w:r>
          </w:p>
        </w:tc>
      </w:tr>
      <w:tr>
        <w:tc>
          <w:tcPr>
            <w:tcW w:type="dxa" w:w="576"/>
            <w:shd w:val="clear" w:fill="F2F3F9"/>
          </w:tcPr>
          <w:p>
            <w:pPr>
              <w:spacing w:after="20"/>
            </w:pPr>
            <w:r/>
            <w:r>
              <w:rPr>
                <w:sz w:val="16"/>
              </w:rPr>
              <w:t>V16</w:t>
            </w:r>
          </w:p>
        </w:tc>
        <w:tc>
          <w:tcPr>
            <w:tcW w:type="dxa" w:w="2880"/>
            <w:shd w:val="clear" w:fill="F2F3F9"/>
          </w:tcPr>
          <w:p>
            <w:pPr>
              <w:spacing w:after="20"/>
            </w:pPr>
            <w:r/>
            <w:r>
              <w:rPr>
                <w:sz w:val="16"/>
              </w:rPr>
              <w:t>Manifest validity</w:t>
            </w:r>
          </w:p>
        </w:tc>
        <w:tc>
          <w:tcPr>
            <w:tcW w:type="dxa" w:w="2520"/>
            <w:shd w:val="clear" w:fill="F2F3F9"/>
          </w:tcPr>
          <w:p>
            <w:pPr>
              <w:spacing w:after="20"/>
            </w:pPr>
            <w:r/>
            <w:r>
              <w:rPr>
                <w:sz w:val="16"/>
              </w:rPr>
              <w:t>Parsed at runtime</w:t>
            </w:r>
          </w:p>
        </w:tc>
        <w:tc>
          <w:tcPr>
            <w:tcW w:type="dxa" w:w="3600"/>
            <w:shd w:val="clear" w:fill="F2F3F9"/>
          </w:tcPr>
          <w:p>
            <w:pPr>
              <w:spacing w:after="20"/>
            </w:pPr>
            <w:r/>
            <w:r>
              <w:rPr>
                <w:sz w:val="16"/>
              </w:rPr>
              <w:t>PASS — standalone, 3 icons, correct name</w:t>
            </w:r>
          </w:p>
        </w:tc>
      </w:tr>
      <w:tr>
        <w:tc>
          <w:tcPr>
            <w:tcW w:type="dxa" w:w="576"/>
          </w:tcPr>
          <w:p>
            <w:pPr>
              <w:spacing w:after="20"/>
            </w:pPr>
            <w:r/>
            <w:r>
              <w:rPr>
                <w:sz w:val="16"/>
              </w:rPr>
              <w:t>V17</w:t>
            </w:r>
          </w:p>
        </w:tc>
        <w:tc>
          <w:tcPr>
            <w:tcW w:type="dxa" w:w="2880"/>
          </w:tcPr>
          <w:p>
            <w:pPr>
              <w:spacing w:after="20"/>
            </w:pPr>
            <w:r/>
            <w:r>
              <w:rPr>
                <w:sz w:val="16"/>
              </w:rPr>
              <w:t>Service worker activation</w:t>
            </w:r>
          </w:p>
        </w:tc>
        <w:tc>
          <w:tcPr>
            <w:tcW w:type="dxa" w:w="2520"/>
          </w:tcPr>
          <w:p>
            <w:pPr>
              <w:spacing w:after="20"/>
            </w:pPr>
            <w:r/>
            <w:r>
              <w:rPr>
                <w:sz w:val="16"/>
              </w:rPr>
              <w:t>getRegistrations + ready</w:t>
            </w:r>
          </w:p>
        </w:tc>
        <w:tc>
          <w:tcPr>
            <w:tcW w:type="dxa" w:w="3600"/>
          </w:tcPr>
          <w:p>
            <w:pPr>
              <w:spacing w:after="20"/>
            </w:pPr>
            <w:r/>
            <w:r>
              <w:rPr>
                <w:sz w:val="16"/>
              </w:rPr>
              <w:t>PASS — 1 registration, state 'activated', scope /</w:t>
            </w:r>
          </w:p>
        </w:tc>
      </w:tr>
      <w:tr>
        <w:tc>
          <w:tcPr>
            <w:tcW w:type="dxa" w:w="576"/>
            <w:shd w:val="clear" w:fill="F2F3F9"/>
          </w:tcPr>
          <w:p>
            <w:pPr>
              <w:spacing w:after="20"/>
            </w:pPr>
            <w:r/>
            <w:r>
              <w:rPr>
                <w:sz w:val="16"/>
              </w:rPr>
              <w:t>V18</w:t>
            </w:r>
          </w:p>
        </w:tc>
        <w:tc>
          <w:tcPr>
            <w:tcW w:type="dxa" w:w="2880"/>
            <w:shd w:val="clear" w:fill="F2F3F9"/>
          </w:tcPr>
          <w:p>
            <w:pPr>
              <w:spacing w:after="20"/>
            </w:pPr>
            <w:r/>
            <w:r>
              <w:rPr>
                <w:sz w:val="16"/>
              </w:rPr>
              <w:t>Offline cache populated</w:t>
            </w:r>
          </w:p>
        </w:tc>
        <w:tc>
          <w:tcPr>
            <w:tcW w:type="dxa" w:w="2520"/>
            <w:shd w:val="clear" w:fill="F2F3F9"/>
          </w:tcPr>
          <w:p>
            <w:pPr>
              <w:spacing w:after="20"/>
            </w:pPr>
            <w:r/>
            <w:r>
              <w:rPr>
                <w:sz w:val="16"/>
              </w:rPr>
              <w:t>Cache Storage inspection</w:t>
            </w:r>
          </w:p>
        </w:tc>
        <w:tc>
          <w:tcPr>
            <w:tcW w:type="dxa" w:w="3600"/>
            <w:shd w:val="clear" w:fill="F2F3F9"/>
          </w:tcPr>
          <w:p>
            <w:pPr>
              <w:spacing w:after="20"/>
            </w:pPr>
            <w:r/>
            <w:r>
              <w:rPr>
                <w:sz w:val="16"/>
              </w:rPr>
              <w:t>PASS — 10 entries under ai-tracker-v1</w:t>
            </w:r>
          </w:p>
        </w:tc>
      </w:tr>
      <w:tr>
        <w:tc>
          <w:tcPr>
            <w:tcW w:type="dxa" w:w="576"/>
          </w:tcPr>
          <w:p>
            <w:pPr>
              <w:spacing w:after="20"/>
            </w:pPr>
            <w:r/>
            <w:r>
              <w:rPr>
                <w:sz w:val="16"/>
              </w:rPr>
              <w:t>V19</w:t>
            </w:r>
          </w:p>
        </w:tc>
        <w:tc>
          <w:tcPr>
            <w:tcW w:type="dxa" w:w="2880"/>
          </w:tcPr>
          <w:p>
            <w:pPr>
              <w:spacing w:after="20"/>
            </w:pPr>
            <w:r/>
            <w:r>
              <w:rPr>
                <w:sz w:val="16"/>
              </w:rPr>
              <w:t>iOS standalone meta tag</w:t>
            </w:r>
          </w:p>
        </w:tc>
        <w:tc>
          <w:tcPr>
            <w:tcW w:type="dxa" w:w="2520"/>
          </w:tcPr>
          <w:p>
            <w:pPr>
              <w:spacing w:after="20"/>
            </w:pPr>
            <w:r/>
            <w:r>
              <w:rPr>
                <w:sz w:val="16"/>
              </w:rPr>
              <w:t>DOM query</w:t>
            </w:r>
          </w:p>
        </w:tc>
        <w:tc>
          <w:tcPr>
            <w:tcW w:type="dxa" w:w="3600"/>
          </w:tcPr>
          <w:p>
            <w:pPr>
              <w:spacing w:after="20"/>
            </w:pPr>
            <w:r/>
            <w:r>
              <w:rPr>
                <w:sz w:val="16"/>
              </w:rPr>
              <w:t>PASS — apple-mobile-web-app-capable = yes</w:t>
            </w:r>
          </w:p>
        </w:tc>
      </w:tr>
      <w:tr>
        <w:tc>
          <w:tcPr>
            <w:tcW w:type="dxa" w:w="576"/>
            <w:shd w:val="clear" w:fill="F2F3F9"/>
          </w:tcPr>
          <w:p>
            <w:pPr>
              <w:spacing w:after="20"/>
            </w:pPr>
            <w:r/>
            <w:r>
              <w:rPr>
                <w:sz w:val="16"/>
              </w:rPr>
              <w:t>V20</w:t>
            </w:r>
          </w:p>
        </w:tc>
        <w:tc>
          <w:tcPr>
            <w:tcW w:type="dxa" w:w="2880"/>
            <w:shd w:val="clear" w:fill="F2F3F9"/>
          </w:tcPr>
          <w:p>
            <w:pPr>
              <w:spacing w:after="20"/>
            </w:pPr>
            <w:r/>
            <w:r>
              <w:rPr>
                <w:sz w:val="16"/>
              </w:rPr>
              <w:t>Icon files valid</w:t>
            </w:r>
          </w:p>
        </w:tc>
        <w:tc>
          <w:tcPr>
            <w:tcW w:type="dxa" w:w="2520"/>
            <w:shd w:val="clear" w:fill="F2F3F9"/>
          </w:tcPr>
          <w:p>
            <w:pPr>
              <w:spacing w:after="20"/>
            </w:pPr>
            <w:r/>
            <w:r>
              <w:rPr>
                <w:sz w:val="16"/>
              </w:rPr>
              <w:t>file(1) inspection</w:t>
            </w:r>
          </w:p>
        </w:tc>
        <w:tc>
          <w:tcPr>
            <w:tcW w:type="dxa" w:w="3600"/>
            <w:shd w:val="clear" w:fill="F2F3F9"/>
          </w:tcPr>
          <w:p>
            <w:pPr>
              <w:spacing w:after="20"/>
            </w:pPr>
            <w:r/>
            <w:r>
              <w:rPr>
                <w:sz w:val="16"/>
              </w:rPr>
              <w:t>PASS — 192x192 8-bit RGBA PNG, non-interlaced</w:t>
            </w:r>
          </w:p>
        </w:tc>
      </w:tr>
    </w:tbl>
    <w:p>
      <w:pPr>
        <w:spacing w:after="80"/>
      </w:pPr>
    </w:p>
    <w:p>
      <w:pPr>
        <w:pStyle w:val="Heading2"/>
      </w:pPr>
      <w:r>
        <w:t>13.1 Defects found and fixed during verification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val="clear" w:fill="3B3F87"/>
          </w:tcPr>
          <w:p>
            <w:pPr>
              <w:spacing w:after="20"/>
            </w:pPr>
            <w:r/>
            <w:r>
              <w:rPr>
                <w:b/>
                <w:color w:val="FFFFFF"/>
                <w:sz w:val="16"/>
              </w:rPr>
              <w:t>Defect</w:t>
            </w:r>
          </w:p>
        </w:tc>
        <w:tc>
          <w:tcPr>
            <w:tcW w:type="dxa" w:w="2160"/>
            <w:shd w:val="clear" w:fill="3B3F87"/>
          </w:tcPr>
          <w:p>
            <w:pPr>
              <w:spacing w:after="20"/>
            </w:pPr>
            <w:r/>
            <w:r>
              <w:rPr>
                <w:b/>
                <w:color w:val="FFFFFF"/>
                <w:sz w:val="16"/>
              </w:rPr>
              <w:t>Symptom</w:t>
            </w:r>
          </w:p>
        </w:tc>
        <w:tc>
          <w:tcPr>
            <w:tcW w:type="dxa" w:w="3024"/>
            <w:shd w:val="clear" w:fill="3B3F87"/>
          </w:tcPr>
          <w:p>
            <w:pPr>
              <w:spacing w:after="20"/>
            </w:pPr>
            <w:r/>
            <w:r>
              <w:rPr>
                <w:b/>
                <w:color w:val="FFFFFF"/>
                <w:sz w:val="16"/>
              </w:rPr>
              <w:t>Root cause</w:t>
            </w:r>
          </w:p>
        </w:tc>
        <w:tc>
          <w:tcPr>
            <w:tcW w:type="dxa" w:w="2448"/>
            <w:shd w:val="clear" w:fill="3B3F87"/>
          </w:tcPr>
          <w:p>
            <w:pPr>
              <w:spacing w:after="20"/>
            </w:pPr>
            <w:r/>
            <w:r>
              <w:rPr>
                <w:b/>
                <w:color w:val="FFFFFF"/>
                <w:sz w:val="16"/>
              </w:rPr>
              <w:t>Fix</w:t>
            </w:r>
          </w:p>
        </w:tc>
      </w:tr>
      <w:tr>
        <w:tc>
          <w:tcPr>
            <w:tcW w:type="dxa" w:w="1944"/>
          </w:tcPr>
          <w:p>
            <w:pPr>
              <w:spacing w:after="20"/>
            </w:pPr>
            <w:r/>
            <w:r>
              <w:rPr>
                <w:sz w:val="16"/>
              </w:rPr>
              <w:t>Service worker never registered</w:t>
            </w:r>
          </w:p>
        </w:tc>
        <w:tc>
          <w:tcPr>
            <w:tcW w:type="dxa" w:w="2160"/>
          </w:tcPr>
          <w:p>
            <w:pPr>
              <w:spacing w:after="20"/>
            </w:pPr>
            <w:r/>
            <w:r>
              <w:rPr>
                <w:sz w:val="16"/>
              </w:rPr>
              <w:t>0 registrations at runtime</w:t>
            </w:r>
          </w:p>
        </w:tc>
        <w:tc>
          <w:tcPr>
            <w:tcW w:type="dxa" w:w="3024"/>
          </w:tcPr>
          <w:p>
            <w:pPr>
              <w:spacing w:after="20"/>
            </w:pPr>
            <w:r/>
            <w:r>
              <w:rPr>
                <w:sz w:val="16"/>
              </w:rPr>
              <w:t>Registration was attached to the window load event, which had already fired before the React effect ran</w:t>
            </w:r>
          </w:p>
        </w:tc>
        <w:tc>
          <w:tcPr>
            <w:tcW w:type="dxa" w:w="2448"/>
          </w:tcPr>
          <w:p>
            <w:pPr>
              <w:spacing w:after="20"/>
            </w:pPr>
            <w:r/>
            <w:r>
              <w:rPr>
                <w:sz w:val="16"/>
              </w:rPr>
              <w:t>Check document.readyState === 'complete' and register immediately in that case</w:t>
            </w:r>
          </w:p>
        </w:tc>
      </w:tr>
      <w:tr>
        <w:tc>
          <w:tcPr>
            <w:tcW w:type="dxa" w:w="1944"/>
            <w:shd w:val="clear" w:fill="F2F3F9"/>
          </w:tcPr>
          <w:p>
            <w:pPr>
              <w:spacing w:after="20"/>
            </w:pPr>
            <w:r/>
            <w:r>
              <w:rPr>
                <w:sz w:val="16"/>
              </w:rPr>
              <w:t>Duplicate month labels on the heatmap</w:t>
            </w:r>
          </w:p>
        </w:tc>
        <w:tc>
          <w:tcPr>
            <w:tcW w:type="dxa" w:w="2160"/>
            <w:shd w:val="clear" w:fill="F2F3F9"/>
          </w:tcPr>
          <w:p>
            <w:pPr>
              <w:spacing w:after="20"/>
            </w:pPr>
            <w:r/>
            <w:r>
              <w:rPr>
                <w:sz w:val="16"/>
              </w:rPr>
              <w:t>'Aug' appeared above two adjacent columns</w:t>
            </w:r>
          </w:p>
        </w:tc>
        <w:tc>
          <w:tcPr>
            <w:tcW w:type="dxa" w:w="3024"/>
            <w:shd w:val="clear" w:fill="F2F3F9"/>
          </w:tcPr>
          <w:p>
            <w:pPr>
              <w:spacing w:after="20"/>
            </w:pPr>
            <w:r/>
            <w:r>
              <w:rPr>
                <w:sz w:val="16"/>
              </w:rPr>
              <w:t>The label condition tested day-of-month &lt;= 7, which is true for two columns when a month starts mid-week</w:t>
            </w:r>
          </w:p>
        </w:tc>
        <w:tc>
          <w:tcPr>
            <w:tcW w:type="dxa" w:w="2448"/>
            <w:shd w:val="clear" w:fill="F2F3F9"/>
          </w:tcPr>
          <w:p>
            <w:pPr>
              <w:spacing w:after="20"/>
            </w:pPr>
            <w:r/>
            <w:r>
              <w:rPr>
                <w:sz w:val="16"/>
              </w:rPr>
              <w:t>Track the last emitted month and only label a column when the month actually changes</w:t>
            </w:r>
          </w:p>
        </w:tc>
      </w:tr>
      <w:tr>
        <w:tc>
          <w:tcPr>
            <w:tcW w:type="dxa" w:w="1944"/>
          </w:tcPr>
          <w:p>
            <w:pPr>
              <w:spacing w:after="20"/>
            </w:pPr>
            <w:r/>
            <w:r>
              <w:rPr>
                <w:sz w:val="16"/>
              </w:rPr>
              <w:t>Missing iOS standalone meta tag</w:t>
            </w:r>
          </w:p>
        </w:tc>
        <w:tc>
          <w:tcPr>
            <w:tcW w:type="dxa" w:w="2160"/>
          </w:tcPr>
          <w:p>
            <w:pPr>
              <w:spacing w:after="20"/>
            </w:pPr>
            <w:r/>
            <w:r>
              <w:rPr>
                <w:sz w:val="16"/>
              </w:rPr>
              <w:t>Older iOS would open in a browser tab, not full screen</w:t>
            </w:r>
          </w:p>
        </w:tc>
        <w:tc>
          <w:tcPr>
            <w:tcW w:type="dxa" w:w="3024"/>
          </w:tcPr>
          <w:p>
            <w:pPr>
              <w:spacing w:after="20"/>
            </w:pPr>
            <w:r/>
            <w:r>
              <w:rPr>
                <w:sz w:val="16"/>
              </w:rPr>
              <w:t>Next 15 emits only the modern mobile-web-app-capable tag</w:t>
            </w:r>
          </w:p>
        </w:tc>
        <w:tc>
          <w:tcPr>
            <w:tcW w:type="dxa" w:w="2448"/>
          </w:tcPr>
          <w:p>
            <w:pPr>
              <w:spacing w:after="20"/>
            </w:pPr>
            <w:r/>
            <w:r>
              <w:rPr>
                <w:sz w:val="16"/>
              </w:rPr>
              <w:t>Add apple-mobile-web-app-capable explicitly through metadata.other</w:t>
            </w:r>
          </w:p>
        </w:tc>
      </w:tr>
    </w:tbl>
    <w:p>
      <w:pPr>
        <w:spacing w:after="80"/>
      </w:pPr>
    </w:p>
    <w:p>
      <w:pPr>
        <w:pStyle w:val="Heading1"/>
      </w:pPr>
      <w:r>
        <w:t>14. Limitations and Risks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76"/>
            <w:shd w:val="clear" w:fill="3B3F87"/>
          </w:tcPr>
          <w:p>
            <w:pPr>
              <w:spacing w:after="20"/>
            </w:pPr>
            <w:r/>
            <w:r>
              <w:rPr>
                <w:b/>
                <w:color w:val="FFFFFF"/>
                <w:sz w:val="16"/>
              </w:rPr>
              <w:t>ID</w:t>
            </w:r>
          </w:p>
        </w:tc>
        <w:tc>
          <w:tcPr>
            <w:tcW w:type="dxa" w:w="2304"/>
            <w:shd w:val="clear" w:fill="3B3F87"/>
          </w:tcPr>
          <w:p>
            <w:pPr>
              <w:spacing w:after="20"/>
            </w:pPr>
            <w:r/>
            <w:r>
              <w:rPr>
                <w:b/>
                <w:color w:val="FFFFFF"/>
                <w:sz w:val="16"/>
              </w:rPr>
              <w:t>Limitation</w:t>
            </w:r>
          </w:p>
        </w:tc>
        <w:tc>
          <w:tcPr>
            <w:tcW w:type="dxa" w:w="2520"/>
            <w:shd w:val="clear" w:fill="3B3F87"/>
          </w:tcPr>
          <w:p>
            <w:pPr>
              <w:spacing w:after="20"/>
            </w:pPr>
            <w:r/>
            <w:r>
              <w:rPr>
                <w:b/>
                <w:color w:val="FFFFFF"/>
                <w:sz w:val="16"/>
              </w:rPr>
              <w:t>Impact</w:t>
            </w:r>
          </w:p>
        </w:tc>
        <w:tc>
          <w:tcPr>
            <w:tcW w:type="dxa" w:w="4176"/>
            <w:shd w:val="clear" w:fill="3B3F87"/>
          </w:tcPr>
          <w:p>
            <w:pPr>
              <w:spacing w:after="20"/>
            </w:pPr>
            <w:r/>
            <w:r>
              <w:rPr>
                <w:b/>
                <w:color w:val="FFFFFF"/>
                <w:sz w:val="16"/>
              </w:rPr>
              <w:t>Mitigation</w:t>
            </w:r>
          </w:p>
        </w:tc>
      </w:tr>
      <w:tr>
        <w:tc>
          <w:tcPr>
            <w:tcW w:type="dxa" w:w="576"/>
          </w:tcPr>
          <w:p>
            <w:pPr>
              <w:spacing w:after="20"/>
            </w:pPr>
            <w:r/>
            <w:r>
              <w:rPr>
                <w:sz w:val="16"/>
              </w:rPr>
              <w:t>L1</w:t>
            </w:r>
          </w:p>
        </w:tc>
        <w:tc>
          <w:tcPr>
            <w:tcW w:type="dxa" w:w="2304"/>
          </w:tcPr>
          <w:p>
            <w:pPr>
              <w:spacing w:after="20"/>
            </w:pPr>
            <w:r/>
            <w:r>
              <w:rPr>
                <w:sz w:val="16"/>
              </w:rPr>
              <w:t>Data is device- and browser-local</w:t>
            </w:r>
          </w:p>
        </w:tc>
        <w:tc>
          <w:tcPr>
            <w:tcW w:type="dxa" w:w="2520"/>
          </w:tcPr>
          <w:p>
            <w:pPr>
              <w:spacing w:after="20"/>
            </w:pPr>
            <w:r/>
            <w:r>
              <w:rPr>
                <w:sz w:val="16"/>
              </w:rPr>
              <w:t>Progress does not follow the user to another device or browser</w:t>
            </w:r>
          </w:p>
        </w:tc>
        <w:tc>
          <w:tcPr>
            <w:tcW w:type="dxa" w:w="4176"/>
          </w:tcPr>
          <w:p>
            <w:pPr>
              <w:spacing w:after="20"/>
            </w:pPr>
            <w:r/>
            <w:r>
              <w:rPr>
                <w:sz w:val="16"/>
              </w:rPr>
              <w:t>JSON export/import; optional cloud sync in a future release</w:t>
            </w:r>
          </w:p>
        </w:tc>
      </w:tr>
      <w:tr>
        <w:tc>
          <w:tcPr>
            <w:tcW w:type="dxa" w:w="576"/>
            <w:shd w:val="clear" w:fill="F2F3F9"/>
          </w:tcPr>
          <w:p>
            <w:pPr>
              <w:spacing w:after="20"/>
            </w:pPr>
            <w:r/>
            <w:r>
              <w:rPr>
                <w:sz w:val="16"/>
              </w:rPr>
              <w:t>L2</w:t>
            </w:r>
          </w:p>
        </w:tc>
        <w:tc>
          <w:tcPr>
            <w:tcW w:type="dxa" w:w="2304"/>
            <w:shd w:val="clear" w:fill="F2F3F9"/>
          </w:tcPr>
          <w:p>
            <w:pPr>
              <w:spacing w:after="20"/>
            </w:pPr>
            <w:r/>
            <w:r>
              <w:rPr>
                <w:sz w:val="16"/>
              </w:rPr>
              <w:t>Clearing browser data destroys everything</w:t>
            </w:r>
          </w:p>
        </w:tc>
        <w:tc>
          <w:tcPr>
            <w:tcW w:type="dxa" w:w="2520"/>
            <w:shd w:val="clear" w:fill="F2F3F9"/>
          </w:tcPr>
          <w:p>
            <w:pPr>
              <w:spacing w:after="20"/>
            </w:pPr>
            <w:r/>
            <w:r>
              <w:rPr>
                <w:sz w:val="16"/>
              </w:rPr>
              <w:t>Total loss of history</w:t>
            </w:r>
          </w:p>
        </w:tc>
        <w:tc>
          <w:tcPr>
            <w:tcW w:type="dxa" w:w="4176"/>
            <w:shd w:val="clear" w:fill="F2F3F9"/>
          </w:tcPr>
          <w:p>
            <w:pPr>
              <w:spacing w:after="20"/>
            </w:pPr>
            <w:r/>
            <w:r>
              <w:rPr>
                <w:sz w:val="16"/>
              </w:rPr>
              <w:t>Documented backup workflow; consider a periodic export reminder</w:t>
            </w:r>
          </w:p>
        </w:tc>
      </w:tr>
      <w:tr>
        <w:tc>
          <w:tcPr>
            <w:tcW w:type="dxa" w:w="576"/>
          </w:tcPr>
          <w:p>
            <w:pPr>
              <w:spacing w:after="20"/>
            </w:pPr>
            <w:r/>
            <w:r>
              <w:rPr>
                <w:sz w:val="16"/>
              </w:rPr>
              <w:t>L3</w:t>
            </w:r>
          </w:p>
        </w:tc>
        <w:tc>
          <w:tcPr>
            <w:tcW w:type="dxa" w:w="2304"/>
          </w:tcPr>
          <w:p>
            <w:pPr>
              <w:spacing w:after="20"/>
            </w:pPr>
            <w:r/>
            <w:r>
              <w:rPr>
                <w:sz w:val="16"/>
              </w:rPr>
              <w:t>localStorage is roughly 5-10 MB</w:t>
            </w:r>
          </w:p>
        </w:tc>
        <w:tc>
          <w:tcPr>
            <w:tcW w:type="dxa" w:w="2520"/>
          </w:tcPr>
          <w:p>
            <w:pPr>
              <w:spacing w:after="20"/>
            </w:pPr>
            <w:r/>
            <w:r>
              <w:rPr>
                <w:sz w:val="16"/>
              </w:rPr>
              <w:t>A theoretical ceiling on history</w:t>
            </w:r>
          </w:p>
        </w:tc>
        <w:tc>
          <w:tcPr>
            <w:tcW w:type="dxa" w:w="4176"/>
          </w:tcPr>
          <w:p>
            <w:pPr>
              <w:spacing w:after="20"/>
            </w:pPr>
            <w:r/>
            <w:r>
              <w:rPr>
                <w:sz w:val="16"/>
              </w:rPr>
              <w:t>A 90-day challenge uses a few tens of kilobytes; effectively unreachable</w:t>
            </w:r>
          </w:p>
        </w:tc>
      </w:tr>
      <w:tr>
        <w:tc>
          <w:tcPr>
            <w:tcW w:type="dxa" w:w="576"/>
            <w:shd w:val="clear" w:fill="F2F3F9"/>
          </w:tcPr>
          <w:p>
            <w:pPr>
              <w:spacing w:after="20"/>
            </w:pPr>
            <w:r/>
            <w:r>
              <w:rPr>
                <w:sz w:val="16"/>
              </w:rPr>
              <w:t>L4</w:t>
            </w:r>
          </w:p>
        </w:tc>
        <w:tc>
          <w:tcPr>
            <w:tcW w:type="dxa" w:w="2304"/>
            <w:shd w:val="clear" w:fill="F2F3F9"/>
          </w:tcPr>
          <w:p>
            <w:pPr>
              <w:spacing w:after="20"/>
            </w:pPr>
            <w:r/>
            <w:r>
              <w:rPr>
                <w:sz w:val="16"/>
              </w:rPr>
              <w:t>No automated test suite</w:t>
            </w:r>
          </w:p>
        </w:tc>
        <w:tc>
          <w:tcPr>
            <w:tcW w:type="dxa" w:w="2520"/>
            <w:shd w:val="clear" w:fill="F2F3F9"/>
          </w:tcPr>
          <w:p>
            <w:pPr>
              <w:spacing w:after="20"/>
            </w:pPr>
            <w:r/>
            <w:r>
              <w:rPr>
                <w:sz w:val="16"/>
              </w:rPr>
              <w:t>Regressions could reach the user unnoticed</w:t>
            </w:r>
          </w:p>
        </w:tc>
        <w:tc>
          <w:tcPr>
            <w:tcW w:type="dxa" w:w="4176"/>
            <w:shd w:val="clear" w:fill="F2F3F9"/>
          </w:tcPr>
          <w:p>
            <w:pPr>
              <w:spacing w:after="20"/>
            </w:pPr>
            <w:r/>
            <w:r>
              <w:rPr>
                <w:sz w:val="16"/>
              </w:rPr>
              <w:t>Manual verification recorded in Section 13; the pure domain layer is trivially unit-testable — see R4</w:t>
            </w:r>
          </w:p>
        </w:tc>
      </w:tr>
      <w:tr>
        <w:tc>
          <w:tcPr>
            <w:tcW w:type="dxa" w:w="576"/>
          </w:tcPr>
          <w:p>
            <w:pPr>
              <w:spacing w:after="20"/>
            </w:pPr>
            <w:r/>
            <w:r>
              <w:rPr>
                <w:sz w:val="16"/>
              </w:rPr>
              <w:t>L5</w:t>
            </w:r>
          </w:p>
        </w:tc>
        <w:tc>
          <w:tcPr>
            <w:tcW w:type="dxa" w:w="2304"/>
          </w:tcPr>
          <w:p>
            <w:pPr>
              <w:spacing w:after="20"/>
            </w:pPr>
            <w:r/>
            <w:r>
              <w:rPr>
                <w:sz w:val="16"/>
              </w:rPr>
              <w:t>Single global state object</w:t>
            </w:r>
          </w:p>
        </w:tc>
        <w:tc>
          <w:tcPr>
            <w:tcW w:type="dxa" w:w="2520"/>
          </w:tcPr>
          <w:p>
            <w:pPr>
              <w:spacing w:after="20"/>
            </w:pPr>
            <w:r/>
            <w:r>
              <w:rPr>
                <w:sz w:val="16"/>
              </w:rPr>
              <w:t>Every change re-renders all consumers</w:t>
            </w:r>
          </w:p>
        </w:tc>
        <w:tc>
          <w:tcPr>
            <w:tcW w:type="dxa" w:w="4176"/>
          </w:tcPr>
          <w:p>
            <w:pPr>
              <w:spacing w:after="20"/>
            </w:pPr>
            <w:r/>
            <w:r>
              <w:rPr>
                <w:sz w:val="16"/>
              </w:rPr>
              <w:t>Negligible at this data volume; would need selectors only if the state grew substantially</w:t>
            </w:r>
          </w:p>
        </w:tc>
      </w:tr>
      <w:tr>
        <w:tc>
          <w:tcPr>
            <w:tcW w:type="dxa" w:w="576"/>
            <w:shd w:val="clear" w:fill="F2F3F9"/>
          </w:tcPr>
          <w:p>
            <w:pPr>
              <w:spacing w:after="20"/>
            </w:pPr>
            <w:r/>
            <w:r>
              <w:rPr>
                <w:sz w:val="16"/>
              </w:rPr>
              <w:t>L6</w:t>
            </w:r>
          </w:p>
        </w:tc>
        <w:tc>
          <w:tcPr>
            <w:tcW w:type="dxa" w:w="2304"/>
            <w:shd w:val="clear" w:fill="F2F3F9"/>
          </w:tcPr>
          <w:p>
            <w:pPr>
              <w:spacing w:after="20"/>
            </w:pPr>
            <w:r/>
            <w:r>
              <w:rPr>
                <w:sz w:val="16"/>
              </w:rPr>
              <w:t>No reminders or notifications</w:t>
            </w:r>
          </w:p>
        </w:tc>
        <w:tc>
          <w:tcPr>
            <w:tcW w:type="dxa" w:w="2520"/>
            <w:shd w:val="clear" w:fill="F2F3F9"/>
          </w:tcPr>
          <w:p>
            <w:pPr>
              <w:spacing w:after="20"/>
            </w:pPr>
            <w:r/>
            <w:r>
              <w:rPr>
                <w:sz w:val="16"/>
              </w:rPr>
              <w:t>Relies entirely on user initiative</w:t>
            </w:r>
          </w:p>
        </w:tc>
        <w:tc>
          <w:tcPr>
            <w:tcW w:type="dxa" w:w="4176"/>
            <w:shd w:val="clear" w:fill="F2F3F9"/>
          </w:tcPr>
          <w:p>
            <w:pPr>
              <w:spacing w:after="20"/>
            </w:pPr>
            <w:r/>
            <w:r>
              <w:rPr>
                <w:sz w:val="16"/>
              </w:rPr>
              <w:t>Roadmap item R3</w:t>
            </w:r>
          </w:p>
        </w:tc>
      </w:tr>
      <w:tr>
        <w:tc>
          <w:tcPr>
            <w:tcW w:type="dxa" w:w="576"/>
          </w:tcPr>
          <w:p>
            <w:pPr>
              <w:spacing w:after="20"/>
            </w:pPr>
            <w:r/>
            <w:r>
              <w:rPr>
                <w:sz w:val="16"/>
              </w:rPr>
              <w:t>L7</w:t>
            </w:r>
          </w:p>
        </w:tc>
        <w:tc>
          <w:tcPr>
            <w:tcW w:type="dxa" w:w="2304"/>
          </w:tcPr>
          <w:p>
            <w:pPr>
              <w:spacing w:after="20"/>
            </w:pPr>
            <w:r/>
            <w:r>
              <w:rPr>
                <w:sz w:val="16"/>
              </w:rPr>
              <w:t>Offline caching needs HTTPS on iOS</w:t>
            </w:r>
          </w:p>
        </w:tc>
        <w:tc>
          <w:tcPr>
            <w:tcW w:type="dxa" w:w="2520"/>
          </w:tcPr>
          <w:p>
            <w:pPr>
              <w:spacing w:after="20"/>
            </w:pPr>
            <w:r/>
            <w:r>
              <w:rPr>
                <w:sz w:val="16"/>
              </w:rPr>
              <w:t>LAN HTTP install lacks offline support</w:t>
            </w:r>
          </w:p>
        </w:tc>
        <w:tc>
          <w:tcPr>
            <w:tcW w:type="dxa" w:w="4176"/>
          </w:tcPr>
          <w:p>
            <w:pPr>
              <w:spacing w:after="20"/>
            </w:pPr>
            <w:r/>
            <w:r>
              <w:rPr>
                <w:sz w:val="16"/>
              </w:rPr>
              <w:t>Deploy to Vercel for a free HTTPS origin</w:t>
            </w:r>
          </w:p>
        </w:tc>
      </w:tr>
      <w:tr>
        <w:tc>
          <w:tcPr>
            <w:tcW w:type="dxa" w:w="576"/>
            <w:shd w:val="clear" w:fill="F2F3F9"/>
          </w:tcPr>
          <w:p>
            <w:pPr>
              <w:spacing w:after="20"/>
            </w:pPr>
            <w:r/>
            <w:r>
              <w:rPr>
                <w:sz w:val="16"/>
              </w:rPr>
              <w:t>L8</w:t>
            </w:r>
          </w:p>
        </w:tc>
        <w:tc>
          <w:tcPr>
            <w:tcW w:type="dxa" w:w="2304"/>
            <w:shd w:val="clear" w:fill="F2F3F9"/>
          </w:tcPr>
          <w:p>
            <w:pPr>
              <w:spacing w:after="20"/>
            </w:pPr>
            <w:r/>
            <w:r>
              <w:rPr>
                <w:sz w:val="16"/>
              </w:rPr>
              <w:t>Honour-system data entry</w:t>
            </w:r>
          </w:p>
        </w:tc>
        <w:tc>
          <w:tcPr>
            <w:tcW w:type="dxa" w:w="2520"/>
            <w:shd w:val="clear" w:fill="F2F3F9"/>
          </w:tcPr>
          <w:p>
            <w:pPr>
              <w:spacing w:after="20"/>
            </w:pPr>
            <w:r/>
            <w:r>
              <w:rPr>
                <w:sz w:val="16"/>
              </w:rPr>
              <w:t>Nothing verifies the habits were actually done</w:t>
            </w:r>
          </w:p>
        </w:tc>
        <w:tc>
          <w:tcPr>
            <w:tcW w:type="dxa" w:w="4176"/>
            <w:shd w:val="clear" w:fill="F2F3F9"/>
          </w:tcPr>
          <w:p>
            <w:pPr>
              <w:spacing w:after="20"/>
            </w:pPr>
            <w:r/>
            <w:r>
              <w:rPr>
                <w:sz w:val="16"/>
              </w:rPr>
              <w:t>Inherent to self-tracking; out of scope</w:t>
            </w:r>
          </w:p>
        </w:tc>
      </w:tr>
      <w:tr>
        <w:tc>
          <w:tcPr>
            <w:tcW w:type="dxa" w:w="576"/>
          </w:tcPr>
          <w:p>
            <w:pPr>
              <w:spacing w:after="20"/>
            </w:pPr>
            <w:r/>
            <w:r>
              <w:rPr>
                <w:sz w:val="16"/>
              </w:rPr>
              <w:t>L9</w:t>
            </w:r>
          </w:p>
        </w:tc>
        <w:tc>
          <w:tcPr>
            <w:tcW w:type="dxa" w:w="2304"/>
          </w:tcPr>
          <w:p>
            <w:pPr>
              <w:spacing w:after="20"/>
            </w:pPr>
            <w:r/>
            <w:r>
              <w:rPr>
                <w:sz w:val="16"/>
              </w:rPr>
              <w:t>Streak counts a day only at or above the target</w:t>
            </w:r>
          </w:p>
        </w:tc>
        <w:tc>
          <w:tcPr>
            <w:tcW w:type="dxa" w:w="2520"/>
          </w:tcPr>
          <w:p>
            <w:pPr>
              <w:spacing w:after="20"/>
            </w:pPr>
            <w:r/>
            <w:r>
              <w:rPr>
                <w:sz w:val="16"/>
              </w:rPr>
              <w:t>A 69% day breaks a streak at the default setting</w:t>
            </w:r>
          </w:p>
        </w:tc>
        <w:tc>
          <w:tcPr>
            <w:tcW w:type="dxa" w:w="4176"/>
          </w:tcPr>
          <w:p>
            <w:pPr>
              <w:spacing w:after="20"/>
            </w:pPr>
            <w:r/>
            <w:r>
              <w:rPr>
                <w:sz w:val="16"/>
              </w:rPr>
              <w:t>The threshold is user-configurable in Settings</w:t>
            </w:r>
          </w:p>
        </w:tc>
      </w:tr>
    </w:tbl>
    <w:p>
      <w:pPr>
        <w:spacing w:after="80"/>
      </w:pPr>
    </w:p>
    <w:p>
      <w:pPr>
        <w:pStyle w:val="Heading1"/>
      </w:pPr>
      <w:r>
        <w:t>15. Future Roadmap</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3B3F87"/>
          </w:tcPr>
          <w:p>
            <w:pPr>
              <w:spacing w:after="20"/>
            </w:pPr>
            <w:r/>
            <w:r>
              <w:rPr>
                <w:b/>
                <w:color w:val="FFFFFF"/>
                <w:sz w:val="16"/>
              </w:rPr>
              <w:t>ID</w:t>
            </w:r>
          </w:p>
        </w:tc>
        <w:tc>
          <w:tcPr>
            <w:tcW w:type="dxa" w:w="2376"/>
            <w:shd w:val="clear" w:fill="3B3F87"/>
          </w:tcPr>
          <w:p>
            <w:pPr>
              <w:spacing w:after="20"/>
            </w:pPr>
            <w:r/>
            <w:r>
              <w:rPr>
                <w:b/>
                <w:color w:val="FFFFFF"/>
                <w:sz w:val="16"/>
              </w:rPr>
              <w:t>Enhancement</w:t>
            </w:r>
          </w:p>
        </w:tc>
        <w:tc>
          <w:tcPr>
            <w:tcW w:type="dxa" w:w="6624"/>
            <w:shd w:val="clear" w:fill="3B3F87"/>
          </w:tcPr>
          <w:p>
            <w:pPr>
              <w:spacing w:after="20"/>
            </w:pPr>
            <w:r/>
            <w:r>
              <w:rPr>
                <w:b/>
                <w:color w:val="FFFFFF"/>
                <w:sz w:val="16"/>
              </w:rPr>
              <w:t>Design impact</w:t>
            </w:r>
          </w:p>
        </w:tc>
      </w:tr>
      <w:tr>
        <w:tc>
          <w:tcPr>
            <w:tcW w:type="dxa" w:w="576"/>
          </w:tcPr>
          <w:p>
            <w:pPr>
              <w:spacing w:after="20"/>
            </w:pPr>
            <w:r/>
            <w:r>
              <w:rPr>
                <w:sz w:val="16"/>
              </w:rPr>
              <w:t>R1</w:t>
            </w:r>
          </w:p>
        </w:tc>
        <w:tc>
          <w:tcPr>
            <w:tcW w:type="dxa" w:w="2376"/>
          </w:tcPr>
          <w:p>
            <w:pPr>
              <w:spacing w:after="20"/>
            </w:pPr>
            <w:r/>
            <w:r>
              <w:rPr>
                <w:sz w:val="16"/>
              </w:rPr>
              <w:t>Cloud sync (Firebase / Supabase)</w:t>
            </w:r>
          </w:p>
        </w:tc>
        <w:tc>
          <w:tcPr>
            <w:tcW w:type="dxa" w:w="6624"/>
          </w:tcPr>
          <w:p>
            <w:pPr>
              <w:spacing w:after="20"/>
            </w:pPr>
            <w:r/>
            <w:r>
              <w:rPr>
                <w:sz w:val="16"/>
              </w:rPr>
              <w:t>Introduces authentication and a repository abstraction behind the existing action API. Because every write already funnels through StoreProvider, only that one file changes; the UI is untouched. Requires a conflict-resolution policy — last-write-wins per day key is the natural fit given the data shape.</w:t>
            </w:r>
          </w:p>
        </w:tc>
      </w:tr>
      <w:tr>
        <w:tc>
          <w:tcPr>
            <w:tcW w:type="dxa" w:w="576"/>
            <w:shd w:val="clear" w:fill="F2F3F9"/>
          </w:tcPr>
          <w:p>
            <w:pPr>
              <w:spacing w:after="20"/>
            </w:pPr>
            <w:r/>
            <w:r>
              <w:rPr>
                <w:sz w:val="16"/>
              </w:rPr>
              <w:t>R2</w:t>
            </w:r>
          </w:p>
        </w:tc>
        <w:tc>
          <w:tcPr>
            <w:tcW w:type="dxa" w:w="2376"/>
            <w:shd w:val="clear" w:fill="F2F3F9"/>
          </w:tcPr>
          <w:p>
            <w:pPr>
              <w:spacing w:after="20"/>
            </w:pPr>
            <w:r/>
            <w:r>
              <w:rPr>
                <w:sz w:val="16"/>
              </w:rPr>
              <w:t>Import from Apple Health / Strava</w:t>
            </w:r>
          </w:p>
        </w:tc>
        <w:tc>
          <w:tcPr>
            <w:tcW w:type="dxa" w:w="6624"/>
            <w:shd w:val="clear" w:fill="F2F3F9"/>
          </w:tcPr>
          <w:p>
            <w:pPr>
              <w:spacing w:after="20"/>
            </w:pPr>
            <w:r/>
            <w:r>
              <w:rPr>
                <w:sz w:val="16"/>
              </w:rPr>
              <w:t>An adapter mapping external activity onto habit ids, plus a provenance flag on DayRecord to distinguish imported from manual entries.</w:t>
            </w:r>
          </w:p>
        </w:tc>
      </w:tr>
      <w:tr>
        <w:tc>
          <w:tcPr>
            <w:tcW w:type="dxa" w:w="576"/>
          </w:tcPr>
          <w:p>
            <w:pPr>
              <w:spacing w:after="20"/>
            </w:pPr>
            <w:r/>
            <w:r>
              <w:rPr>
                <w:sz w:val="16"/>
              </w:rPr>
              <w:t>R3</w:t>
            </w:r>
          </w:p>
        </w:tc>
        <w:tc>
          <w:tcPr>
            <w:tcW w:type="dxa" w:w="2376"/>
          </w:tcPr>
          <w:p>
            <w:pPr>
              <w:spacing w:after="20"/>
            </w:pPr>
            <w:r/>
            <w:r>
              <w:rPr>
                <w:sz w:val="16"/>
              </w:rPr>
              <w:t>Reminders and notifications</w:t>
            </w:r>
          </w:p>
        </w:tc>
        <w:tc>
          <w:tcPr>
            <w:tcW w:type="dxa" w:w="6624"/>
          </w:tcPr>
          <w:p>
            <w:pPr>
              <w:spacing w:after="20"/>
            </w:pPr>
            <w:r/>
            <w:r>
              <w:rPr>
                <w:sz w:val="16"/>
              </w:rPr>
              <w:t>Requires the Notifications and Push APIs, a push service, and on iOS the app must already be installed to the home screen.</w:t>
            </w:r>
          </w:p>
        </w:tc>
      </w:tr>
      <w:tr>
        <w:tc>
          <w:tcPr>
            <w:tcW w:type="dxa" w:w="576"/>
            <w:shd w:val="clear" w:fill="F2F3F9"/>
          </w:tcPr>
          <w:p>
            <w:pPr>
              <w:spacing w:after="20"/>
            </w:pPr>
            <w:r/>
            <w:r>
              <w:rPr>
                <w:sz w:val="16"/>
              </w:rPr>
              <w:t>R4</w:t>
            </w:r>
          </w:p>
        </w:tc>
        <w:tc>
          <w:tcPr>
            <w:tcW w:type="dxa" w:w="2376"/>
            <w:shd w:val="clear" w:fill="F2F3F9"/>
          </w:tcPr>
          <w:p>
            <w:pPr>
              <w:spacing w:after="20"/>
            </w:pPr>
            <w:r/>
            <w:r>
              <w:rPr>
                <w:sz w:val="16"/>
              </w:rPr>
              <w:t>Automated test suite</w:t>
            </w:r>
          </w:p>
        </w:tc>
        <w:tc>
          <w:tcPr>
            <w:tcW w:type="dxa" w:w="6624"/>
            <w:shd w:val="clear" w:fill="F2F3F9"/>
          </w:tcPr>
          <w:p>
            <w:pPr>
              <w:spacing w:after="20"/>
            </w:pPr>
            <w:r/>
            <w:r>
              <w:rPr>
                <w:sz w:val="16"/>
              </w:rPr>
              <w:t>Vitest over src/lib — the domain layer is pure, so XP, level, streak, achievement and date functions can be exhaustively tested with no mocking. Playwright for the interaction flows already exercised manually.</w:t>
            </w:r>
          </w:p>
        </w:tc>
      </w:tr>
      <w:tr>
        <w:tc>
          <w:tcPr>
            <w:tcW w:type="dxa" w:w="576"/>
          </w:tcPr>
          <w:p>
            <w:pPr>
              <w:spacing w:after="20"/>
            </w:pPr>
            <w:r/>
            <w:r>
              <w:rPr>
                <w:sz w:val="16"/>
              </w:rPr>
              <w:t>R5</w:t>
            </w:r>
          </w:p>
        </w:tc>
        <w:tc>
          <w:tcPr>
            <w:tcW w:type="dxa" w:w="2376"/>
          </w:tcPr>
          <w:p>
            <w:pPr>
              <w:spacing w:after="20"/>
            </w:pPr>
            <w:r/>
            <w:r>
              <w:rPr>
                <w:sz w:val="16"/>
              </w:rPr>
              <w:t>Custom user-defined habits</w:t>
            </w:r>
          </w:p>
        </w:tc>
        <w:tc>
          <w:tcPr>
            <w:tcW w:type="dxa" w:w="6624"/>
          </w:tcPr>
          <w:p>
            <w:pPr>
              <w:spacing w:after="20"/>
            </w:pPr>
            <w:r/>
            <w:r>
              <w:rPr>
                <w:sz w:val="16"/>
              </w:rPr>
              <w:t>Move the habit catalogue from a constant into AppState and bump the schema version; migrate() already supports adding the field safely.</w:t>
            </w:r>
          </w:p>
        </w:tc>
      </w:tr>
      <w:tr>
        <w:tc>
          <w:tcPr>
            <w:tcW w:type="dxa" w:w="576"/>
            <w:shd w:val="clear" w:fill="F2F3F9"/>
          </w:tcPr>
          <w:p>
            <w:pPr>
              <w:spacing w:after="20"/>
            </w:pPr>
            <w:r/>
            <w:r>
              <w:rPr>
                <w:sz w:val="16"/>
              </w:rPr>
              <w:t>R6</w:t>
            </w:r>
          </w:p>
        </w:tc>
        <w:tc>
          <w:tcPr>
            <w:tcW w:type="dxa" w:w="2376"/>
            <w:shd w:val="clear" w:fill="F2F3F9"/>
          </w:tcPr>
          <w:p>
            <w:pPr>
              <w:spacing w:after="20"/>
            </w:pPr>
            <w:r/>
            <w:r>
              <w:rPr>
                <w:sz w:val="16"/>
              </w:rPr>
              <w:t>Weekly and monthly review screens</w:t>
            </w:r>
          </w:p>
        </w:tc>
        <w:tc>
          <w:tcPr>
            <w:tcW w:type="dxa" w:w="6624"/>
            <w:shd w:val="clear" w:fill="F2F3F9"/>
          </w:tcPr>
          <w:p>
            <w:pPr>
              <w:spacing w:after="20"/>
            </w:pPr>
            <w:r/>
            <w:r>
              <w:rPr>
                <w:sz w:val="16"/>
              </w:rPr>
              <w:t>New derived selectors over existing data; no schema change required.</w:t>
            </w:r>
          </w:p>
        </w:tc>
      </w:tr>
      <w:tr>
        <w:tc>
          <w:tcPr>
            <w:tcW w:type="dxa" w:w="576"/>
          </w:tcPr>
          <w:p>
            <w:pPr>
              <w:spacing w:after="20"/>
            </w:pPr>
            <w:r/>
            <w:r>
              <w:rPr>
                <w:sz w:val="16"/>
              </w:rPr>
              <w:t>R7</w:t>
            </w:r>
          </w:p>
        </w:tc>
        <w:tc>
          <w:tcPr>
            <w:tcW w:type="dxa" w:w="2376"/>
          </w:tcPr>
          <w:p>
            <w:pPr>
              <w:spacing w:after="20"/>
            </w:pPr>
            <w:r/>
            <w:r>
              <w:rPr>
                <w:sz w:val="16"/>
              </w:rPr>
              <w:t>Theme options</w:t>
            </w:r>
          </w:p>
        </w:tc>
        <w:tc>
          <w:tcPr>
            <w:tcW w:type="dxa" w:w="6624"/>
          </w:tcPr>
          <w:p>
            <w:pPr>
              <w:spacing w:after="20"/>
            </w:pPr>
            <w:r/>
            <w:r>
              <w:rPr>
                <w:sz w:val="16"/>
              </w:rPr>
              <w:t>Extract the colour tokens into CSS custom properties and store the choice in settings.</w:t>
            </w:r>
          </w:p>
        </w:tc>
      </w:tr>
      <w:tr>
        <w:tc>
          <w:tcPr>
            <w:tcW w:type="dxa" w:w="576"/>
            <w:shd w:val="clear" w:fill="F2F3F9"/>
          </w:tcPr>
          <w:p>
            <w:pPr>
              <w:spacing w:after="20"/>
            </w:pPr>
            <w:r/>
            <w:r>
              <w:rPr>
                <w:sz w:val="16"/>
              </w:rPr>
              <w:t>R8</w:t>
            </w:r>
          </w:p>
        </w:tc>
        <w:tc>
          <w:tcPr>
            <w:tcW w:type="dxa" w:w="2376"/>
            <w:shd w:val="clear" w:fill="F2F3F9"/>
          </w:tcPr>
          <w:p>
            <w:pPr>
              <w:spacing w:after="20"/>
            </w:pPr>
            <w:r/>
            <w:r>
              <w:rPr>
                <w:sz w:val="16"/>
              </w:rPr>
              <w:t>Widget / lock-screen glance</w:t>
            </w:r>
          </w:p>
        </w:tc>
        <w:tc>
          <w:tcPr>
            <w:tcW w:type="dxa" w:w="6624"/>
            <w:shd w:val="clear" w:fill="F2F3F9"/>
          </w:tcPr>
          <w:p>
            <w:pPr>
              <w:spacing w:after="20"/>
            </w:pPr>
            <w:r/>
            <w:r>
              <w:rPr>
                <w:sz w:val="16"/>
              </w:rPr>
              <w:t>Not achievable as a PWA on iOS; would require a native shell.</w:t>
            </w:r>
          </w:p>
        </w:tc>
      </w:tr>
    </w:tbl>
    <w:p>
      <w:pPr>
        <w:spacing w:after="80"/>
      </w:pPr>
    </w:p>
    <w:p>
      <w:r>
        <w:br w:type="page"/>
      </w:r>
    </w:p>
    <w:p>
      <w:pPr>
        <w:pStyle w:val="Heading1"/>
      </w:pPr>
      <w:r>
        <w:t>16. Appendix A — Directory Structure</w:t>
      </w:r>
    </w:p>
    <w:tbl>
      <w:tblPr>
        <w:tblStyle w:val="TableGrid"/>
        <w:tblW w:type="auto" w:w="0"/>
        <w:tblLook w:firstColumn="1" w:firstRow="1" w:lastColumn="0" w:lastRow="0" w:noHBand="0" w:noVBand="1" w:val="04A0"/>
      </w:tblPr>
      <w:tblGrid>
        <w:gridCol w:w="9792"/>
      </w:tblGrid>
      <w:tr>
        <w:tc>
          <w:tcPr>
            <w:tcW w:type="dxa" w:w="9792"/>
            <w:shd w:val="clear" w:fill="F4F5F9"/>
          </w:tcPr>
          <w:p>
            <w:pPr>
              <w:spacing w:after="0" w:line="240" w:lineRule="auto"/>
            </w:pPr>
            <w:r/>
            <w:r>
              <w:rPr>
                <w:rFonts w:ascii="Consolas" w:hAnsi="Consolas"/>
                <w:sz w:val="17"/>
              </w:rPr>
              <w:t>ai-tracker/</w:t>
            </w:r>
          </w:p>
          <w:p>
            <w:pPr>
              <w:spacing w:after="0" w:line="240" w:lineRule="auto"/>
            </w:pPr>
            <w:r>
              <w:rPr>
                <w:rFonts w:ascii="Consolas" w:hAnsi="Consolas"/>
                <w:sz w:val="17"/>
              </w:rPr>
              <w:t>├── src/</w:t>
            </w:r>
          </w:p>
          <w:p>
            <w:pPr>
              <w:spacing w:after="0" w:line="240" w:lineRule="auto"/>
            </w:pPr>
            <w:r>
              <w:rPr>
                <w:rFonts w:ascii="Consolas" w:hAnsi="Consolas"/>
                <w:sz w:val="17"/>
              </w:rPr>
              <w:t>│   ├── app/                        Next.js App Router</w:t>
            </w:r>
          </w:p>
          <w:p>
            <w:pPr>
              <w:spacing w:after="0" w:line="240" w:lineRule="auto"/>
            </w:pPr>
            <w:r>
              <w:rPr>
                <w:rFonts w:ascii="Consolas" w:hAnsi="Consolas"/>
                <w:sz w:val="17"/>
              </w:rPr>
              <w:t>│   │   ├── layout.tsx              root shell: metadata, viewport, provider, nav</w:t>
            </w:r>
          </w:p>
          <w:p>
            <w:pPr>
              <w:spacing w:after="0" w:line="240" w:lineRule="auto"/>
            </w:pPr>
            <w:r>
              <w:rPr>
                <w:rFonts w:ascii="Consolas" w:hAnsi="Consolas"/>
                <w:sz w:val="17"/>
              </w:rPr>
              <w:t>│   │   ├── page.tsx                redirect / -&gt; /dashboard</w:t>
            </w:r>
          </w:p>
          <w:p>
            <w:pPr>
              <w:spacing w:after="0" w:line="240" w:lineRule="auto"/>
            </w:pPr>
            <w:r>
              <w:rPr>
                <w:rFonts w:ascii="Consolas" w:hAnsi="Consolas"/>
                <w:sz w:val="17"/>
              </w:rPr>
              <w:t>│   │   ├── globals.css             Tailwind import, gradients, iOS tweaks, keyframes</w:t>
            </w:r>
          </w:p>
          <w:p>
            <w:pPr>
              <w:spacing w:after="0" w:line="240" w:lineRule="auto"/>
            </w:pPr>
            <w:r>
              <w:rPr>
                <w:rFonts w:ascii="Consolas" w:hAnsi="Consolas"/>
                <w:sz w:val="17"/>
              </w:rPr>
              <w:t>│   │   ├── dashboard/page.tsx      ring, XP, tiles, quote, quick check-in, heatmap</w:t>
            </w:r>
          </w:p>
          <w:p>
            <w:pPr>
              <w:spacing w:after="0" w:line="240" w:lineRule="auto"/>
            </w:pPr>
            <w:r>
              <w:rPr>
                <w:rFonts w:ascii="Consolas" w:hAnsi="Consolas"/>
                <w:sz w:val="17"/>
              </w:rPr>
              <w:t>│   │   ├── habits/page.tsx         date navigator, Body/Mind groups, counters, note</w:t>
            </w:r>
          </w:p>
          <w:p>
            <w:pPr>
              <w:spacing w:after="0" w:line="240" w:lineRule="auto"/>
            </w:pPr>
            <w:r>
              <w:rPr>
                <w:rFonts w:ascii="Consolas" w:hAnsi="Consolas"/>
                <w:sz w:val="17"/>
              </w:rPr>
              <w:t>│   │   ├── books/page.tsx          books, LeetCode donut, DSA roadmap, notes</w:t>
            </w:r>
          </w:p>
          <w:p>
            <w:pPr>
              <w:spacing w:after="0" w:line="240" w:lineRule="auto"/>
            </w:pPr>
            <w:r>
              <w:rPr>
                <w:rFonts w:ascii="Consolas" w:hAnsi="Consolas"/>
                <w:sz w:val="17"/>
              </w:rPr>
              <w:t>│   │   ├── analytics/page.tsx      tiles, range switch, 4 charts, heatmap, achievements</w:t>
            </w:r>
          </w:p>
          <w:p>
            <w:pPr>
              <w:spacing w:after="0" w:line="240" w:lineRule="auto"/>
            </w:pPr>
            <w:r>
              <w:rPr>
                <w:rFonts w:ascii="Consolas" w:hAnsi="Consolas"/>
                <w:sz w:val="17"/>
              </w:rPr>
              <w:t>│   │   └── settings/page.tsx       config, backup/restore, reset, install guide</w:t>
            </w:r>
          </w:p>
          <w:p>
            <w:pPr>
              <w:spacing w:after="0" w:line="240" w:lineRule="auto"/>
            </w:pPr>
            <w:r>
              <w:rPr>
                <w:rFonts w:ascii="Consolas" w:hAnsi="Consolas"/>
                <w:sz w:val="17"/>
              </w:rPr>
              <w:t>│   ├── components/</w:t>
            </w:r>
          </w:p>
          <w:p>
            <w:pPr>
              <w:spacing w:after="0" w:line="240" w:lineRule="auto"/>
            </w:pPr>
            <w:r>
              <w:rPr>
                <w:rFonts w:ascii="Consolas" w:hAnsi="Consolas"/>
                <w:sz w:val="17"/>
              </w:rPr>
              <w:t>│   │   ├── ProgressRing.tsx        SVG circular progress with gradient stroke</w:t>
            </w:r>
          </w:p>
          <w:p>
            <w:pPr>
              <w:spacing w:after="0" w:line="240" w:lineRule="auto"/>
            </w:pPr>
            <w:r>
              <w:rPr>
                <w:rFonts w:ascii="Consolas" w:hAnsi="Consolas"/>
                <w:sz w:val="17"/>
              </w:rPr>
              <w:t>│   │   ├── XPBar.tsx               level badge, title, progress bar</w:t>
            </w:r>
          </w:p>
          <w:p>
            <w:pPr>
              <w:spacing w:after="0" w:line="240" w:lineRule="auto"/>
            </w:pPr>
            <w:r>
              <w:rPr>
                <w:rFonts w:ascii="Consolas" w:hAnsi="Consolas"/>
                <w:sz w:val="17"/>
              </w:rPr>
              <w:t>│   │   ├── HabitCard.tsx           toggleable habit row</w:t>
            </w:r>
          </w:p>
          <w:p>
            <w:pPr>
              <w:spacing w:after="0" w:line="240" w:lineRule="auto"/>
            </w:pPr>
            <w:r>
              <w:rPr>
                <w:rFonts w:ascii="Consolas" w:hAnsi="Consolas"/>
                <w:sz w:val="17"/>
              </w:rPr>
              <w:t>│   │   ├── CalendarHeatmap.tsx     GitHub-style contribution grid</w:t>
            </w:r>
          </w:p>
          <w:p>
            <w:pPr>
              <w:spacing w:after="0" w:line="240" w:lineRule="auto"/>
            </w:pPr>
            <w:r>
              <w:rPr>
                <w:rFonts w:ascii="Consolas" w:hAnsi="Consolas"/>
                <w:sz w:val="17"/>
              </w:rPr>
              <w:t>│   │   ├── Charts.tsx              BarChart, LineChart, HBars, Donut</w:t>
            </w:r>
          </w:p>
          <w:p>
            <w:pPr>
              <w:spacing w:after="0" w:line="240" w:lineRule="auto"/>
            </w:pPr>
            <w:r>
              <w:rPr>
                <w:rFonts w:ascii="Consolas" w:hAnsi="Consolas"/>
                <w:sz w:val="17"/>
              </w:rPr>
              <w:t>│   │   ├── Navbar.tsx              responsive top bar / bottom tab bar</w:t>
            </w:r>
          </w:p>
          <w:p>
            <w:pPr>
              <w:spacing w:after="0" w:line="240" w:lineRule="auto"/>
            </w:pPr>
            <w:r>
              <w:rPr>
                <w:rFonts w:ascii="Consolas" w:hAnsi="Consolas"/>
                <w:sz w:val="17"/>
              </w:rPr>
              <w:t>│   │   ├── Ui.tsx                  Card, CardTitle, StatCard primitives</w:t>
            </w:r>
          </w:p>
          <w:p>
            <w:pPr>
              <w:spacing w:after="0" w:line="240" w:lineRule="auto"/>
            </w:pPr>
            <w:r>
              <w:rPr>
                <w:rFonts w:ascii="Consolas" w:hAnsi="Consolas"/>
                <w:sz w:val="17"/>
              </w:rPr>
              <w:t>│   │   └── PWARegister.tsx         guarded service-worker registration</w:t>
            </w:r>
          </w:p>
          <w:p>
            <w:pPr>
              <w:spacing w:after="0" w:line="240" w:lineRule="auto"/>
            </w:pPr>
            <w:r>
              <w:rPr>
                <w:rFonts w:ascii="Consolas" w:hAnsi="Consolas"/>
                <w:sz w:val="17"/>
              </w:rPr>
              <w:t>│   └── lib/</w:t>
            </w:r>
          </w:p>
          <w:p>
            <w:pPr>
              <w:spacing w:after="0" w:line="240" w:lineRule="auto"/>
            </w:pPr>
            <w:r>
              <w:rPr>
                <w:rFonts w:ascii="Consolas" w:hAnsi="Consolas"/>
                <w:sz w:val="17"/>
              </w:rPr>
              <w:t>│       ├── types.ts                all persisted interfaces</w:t>
            </w:r>
          </w:p>
          <w:p>
            <w:pPr>
              <w:spacing w:after="0" w:line="240" w:lineRule="auto"/>
            </w:pPr>
            <w:r>
              <w:rPr>
                <w:rFonts w:ascii="Consolas" w:hAnsi="Consolas"/>
                <w:sz w:val="17"/>
              </w:rPr>
              <w:t>│       ├── date.ts                 timezone-safe date keys and arithmetic</w:t>
            </w:r>
          </w:p>
          <w:p>
            <w:pPr>
              <w:spacing w:after="0" w:line="240" w:lineRule="auto"/>
            </w:pPr>
            <w:r>
              <w:rPr>
                <w:rFonts w:ascii="Consolas" w:hAnsi="Consolas"/>
                <w:sz w:val="17"/>
              </w:rPr>
              <w:t>│       ├── habits.ts               14-habit catalogue + 15 quotes</w:t>
            </w:r>
          </w:p>
          <w:p>
            <w:pPr>
              <w:spacing w:after="0" w:line="240" w:lineRule="auto"/>
            </w:pPr>
            <w:r>
              <w:rPr>
                <w:rFonts w:ascii="Consolas" w:hAnsi="Consolas"/>
                <w:sz w:val="17"/>
              </w:rPr>
              <w:t>│       ├── stats.ts                XP, levels, streaks, achievements, series</w:t>
            </w:r>
          </w:p>
          <w:p>
            <w:pPr>
              <w:spacing w:after="0" w:line="240" w:lineRule="auto"/>
            </w:pPr>
            <w:r>
              <w:rPr>
                <w:rFonts w:ascii="Consolas" w:hAnsi="Consolas"/>
                <w:sz w:val="17"/>
              </w:rPr>
              <w:t>│       └── store.tsx               Context provider, actions, persistence, migration</w:t>
            </w:r>
          </w:p>
          <w:p>
            <w:pPr>
              <w:spacing w:after="0" w:line="240" w:lineRule="auto"/>
            </w:pPr>
            <w:r>
              <w:rPr>
                <w:rFonts w:ascii="Consolas" w:hAnsi="Consolas"/>
                <w:sz w:val="17"/>
              </w:rPr>
              <w:t>├── public/</w:t>
            </w:r>
          </w:p>
          <w:p>
            <w:pPr>
              <w:spacing w:after="0" w:line="240" w:lineRule="auto"/>
            </w:pPr>
            <w:r>
              <w:rPr>
                <w:rFonts w:ascii="Consolas" w:hAnsi="Consolas"/>
                <w:sz w:val="17"/>
              </w:rPr>
              <w:t>│   ├── manifest.webmanifest        PWA identity and launch behaviour</w:t>
            </w:r>
          </w:p>
          <w:p>
            <w:pPr>
              <w:spacing w:after="0" w:line="240" w:lineRule="auto"/>
            </w:pPr>
            <w:r>
              <w:rPr>
                <w:rFonts w:ascii="Consolas" w:hAnsi="Consolas"/>
                <w:sz w:val="17"/>
              </w:rPr>
              <w:t>│   ├── sw.js                       service worker</w:t>
            </w:r>
          </w:p>
          <w:p>
            <w:pPr>
              <w:spacing w:after="0" w:line="240" w:lineRule="auto"/>
            </w:pPr>
            <w:r>
              <w:rPr>
                <w:rFonts w:ascii="Consolas" w:hAnsi="Consolas"/>
                <w:sz w:val="17"/>
              </w:rPr>
              <w:t>│   └── icons/                      icon-192, icon-512, apple-touch-icon, maskable-512</w:t>
            </w:r>
          </w:p>
          <w:p>
            <w:pPr>
              <w:spacing w:after="0" w:line="240" w:lineRule="auto"/>
            </w:pPr>
            <w:r>
              <w:rPr>
                <w:rFonts w:ascii="Consolas" w:hAnsi="Consolas"/>
                <w:sz w:val="17"/>
              </w:rPr>
              <w:t>├── scripts/</w:t>
            </w:r>
          </w:p>
          <w:p>
            <w:pPr>
              <w:spacing w:after="0" w:line="240" w:lineRule="auto"/>
            </w:pPr>
            <w:r>
              <w:rPr>
                <w:rFonts w:ascii="Consolas" w:hAnsi="Consolas"/>
                <w:sz w:val="17"/>
              </w:rPr>
              <w:t>│   └── generate-icons.mjs          dependency-free PNG encoder and icon renderer</w:t>
            </w:r>
          </w:p>
          <w:p>
            <w:pPr>
              <w:spacing w:after="0" w:line="240" w:lineRule="auto"/>
            </w:pPr>
            <w:r>
              <w:rPr>
                <w:rFonts w:ascii="Consolas" w:hAnsi="Consolas"/>
                <w:sz w:val="17"/>
              </w:rPr>
              <w:t>├── docs/</w:t>
            </w:r>
          </w:p>
          <w:p>
            <w:pPr>
              <w:spacing w:after="0" w:line="240" w:lineRule="auto"/>
            </w:pPr>
            <w:r>
              <w:rPr>
                <w:rFonts w:ascii="Consolas" w:hAnsi="Consolas"/>
                <w:sz w:val="17"/>
              </w:rPr>
              <w:t>│   ├── build_hld.py                generator for this document</w:t>
            </w:r>
          </w:p>
          <w:p>
            <w:pPr>
              <w:spacing w:after="0" w:line="240" w:lineRule="auto"/>
            </w:pPr>
            <w:r>
              <w:rPr>
                <w:rFonts w:ascii="Consolas" w:hAnsi="Consolas"/>
                <w:sz w:val="17"/>
              </w:rPr>
              <w:t>│   └── AI-Tracker-HLD.docx         this document</w:t>
            </w:r>
          </w:p>
          <w:p>
            <w:pPr>
              <w:spacing w:after="0" w:line="240" w:lineRule="auto"/>
            </w:pPr>
            <w:r>
              <w:rPr>
                <w:rFonts w:ascii="Consolas" w:hAnsi="Consolas"/>
                <w:sz w:val="17"/>
              </w:rPr>
              <w:t>├── package.json                    3 runtime dependencies</w:t>
            </w:r>
          </w:p>
          <w:p>
            <w:pPr>
              <w:spacing w:after="0" w:line="240" w:lineRule="auto"/>
            </w:pPr>
            <w:r>
              <w:rPr>
                <w:rFonts w:ascii="Consolas" w:hAnsi="Consolas"/>
                <w:sz w:val="17"/>
              </w:rPr>
              <w:t>├── tsconfig.json                   strict TypeScript, @/* path alias</w:t>
            </w:r>
          </w:p>
          <w:p>
            <w:pPr>
              <w:spacing w:after="0" w:line="240" w:lineRule="auto"/>
            </w:pPr>
            <w:r>
              <w:rPr>
                <w:rFonts w:ascii="Consolas" w:hAnsi="Consolas"/>
                <w:sz w:val="17"/>
              </w:rPr>
              <w:t>├── next.config.ts                  Next.js configuration</w:t>
            </w:r>
          </w:p>
          <w:p>
            <w:pPr>
              <w:spacing w:after="0" w:line="240" w:lineRule="auto"/>
            </w:pPr>
            <w:r>
              <w:rPr>
                <w:rFonts w:ascii="Consolas" w:hAnsi="Consolas"/>
                <w:sz w:val="17"/>
              </w:rPr>
              <w:t>├── postcss.config.mjs              Tailwind v4 PostCSS plugin</w:t>
            </w:r>
          </w:p>
          <w:p>
            <w:pPr>
              <w:spacing w:after="0" w:line="240" w:lineRule="auto"/>
            </w:pPr>
            <w:r>
              <w:rPr>
                <w:rFonts w:ascii="Consolas" w:hAnsi="Consolas"/>
                <w:sz w:val="17"/>
              </w:rPr>
              <w:t>├── eslint.config.mjs               ESLint flat config</w:t>
            </w:r>
          </w:p>
          <w:p>
            <w:pPr>
              <w:spacing w:after="0" w:line="240" w:lineRule="auto"/>
            </w:pPr>
            <w:r>
              <w:rPr>
                <w:rFonts w:ascii="Consolas" w:hAnsi="Consolas"/>
                <w:sz w:val="17"/>
              </w:rPr>
              <w:t>└── README.md                       quick start and install guide</w:t>
            </w:r>
          </w:p>
        </w:tc>
      </w:tr>
    </w:tbl>
    <w:p>
      <w:pPr>
        <w:spacing w:after="40"/>
      </w:pPr>
    </w:p>
    <w:p>
      <w:pPr>
        <w:pStyle w:val="Heading1"/>
      </w:pPr>
      <w:r>
        <w:t>17. Appendix B — Glossary</w:t>
      </w:r>
    </w:p>
    <w:tbl>
      <w:tblPr>
        <w:tblStyle w:val="TableGrid"/>
        <w:tblW w:type="auto" w:w="0"/>
        <w:jc w:val="center"/>
        <w:tblLook w:firstColumn="1" w:firstRow="1" w:lastColumn="0" w:lastRow="0" w:noHBand="0" w:noVBand="1" w:val="04A0"/>
      </w:tblPr>
      <w:tblGrid>
        <w:gridCol w:w="4896"/>
        <w:gridCol w:w="4896"/>
      </w:tblGrid>
      <w:tr>
        <w:tc>
          <w:tcPr>
            <w:tcW w:type="dxa" w:w="1944"/>
            <w:shd w:val="clear" w:fill="3B3F87"/>
          </w:tcPr>
          <w:p>
            <w:pPr>
              <w:spacing w:after="20"/>
            </w:pPr>
            <w:r/>
            <w:r>
              <w:rPr>
                <w:b/>
                <w:color w:val="FFFFFF"/>
                <w:sz w:val="17"/>
              </w:rPr>
              <w:t>Term</w:t>
            </w:r>
          </w:p>
        </w:tc>
        <w:tc>
          <w:tcPr>
            <w:tcW w:type="dxa" w:w="7632"/>
            <w:shd w:val="clear" w:fill="3B3F87"/>
          </w:tcPr>
          <w:p>
            <w:pPr>
              <w:spacing w:after="20"/>
            </w:pPr>
            <w:r/>
            <w:r>
              <w:rPr>
                <w:b/>
                <w:color w:val="FFFFFF"/>
                <w:sz w:val="17"/>
              </w:rPr>
              <w:t>Meaning in this system</w:t>
            </w:r>
          </w:p>
        </w:tc>
      </w:tr>
      <w:tr>
        <w:tc>
          <w:tcPr>
            <w:tcW w:type="dxa" w:w="1944"/>
          </w:tcPr>
          <w:p>
            <w:pPr>
              <w:spacing w:after="20"/>
            </w:pPr>
            <w:r/>
            <w:r>
              <w:rPr>
                <w:sz w:val="17"/>
              </w:rPr>
              <w:t>PWA</w:t>
            </w:r>
          </w:p>
        </w:tc>
        <w:tc>
          <w:tcPr>
            <w:tcW w:type="dxa" w:w="7632"/>
          </w:tcPr>
          <w:p>
            <w:pPr>
              <w:spacing w:after="20"/>
            </w:pPr>
            <w:r/>
            <w:r>
              <w:rPr>
                <w:sz w:val="17"/>
              </w:rPr>
              <w:t>Progressive Web App — a web application installable to a home screen and capable of running offline</w:t>
            </w:r>
          </w:p>
        </w:tc>
      </w:tr>
      <w:tr>
        <w:tc>
          <w:tcPr>
            <w:tcW w:type="dxa" w:w="1944"/>
            <w:shd w:val="clear" w:fill="F2F3F9"/>
          </w:tcPr>
          <w:p>
            <w:pPr>
              <w:spacing w:after="20"/>
            </w:pPr>
            <w:r/>
            <w:r>
              <w:rPr>
                <w:sz w:val="17"/>
              </w:rPr>
              <w:t>Service worker</w:t>
            </w:r>
          </w:p>
        </w:tc>
        <w:tc>
          <w:tcPr>
            <w:tcW w:type="dxa" w:w="7632"/>
            <w:shd w:val="clear" w:fill="F2F3F9"/>
          </w:tcPr>
          <w:p>
            <w:pPr>
              <w:spacing w:after="20"/>
            </w:pPr>
            <w:r/>
            <w:r>
              <w:rPr>
                <w:sz w:val="17"/>
              </w:rPr>
              <w:t>A background script that intercepts network requests, enabling offline delivery of the app shell</w:t>
            </w:r>
          </w:p>
        </w:tc>
      </w:tr>
      <w:tr>
        <w:tc>
          <w:tcPr>
            <w:tcW w:type="dxa" w:w="1944"/>
          </w:tcPr>
          <w:p>
            <w:pPr>
              <w:spacing w:after="20"/>
            </w:pPr>
            <w:r/>
            <w:r>
              <w:rPr>
                <w:sz w:val="17"/>
              </w:rPr>
              <w:t>App shell</w:t>
            </w:r>
          </w:p>
        </w:tc>
        <w:tc>
          <w:tcPr>
            <w:tcW w:type="dxa" w:w="7632"/>
          </w:tcPr>
          <w:p>
            <w:pPr>
              <w:spacing w:after="20"/>
            </w:pPr>
            <w:r/>
            <w:r>
              <w:rPr>
                <w:sz w:val="17"/>
              </w:rPr>
              <w:t>The minimal HTML, CSS and JavaScript needed to render the interface, cached for offline launch</w:t>
            </w:r>
          </w:p>
        </w:tc>
      </w:tr>
      <w:tr>
        <w:tc>
          <w:tcPr>
            <w:tcW w:type="dxa" w:w="1944"/>
            <w:shd w:val="clear" w:fill="F2F3F9"/>
          </w:tcPr>
          <w:p>
            <w:pPr>
              <w:spacing w:after="20"/>
            </w:pPr>
            <w:r/>
            <w:r>
              <w:rPr>
                <w:sz w:val="17"/>
              </w:rPr>
              <w:t>Hydration</w:t>
            </w:r>
          </w:p>
        </w:tc>
        <w:tc>
          <w:tcPr>
            <w:tcW w:type="dxa" w:w="7632"/>
            <w:shd w:val="clear" w:fill="F2F3F9"/>
          </w:tcPr>
          <w:p>
            <w:pPr>
              <w:spacing w:after="20"/>
            </w:pPr>
            <w:r/>
            <w:r>
              <w:rPr>
                <w:sz w:val="17"/>
              </w:rPr>
              <w:t>React attaching event handlers and state to server-rendered HTML on the client</w:t>
            </w:r>
          </w:p>
        </w:tc>
      </w:tr>
      <w:tr>
        <w:tc>
          <w:tcPr>
            <w:tcW w:type="dxa" w:w="1944"/>
          </w:tcPr>
          <w:p>
            <w:pPr>
              <w:spacing w:after="20"/>
            </w:pPr>
            <w:r/>
            <w:r>
              <w:rPr>
                <w:sz w:val="17"/>
              </w:rPr>
              <w:t>Date key</w:t>
            </w:r>
          </w:p>
        </w:tc>
        <w:tc>
          <w:tcPr>
            <w:tcW w:type="dxa" w:w="7632"/>
          </w:tcPr>
          <w:p>
            <w:pPr>
              <w:spacing w:after="20"/>
            </w:pPr>
            <w:r/>
            <w:r>
              <w:rPr>
                <w:sz w:val="17"/>
              </w:rPr>
              <w:t>A local-calendar 'YYYY-MM-DD' string used as the primary key for a day's record</w:t>
            </w:r>
          </w:p>
        </w:tc>
      </w:tr>
      <w:tr>
        <w:tc>
          <w:tcPr>
            <w:tcW w:type="dxa" w:w="1944"/>
            <w:shd w:val="clear" w:fill="F2F3F9"/>
          </w:tcPr>
          <w:p>
            <w:pPr>
              <w:spacing w:after="20"/>
            </w:pPr>
            <w:r/>
            <w:r>
              <w:rPr>
                <w:sz w:val="17"/>
              </w:rPr>
              <w:t>DayRecord</w:t>
            </w:r>
          </w:p>
        </w:tc>
        <w:tc>
          <w:tcPr>
            <w:tcW w:type="dxa" w:w="7632"/>
            <w:shd w:val="clear" w:fill="F2F3F9"/>
          </w:tcPr>
          <w:p>
            <w:pPr>
              <w:spacing w:after="20"/>
            </w:pPr>
            <w:r/>
            <w:r>
              <w:rPr>
                <w:sz w:val="17"/>
              </w:rPr>
              <w:t>The per-day entity holding habit flags, LeetCode counts and an optional note</w:t>
            </w:r>
          </w:p>
        </w:tc>
      </w:tr>
      <w:tr>
        <w:tc>
          <w:tcPr>
            <w:tcW w:type="dxa" w:w="1944"/>
          </w:tcPr>
          <w:p>
            <w:pPr>
              <w:spacing w:after="20"/>
            </w:pPr>
            <w:r/>
            <w:r>
              <w:rPr>
                <w:sz w:val="17"/>
              </w:rPr>
              <w:t>XP</w:t>
            </w:r>
          </w:p>
        </w:tc>
        <w:tc>
          <w:tcPr>
            <w:tcW w:type="dxa" w:w="7632"/>
          </w:tcPr>
          <w:p>
            <w:pPr>
              <w:spacing w:after="20"/>
            </w:pPr>
            <w:r/>
            <w:r>
              <w:rPr>
                <w:sz w:val="17"/>
              </w:rPr>
              <w:t>Experience points — the derived motivational score computed from habits and problems</w:t>
            </w:r>
          </w:p>
        </w:tc>
      </w:tr>
      <w:tr>
        <w:tc>
          <w:tcPr>
            <w:tcW w:type="dxa" w:w="1944"/>
            <w:shd w:val="clear" w:fill="F2F3F9"/>
          </w:tcPr>
          <w:p>
            <w:pPr>
              <w:spacing w:after="20"/>
            </w:pPr>
            <w:r/>
            <w:r>
              <w:rPr>
                <w:sz w:val="17"/>
              </w:rPr>
              <w:t>Perfect day</w:t>
            </w:r>
          </w:p>
        </w:tc>
        <w:tc>
          <w:tcPr>
            <w:tcW w:type="dxa" w:w="7632"/>
            <w:shd w:val="clear" w:fill="F2F3F9"/>
          </w:tcPr>
          <w:p>
            <w:pPr>
              <w:spacing w:after="20"/>
            </w:pPr>
            <w:r/>
            <w:r>
              <w:rPr>
                <w:sz w:val="17"/>
              </w:rPr>
              <w:t>A day on which all 14 habits were completed; awards a 50 XP bonus</w:t>
            </w:r>
          </w:p>
        </w:tc>
      </w:tr>
      <w:tr>
        <w:tc>
          <w:tcPr>
            <w:tcW w:type="dxa" w:w="1944"/>
          </w:tcPr>
          <w:p>
            <w:pPr>
              <w:spacing w:after="20"/>
            </w:pPr>
            <w:r/>
            <w:r>
              <w:rPr>
                <w:sz w:val="17"/>
              </w:rPr>
              <w:t>Streak</w:t>
            </w:r>
          </w:p>
        </w:tc>
        <w:tc>
          <w:tcPr>
            <w:tcW w:type="dxa" w:w="7632"/>
          </w:tcPr>
          <w:p>
            <w:pPr>
              <w:spacing w:after="20"/>
            </w:pPr>
            <w:r/>
            <w:r>
              <w:rPr>
                <w:sz w:val="17"/>
              </w:rPr>
              <w:t>Consecutive days meeting or exceeding the configured daily completion target</w:t>
            </w:r>
          </w:p>
        </w:tc>
      </w:tr>
      <w:tr>
        <w:tc>
          <w:tcPr>
            <w:tcW w:type="dxa" w:w="1944"/>
            <w:shd w:val="clear" w:fill="F2F3F9"/>
          </w:tcPr>
          <w:p>
            <w:pPr>
              <w:spacing w:after="20"/>
            </w:pPr>
            <w:r/>
            <w:r>
              <w:rPr>
                <w:sz w:val="17"/>
              </w:rPr>
              <w:t>Daily target</w:t>
            </w:r>
          </w:p>
        </w:tc>
        <w:tc>
          <w:tcPr>
            <w:tcW w:type="dxa" w:w="7632"/>
            <w:shd w:val="clear" w:fill="F2F3F9"/>
          </w:tcPr>
          <w:p>
            <w:pPr>
              <w:spacing w:after="20"/>
            </w:pPr>
            <w:r/>
            <w:r>
              <w:rPr>
                <w:sz w:val="17"/>
              </w:rPr>
              <w:t>The completion percentage at which a day counts towards the streak; default 70%</w:t>
            </w:r>
          </w:p>
        </w:tc>
      </w:tr>
      <w:tr>
        <w:tc>
          <w:tcPr>
            <w:tcW w:type="dxa" w:w="1944"/>
          </w:tcPr>
          <w:p>
            <w:pPr>
              <w:spacing w:after="20"/>
            </w:pPr>
            <w:r/>
            <w:r>
              <w:rPr>
                <w:sz w:val="17"/>
              </w:rPr>
              <w:t>Active day</w:t>
            </w:r>
          </w:p>
        </w:tc>
        <w:tc>
          <w:tcPr>
            <w:tcW w:type="dxa" w:w="7632"/>
          </w:tcPr>
          <w:p>
            <w:pPr>
              <w:spacing w:after="20"/>
            </w:pPr>
            <w:r/>
            <w:r>
              <w:rPr>
                <w:sz w:val="17"/>
              </w:rPr>
              <w:t>Any day with at least one habit logged</w:t>
            </w:r>
          </w:p>
        </w:tc>
      </w:tr>
      <w:tr>
        <w:tc>
          <w:tcPr>
            <w:tcW w:type="dxa" w:w="1944"/>
            <w:shd w:val="clear" w:fill="F2F3F9"/>
          </w:tcPr>
          <w:p>
            <w:pPr>
              <w:spacing w:after="20"/>
            </w:pPr>
            <w:r/>
            <w:r>
              <w:rPr>
                <w:sz w:val="17"/>
              </w:rPr>
              <w:t>Maskable icon</w:t>
            </w:r>
          </w:p>
        </w:tc>
        <w:tc>
          <w:tcPr>
            <w:tcW w:type="dxa" w:w="7632"/>
            <w:shd w:val="clear" w:fill="F2F3F9"/>
          </w:tcPr>
          <w:p>
            <w:pPr>
              <w:spacing w:after="20"/>
            </w:pPr>
            <w:r/>
            <w:r>
              <w:rPr>
                <w:sz w:val="17"/>
              </w:rPr>
              <w:t>A full-bleed icon that platforms may crop to an arbitrary adaptive shape</w:t>
            </w:r>
          </w:p>
        </w:tc>
      </w:tr>
      <w:tr>
        <w:tc>
          <w:tcPr>
            <w:tcW w:type="dxa" w:w="1944"/>
          </w:tcPr>
          <w:p>
            <w:pPr>
              <w:spacing w:after="20"/>
            </w:pPr>
            <w:r/>
            <w:r>
              <w:rPr>
                <w:sz w:val="17"/>
              </w:rPr>
              <w:t>Network-first</w:t>
            </w:r>
          </w:p>
        </w:tc>
        <w:tc>
          <w:tcPr>
            <w:tcW w:type="dxa" w:w="7632"/>
          </w:tcPr>
          <w:p>
            <w:pPr>
              <w:spacing w:after="20"/>
            </w:pPr>
            <w:r/>
            <w:r>
              <w:rPr>
                <w:sz w:val="17"/>
              </w:rPr>
              <w:t>A caching strategy that always tries the network first and uses the cache only on failure</w:t>
            </w:r>
          </w:p>
        </w:tc>
      </w:tr>
      <w:tr>
        <w:tc>
          <w:tcPr>
            <w:tcW w:type="dxa" w:w="1944"/>
            <w:shd w:val="clear" w:fill="F2F3F9"/>
          </w:tcPr>
          <w:p>
            <w:pPr>
              <w:spacing w:after="20"/>
            </w:pPr>
            <w:r/>
            <w:r>
              <w:rPr>
                <w:sz w:val="17"/>
              </w:rPr>
              <w:t>Sparse map</w:t>
            </w:r>
          </w:p>
        </w:tc>
        <w:tc>
          <w:tcPr>
            <w:tcW w:type="dxa" w:w="7632"/>
            <w:shd w:val="clear" w:fill="F2F3F9"/>
          </w:tcPr>
          <w:p>
            <w:pPr>
              <w:spacing w:after="20"/>
            </w:pPr>
            <w:r/>
            <w:r>
              <w:rPr>
                <w:sz w:val="17"/>
              </w:rPr>
              <w:t>A key-value store where absent keys are meaningful — here, 'nothing was logged that day'</w:t>
            </w:r>
          </w:p>
        </w:tc>
      </w:tr>
    </w:tbl>
    <w:p>
      <w:pPr>
        <w:spacing w:after="8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E"/>
        <w:sz w:val="16"/>
      </w:rPr>
      <w:t xml:space="preserve">AI Tracker — High Level Design v1.0    |    Page </w:t>
    </w:r>
    <w:r>
      <w:rPr>
        <w:color w:val="555B6E"/>
        <w:sz w:val="16"/>
      </w:rPr>
      <w:fldChar w:fldCharType="begin"/>
    </w:r>
    <w:r>
      <w:rPr>
        <w:color w:val="555B6E"/>
        <w:sz w:val="16"/>
      </w:rPr>
      <w:instrText xml:space="preserve">PAGE</w:instrText>
    </w:r>
    <w:r>
      <w:rPr>
        <w:color w:val="555B6E"/>
        <w:sz w:val="16"/>
      </w:rPr>
      <w:fldChar w:fldCharType="separate"/>
    </w:r>
    <w:r>
      <w:rPr>
        <w:color w:val="555B6E"/>
        <w:sz w:val="16"/>
      </w:rPr>
      <w:t>…</w:t>
    </w:r>
    <w:r>
      <w:rPr>
        <w:color w:val="555B6E"/>
        <w:sz w:val="16"/>
      </w:rPr>
      <w:fldChar w:fldCharType="end"/>
    </w:r>
    <w:r>
      <w:rPr>
        <w:color w:val="555B6E"/>
        <w:sz w:val="16"/>
      </w:rPr>
      <w:t xml:space="preserve"> of </w:t>
    </w:r>
    <w:r>
      <w:rPr>
        <w:color w:val="555B6E"/>
        <w:sz w:val="16"/>
      </w:rPr>
      <w:fldChar w:fldCharType="begin"/>
    </w:r>
    <w:r>
      <w:rPr>
        <w:color w:val="555B6E"/>
        <w:sz w:val="16"/>
      </w:rPr>
      <w:instrText xml:space="preserve">NUMPAGES</w:instrText>
    </w:r>
    <w:r>
      <w:rPr>
        <w:color w:val="555B6E"/>
        <w:sz w:val="16"/>
      </w:rPr>
      <w:fldChar w:fldCharType="separate"/>
    </w:r>
    <w:r>
      <w:rPr>
        <w:color w:val="555B6E"/>
        <w:sz w:val="16"/>
      </w:rPr>
      <w:t>…</w:t>
    </w:r>
    <w:r>
      <w:rPr>
        <w:color w:val="555B6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2A5A"/>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555B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