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F02CB" w14:textId="77777777" w:rsidR="00FE4C3D" w:rsidRDefault="00FE4C3D" w:rsidP="00316E4D">
      <w:pPr>
        <w:jc w:val="center"/>
        <w:rPr>
          <w:b/>
          <w:bCs/>
          <w:sz w:val="32"/>
          <w:szCs w:val="32"/>
          <w:lang w:val="en-US"/>
        </w:rPr>
      </w:pPr>
    </w:p>
    <w:p w14:paraId="744692AB" w14:textId="56396971" w:rsidR="004B0EAF" w:rsidRPr="00316E4D" w:rsidRDefault="00316E4D" w:rsidP="00316E4D">
      <w:pPr>
        <w:jc w:val="center"/>
        <w:rPr>
          <w:b/>
          <w:bCs/>
          <w:sz w:val="32"/>
          <w:szCs w:val="32"/>
          <w:lang w:val="en-US"/>
        </w:rPr>
      </w:pPr>
      <w:r w:rsidRPr="00316E4D">
        <w:rPr>
          <w:b/>
          <w:bCs/>
          <w:sz w:val="32"/>
          <w:szCs w:val="32"/>
          <w:lang w:val="en-US"/>
        </w:rPr>
        <w:t>INTRODUCTION TO WATERFALL MODEL:</w:t>
      </w:r>
    </w:p>
    <w:p w14:paraId="7F37D12C" w14:textId="7EEBD7A7" w:rsidR="00AE3A47" w:rsidRPr="002E03BF" w:rsidRDefault="00AE3A47" w:rsidP="00AE3A47">
      <w:pPr>
        <w:jc w:val="center"/>
        <w:rPr>
          <w:lang w:val="en-US"/>
        </w:rPr>
      </w:pPr>
      <w:r w:rsidRPr="002E03BF">
        <w:rPr>
          <w:noProof/>
        </w:rPr>
        <w:drawing>
          <wp:inline distT="0" distB="0" distL="0" distR="0" wp14:anchorId="7594EFE2" wp14:editId="68197B46">
            <wp:extent cx="3810000" cy="3048000"/>
            <wp:effectExtent l="0" t="0" r="0" b="0"/>
            <wp:docPr id="2" name="Picture 2" descr="JIRA Waterfall Model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IRA Waterfall Model - Javat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897" cy="305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1462" w14:textId="46C891A3" w:rsidR="00AE3A47" w:rsidRPr="00316E4D" w:rsidRDefault="00AE3A47" w:rsidP="00AE3A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 xml:space="preserve">First SDLC Model </w:t>
      </w:r>
    </w:p>
    <w:p w14:paraId="1787E632" w14:textId="2088EA59" w:rsidR="00AE3A47" w:rsidRPr="00316E4D" w:rsidRDefault="00AE3A47" w:rsidP="00AE3A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Separate phases</w:t>
      </w:r>
    </w:p>
    <w:p w14:paraId="26CDF0F4" w14:textId="77777777" w:rsidR="00AE3A47" w:rsidRPr="00316E4D" w:rsidRDefault="00AE3A47" w:rsidP="00AE3A4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Some situations where water fall model is chosen</w:t>
      </w:r>
    </w:p>
    <w:p w14:paraId="3F9319BF" w14:textId="2CAD39EF" w:rsidR="00AE3A47" w:rsidRPr="00316E4D" w:rsidRDefault="00AE3A47" w:rsidP="00AE3A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Well documented, Clear and fixed.</w:t>
      </w:r>
    </w:p>
    <w:p w14:paraId="3A25FE08" w14:textId="44FA05E5" w:rsidR="00AE3A47" w:rsidRPr="00316E4D" w:rsidRDefault="00AE3A47" w:rsidP="00AE3A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Product design is stable.</w:t>
      </w:r>
    </w:p>
    <w:p w14:paraId="46C0F390" w14:textId="4B96C0F6" w:rsidR="00AE3A47" w:rsidRPr="00316E4D" w:rsidRDefault="00AE3A47" w:rsidP="00AE3A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Technology is understood</w:t>
      </w:r>
    </w:p>
    <w:p w14:paraId="71758A16" w14:textId="536808DB" w:rsidR="00AE3A47" w:rsidRPr="00316E4D" w:rsidRDefault="00AE3A47" w:rsidP="00AE3A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The project is short.</w:t>
      </w:r>
    </w:p>
    <w:p w14:paraId="5928A947" w14:textId="6E4CEC41" w:rsidR="00AE3A47" w:rsidRDefault="00AE3A47" w:rsidP="00AE3A47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Some expertise must be available to support the product.</w:t>
      </w:r>
    </w:p>
    <w:p w14:paraId="181077DF" w14:textId="60B566C7" w:rsidR="00316E4D" w:rsidRPr="00575CD0" w:rsidRDefault="00575CD0" w:rsidP="00316E4D">
      <w:pPr>
        <w:rPr>
          <w:b/>
          <w:bCs/>
          <w:sz w:val="28"/>
          <w:szCs w:val="28"/>
          <w:lang w:val="en-US"/>
        </w:rPr>
      </w:pPr>
      <w:r w:rsidRPr="00575CD0">
        <w:rPr>
          <w:b/>
          <w:bCs/>
          <w:sz w:val="28"/>
          <w:szCs w:val="28"/>
          <w:lang w:val="en-US"/>
        </w:rPr>
        <w:t>PROBLEM STATEMENT:</w:t>
      </w:r>
    </w:p>
    <w:p w14:paraId="03BA2F9E" w14:textId="4224648A" w:rsidR="00316E4D" w:rsidRPr="00316E4D" w:rsidRDefault="00316E4D" w:rsidP="00316E4D">
      <w:p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The Baby Toy Company was selling premium toys but the business had been stagnant over the years. They are looking at bringing in new offerings to increase revenue. A survey was conducted on kids and their preference for toys and it was found that attention span/engagement with a new toy lasts only few days for kids and they start demanding a new one within a week. However, the survey also brought out that parents found affording premium toys difficult. Like any business, they saw an opportunity here and decided to launch a new offering of premium toys being available on rent and directed the IT team to make rental option for customers available on their online</w:t>
      </w:r>
      <w:r w:rsidR="00575CD0">
        <w:rPr>
          <w:sz w:val="28"/>
          <w:szCs w:val="28"/>
          <w:lang w:val="en-US"/>
        </w:rPr>
        <w:t>.</w:t>
      </w:r>
    </w:p>
    <w:p w14:paraId="4E923978" w14:textId="77777777" w:rsidR="00316E4D" w:rsidRDefault="00316E4D">
      <w:pPr>
        <w:rPr>
          <w:b/>
          <w:bCs/>
          <w:sz w:val="28"/>
          <w:szCs w:val="28"/>
          <w:lang w:val="en-US"/>
        </w:rPr>
      </w:pPr>
    </w:p>
    <w:p w14:paraId="45CF70BA" w14:textId="17B851BA" w:rsidR="00575CD0" w:rsidRPr="00662052" w:rsidRDefault="00662052">
      <w:pPr>
        <w:rPr>
          <w:b/>
          <w:bCs/>
          <w:sz w:val="28"/>
          <w:szCs w:val="28"/>
          <w:u w:val="single"/>
          <w:lang w:val="en-US"/>
        </w:rPr>
      </w:pPr>
      <w:r w:rsidRPr="00662052">
        <w:rPr>
          <w:b/>
          <w:bCs/>
          <w:sz w:val="28"/>
          <w:szCs w:val="28"/>
          <w:u w:val="single"/>
          <w:lang w:val="en-US"/>
        </w:rPr>
        <w:lastRenderedPageBreak/>
        <w:t>Phase1:</w:t>
      </w:r>
    </w:p>
    <w:p w14:paraId="3605D00A" w14:textId="2A34C752" w:rsidR="00AE3A47" w:rsidRPr="00316E4D" w:rsidRDefault="00316E4D">
      <w:pPr>
        <w:rPr>
          <w:b/>
          <w:bCs/>
          <w:sz w:val="28"/>
          <w:szCs w:val="28"/>
          <w:lang w:val="en-US"/>
        </w:rPr>
      </w:pPr>
      <w:r w:rsidRPr="00316E4D">
        <w:rPr>
          <w:b/>
          <w:bCs/>
          <w:sz w:val="28"/>
          <w:szCs w:val="28"/>
          <w:lang w:val="en-US"/>
        </w:rPr>
        <w:t>REQUIREMENTS:</w:t>
      </w:r>
    </w:p>
    <w:p w14:paraId="6572AC63" w14:textId="4EE1C1AE" w:rsidR="002E03BF" w:rsidRPr="00316E4D" w:rsidRDefault="002E03BF" w:rsidP="002E03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Collect the info</w:t>
      </w:r>
      <w:r w:rsidR="00316E4D">
        <w:rPr>
          <w:sz w:val="28"/>
          <w:szCs w:val="28"/>
          <w:lang w:val="en-US"/>
        </w:rPr>
        <w:t>rmation.</w:t>
      </w:r>
    </w:p>
    <w:p w14:paraId="14DCE35D" w14:textId="45D01B6D" w:rsidR="002E03BF" w:rsidRPr="00316E4D" w:rsidRDefault="002E03BF" w:rsidP="002E03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Documentation</w:t>
      </w:r>
      <w:r w:rsidR="00316E4D">
        <w:rPr>
          <w:sz w:val="28"/>
          <w:szCs w:val="28"/>
          <w:lang w:val="en-US"/>
        </w:rPr>
        <w:t>.</w:t>
      </w:r>
    </w:p>
    <w:p w14:paraId="3F215816" w14:textId="15240D3D" w:rsidR="002E03BF" w:rsidRDefault="002E03BF" w:rsidP="002E03B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Features to be added</w:t>
      </w:r>
      <w:r w:rsidR="00575CD0">
        <w:rPr>
          <w:sz w:val="28"/>
          <w:szCs w:val="28"/>
          <w:lang w:val="en-US"/>
        </w:rPr>
        <w:t xml:space="preserve"> (Rent option)</w:t>
      </w:r>
      <w:r w:rsidR="00316E4D">
        <w:rPr>
          <w:sz w:val="28"/>
          <w:szCs w:val="28"/>
          <w:lang w:val="en-US"/>
        </w:rPr>
        <w:t>.</w:t>
      </w:r>
    </w:p>
    <w:p w14:paraId="231C8746" w14:textId="187E3F0E" w:rsidR="00662052" w:rsidRDefault="00662052" w:rsidP="00662052">
      <w:pPr>
        <w:pStyle w:val="ListParagraph"/>
        <w:ind w:left="360"/>
        <w:rPr>
          <w:sz w:val="28"/>
          <w:szCs w:val="28"/>
          <w:lang w:val="en-US"/>
        </w:rPr>
      </w:pPr>
    </w:p>
    <w:p w14:paraId="3E45BF86" w14:textId="0715CBBF" w:rsidR="00662052" w:rsidRPr="00662052" w:rsidRDefault="00662052" w:rsidP="00662052">
      <w:pPr>
        <w:rPr>
          <w:b/>
          <w:bCs/>
          <w:sz w:val="28"/>
          <w:szCs w:val="28"/>
          <w:u w:val="single"/>
          <w:lang w:val="en-US"/>
        </w:rPr>
      </w:pPr>
      <w:r w:rsidRPr="00662052">
        <w:rPr>
          <w:b/>
          <w:bCs/>
          <w:sz w:val="28"/>
          <w:szCs w:val="28"/>
          <w:u w:val="single"/>
          <w:lang w:val="en-US"/>
        </w:rPr>
        <w:t>Phase2:</w:t>
      </w:r>
    </w:p>
    <w:p w14:paraId="4BD33F04" w14:textId="00423935" w:rsidR="002E03BF" w:rsidRPr="00316E4D" w:rsidRDefault="00316E4D" w:rsidP="002E03BF">
      <w:pPr>
        <w:rPr>
          <w:b/>
          <w:bCs/>
          <w:sz w:val="28"/>
          <w:szCs w:val="28"/>
          <w:lang w:val="en-US"/>
        </w:rPr>
      </w:pPr>
      <w:r w:rsidRPr="00316E4D">
        <w:rPr>
          <w:b/>
          <w:bCs/>
          <w:sz w:val="28"/>
          <w:szCs w:val="28"/>
          <w:lang w:val="en-US"/>
        </w:rPr>
        <w:t>DESIGN:</w:t>
      </w:r>
    </w:p>
    <w:p w14:paraId="56C0FDAF" w14:textId="60511F86" w:rsidR="002E03BF" w:rsidRPr="00316E4D" w:rsidRDefault="002E03BF" w:rsidP="002E03B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Hardware requirements</w:t>
      </w:r>
      <w:r w:rsidR="00316E4D">
        <w:rPr>
          <w:sz w:val="28"/>
          <w:szCs w:val="28"/>
          <w:lang w:val="en-US"/>
        </w:rPr>
        <w:t>.</w:t>
      </w:r>
    </w:p>
    <w:p w14:paraId="2C2B7AFE" w14:textId="2333532A" w:rsidR="002E03BF" w:rsidRPr="00316E4D" w:rsidRDefault="002E03BF" w:rsidP="002E03B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Architecture</w:t>
      </w:r>
      <w:r w:rsidR="00316E4D">
        <w:rPr>
          <w:sz w:val="28"/>
          <w:szCs w:val="28"/>
          <w:lang w:val="en-US"/>
        </w:rPr>
        <w:t>.</w:t>
      </w:r>
    </w:p>
    <w:p w14:paraId="6815CE02" w14:textId="030A32ED" w:rsidR="002E03BF" w:rsidRPr="00316E4D" w:rsidRDefault="002E03BF" w:rsidP="002E03B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316E4D">
        <w:rPr>
          <w:sz w:val="28"/>
          <w:szCs w:val="28"/>
          <w:lang w:val="en-US"/>
        </w:rPr>
        <w:t>Software Requirement</w:t>
      </w:r>
      <w:r w:rsidR="00316E4D">
        <w:rPr>
          <w:sz w:val="28"/>
          <w:szCs w:val="28"/>
          <w:lang w:val="en-US"/>
        </w:rPr>
        <w:t>.</w:t>
      </w:r>
    </w:p>
    <w:p w14:paraId="4F83A077" w14:textId="6DB66F92" w:rsidR="00316E4D" w:rsidRDefault="00316E4D" w:rsidP="002E03BF">
      <w:pPr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</w:pPr>
    </w:p>
    <w:p w14:paraId="0AE32D47" w14:textId="098F26C5" w:rsidR="00662052" w:rsidRPr="00662052" w:rsidRDefault="00662052" w:rsidP="002E03BF">
      <w:pPr>
        <w:rPr>
          <w:rFonts w:ascii="Roboto" w:hAnsi="Roboto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662052">
        <w:rPr>
          <w:rFonts w:ascii="Roboto" w:hAnsi="Roboto"/>
          <w:b/>
          <w:bCs/>
          <w:color w:val="202124"/>
          <w:sz w:val="24"/>
          <w:szCs w:val="24"/>
          <w:u w:val="single"/>
          <w:shd w:val="clear" w:color="auto" w:fill="FFFFFF"/>
        </w:rPr>
        <w:t>Phase3:</w:t>
      </w:r>
    </w:p>
    <w:p w14:paraId="4979AB95" w14:textId="09F2F123" w:rsidR="002E03BF" w:rsidRPr="00316E4D" w:rsidRDefault="002E03BF" w:rsidP="002E03BF">
      <w:pPr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</w:pPr>
      <w:r w:rsidRPr="00316E4D">
        <w:rPr>
          <w:rFonts w:ascii="Roboto" w:hAnsi="Roboto"/>
          <w:b/>
          <w:bCs/>
          <w:color w:val="202124"/>
          <w:sz w:val="24"/>
          <w:szCs w:val="24"/>
          <w:shd w:val="clear" w:color="auto" w:fill="FFFFFF"/>
        </w:rPr>
        <w:t>IMPLEMENTATION:</w:t>
      </w:r>
      <w:r w:rsidR="00FE4C3D" w:rsidRPr="00FE4C3D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FE4C3D">
        <w:rPr>
          <w:rFonts w:ascii="Arial" w:hAnsi="Arial" w:cs="Arial"/>
          <w:color w:val="202124"/>
          <w:shd w:val="clear" w:color="auto" w:fill="FFFFFF"/>
        </w:rPr>
        <w:t> </w:t>
      </w:r>
      <w:r w:rsidR="00FE4C3D" w:rsidRPr="00FE4C3D">
        <w:rPr>
          <w:rFonts w:ascii="Arial" w:hAnsi="Arial" w:cs="Arial"/>
          <w:color w:val="202124"/>
          <w:sz w:val="24"/>
          <w:szCs w:val="24"/>
          <w:shd w:val="clear" w:color="auto" w:fill="FFFFFF"/>
        </w:rPr>
        <w:t>This phase belongs to the programmers in the Waterfall method, as they take the project requirements and specifications, and code the applications</w:t>
      </w:r>
    </w:p>
    <w:p w14:paraId="4B9B132A" w14:textId="5A54C63E" w:rsidR="002E03BF" w:rsidRPr="00316E4D" w:rsidRDefault="002E03BF" w:rsidP="002E03BF">
      <w:pPr>
        <w:pStyle w:val="ListParagraph"/>
        <w:numPr>
          <w:ilvl w:val="0"/>
          <w:numId w:val="5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Registration</w:t>
      </w:r>
      <w:r w:rsidR="00316E4D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711D4D1E" w14:textId="07C3C5FA" w:rsidR="002E03BF" w:rsidRDefault="002E03BF" w:rsidP="002E03BF">
      <w:pPr>
        <w:pStyle w:val="ListParagraph"/>
        <w:numPr>
          <w:ilvl w:val="0"/>
          <w:numId w:val="5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Rental option: it involves the period of rent, Extension period, due period. </w:t>
      </w:r>
    </w:p>
    <w:p w14:paraId="7C8EC58F" w14:textId="48CE011F" w:rsidR="00FE4C3D" w:rsidRPr="00FE4C3D" w:rsidRDefault="00FE4C3D" w:rsidP="00FE4C3D">
      <w:pPr>
        <w:pStyle w:val="ListParagraph"/>
        <w:numPr>
          <w:ilvl w:val="0"/>
          <w:numId w:val="5"/>
        </w:num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Payment option (Deposition + rent)</w:t>
      </w:r>
      <w:r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38F6154D" w14:textId="53CF03E5" w:rsidR="002E03BF" w:rsidRPr="00662052" w:rsidRDefault="002E03BF" w:rsidP="002E03B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Submissions of toy</w:t>
      </w:r>
      <w:r w:rsidR="00316E4D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7E44CE4C" w14:textId="33AD9874" w:rsidR="00662052" w:rsidRDefault="00662052" w:rsidP="00662052">
      <w:pPr>
        <w:rPr>
          <w:sz w:val="28"/>
          <w:szCs w:val="28"/>
          <w:lang w:val="en-US"/>
        </w:rPr>
      </w:pPr>
    </w:p>
    <w:p w14:paraId="25BE5F00" w14:textId="2AAF4520" w:rsidR="00662052" w:rsidRPr="00662052" w:rsidRDefault="00662052" w:rsidP="00662052">
      <w:pPr>
        <w:rPr>
          <w:b/>
          <w:bCs/>
          <w:sz w:val="28"/>
          <w:szCs w:val="28"/>
          <w:u w:val="single"/>
          <w:lang w:val="en-US"/>
        </w:rPr>
      </w:pPr>
      <w:r w:rsidRPr="00662052">
        <w:rPr>
          <w:b/>
          <w:bCs/>
          <w:sz w:val="28"/>
          <w:szCs w:val="28"/>
          <w:u w:val="single"/>
          <w:lang w:val="en-US"/>
        </w:rPr>
        <w:t>Phase4</w:t>
      </w:r>
      <w:r>
        <w:rPr>
          <w:b/>
          <w:bCs/>
          <w:sz w:val="28"/>
          <w:szCs w:val="28"/>
          <w:u w:val="single"/>
          <w:lang w:val="en-US"/>
        </w:rPr>
        <w:t xml:space="preserve"> &amp; 5</w:t>
      </w:r>
      <w:r w:rsidRPr="00662052">
        <w:rPr>
          <w:b/>
          <w:bCs/>
          <w:sz w:val="28"/>
          <w:szCs w:val="28"/>
          <w:u w:val="single"/>
          <w:lang w:val="en-US"/>
        </w:rPr>
        <w:t>:</w:t>
      </w:r>
    </w:p>
    <w:p w14:paraId="36A66F28" w14:textId="1ABDC2A4" w:rsidR="002E03BF" w:rsidRPr="00316E4D" w:rsidRDefault="00316E4D" w:rsidP="002E03BF">
      <w:pPr>
        <w:rPr>
          <w:b/>
          <w:bCs/>
          <w:sz w:val="28"/>
          <w:szCs w:val="28"/>
          <w:lang w:val="en-US"/>
        </w:rPr>
      </w:pPr>
      <w:r w:rsidRPr="00316E4D">
        <w:rPr>
          <w:b/>
          <w:bCs/>
          <w:sz w:val="28"/>
          <w:szCs w:val="28"/>
          <w:lang w:val="en-US"/>
        </w:rPr>
        <w:t>TESTING AND DEPLOYMENT:</w:t>
      </w:r>
    </w:p>
    <w:p w14:paraId="6DF63035" w14:textId="20FB93B3" w:rsidR="002E03BF" w:rsidRDefault="002E03BF" w:rsidP="002E03BF">
      <w:pPr>
        <w:rPr>
          <w:rFonts w:ascii="Roboto" w:hAnsi="Roboto"/>
          <w:color w:val="202124"/>
          <w:sz w:val="24"/>
          <w:szCs w:val="24"/>
          <w:shd w:val="clear" w:color="auto" w:fill="FFFFFF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A unit test is a way of testing a unit - the smallest piece of code that can be logically isolated in a system. In most programming languages, that is a function, a subroutine, a method or property Consider this sample code: def divider (a, b) return a/b end Integration </w:t>
      </w:r>
      <w:r w:rsidR="007031C6"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testing</w:t>
      </w: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 xml:space="preserve"> is the phase in software testing in which individual software modules are combined and tested as a group It occurs after unit testing and before validation testing. Integration testing takes as its input </w:t>
      </w:r>
      <w:r w:rsidR="007031C6"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module</w:t>
      </w:r>
      <w:r w:rsidR="00316E4D">
        <w:rPr>
          <w:rFonts w:ascii="Roboto" w:hAnsi="Roboto"/>
          <w:color w:val="202124"/>
          <w:sz w:val="24"/>
          <w:szCs w:val="24"/>
          <w:shd w:val="clear" w:color="auto" w:fill="FFFFFF"/>
        </w:rPr>
        <w:t>.</w:t>
      </w:r>
    </w:p>
    <w:p w14:paraId="6E5E00E8" w14:textId="2755BE0B" w:rsidR="00662052" w:rsidRDefault="00662052" w:rsidP="002E03BF">
      <w:pPr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1F6865EB" w14:textId="031AAB83" w:rsidR="00662052" w:rsidRDefault="00662052" w:rsidP="002E03BF">
      <w:pPr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31326A7A" w14:textId="762B9267" w:rsidR="00662052" w:rsidRDefault="00662052" w:rsidP="002E03BF">
      <w:pPr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009C6039" w14:textId="0A242647" w:rsidR="00662052" w:rsidRDefault="00662052" w:rsidP="002E03BF">
      <w:pPr>
        <w:rPr>
          <w:rFonts w:ascii="Roboto" w:hAnsi="Roboto"/>
          <w:color w:val="202124"/>
          <w:sz w:val="24"/>
          <w:szCs w:val="24"/>
          <w:shd w:val="clear" w:color="auto" w:fill="FFFFFF"/>
        </w:rPr>
      </w:pPr>
    </w:p>
    <w:p w14:paraId="27DD34C8" w14:textId="0F05DD6B" w:rsidR="00662052" w:rsidRPr="00662052" w:rsidRDefault="00662052" w:rsidP="002E03BF">
      <w:pPr>
        <w:rPr>
          <w:b/>
          <w:bCs/>
          <w:sz w:val="28"/>
          <w:szCs w:val="28"/>
          <w:u w:val="single"/>
          <w:lang w:val="en-US"/>
        </w:rPr>
      </w:pPr>
      <w:r w:rsidRPr="00662052">
        <w:rPr>
          <w:rFonts w:ascii="Roboto" w:hAnsi="Roboto"/>
          <w:b/>
          <w:bCs/>
          <w:color w:val="202124"/>
          <w:sz w:val="24"/>
          <w:szCs w:val="24"/>
          <w:u w:val="single"/>
          <w:shd w:val="clear" w:color="auto" w:fill="FFFFFF"/>
        </w:rPr>
        <w:lastRenderedPageBreak/>
        <w:t>Phase6:</w:t>
      </w:r>
    </w:p>
    <w:p w14:paraId="6B6C54F7" w14:textId="66C1DB38" w:rsidR="002E03BF" w:rsidRPr="00316E4D" w:rsidRDefault="00316E4D">
      <w:pPr>
        <w:rPr>
          <w:b/>
          <w:bCs/>
          <w:sz w:val="28"/>
          <w:szCs w:val="28"/>
          <w:lang w:val="en-US"/>
        </w:rPr>
      </w:pPr>
      <w:r w:rsidRPr="00316E4D">
        <w:rPr>
          <w:b/>
          <w:bCs/>
          <w:sz w:val="28"/>
          <w:szCs w:val="28"/>
          <w:lang w:val="en-US"/>
        </w:rPr>
        <w:t>MAINTENANCE:</w:t>
      </w:r>
    </w:p>
    <w:p w14:paraId="2766826A" w14:textId="20C17569" w:rsidR="002E03BF" w:rsidRPr="00316E4D" w:rsidRDefault="002E03BF" w:rsidP="002E03BF">
      <w:pPr>
        <w:shd w:val="clear" w:color="auto" w:fill="FFFFFF"/>
        <w:spacing w:line="300" w:lineRule="atLeast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316E4D">
        <w:rPr>
          <w:b/>
          <w:bCs/>
          <w:sz w:val="28"/>
          <w:szCs w:val="28"/>
          <w:lang w:val="en-US"/>
        </w:rPr>
        <w:t xml:space="preserve">     </w:t>
      </w:r>
      <w:r w:rsidRPr="00316E4D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Software maintenance in software engineering is the modification of a software product after delivery to correct faults, to improve performance or other attributes. A common perception of maintenance is that it merely involves fixing defects</w:t>
      </w:r>
      <w:r w:rsidR="00316E4D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.</w:t>
      </w:r>
    </w:p>
    <w:p w14:paraId="22A5E20B" w14:textId="77777777" w:rsidR="002E03BF" w:rsidRPr="002E03BF" w:rsidRDefault="002E03BF" w:rsidP="002E03BF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</w:pPr>
      <w:r w:rsidRPr="002E03BF">
        <w:rPr>
          <w:rFonts w:ascii="Roboto" w:eastAsia="Times New Roman" w:hAnsi="Roboto" w:cs="Times New Roman"/>
          <w:color w:val="202124"/>
          <w:sz w:val="24"/>
          <w:szCs w:val="24"/>
          <w:lang w:eastAsia="en-IN"/>
        </w:rPr>
        <w:t>The key software maintenance issues are both managerial and technical. Key management issues are: alignment with customer priorities, staffing, which organization does maintenance, estimating costs. Key technical issues are: limited understanding, impact analysis, testing, maintainability measurement.</w:t>
      </w:r>
    </w:p>
    <w:p w14:paraId="613518AC" w14:textId="3129B88A" w:rsidR="002E03BF" w:rsidRDefault="002E03BF">
      <w:pPr>
        <w:rPr>
          <w:b/>
          <w:bCs/>
          <w:lang w:val="en-US"/>
        </w:rPr>
      </w:pPr>
      <w:r w:rsidRPr="00316E4D">
        <w:rPr>
          <w:rFonts w:ascii="Roboto" w:hAnsi="Roboto"/>
          <w:color w:val="202124"/>
          <w:sz w:val="24"/>
          <w:szCs w:val="24"/>
          <w:shd w:val="clear" w:color="auto" w:fill="FFFFFF"/>
        </w:rPr>
        <w:t>An integral part of software is maintenance, which requires an accurate maintenance plan to be constructed during the software development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3DA7D012" w14:textId="2C9583BE" w:rsidR="00AE3A47" w:rsidRPr="00AE3A47" w:rsidRDefault="00AE3A47">
      <w:pPr>
        <w:rPr>
          <w:lang w:val="en-US"/>
        </w:rPr>
      </w:pPr>
      <w:r>
        <w:rPr>
          <w:b/>
          <w:bCs/>
          <w:lang w:val="en-US"/>
        </w:rPr>
        <w:t xml:space="preserve">     </w:t>
      </w:r>
    </w:p>
    <w:p w14:paraId="61078C51" w14:textId="4A43DF2F" w:rsidR="00AE3A47" w:rsidRDefault="00AE3A47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lang w:val="en-US"/>
        </w:rPr>
        <w:t xml:space="preserve">     </w:t>
      </w:r>
      <w:r w:rsidR="00662052" w:rsidRPr="00662052">
        <w:rPr>
          <w:b/>
          <w:bCs/>
          <w:sz w:val="24"/>
          <w:szCs w:val="24"/>
          <w:u w:val="single"/>
          <w:lang w:val="en-US"/>
        </w:rPr>
        <w:t>ADVANTAGES:</w:t>
      </w:r>
    </w:p>
    <w:p w14:paraId="4CF8FAFE" w14:textId="3E31CF72" w:rsidR="00662052" w:rsidRDefault="00662052" w:rsidP="00662052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Uses clear structure. When compared with other methodologies, Waterfall focuses most on a clear, defined set of steps. </w:t>
      </w:r>
    </w:p>
    <w:p w14:paraId="06C1BBF7" w14:textId="16D59A51" w:rsidR="00662052" w:rsidRDefault="00662052" w:rsidP="00662052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Determines the end goal early. </w:t>
      </w:r>
    </w:p>
    <w:p w14:paraId="5154B677" w14:textId="39A9B3AD" w:rsidR="00662052" w:rsidRDefault="00662052" w:rsidP="00662052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Transfers information well.</w:t>
      </w:r>
    </w:p>
    <w:p w14:paraId="39E8D4DD" w14:textId="5F1E37E8" w:rsidR="00662052" w:rsidRDefault="00662052" w:rsidP="00662052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Makes changes difficult. </w:t>
      </w:r>
    </w:p>
    <w:p w14:paraId="343AEFC3" w14:textId="5CF5BF11" w:rsidR="00662052" w:rsidRDefault="00662052" w:rsidP="00662052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Excludes the client and/or end user.</w:t>
      </w:r>
    </w:p>
    <w:p w14:paraId="540CDEA2" w14:textId="17F020E8" w:rsidR="00662052" w:rsidRDefault="00662052" w:rsidP="00662052">
      <w:pPr>
        <w:pStyle w:val="trt0xe"/>
        <w:numPr>
          <w:ilvl w:val="0"/>
          <w:numId w:val="7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Delays testing until after completion.</w:t>
      </w:r>
    </w:p>
    <w:p w14:paraId="74D60B4B" w14:textId="527C2811" w:rsidR="00662052" w:rsidRDefault="00662052" w:rsidP="00662052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</w:rPr>
      </w:pPr>
    </w:p>
    <w:p w14:paraId="0019FCB4" w14:textId="0686E999" w:rsidR="00662052" w:rsidRDefault="00662052" w:rsidP="00662052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b/>
          <w:bCs/>
          <w:color w:val="202124"/>
          <w:u w:val="single"/>
        </w:rPr>
      </w:pPr>
      <w:r w:rsidRPr="00662052">
        <w:rPr>
          <w:rFonts w:ascii="Arial" w:hAnsi="Arial" w:cs="Arial"/>
          <w:b/>
          <w:bCs/>
          <w:color w:val="202124"/>
          <w:u w:val="single"/>
        </w:rPr>
        <w:t>DISADVANTAGES:</w:t>
      </w:r>
    </w:p>
    <w:p w14:paraId="00BC4CA8" w14:textId="77777777" w:rsidR="00662052" w:rsidRDefault="00662052" w:rsidP="00662052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b/>
          <w:bCs/>
          <w:color w:val="202124"/>
          <w:u w:val="single"/>
        </w:rPr>
      </w:pPr>
    </w:p>
    <w:p w14:paraId="131E0D47" w14:textId="77777777" w:rsidR="00662052" w:rsidRDefault="00662052" w:rsidP="00662052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 working software is produced until late during the life cycle.</w:t>
      </w:r>
    </w:p>
    <w:p w14:paraId="02F02747" w14:textId="77777777" w:rsidR="00662052" w:rsidRDefault="00662052" w:rsidP="00662052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High amounts of risk and uncertainty.</w:t>
      </w:r>
    </w:p>
    <w:p w14:paraId="521F7109" w14:textId="77777777" w:rsidR="00662052" w:rsidRDefault="00662052" w:rsidP="00662052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Not a good model for complex and object-oriented projects.</w:t>
      </w:r>
    </w:p>
    <w:p w14:paraId="1B40407D" w14:textId="77777777" w:rsidR="00662052" w:rsidRDefault="00662052" w:rsidP="00662052">
      <w:pPr>
        <w:pStyle w:val="trt0xe"/>
        <w:numPr>
          <w:ilvl w:val="0"/>
          <w:numId w:val="8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Poor model for long and ongoing projects.</w:t>
      </w:r>
    </w:p>
    <w:p w14:paraId="79B93AED" w14:textId="0AF6BA34" w:rsidR="00662052" w:rsidRDefault="00662052" w:rsidP="00662052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b/>
          <w:bCs/>
          <w:color w:val="202124"/>
          <w:u w:val="single"/>
        </w:rPr>
      </w:pPr>
    </w:p>
    <w:p w14:paraId="3652189C" w14:textId="77777777" w:rsidR="00662052" w:rsidRPr="00662052" w:rsidRDefault="00662052" w:rsidP="00662052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b/>
          <w:bCs/>
          <w:color w:val="202124"/>
          <w:u w:val="single"/>
        </w:rPr>
      </w:pPr>
    </w:p>
    <w:p w14:paraId="28D5EE95" w14:textId="77777777" w:rsidR="00662052" w:rsidRPr="00662052" w:rsidRDefault="00662052">
      <w:pPr>
        <w:rPr>
          <w:b/>
          <w:bCs/>
          <w:u w:val="single"/>
          <w:lang w:val="en-US"/>
        </w:rPr>
      </w:pPr>
    </w:p>
    <w:sectPr w:rsidR="00662052" w:rsidRPr="00662052" w:rsidSect="00FE4C3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439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246E2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755FB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FA35F5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71037F5"/>
    <w:multiLevelType w:val="multilevel"/>
    <w:tmpl w:val="F638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5E4BD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84B33ED"/>
    <w:multiLevelType w:val="multilevel"/>
    <w:tmpl w:val="81E4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4B3727"/>
    <w:multiLevelType w:val="hybridMultilevel"/>
    <w:tmpl w:val="06EAC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47"/>
    <w:rsid w:val="002E03BF"/>
    <w:rsid w:val="00316E4D"/>
    <w:rsid w:val="004B0EAF"/>
    <w:rsid w:val="00575CD0"/>
    <w:rsid w:val="00662052"/>
    <w:rsid w:val="007031C6"/>
    <w:rsid w:val="00AE3A47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93CF0"/>
  <w15:chartTrackingRefBased/>
  <w15:docId w15:val="{8152F7D1-CB04-4BEF-B4F8-084F9AA0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A47"/>
    <w:pPr>
      <w:ind w:left="720"/>
      <w:contextualSpacing/>
    </w:pPr>
  </w:style>
  <w:style w:type="paragraph" w:customStyle="1" w:styleId="trt0xe">
    <w:name w:val="trt0xe"/>
    <w:basedOn w:val="Normal"/>
    <w:rsid w:val="006620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R</dc:creator>
  <cp:keywords/>
  <dc:description/>
  <cp:lastModifiedBy>Darshan Marakall</cp:lastModifiedBy>
  <cp:revision>4</cp:revision>
  <dcterms:created xsi:type="dcterms:W3CDTF">2021-08-30T09:12:00Z</dcterms:created>
  <dcterms:modified xsi:type="dcterms:W3CDTF">2021-08-30T16:15:00Z</dcterms:modified>
</cp:coreProperties>
</file>