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32"/>
        </w:rPr>
        <w:t>Renata Castillo</w:t>
      </w:r>
    </w:p>
    <w:p>
      <w:pPr>
        <w:spacing w:after="360"/>
      </w:pPr>
      <w:r>
        <w:rPr>
          <w:b w:val="0"/>
          <w:sz w:val="21"/>
        </w:rPr>
        <w:t>Reno, NV | (775) 555-0163 | renata.castillo@example.com</w:t>
      </w:r>
    </w:p>
    <w:p>
      <w:pPr>
        <w:spacing w:after="240"/>
      </w:pPr>
      <w:r>
        <w:rPr>
          <w:b w:val="0"/>
          <w:sz w:val="22"/>
        </w:rPr>
        <w:t>October 7, 2026</w:t>
      </w:r>
    </w:p>
    <w:p>
      <w:pPr>
        <w:spacing w:after="0"/>
      </w:pPr>
      <w:r>
        <w:rPr>
          <w:b w:val="0"/>
          <w:sz w:val="22"/>
        </w:rPr>
        <w:t>Ironwood Trail Supply Co.</w:t>
      </w:r>
    </w:p>
    <w:p>
      <w:pPr>
        <w:spacing w:after="240"/>
      </w:pPr>
      <w:r>
        <w:rPr>
          <w:b w:val="0"/>
          <w:sz w:val="22"/>
        </w:rPr>
        <w:t>Sparks, Nevada</w:t>
      </w:r>
    </w:p>
    <w:p>
      <w:pPr>
        <w:spacing w:after="240"/>
      </w:pPr>
      <w:r>
        <w:rPr>
          <w:b/>
          <w:sz w:val="22"/>
        </w:rPr>
        <w:t>Re: Operations Supervisor, Distribution Center (second shift)</w:t>
      </w:r>
    </w:p>
    <w:p>
      <w:pPr>
        <w:spacing w:after="200"/>
      </w:pPr>
      <w:r>
        <w:rPr>
          <w:b w:val="0"/>
          <w:sz w:val="22"/>
        </w:rPr>
        <w:t>Dear Ironwood Trail Supply Hiring Team,</w:t>
      </w:r>
    </w:p>
    <w:p>
      <w:pPr>
        <w:spacing w:after="200"/>
      </w:pPr>
      <w:r>
        <w:rPr>
          <w:b w:val="0"/>
          <w:sz w:val="22"/>
        </w:rPr>
        <w:t>In March 2022, I opened Tumbleweed Home Goods' new cross-dock in Fernley, Nevada. I built the shift schedule, trained the first 18 associates and brought on-time shipping from 79% to 98% by August, five months after we opened. Your posting says Sparks is five months in and shipping 82% of store orders on time against a goal of 97%. With Salt Lake City and Boise closed, all 42 of your stores now get their orders from Sparks. I've brought a new building up to speed before, and I'd like to help Sparks reach 97%.</w:t>
      </w:r>
    </w:p>
    <w:p>
      <w:pPr>
        <w:spacing w:after="200"/>
      </w:pPr>
      <w:r>
        <w:rPr>
          <w:b w:val="0"/>
          <w:sz w:val="22"/>
        </w:rPr>
        <w:t>Today I supervise 35 associates on second shift in Tumbleweed's 400,000-square-foot distribution center, and I run the shift on Manhattan WMS. I held inventory accuracy at 99.6% through 2023 and 2024 with weekly cycle counts. When orders were going out with the wrong items, I added a second scan at pack-out in Manhattan WMS, and mis-picks fell from 1.2% to 0.4%.</w:t>
      </w:r>
    </w:p>
    <w:p>
      <w:pPr>
        <w:spacing w:after="200"/>
      </w:pPr>
      <w:r>
        <w:rPr>
          <w:b w:val="0"/>
          <w:sz w:val="22"/>
        </w:rPr>
        <w:t>I came up through the floor at Tumbleweed. I started in 2016 picking, packing and receiving freight. As a warehouse lead, I ran a receiving team of 12, set its daily putaway plan and trained 40 new associates on Manhattan WMS scanners and putaway rules. So I like that your new supervisors spend their first two weeks working a shift in each department. I'd use that time to learn your building, your people and where orders get held up. I also read that you plan to add a second shift of pickers this fall. Training a new crew is what I did at Fernley, and I'd be glad to do it again at Sparks.</w:t>
      </w:r>
    </w:p>
    <w:p>
      <w:pPr>
        <w:spacing w:after="200"/>
      </w:pPr>
      <w:r>
        <w:rPr>
          <w:b w:val="0"/>
          <w:sz w:val="22"/>
        </w:rPr>
        <w:t>I'd welcome the chance to talk about the Sparks ramp-up. You can reach me at (775) 555-0163 or renata.castillo@example.com. Thank you for your time.</w:t>
      </w:r>
    </w:p>
    <w:p>
      <w:pPr>
        <w:spacing w:after="480"/>
      </w:pPr>
      <w:r>
        <w:rPr>
          <w:b w:val="0"/>
          <w:sz w:val="22"/>
        </w:rPr>
        <w:t>Sincerely,</w:t>
      </w:r>
    </w:p>
    <w:p>
      <w:pPr>
        <w:spacing w:after="0"/>
      </w:pPr>
      <w:r>
        <w:rPr>
          <w:b w:val="0"/>
          <w:sz w:val="22"/>
        </w:rPr>
        <w:t>Renata Castillo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Renata Castillo, Cover Letter, Operations Supervisor, Ironwood Trail Supply</dc:title>
  <dc:subject/>
  <dc:creator>Renata Castillo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