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auto"/>
        <w:rPr>
          <w:b/>
          <w:sz w:val="28"/>
          <w:szCs w:val="28"/>
        </w:rPr>
      </w:pPr>
      <w:r>
        <w:rPr>
          <w:b/>
          <w:sz w:val="28"/>
          <w:szCs w:val="28"/>
        </w:rPr>
        <w:t xml:space="preserve">Nadia Haddad</w:t>
      </w:r>
    </w:p>
    <w:p>
      <w:pPr>
        <w:spacing w:before="0" w:after="220" w:line="240" w:lineRule="auto"/>
        <w:rPr>
          <w:sz w:val="22"/>
          <w:szCs w:val="22"/>
        </w:rPr>
      </w:pPr>
      <w:r>
        <w:rPr>
          <w:sz w:val="22"/>
          <w:szCs w:val="22"/>
        </w:rPr>
        <w:t xml:space="preserve">Spokane, WA | (509) 555-0187 | nadia.haddad@example.com</w:t>
      </w:r>
    </w:p>
    <w:p>
      <w:pPr>
        <w:spacing w:before="0" w:after="220" w:line="240" w:lineRule="auto"/>
        <w:rPr>
          <w:sz w:val="22"/>
          <w:szCs w:val="22"/>
        </w:rPr>
      </w:pPr>
      <w:r>
        <w:rPr>
          <w:sz w:val="22"/>
          <w:szCs w:val="22"/>
        </w:rPr>
        <w:t xml:space="preserve">October 7, 2026</w:t>
      </w:r>
    </w:p>
    <w:p>
      <w:pPr>
        <w:spacing w:before="0" w:after="220" w:line="240" w:lineRule="auto"/>
        <w:rPr>
          <w:sz w:val="22"/>
          <w:szCs w:val="22"/>
        </w:rPr>
      </w:pPr>
      <w:r>
        <w:rPr>
          <w:sz w:val="22"/>
          <w:szCs w:val="22"/>
        </w:rPr>
        <w:t xml:space="preserve">Dear Juniper Flats School District hiring team,</w:t>
      </w:r>
    </w:p>
    <w:p>
      <w:pPr>
        <w:spacing w:before="0" w:after="220" w:line="240" w:lineRule="auto"/>
        <w:rPr>
          <w:sz w:val="22"/>
          <w:szCs w:val="22"/>
        </w:rPr>
      </w:pPr>
      <w:r>
        <w:rPr>
          <w:sz w:val="22"/>
          <w:szCs w:val="22"/>
        </w:rPr>
        <w:t xml:space="preserve">In August your board heard that 7th grade math scores at your middle schools fell for the second year in a row, and this fall seven of the 11 math teachers Juniper Flats hired for those schools are in their first year in a classroom. I taught math to 7th and 8th graders at Cottonwood Springs Middle School from 2013 to 2019 and have chaired its math department since then. I'd bring your 11 new math teachers the habit our department runs on, where teachers look at the same evidence every week and act on it together.</w:t>
      </w:r>
    </w:p>
    <w:p>
      <w:pPr>
        <w:spacing w:before="0" w:after="220" w:line="240" w:lineRule="auto"/>
        <w:rPr>
          <w:sz w:val="22"/>
          <w:szCs w:val="22"/>
        </w:rPr>
      </w:pPr>
      <w:r>
        <w:rPr>
          <w:sz w:val="22"/>
          <w:szCs w:val="22"/>
        </w:rPr>
        <w:t xml:space="preserve">In fall 2021 I moved our math department to common unit tests that I built for each grade, and that winter I started a weekly meeting where our teachers use the results to regroup students. In 2021, 44% of our 8th graders met the state math standard, and by 2024, 61% did.</w:t>
      </w:r>
    </w:p>
    <w:p>
      <w:pPr>
        <w:spacing w:before="0" w:after="220" w:line="240" w:lineRule="auto"/>
        <w:rPr>
          <w:sz w:val="22"/>
          <w:szCs w:val="22"/>
        </w:rPr>
      </w:pPr>
      <w:r>
        <w:rPr>
          <w:sz w:val="22"/>
          <w:szCs w:val="22"/>
        </w:rPr>
        <w:t xml:space="preserve">From 2022 to 2024 I also led monthly professional development for 18 math teachers from three middle schools in the Basalt Creek School District, on how to read unit test results and plan reteach lessons from them. Before I became chair, I mentored four of Columbia Plateau University's student teachers, and I liked helping a new teacher see which lessons were working more than any other part of it.</w:t>
      </w:r>
    </w:p>
    <w:p>
      <w:pPr>
        <w:spacing w:before="0" w:after="220" w:line="240" w:lineRule="auto"/>
        <w:rPr>
          <w:sz w:val="22"/>
          <w:szCs w:val="22"/>
        </w:rPr>
      </w:pPr>
      <w:r>
        <w:rPr>
          <w:sz w:val="22"/>
          <w:szCs w:val="22"/>
        </w:rPr>
        <w:t xml:space="preserve">The 34 new teachers Juniper Flats took on this fall are its largest new group since 2019, and each new middle school math teacher works with the coach for the full school year. Over that year I'd build common unit assessments with them, and after each weekly visit we'd do the follow-up planning from what their students showed that week, so a new teacher would see which lessons are working before a whole unit goes by. I'd run the monthly session for all of your middle school math teachers the way I ran the Basalt Creek sessions.</w:t>
      </w:r>
    </w:p>
    <w:p>
      <w:pPr>
        <w:spacing w:before="0" w:after="220" w:line="240" w:lineRule="auto"/>
        <w:rPr>
          <w:sz w:val="22"/>
          <w:szCs w:val="22"/>
        </w:rPr>
      </w:pPr>
      <w:r>
        <w:rPr>
          <w:sz w:val="22"/>
          <w:szCs w:val="22"/>
        </w:rPr>
        <w:t xml:space="preserve">I help math teachers see each week what their students have learned and act on it, and I can build that habit in Juniper Flats' new teachers. I'd like to talk about the 7th grade math scores your board heard about in August, and what your new teachers' common unit assessments would need to show them.</w:t>
      </w:r>
    </w:p>
    <w:p>
      <w:pPr>
        <w:spacing w:before="0" w:after="0" w:line="240" w:lineRule="auto"/>
        <w:rPr>
          <w:sz w:val="22"/>
          <w:szCs w:val="22"/>
        </w:rPr>
      </w:pPr>
      <w:r>
        <w:rPr>
          <w:sz w:val="22"/>
          <w:szCs w:val="22"/>
        </w:rPr>
        <w:t xml:space="preserve">Best,</w:t>
      </w:r>
    </w:p>
    <w:p>
      <w:pPr>
        <w:spacing w:before="0" w:after="0" w:line="240" w:lineRule="auto"/>
        <w:rPr>
          <w:sz w:val="22"/>
          <w:szCs w:val="22"/>
        </w:rPr>
      </w:pPr>
      <w:r>
        <w:rPr>
          <w:sz w:val="22"/>
          <w:szCs w:val="22"/>
        </w:rPr>
        <w:t xml:space="preserve">Nadia Haddad</w:t>
      </w:r>
    </w:p>
    <w:sectPr>
      <w:pgSz w:w="12240" w:h="15840"/>
      <w:pgMar w:top="1440" w:right="1440" w:bottom="1440" w:left="1440" w:header="720" w:footer="720" w:gutter="0"/>
      <w:cols w:space="720"/>
    </w:sectPr>
  </w:body>
</w:document>
</file>

<file path=word/fontTable.xml><?xml version="1.0" encoding="utf-8"?>
<w:fonts xmlns:w="http://schemas.openxmlformats.org/wordprocessingml/2006/main" xmlns:r="http://schemas.openxmlformats.org/officeDocument/2006/relationships">
  <w:font w:name="Calibri">
    <w:charset w:val="00"/>
    <w:family w:val="swiss"/>
    <w:pitch w:val="variable"/>
  </w:font>
</w:fonts>
</file>

<file path=word/numbering.xml><?xml version="1.0" encoding="utf-8"?>
<w:numbering xmlns:w="http://schemas.openxmlformats.org/wordprocessingml/2006/main"/>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eastAsia="Calibri" w:hAnsi="Calibri" w:cs="Calibri"/>
        <w:sz w:val="22"/>
        <w:szCs w:val="22"/>
        <w:lang w:val="en-US"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Nadia Haddad Cover Letter</dc:title>
  <dc:creator>Nadia Haddad</dc:creator>
  <cp:lastModifiedBy>Nadia Haddad</cp:lastModifiedBy>
  <cp:revision>1</cp:revision>
  <dcterms:created xsi:type="dcterms:W3CDTF">2026-10-07T22:52:14Z</dcterms:created>
  <dcterms:modified xsi:type="dcterms:W3CDTF">2026-10-07T22:52:14Z</dcterms:modified>
</cp:coreProperties>
</file>