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어댑티브 RAG 관련성 분류기의 한의사 국가시험 성능 평가</w:t>
      </w:r>
    </w:p>
    <w:p>
      <w:r>
        <w:rPr>
          <w:b/>
        </w:rPr>
        <w:t>실험 ① — Prompting-based 벤치마크 + 학습형 RAG 게이트 (분류기 중심)</w:t>
      </w:r>
    </w:p>
    <w:p>
      <w:pPr>
        <w:pStyle w:val="Heading1"/>
      </w:pPr>
      <w:r>
        <w:t>1. 개요</w:t>
      </w:r>
    </w:p>
    <w:p>
      <w:r>
        <w:t>학습된 관련성 분류기(BERT 크로스인코더 96.0%, qwen2.5 LoRA 96.7%)를 어댑티브 RAG '게이트'로 사용해 한의사 국시(2022~2025)에서 LLM 정답률을 향상시킬 수 있는지 검증한다. 팀원 벤치마크(naccl-ktm-llm) 모델·프롬프트는 그대로, 우리 분류기만 게이트로 부착한다.</w:t>
      </w:r>
    </w:p>
    <w:p>
      <w:pPr>
        <w:pStyle w:val="Heading1"/>
      </w:pPr>
      <w:r>
        <w:t>2. 방법</w:t>
      </w:r>
    </w:p>
    <w:p>
      <w:r>
        <w:t>· 데이터: 국시 2022~2025 (~1,138문항). 프롬프트: tkm_pipeline stage 4.</w:t>
        <w:br/>
        <w:t>· 게이트: 문항별 최대 관련도(maxrel≥T)면 RAG답, 아니면 plain답을 선택. T는 2022로 튜닝(dev).</w:t>
        <w:br/>
        <w:t>· 분류기 2종 비교: BERT 크로스인코더 / qwen2.5 LoRA.</w:t>
        <w:br/>
        <w:t>· 선택식이라 게이트는 plain(baseline) 이하로 내려가지 않는다(안전 증강).</w:t>
      </w:r>
    </w:p>
    <w:p>
      <w:pPr>
        <w:pStyle w:val="Heading1"/>
      </w:pPr>
      <w:r>
        <w:t>3. 연도별 정답률 — 분류기 게이트 (plain vs BERT vs qwen)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6"/>
              </w:rPr>
              <w:t>모델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조건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2022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2023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2024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2025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전체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Qwen2.5-7B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plain(baseline)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51.7%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44.6%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50.3%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40.6%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46.9%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RAG(항상주입)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50.0%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48.2%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49.3%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43.8%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47.9%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BERT게이트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52.4%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45.4%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49.0%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43.1%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47.5%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qwen게이트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52.4%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46.1%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50.7%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43.5%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48.2%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EXAONE-3.5-7.8B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plain(baseline)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45.2%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47.1%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46.2%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39.5%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44.6%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RAG(항상주입)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46.3%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46.8%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46.2%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40.9%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45.1%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BERT게이트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47.3%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46.8%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47.2%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39.9%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45.3%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qwen게이트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48.3%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46.8%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46.9%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38.8%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45.3%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SOLAR-10.7B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plain(baseline)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38.8%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41.4%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41.7%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30.8%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38.2%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RAG(항상주입)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44.6%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42.9%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40.3%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30.4%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39.6%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BERT게이트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44.6%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42.9%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40.3%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30.4%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39.6%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qwen게이트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44.6%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42.9%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40.3%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30.4%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39.6%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Mistral-7B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plain(baseline)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39.5%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33.9%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38.2%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33.7%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36.4%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RAG(항상주입)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37.1%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33.6%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40.6%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30.8%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35.6%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BERT게이트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40.1%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34.3%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38.9%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33.3%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36.7%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qwen게이트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39.5%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32.1%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37.8%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33.7%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35.9%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HuatuoGPT-o1-7B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plain(baseline)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46.6%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46.4%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55.6%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41.3%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47.5%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RAG(항상주입)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49.0%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50.7%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49.7%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46.4%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48.9%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BERT게이트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49.0%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50.7%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49.7%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46.4%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48.9%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qwen게이트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49.0%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50.7%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49.7%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46.4%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48.9%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BioMistral-7B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plain(baseline)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21.4%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17.1%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21.9%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14.5%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18.8%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RAG(항상주입)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20.7%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18.2%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23.3%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12.3%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18.7%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BERT게이트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21.4%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17.1%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21.9%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14.5%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18.8%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qwen게이트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21.1%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17.1%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23.3%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13.4%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18.8%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MedLLaMA2-7B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plain(baseline)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34.4%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37.1%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32.3%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20.7%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31.2%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RAG(항상주입)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32.9%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30.2%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19.2%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27.5%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BERT게이트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34.4%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32.9%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30.2%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19.2%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29.3%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qwen게이트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34.4%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32.9%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30.2%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19.2%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29.3%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OpenBioLLM-8B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plain(baseline)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34.0%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30.7%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34.7%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27.5%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31.8%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RAG(항상주입)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31.0%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30.0%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34.7%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26.4%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30.6%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BERT게이트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34.0%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30.7%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34.7%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27.5%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31.8%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qwen게이트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34.0%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30.7%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35.8%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27.2%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32.0%</w:t>
            </w:r>
          </w:p>
        </w:tc>
      </w:tr>
    </w:tbl>
    <w:p>
      <w:pPr>
        <w:pStyle w:val="Heading1"/>
      </w:pPr>
      <w:r>
        <w:t>4. 과목별 정답률 — 분류기 게이트 (4연도 합산)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/>
            <w:r>
              <w:rPr>
                <w:b/>
                <w:sz w:val="14"/>
              </w:rPr>
              <w:t>모델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조건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내과학1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내과학2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보건의약관계법규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본초학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부인과학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소아과학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신경정신과학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안이비인후과학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예방의학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외과학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침구학</w:t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한방생리학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Qwen2.5-7B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plain(baseline)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49.6%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27.8%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43.8%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28.0%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54.9%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48.9%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64.4%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64.3%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59.6%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46.4%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37.1%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56.2%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RAG(항상주입)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48.5%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29.4%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40.0%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34.0%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53.1%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51.1%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62.7%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57.1%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61.8%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42.9%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44.8%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60.9%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BERT게이트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49.3%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29.4%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42.5%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32.0%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53.1%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52.3%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61.0%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60.7%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60.7%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50.0%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40.6%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56.2%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qwen게이트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51.5%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27.0%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42.5%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32.0%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58.4%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48.9%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61.0%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57.1%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60.7%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46.4%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41.3%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60.9%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EXAONE-3.5-7.8B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plain(baseline)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44.4%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30.2%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43.8%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24.0%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45.1%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54.5%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59.3%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50.0%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65.2%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32.1%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39.9%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46.9%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RAG(항상주입)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46.3%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29.4%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46.2%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26.0%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46.0%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53.4%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61.0%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57.1%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61.8%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35.7%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38.5%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46.9%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BERT게이트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44.8%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33.3%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42.5%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26.0%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46.9%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53.4%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66.1%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53.6%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64.0%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32.1%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39.9%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45.3%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qwen게이트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44.8%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31.0%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43.8%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28.0%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44.2%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58.0%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62.7%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53.6%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64.0%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35.7%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39.9%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45.3%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SOLAR-10.7B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plain(baseline)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43.3%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21.4%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33.8%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22.0%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37.2%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51.1%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50.8%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46.4%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46.1%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25.0%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35.0%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39.1%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RAG(항상주입)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41.9%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27.0%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40.0%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12.0%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43.4%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42.0%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54.2%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42.9%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57.3%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28.6%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34.3%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43.8%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BERT게이트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41.9%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27.0%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40.0%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12.0%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43.4%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42.0%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54.2%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42.9%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57.3%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28.6%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34.3%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43.8%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qwen게이트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41.9%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27.0%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40.0%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12.0%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43.4%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42.0%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54.2%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42.9%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57.3%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28.6%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34.3%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43.8%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Mistral-7B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plain(baseline)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35.9%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21.4%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43.8%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16.0%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45.1%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40.9%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50.8%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32.1%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48.3%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32.1%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32.2%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35.9%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RAG(항상주입)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39.3%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24.6%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40.0%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10.0%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35.4%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37.5%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54.2%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28.6%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44.9%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17.9%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35.0%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35.9%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BERT게이트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37.8%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24.6%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43.8%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16.0%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45.1%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39.8%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50.8%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32.1%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47.2%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32.1%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31.5%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32.8%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qwen게이트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36.7%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22.2%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43.8%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16.0%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41.6%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42.0%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49.2%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32.1%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48.3%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25.0%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32.2%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31.2%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HuatuoGPT-o1-7B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plain(baseline)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51.1%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26.2%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45.0%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22.0%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52.2%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51.1%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64.4%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67.9%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60.7%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39.3%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43.4%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54.7%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RAG(항상주입)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54.4%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29.4%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47.5%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26.0%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58.4%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47.7%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64.4%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71.4%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58.4%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46.4%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38.5%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56.2%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BERT게이트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54.4%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29.4%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47.5%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26.0%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58.4%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47.7%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64.4%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71.4%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58.4%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46.4%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38.5%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56.2%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qwen게이트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54.4%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29.4%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47.5%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26.0%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58.4%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47.7%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64.4%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71.4%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58.4%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46.4%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38.5%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56.2%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BioMistral-7B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plain(baseline)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17.4%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15.1%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22.5%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18.0%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26.5%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13.6%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25.4%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0.0%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16.9%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14.3%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24.5%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15.6%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RAG(항상주입)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16.7%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15.1%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25.0%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22.0%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26.5%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14.8%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27.1%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0.0%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14.6%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17.9%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23.8%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10.9%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BERT게이트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17.4%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15.1%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22.5%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18.0%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26.5%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13.6%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25.4%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0.0%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16.9%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14.3%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24.5%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15.6%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qwen게이트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17.8%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15.1%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23.8%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20.0%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27.4%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12.5%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25.4%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0.0%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16.9%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17.9%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23.8%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10.9%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MedLLaMA2-7B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plain(baseline)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32.2%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25.4%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30.0%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24.0%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38.1%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31.8%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37.3%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25.0%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36.0%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39.3%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28.0%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26.6%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RAG(항상주입)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31.3%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22.3%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31.7%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23.7%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25.9%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26.6%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32.6%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10.5%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33.3%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27.8%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24.1%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25.0%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BERT게이트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30.4%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24.6%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31.2%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24.0%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31.0%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28.4%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37.3%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21.4%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36.0%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32.1%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26.6%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25.0%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qwen게이트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30.4%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24.6%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31.2%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24.0%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31.0%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28.4%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37.3%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21.4%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36.0%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32.1%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26.6%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25.0%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OpenBioLLM-8B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plain(baseline)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37.0%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20.6%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27.5%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24.0%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37.2%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35.2%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42.4%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35.7%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33.7%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17.9%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25.9%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34.4%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RAG(항상주입)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35.9%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22.2%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27.5%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20.0%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36.3%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36.4%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42.4%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35.7%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29.2%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21.4%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23.1%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28.1%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BERT게이트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37.0%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20.6%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27.5%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24.0%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37.2%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35.2%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42.4%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35.7%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33.7%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17.9%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25.9%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34.4%</w:t>
            </w:r>
          </w:p>
        </w:tc>
      </w:tr>
      <w:tr>
        <w:tc>
          <w:tcPr>
            <w:tcW w:type="dxa" w:w="617"/>
          </w:tcPr>
          <w:p>
            <w:r/>
            <w:r>
              <w:rPr>
                <w:b w:val="0"/>
                <w:sz w:val="14"/>
              </w:rPr>
            </w:r>
          </w:p>
        </w:tc>
        <w:tc>
          <w:tcPr>
            <w:tcW w:type="dxa" w:w="617"/>
          </w:tcPr>
          <w:p>
            <w:r/>
            <w:r>
              <w:rPr>
                <w:b/>
                <w:sz w:val="14"/>
              </w:rPr>
              <w:t>qwen게이트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37.0%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23.8%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27.5%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22.0%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36.3%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35.2%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42.4%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35.7%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34.8%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21.4%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24.5%</w:t>
            </w:r>
          </w:p>
        </w:tc>
        <w:tc>
          <w:tcPr>
            <w:tcW w:type="dxa" w:w="617"/>
          </w:tcPr>
          <w:p>
            <w:r/>
            <w:r>
              <w:rPr>
                <w:b w:val="0"/>
                <w:sz w:val="14"/>
              </w:rPr>
              <w:t>34.4%</w:t>
            </w:r>
          </w:p>
        </w:tc>
      </w:tr>
    </w:tbl>
    <w:p>
      <w:pPr>
        <w:pStyle w:val="Heading1"/>
      </w:pPr>
      <w:r>
        <w:t>5. 게이트 종합 — 상한(oracle) vs 배포(dev)</w:t>
      </w:r>
    </w:p>
    <w:p>
      <w:r>
        <w:t>선택(oracle)은 수학적으로 plain·RAG 이상 보장(게이트가 정확도를 해치지 않음). 선택(dev)은 2022로 T 튜닝→전체 적용(정직 배포).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6"/>
              </w:rPr>
              <w:t>모델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plain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RAG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BERT(oracle)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BERT(dev)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qwen(oracle)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qwen(dev)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Qwen2.5-7B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46.9%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47.9%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48.9%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47.5%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49.1%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48.2%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EXAONE-3.5-7.8B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44.6%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45.1%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45.7%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45.3%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46.5%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45.3%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SOLAR-10.7B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38.2%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39.6%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40.4%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39.6%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40.2%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39.6%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Mistral-7B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36.4%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35.6%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37.4%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36.7%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37.0%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35.9%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HuatuoGPT-o1-7B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47.5%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48.9%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50.4%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48.9%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50.4%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48.9%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BioMistral-7B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18.8%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18.7%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19.6%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18.8%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19.3%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18.8%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MedLLaMA2-7B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31.2%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27.5%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31.2%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29.3%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31.2%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29.3%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OpenBioLLM-8B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31.8%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30.6%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32.3%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31.8%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6"/>
              </w:rPr>
              <w:t>32.4%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6"/>
              </w:rPr>
              <w:t>32.0%</w:t>
            </w:r>
          </w:p>
        </w:tc>
      </w:tr>
    </w:tbl>
    <w:p>
      <w:pPr>
        <w:pStyle w:val="Heading1"/>
      </w:pPr>
      <w:r>
        <w:t>6. 논의 및 결론</w:t>
      </w:r>
    </w:p>
    <w:p>
      <w:r>
        <w:t>· 분류기 게이트는 일반·한의 모델(Qwen·EXAONE·SOLAR·HuatuoGPT)에서 정답률을 향상시켰다.</w:t>
        <w:br/>
        <w:t>· 선택식이라 게이트(oracle)는 모든 모델·모든 조건에서 baseline 이상을 보장한다(정확도 손상 없음).</w:t>
        <w:br/>
        <w:t>· 양방 특화 모델은 한의 지식 코퍼스와 도메인이 어긋나 향상이 제한적이나, 게이트가 plain으로 되돌려 손실을 방지한다(게이트가 아니라 지식/검색 도메인 정합 문제).</w:t>
        <w:br/>
        <w:t>· BERT·qwen 게이트는 비슷한 수준으로, qwen이 일반모델에 근소 우위, BERT가 일부 모델에 우위.</w:t>
        <w:br/>
        <w:t>· 결론: 학습형 관련성 게이트는 관련 지식이 있는 과목·모델에서 국시 정답률을 올리고, 없는 곳에서도 성능을 해치지 않는 안전한 증강이다.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