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32" w:rsidRPr="00317432" w:rsidRDefault="00503925" w:rsidP="00317432">
      <w:pPr>
        <w:adjustRightInd/>
        <w:snapToGrid/>
        <w:spacing w:after="120" w:line="480" w:lineRule="atLeast"/>
        <w:textAlignment w:val="baseline"/>
        <w:rPr>
          <w:rFonts w:ascii="Microsoft Yahei" w:hAnsi="Microsoft Yahei" w:cs="宋体" w:hint="eastAsia"/>
          <w:color w:val="666666"/>
          <w:sz w:val="18"/>
          <w:szCs w:val="18"/>
        </w:rPr>
      </w:pPr>
      <w:r w:rsidRPr="00317432">
        <w:rPr>
          <w:rFonts w:ascii="Microsoft Yahei" w:hAnsi="Microsoft Yahei" w:cs="宋体" w:hint="eastAsia"/>
          <w:color w:val="666666"/>
          <w:sz w:val="18"/>
          <w:szCs w:val="18"/>
        </w:rPr>
        <w:fldChar w:fldCharType="begin"/>
      </w:r>
      <w:r w:rsidR="00317432" w:rsidRPr="00317432">
        <w:rPr>
          <w:rFonts w:ascii="Microsoft Yahei" w:hAnsi="Microsoft Yahei" w:cs="宋体" w:hint="eastAsia"/>
          <w:color w:val="666666"/>
          <w:sz w:val="18"/>
          <w:szCs w:val="18"/>
        </w:rPr>
        <w:instrText xml:space="preserve"> HYPERLINK "https://www.aliyun.com/" </w:instrText>
      </w:r>
      <w:r w:rsidRPr="00317432">
        <w:rPr>
          <w:rFonts w:ascii="Microsoft Yahei" w:hAnsi="Microsoft Yahei" w:cs="宋体" w:hint="eastAsia"/>
          <w:color w:val="666666"/>
          <w:sz w:val="18"/>
          <w:szCs w:val="18"/>
        </w:rPr>
        <w:fldChar w:fldCharType="separate"/>
      </w:r>
      <w:r w:rsidR="00317432" w:rsidRPr="00317432">
        <w:rPr>
          <w:rFonts w:ascii="Microsoft Yahei" w:hAnsi="Microsoft Yahei" w:cs="宋体"/>
          <w:color w:val="00A2CA"/>
          <w:sz w:val="18"/>
          <w:szCs w:val="18"/>
        </w:rPr>
        <w:t>阿里云首页</w:t>
      </w:r>
      <w:r w:rsidRPr="00317432">
        <w:rPr>
          <w:rFonts w:ascii="Microsoft Yahei" w:hAnsi="Microsoft Yahei" w:cs="宋体" w:hint="eastAsia"/>
          <w:color w:val="666666"/>
          <w:sz w:val="18"/>
          <w:szCs w:val="18"/>
        </w:rPr>
        <w:fldChar w:fldCharType="end"/>
      </w:r>
      <w:r w:rsidR="00317432" w:rsidRPr="00317432">
        <w:rPr>
          <w:rFonts w:ascii="Microsoft Yahei" w:hAnsi="Microsoft Yahei" w:cs="宋体"/>
          <w:color w:val="666666"/>
          <w:sz w:val="18"/>
          <w:szCs w:val="18"/>
        </w:rPr>
        <w:t> &gt; </w:t>
      </w:r>
      <w:hyperlink r:id="rId6" w:history="1">
        <w:r w:rsidR="00317432" w:rsidRPr="00317432">
          <w:rPr>
            <w:rFonts w:ascii="Microsoft Yahei" w:hAnsi="Microsoft Yahei" w:cs="宋体"/>
            <w:color w:val="00A2CA"/>
            <w:sz w:val="18"/>
            <w:szCs w:val="18"/>
          </w:rPr>
          <w:t>域名与网站</w:t>
        </w:r>
      </w:hyperlink>
      <w:r w:rsidR="00317432" w:rsidRPr="00317432">
        <w:rPr>
          <w:rFonts w:ascii="Microsoft Yahei" w:hAnsi="Microsoft Yahei" w:cs="宋体"/>
          <w:color w:val="666666"/>
          <w:sz w:val="18"/>
          <w:szCs w:val="18"/>
        </w:rPr>
        <w:t> &gt; </w:t>
      </w:r>
      <w:hyperlink r:id="rId7" w:history="1">
        <w:r w:rsidR="00317432" w:rsidRPr="00317432">
          <w:rPr>
            <w:rFonts w:ascii="Microsoft Yahei" w:hAnsi="Microsoft Yahei" w:cs="宋体"/>
            <w:color w:val="00A2CA"/>
            <w:sz w:val="18"/>
            <w:szCs w:val="18"/>
          </w:rPr>
          <w:t>域名服务</w:t>
        </w:r>
      </w:hyperlink>
      <w:r w:rsidR="00317432" w:rsidRPr="00317432">
        <w:rPr>
          <w:rFonts w:ascii="Microsoft Yahei" w:hAnsi="Microsoft Yahei" w:cs="宋体"/>
          <w:color w:val="666666"/>
          <w:sz w:val="18"/>
          <w:szCs w:val="18"/>
        </w:rPr>
        <w:t> &gt; </w:t>
      </w:r>
      <w:hyperlink r:id="rId8" w:history="1">
        <w:r w:rsidR="00317432" w:rsidRPr="00317432">
          <w:rPr>
            <w:rFonts w:ascii="Microsoft Yahei" w:hAnsi="Microsoft Yahei" w:cs="宋体"/>
            <w:color w:val="00A2CA"/>
            <w:sz w:val="18"/>
            <w:szCs w:val="18"/>
          </w:rPr>
          <w:t>域名信息查询（</w:t>
        </w:r>
        <w:r w:rsidR="00317432" w:rsidRPr="00317432">
          <w:rPr>
            <w:rFonts w:ascii="Microsoft Yahei" w:hAnsi="Microsoft Yahei" w:cs="宋体"/>
            <w:color w:val="00A2CA"/>
            <w:sz w:val="18"/>
            <w:szCs w:val="18"/>
          </w:rPr>
          <w:t>WHOIS</w:t>
        </w:r>
        <w:r w:rsidR="00317432" w:rsidRPr="00317432">
          <w:rPr>
            <w:rFonts w:ascii="Microsoft Yahei" w:hAnsi="Microsoft Yahei" w:cs="宋体"/>
            <w:color w:val="00A2CA"/>
            <w:sz w:val="18"/>
            <w:szCs w:val="18"/>
          </w:rPr>
          <w:t>）</w:t>
        </w:r>
      </w:hyperlink>
      <w:r w:rsidR="00317432" w:rsidRPr="00317432">
        <w:rPr>
          <w:rFonts w:ascii="Microsoft Yahei" w:hAnsi="Microsoft Yahei" w:cs="宋体"/>
          <w:color w:val="666666"/>
          <w:sz w:val="18"/>
          <w:szCs w:val="18"/>
        </w:rPr>
        <w:t> &gt; </w:t>
      </w:r>
      <w:r w:rsidR="00317432" w:rsidRPr="00317432">
        <w:rPr>
          <w:rFonts w:ascii="Microsoft Yahei" w:hAnsi="Microsoft Yahei" w:cs="宋体"/>
          <w:color w:val="666666"/>
          <w:sz w:val="18"/>
        </w:rPr>
        <w:t>域名查询结果</w:t>
      </w:r>
    </w:p>
    <w:p w:rsidR="00317432" w:rsidRPr="00317432" w:rsidRDefault="00317432" w:rsidP="00317432">
      <w:pPr>
        <w:shd w:val="clear" w:color="auto" w:fill="FAFAFA"/>
        <w:wordWrap w:val="0"/>
        <w:adjustRightInd/>
        <w:snapToGrid/>
        <w:spacing w:after="0" w:line="600" w:lineRule="atLeast"/>
        <w:textAlignment w:val="baseline"/>
        <w:rPr>
          <w:rFonts w:ascii="微软雅黑" w:hAnsi="微软雅黑" w:cs="宋体"/>
          <w:color w:val="666666"/>
          <w:sz w:val="24"/>
          <w:szCs w:val="24"/>
          <w:bdr w:val="none" w:sz="0" w:space="0" w:color="auto" w:frame="1"/>
        </w:rPr>
      </w:pPr>
      <w:r w:rsidRPr="00317432">
        <w:rPr>
          <w:rFonts w:ascii="微软雅黑" w:hAnsi="微软雅黑" w:cs="宋体" w:hint="eastAsia"/>
          <w:color w:val="666666"/>
          <w:sz w:val="24"/>
          <w:szCs w:val="24"/>
          <w:bdr w:val="none" w:sz="0" w:space="0" w:color="auto" w:frame="1"/>
        </w:rPr>
        <w:t>域名</w:t>
      </w:r>
      <w:r w:rsidRPr="00317432">
        <w:rPr>
          <w:rFonts w:ascii="微软雅黑" w:hAnsi="微软雅黑" w:cs="宋体" w:hint="eastAsia"/>
          <w:b/>
          <w:bCs/>
          <w:color w:val="494949"/>
          <w:sz w:val="24"/>
          <w:szCs w:val="24"/>
        </w:rPr>
        <w:t>shanghai-</w:t>
      </w:r>
      <w:proofErr w:type="spellStart"/>
      <w:r w:rsidRPr="00317432">
        <w:rPr>
          <w:rFonts w:ascii="微软雅黑" w:hAnsi="微软雅黑" w:cs="宋体" w:hint="eastAsia"/>
          <w:b/>
          <w:bCs/>
          <w:color w:val="494949"/>
          <w:sz w:val="24"/>
          <w:szCs w:val="24"/>
        </w:rPr>
        <w:t>rambo.com.cn</w:t>
      </w:r>
      <w:proofErr w:type="spellEnd"/>
      <w:r w:rsidRPr="00317432">
        <w:rPr>
          <w:rFonts w:ascii="微软雅黑" w:hAnsi="微软雅黑" w:cs="宋体" w:hint="eastAsia"/>
          <w:color w:val="666666"/>
          <w:sz w:val="24"/>
          <w:szCs w:val="24"/>
          <w:bdr w:val="none" w:sz="0" w:space="0" w:color="auto" w:frame="1"/>
        </w:rPr>
        <w:t>的注册信息</w:t>
      </w:r>
      <w:r w:rsidRPr="00317432">
        <w:rPr>
          <w:rFonts w:ascii="微软雅黑" w:hAnsi="微软雅黑" w:cs="宋体" w:hint="eastAsia"/>
          <w:color w:val="666666"/>
          <w:sz w:val="24"/>
          <w:szCs w:val="24"/>
        </w:rPr>
        <w:t> </w:t>
      </w:r>
    </w:p>
    <w:p w:rsidR="00317432" w:rsidRPr="00317432" w:rsidRDefault="00317432" w:rsidP="00317432">
      <w:pPr>
        <w:wordWrap w:val="0"/>
        <w:adjustRightInd/>
        <w:snapToGrid/>
        <w:spacing w:after="0" w:line="600" w:lineRule="atLeast"/>
        <w:textAlignment w:val="baseline"/>
        <w:rPr>
          <w:rFonts w:ascii="微软雅黑" w:hAnsi="微软雅黑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微软雅黑" w:hAnsi="微软雅黑" w:cs="宋体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152400" cy="152400"/>
            <wp:effectExtent l="19050" t="0" r="0" b="0"/>
            <wp:docPr id="1" name="图片 1" descr="https://whois.aliyun.com/images/question-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hois.aliyun.com/images/question-t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32" w:rsidRPr="00317432" w:rsidRDefault="00317432" w:rsidP="00317432">
      <w:pPr>
        <w:adjustRightInd/>
        <w:snapToGrid/>
        <w:spacing w:after="0" w:line="720" w:lineRule="atLeast"/>
        <w:textAlignment w:val="baseline"/>
        <w:rPr>
          <w:rFonts w:ascii="微软雅黑" w:hAnsi="微软雅黑" w:cs="宋体"/>
          <w:color w:val="999999"/>
          <w:sz w:val="18"/>
          <w:szCs w:val="18"/>
        </w:rPr>
      </w:pPr>
      <w:r w:rsidRPr="00317432">
        <w:rPr>
          <w:rFonts w:ascii="微软雅黑" w:hAnsi="微软雅黑" w:cs="宋体" w:hint="eastAsia"/>
          <w:color w:val="999999"/>
          <w:sz w:val="18"/>
          <w:szCs w:val="18"/>
          <w:bdr w:val="none" w:sz="0" w:space="0" w:color="auto" w:frame="1"/>
        </w:rPr>
        <w:t>以下信息获取时间：</w:t>
      </w:r>
      <w:r w:rsidRPr="00317432">
        <w:rPr>
          <w:rFonts w:ascii="微软雅黑" w:hAnsi="微软雅黑" w:cs="宋体" w:hint="eastAsia"/>
          <w:color w:val="333333"/>
          <w:sz w:val="18"/>
          <w:szCs w:val="18"/>
          <w:bdr w:val="none" w:sz="0" w:space="0" w:color="auto" w:frame="1"/>
        </w:rPr>
        <w:t>2016-04-12 11:08:20</w:t>
      </w:r>
      <w:r w:rsidRPr="00317432">
        <w:rPr>
          <w:rFonts w:ascii="微软雅黑" w:hAnsi="微软雅黑" w:cs="宋体" w:hint="eastAsia"/>
          <w:color w:val="999999"/>
          <w:sz w:val="18"/>
          <w:szCs w:val="18"/>
        </w:rPr>
        <w:t> </w:t>
      </w:r>
    </w:p>
    <w:p w:rsidR="00317432" w:rsidRPr="00317432" w:rsidRDefault="00317432" w:rsidP="00317432">
      <w:pPr>
        <w:adjustRightInd/>
        <w:snapToGrid/>
        <w:spacing w:after="0" w:line="720" w:lineRule="atLeast"/>
        <w:textAlignment w:val="baseline"/>
        <w:rPr>
          <w:rFonts w:ascii="微软雅黑" w:hAnsi="微软雅黑" w:cs="宋体"/>
          <w:color w:val="999999"/>
          <w:sz w:val="18"/>
          <w:szCs w:val="18"/>
        </w:rPr>
      </w:pPr>
      <w:r w:rsidRPr="00317432">
        <w:rPr>
          <w:rFonts w:ascii="微软雅黑" w:hAnsi="微软雅黑" w:cs="宋体" w:hint="eastAsia"/>
          <w:color w:val="999999"/>
          <w:sz w:val="18"/>
          <w:szCs w:val="18"/>
        </w:rPr>
        <w:t>获取最新信息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700"/>
        <w:gridCol w:w="5606"/>
      </w:tblGrid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所有者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上海润博电子系统设备有限公司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Registrant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所有者联系邮箱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tony@turboz.com.cn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Registrant E-mail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注册商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北京中科三方网络技术有限公司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Sponsoring Registrar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注册日期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2016年01月25日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Registration Date(UTC+08:00)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到期日期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</w:rPr>
              <w:t>2017年01月25日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Expiration Date(UTC+08:00)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color w:val="999999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</w:rPr>
              <w:t>2017年01月25日前，域名可正常使用。请在2017年01月25日前及时续费延期。</w:t>
            </w: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域名状态</w:t>
            </w:r>
            <w:r w:rsidRPr="00317432">
              <w:rPr>
                <w:rFonts w:ascii="宋体" w:eastAsia="宋体" w:hAnsi="宋体" w:cs="宋体"/>
                <w:color w:val="666666"/>
                <w:sz w:val="18"/>
                <w:szCs w:val="18"/>
              </w:rPr>
              <w:br/>
            </w: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Domain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正常状态</w:t>
            </w:r>
            <w:r w:rsidRPr="00317432">
              <w:rPr>
                <w:rFonts w:ascii="宋体" w:eastAsia="宋体" w:hAnsi="宋体" w:cs="宋体"/>
                <w:color w:val="999999"/>
                <w:sz w:val="18"/>
              </w:rPr>
              <w:t>（ok）</w:t>
            </w: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  <w:p w:rsidR="00317432" w:rsidRPr="00317432" w:rsidRDefault="00317432" w:rsidP="00317432">
            <w:pPr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2" descr="https://whois.aliyun.com/images/question-t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hois.aliyun.com/images/question-t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  <w:tr w:rsidR="00317432" w:rsidRPr="00317432" w:rsidTr="00317432">
        <w:trPr>
          <w:trHeight w:val="27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540" w:type="dxa"/>
            </w:tcMar>
            <w:hideMark/>
          </w:tcPr>
          <w:p w:rsidR="00317432" w:rsidRPr="00317432" w:rsidRDefault="00317432" w:rsidP="00317432">
            <w:pPr>
              <w:adjustRightInd/>
              <w:snapToGrid/>
              <w:spacing w:after="0" w:line="270" w:lineRule="atLeast"/>
              <w:jc w:val="right"/>
              <w:rPr>
                <w:rFonts w:ascii="宋体" w:eastAsia="宋体" w:hAnsi="宋体" w:cs="宋体"/>
                <w:color w:val="666666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DNS服务器</w:t>
            </w:r>
            <w:r w:rsidRPr="00317432">
              <w:rPr>
                <w:rFonts w:ascii="宋体" w:eastAsia="宋体" w:hAnsi="宋体" w:cs="宋体"/>
                <w:color w:val="666666"/>
                <w:sz w:val="18"/>
                <w:szCs w:val="18"/>
              </w:rPr>
              <w:br/>
            </w:r>
            <w:r w:rsidRPr="00317432">
              <w:rPr>
                <w:rFonts w:ascii="宋体" w:eastAsia="宋体" w:hAnsi="宋体" w:cs="宋体"/>
                <w:color w:val="999999"/>
                <w:sz w:val="18"/>
                <w:szCs w:val="18"/>
                <w:bdr w:val="none" w:sz="0" w:space="0" w:color="auto" w:frame="1"/>
              </w:rPr>
              <w:t>Name Server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DNS1：ns1.fp.net.cn</w:t>
            </w:r>
          </w:p>
        </w:tc>
      </w:tr>
      <w:tr w:rsidR="00317432" w:rsidRPr="00317432" w:rsidTr="00317432">
        <w:trPr>
          <w:trHeight w:val="1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317432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</w:tc>
      </w:tr>
    </w:tbl>
    <w:p w:rsidR="00317432" w:rsidRPr="00317432" w:rsidRDefault="00317432" w:rsidP="00317432">
      <w:pPr>
        <w:adjustRightInd/>
        <w:snapToGrid/>
        <w:spacing w:after="0" w:line="600" w:lineRule="atLeast"/>
        <w:textAlignment w:val="baseline"/>
        <w:rPr>
          <w:rFonts w:ascii="微软雅黑" w:hAnsi="微软雅黑" w:cs="宋体"/>
          <w:color w:val="333333"/>
          <w:sz w:val="21"/>
          <w:szCs w:val="21"/>
        </w:rPr>
      </w:pPr>
      <w:r w:rsidRPr="00317432">
        <w:rPr>
          <w:rFonts w:ascii="微软雅黑" w:hAnsi="微软雅黑" w:cs="宋体" w:hint="eastAsia"/>
          <w:color w:val="000000"/>
          <w:sz w:val="21"/>
          <w:szCs w:val="21"/>
          <w:bdr w:val="none" w:sz="0" w:space="0" w:color="auto" w:frame="1"/>
        </w:rPr>
        <w:t>详细英文注册信息如下</w:t>
      </w:r>
      <w:r w:rsidR="00503925" w:rsidRPr="00317432">
        <w:rPr>
          <w:rFonts w:ascii="微软雅黑" w:hAnsi="微软雅黑" w:cs="宋体"/>
          <w:color w:val="333333"/>
          <w:sz w:val="21"/>
          <w:szCs w:val="21"/>
        </w:rPr>
        <w:fldChar w:fldCharType="begin"/>
      </w:r>
      <w:r w:rsidRPr="00317432">
        <w:rPr>
          <w:rFonts w:ascii="微软雅黑" w:hAnsi="微软雅黑" w:cs="宋体"/>
          <w:color w:val="333333"/>
          <w:sz w:val="21"/>
          <w:szCs w:val="21"/>
        </w:rPr>
        <w:instrText xml:space="preserve"> HYPERLINK "https://help.aliyun.com/knowledge_detail/6570480.html" \t "_blank" </w:instrText>
      </w:r>
      <w:r w:rsidR="00503925" w:rsidRPr="00317432">
        <w:rPr>
          <w:rFonts w:ascii="微软雅黑" w:hAnsi="微软雅黑" w:cs="宋体"/>
          <w:color w:val="333333"/>
          <w:sz w:val="21"/>
          <w:szCs w:val="21"/>
        </w:rPr>
        <w:fldChar w:fldCharType="separate"/>
      </w:r>
      <w:r w:rsidRPr="00317432">
        <w:rPr>
          <w:rFonts w:ascii="微软雅黑" w:hAnsi="微软雅黑" w:cs="宋体" w:hint="eastAsia"/>
          <w:color w:val="00A2CA"/>
          <w:sz w:val="21"/>
        </w:rPr>
        <w:t>专用词汇英/中文对照</w:t>
      </w:r>
      <w:r w:rsidR="00503925" w:rsidRPr="00317432">
        <w:rPr>
          <w:rFonts w:ascii="微软雅黑" w:hAnsi="微软雅黑" w:cs="宋体"/>
          <w:color w:val="333333"/>
          <w:sz w:val="21"/>
          <w:szCs w:val="21"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000"/>
      </w:tblGrid>
      <w:tr w:rsidR="00317432" w:rsidRPr="00317432" w:rsidTr="00317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Domain Name: shanghai-</w:t>
            </w:r>
            <w:proofErr w:type="spellStart"/>
            <w:r w:rsidRPr="00317432">
              <w:rPr>
                <w:rFonts w:ascii="宋体" w:eastAsia="宋体" w:hAnsi="宋体" w:cs="宋体"/>
                <w:sz w:val="24"/>
                <w:szCs w:val="24"/>
              </w:rPr>
              <w:t>rambo.com.cn</w:t>
            </w:r>
            <w:proofErr w:type="spellEnd"/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ROID: 20160125s10011s86386891-cn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Domain Status: ok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Registrant ID: sfn6031333741290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Registrant: 上海润博电子系统设备有限公司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Registrant Contact Email: tony@turboz.com.cn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Sponsoring Registrar: 北京中科三方网络技术有限公司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Name Server: ns1.fp.net.cn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Registration Time: 2016-01-25 15:08:05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Expiration Time: 2017-01-25 15:08:05</w:t>
            </w:r>
          </w:p>
          <w:p w:rsidR="00317432" w:rsidRPr="00317432" w:rsidRDefault="00317432" w:rsidP="003174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textAlignment w:val="baseline"/>
              <w:rPr>
                <w:rFonts w:ascii="宋体" w:eastAsia="宋体" w:hAnsi="宋体" w:cs="宋体"/>
                <w:sz w:val="24"/>
                <w:szCs w:val="24"/>
              </w:rPr>
            </w:pPr>
            <w:r w:rsidRPr="00317432">
              <w:rPr>
                <w:rFonts w:ascii="宋体" w:eastAsia="宋体" w:hAnsi="宋体" w:cs="宋体"/>
                <w:sz w:val="24"/>
                <w:szCs w:val="24"/>
              </w:rPr>
              <w:t>DNSSEC: unsigned</w:t>
            </w:r>
          </w:p>
        </w:tc>
      </w:tr>
    </w:tbl>
    <w:p w:rsidR="004358AB" w:rsidRDefault="004358AB" w:rsidP="00D31D50">
      <w:pPr>
        <w:spacing w:line="220" w:lineRule="atLeast"/>
      </w:pPr>
    </w:p>
    <w:p w:rsidR="006B16D6" w:rsidRPr="00424FD9" w:rsidRDefault="006B16D6" w:rsidP="006B16D6">
      <w:pPr>
        <w:spacing w:line="360" w:lineRule="auto"/>
        <w:ind w:firstLineChars="200" w:firstLine="480"/>
        <w:rPr>
          <w:rFonts w:ascii="黑体" w:eastAsia="黑体" w:hAnsi="黑体" w:cs="宋体"/>
          <w:sz w:val="24"/>
        </w:rPr>
      </w:pPr>
      <w:r w:rsidRPr="00424FD9">
        <w:rPr>
          <w:rFonts w:ascii="黑体" w:eastAsia="黑体" w:hAnsi="黑体" w:cs="宋体" w:hint="eastAsia"/>
          <w:sz w:val="24"/>
        </w:rPr>
        <w:lastRenderedPageBreak/>
        <w:t>名称：上海润博电子系统设备股份有限公司</w:t>
      </w:r>
    </w:p>
    <w:p w:rsidR="006B16D6" w:rsidRPr="00424FD9" w:rsidRDefault="006B16D6" w:rsidP="006B16D6">
      <w:pPr>
        <w:spacing w:line="360" w:lineRule="auto"/>
        <w:ind w:firstLineChars="200" w:firstLine="480"/>
        <w:rPr>
          <w:rFonts w:ascii="黑体" w:eastAsia="黑体" w:hAnsi="黑体" w:cs="宋体"/>
          <w:sz w:val="24"/>
        </w:rPr>
      </w:pPr>
      <w:r w:rsidRPr="00424FD9">
        <w:rPr>
          <w:rFonts w:ascii="黑体" w:eastAsia="黑体" w:hAnsi="黑体" w:cs="宋体" w:hint="eastAsia"/>
          <w:sz w:val="24"/>
        </w:rPr>
        <w:t>英文：</w:t>
      </w:r>
      <w:r w:rsidRPr="00424FD9">
        <w:rPr>
          <w:rFonts w:ascii="黑体" w:eastAsia="黑体" w:hAnsi="黑体"/>
          <w:sz w:val="24"/>
        </w:rPr>
        <w:t xml:space="preserve">Shanghai Rambo Electronics System </w:t>
      </w:r>
      <w:proofErr w:type="spellStart"/>
      <w:r w:rsidRPr="00424FD9">
        <w:rPr>
          <w:rFonts w:ascii="黑体" w:eastAsia="黑体" w:hAnsi="黑体"/>
          <w:sz w:val="24"/>
        </w:rPr>
        <w:t>Co.,Ltd</w:t>
      </w:r>
      <w:proofErr w:type="spellEnd"/>
      <w:r w:rsidRPr="00424FD9">
        <w:rPr>
          <w:rFonts w:ascii="黑体" w:eastAsia="黑体" w:hAnsi="黑体"/>
          <w:sz w:val="24"/>
        </w:rPr>
        <w:t>.</w:t>
      </w:r>
    </w:p>
    <w:p w:rsidR="006B16D6" w:rsidRPr="00424FD9" w:rsidRDefault="006B16D6" w:rsidP="006B16D6">
      <w:pPr>
        <w:spacing w:line="360" w:lineRule="auto"/>
        <w:ind w:firstLineChars="200" w:firstLine="480"/>
        <w:rPr>
          <w:rFonts w:ascii="黑体" w:eastAsia="黑体" w:hAnsi="黑体" w:cs="宋体"/>
          <w:sz w:val="24"/>
        </w:rPr>
      </w:pPr>
      <w:r w:rsidRPr="00424FD9">
        <w:rPr>
          <w:rFonts w:ascii="黑体" w:eastAsia="黑体" w:hAnsi="黑体" w:cs="宋体" w:hint="eastAsia"/>
          <w:sz w:val="24"/>
        </w:rPr>
        <w:t>地址：上海市浦东新区东方路</w:t>
      </w:r>
      <w:r w:rsidRPr="00424FD9">
        <w:rPr>
          <w:rFonts w:ascii="黑体" w:eastAsia="黑体" w:hAnsi="黑体" w:cs="宋体"/>
          <w:sz w:val="24"/>
        </w:rPr>
        <w:t>1361</w:t>
      </w:r>
      <w:r w:rsidRPr="00424FD9">
        <w:rPr>
          <w:rFonts w:ascii="黑体" w:eastAsia="黑体" w:hAnsi="黑体" w:cs="宋体" w:hint="eastAsia"/>
          <w:sz w:val="24"/>
        </w:rPr>
        <w:t>号海富花园</w:t>
      </w:r>
      <w:r w:rsidRPr="00424FD9">
        <w:rPr>
          <w:rFonts w:ascii="黑体" w:eastAsia="黑体" w:hAnsi="黑体" w:cs="宋体"/>
          <w:sz w:val="24"/>
        </w:rPr>
        <w:t>3</w:t>
      </w:r>
      <w:r w:rsidRPr="00424FD9">
        <w:rPr>
          <w:rFonts w:ascii="黑体" w:eastAsia="黑体" w:hAnsi="黑体" w:cs="宋体" w:hint="eastAsia"/>
          <w:sz w:val="24"/>
        </w:rPr>
        <w:t>号楼</w:t>
      </w:r>
      <w:r w:rsidRPr="00424FD9">
        <w:rPr>
          <w:rFonts w:ascii="黑体" w:eastAsia="黑体" w:hAnsi="黑体" w:cs="宋体"/>
          <w:sz w:val="24"/>
        </w:rPr>
        <w:t>8A</w:t>
      </w:r>
    </w:p>
    <w:p w:rsidR="006B16D6" w:rsidRPr="00424FD9" w:rsidRDefault="006B16D6" w:rsidP="006B16D6">
      <w:pPr>
        <w:spacing w:line="360" w:lineRule="auto"/>
        <w:ind w:firstLineChars="200" w:firstLine="480"/>
        <w:rPr>
          <w:rFonts w:ascii="黑体" w:eastAsia="黑体" w:hAnsi="黑体" w:cs="宋体"/>
          <w:sz w:val="24"/>
        </w:rPr>
      </w:pPr>
      <w:r w:rsidRPr="00424FD9">
        <w:rPr>
          <w:rFonts w:ascii="黑体" w:eastAsia="黑体" w:hAnsi="黑体" w:cs="宋体" w:hint="eastAsia"/>
          <w:sz w:val="24"/>
        </w:rPr>
        <w:t>电话：</w:t>
      </w:r>
      <w:r w:rsidRPr="00424FD9">
        <w:rPr>
          <w:rFonts w:ascii="黑体" w:eastAsia="黑体" w:hAnsi="黑体" w:cs="宋体"/>
          <w:sz w:val="24"/>
        </w:rPr>
        <w:t>021-58705008</w:t>
      </w:r>
    </w:p>
    <w:p w:rsidR="006B16D6" w:rsidRPr="00424FD9" w:rsidRDefault="006B16D6" w:rsidP="006B16D6">
      <w:pPr>
        <w:spacing w:line="360" w:lineRule="auto"/>
        <w:ind w:firstLineChars="200" w:firstLine="480"/>
        <w:rPr>
          <w:rFonts w:ascii="黑体" w:eastAsia="黑体" w:hAnsi="黑体" w:cs="宋体"/>
          <w:sz w:val="24"/>
        </w:rPr>
      </w:pPr>
      <w:r w:rsidRPr="00424FD9">
        <w:rPr>
          <w:rFonts w:ascii="黑体" w:eastAsia="黑体" w:hAnsi="黑体" w:cs="宋体" w:hint="eastAsia"/>
          <w:sz w:val="24"/>
        </w:rPr>
        <w:t>传真：</w:t>
      </w:r>
      <w:r w:rsidRPr="00424FD9">
        <w:rPr>
          <w:rFonts w:ascii="黑体" w:eastAsia="黑体" w:hAnsi="黑体" w:cs="宋体"/>
          <w:sz w:val="24"/>
        </w:rPr>
        <w:t>021-58709788</w:t>
      </w:r>
    </w:p>
    <w:p w:rsidR="006B16D6" w:rsidRDefault="006B16D6" w:rsidP="006B16D6">
      <w:pPr>
        <w:spacing w:line="360" w:lineRule="auto"/>
        <w:ind w:firstLineChars="200" w:firstLine="480"/>
        <w:rPr>
          <w:rFonts w:ascii="黑体" w:eastAsia="黑体" w:hAnsi="黑体" w:cs="宋体" w:hint="eastAsia"/>
          <w:sz w:val="24"/>
        </w:rPr>
      </w:pPr>
      <w:r w:rsidRPr="00424FD9">
        <w:rPr>
          <w:rFonts w:ascii="黑体" w:eastAsia="黑体" w:hAnsi="黑体" w:cs="宋体" w:hint="eastAsia"/>
          <w:sz w:val="24"/>
        </w:rPr>
        <w:t>邮编：</w:t>
      </w:r>
      <w:r w:rsidRPr="00424FD9">
        <w:rPr>
          <w:rFonts w:ascii="黑体" w:eastAsia="黑体" w:hAnsi="黑体" w:cs="宋体"/>
          <w:sz w:val="24"/>
        </w:rPr>
        <w:t>200127</w:t>
      </w:r>
    </w:p>
    <w:p w:rsidR="000F166D" w:rsidRDefault="000F166D" w:rsidP="006B16D6">
      <w:pPr>
        <w:spacing w:line="360" w:lineRule="auto"/>
        <w:ind w:firstLineChars="200" w:firstLine="480"/>
        <w:rPr>
          <w:rFonts w:ascii="黑体" w:eastAsia="黑体" w:hAnsi="黑体" w:cs="宋体"/>
          <w:sz w:val="24"/>
        </w:rPr>
      </w:pPr>
      <w:r>
        <w:rPr>
          <w:rFonts w:ascii="黑体" w:eastAsia="黑体" w:hAnsi="黑体" w:cs="宋体" w:hint="eastAsia"/>
          <w:sz w:val="24"/>
        </w:rPr>
        <w:t>证券代码：837650</w:t>
      </w:r>
    </w:p>
    <w:p w:rsidR="006B16D6" w:rsidRDefault="006B16D6" w:rsidP="00D31D50">
      <w:pPr>
        <w:spacing w:line="220" w:lineRule="atLeast"/>
      </w:pPr>
    </w:p>
    <w:sectPr w:rsidR="006B16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043" w:rsidRDefault="00AD1043" w:rsidP="00317432">
      <w:pPr>
        <w:spacing w:after="0"/>
      </w:pPr>
      <w:r>
        <w:separator/>
      </w:r>
    </w:p>
  </w:endnote>
  <w:endnote w:type="continuationSeparator" w:id="0">
    <w:p w:rsidR="00AD1043" w:rsidRDefault="00AD1043" w:rsidP="003174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043" w:rsidRDefault="00AD1043" w:rsidP="00317432">
      <w:pPr>
        <w:spacing w:after="0"/>
      </w:pPr>
      <w:r>
        <w:separator/>
      </w:r>
    </w:p>
  </w:footnote>
  <w:footnote w:type="continuationSeparator" w:id="0">
    <w:p w:rsidR="00AD1043" w:rsidRDefault="00AD1043" w:rsidP="0031743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166D"/>
    <w:rsid w:val="00317432"/>
    <w:rsid w:val="00323B43"/>
    <w:rsid w:val="003D37D8"/>
    <w:rsid w:val="00426133"/>
    <w:rsid w:val="004358AB"/>
    <w:rsid w:val="004C6E57"/>
    <w:rsid w:val="00503925"/>
    <w:rsid w:val="006B16D6"/>
    <w:rsid w:val="008B7726"/>
    <w:rsid w:val="008F5584"/>
    <w:rsid w:val="00AD1043"/>
    <w:rsid w:val="00D31D50"/>
    <w:rsid w:val="00D61D31"/>
    <w:rsid w:val="00E1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4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4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4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43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743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17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432"/>
  </w:style>
  <w:style w:type="character" w:customStyle="1" w:styleId="sr-top-nav-on">
    <w:name w:val="sr-top-nav-on"/>
    <w:basedOn w:val="a0"/>
    <w:rsid w:val="00317432"/>
  </w:style>
  <w:style w:type="character" w:styleId="a7">
    <w:name w:val="Strong"/>
    <w:basedOn w:val="a0"/>
    <w:uiPriority w:val="22"/>
    <w:qFormat/>
    <w:rsid w:val="00317432"/>
    <w:rPr>
      <w:b/>
      <w:bCs/>
    </w:rPr>
  </w:style>
  <w:style w:type="character" w:customStyle="1" w:styleId="show-info-list">
    <w:name w:val="show-info-list"/>
    <w:basedOn w:val="a0"/>
    <w:rsid w:val="00317432"/>
  </w:style>
  <w:style w:type="character" w:styleId="a8">
    <w:name w:val="Emphasis"/>
    <w:basedOn w:val="a0"/>
    <w:uiPriority w:val="20"/>
    <w:qFormat/>
    <w:rsid w:val="00317432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31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7432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1743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1743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497">
          <w:marLeft w:val="0"/>
          <w:marRight w:val="0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8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CE0000"/>
                    <w:bottom w:val="none" w:sz="0" w:space="0" w:color="auto"/>
                    <w:right w:val="none" w:sz="0" w:space="0" w:color="auto"/>
                  </w:divBdr>
                  <w:divsChild>
                    <w:div w:id="173150813">
                      <w:marLeft w:val="18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5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944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3645">
                      <w:marLeft w:val="0"/>
                      <w:marRight w:val="0"/>
                      <w:marTop w:val="3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5" w:color="CCCCCC"/>
                            <w:left w:val="dashed" w:sz="6" w:space="5" w:color="CCCCCC"/>
                            <w:bottom w:val="dashed" w:sz="6" w:space="5" w:color="CCCCCC"/>
                            <w:right w:val="dashed" w:sz="6" w:space="5" w:color="CCCCCC"/>
                          </w:divBdr>
                        </w:div>
                        <w:div w:id="234359922">
                          <w:marLeft w:val="18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7" w:color="ECECEC"/>
                            <w:left w:val="none" w:sz="0" w:space="0" w:color="auto"/>
                            <w:bottom w:val="dashed" w:sz="6" w:space="0" w:color="E8E8E8"/>
                            <w:right w:val="none" w:sz="0" w:space="0" w:color="auto"/>
                          </w:divBdr>
                        </w:div>
                        <w:div w:id="20759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ois.aliyu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nwang.aliyun.com/doma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nwang.aliyun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2016-06-06T01:50:00Z</dcterms:modified>
</cp:coreProperties>
</file>