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b/>
          <w:bCs/>
          <w:color w:val="800080"/>
          <w:sz w:val="27"/>
        </w:rPr>
        <w:t>2015中国十佳智慧城市顶层设计方案商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神州数码信息服务股份有限公司</w:t>
      </w:r>
      <w:hyperlink r:id="rId6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http://www.dcits.com/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太极计算机股份有限公司</w:t>
      </w:r>
      <w:hyperlink r:id="rId7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http://www.taiji.com.cn/</w:t>
        </w:r>
      </w:hyperlink>
    </w:p>
    <w:p w:rsidR="00A46161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北京华胜天成科技股份有限公司</w:t>
      </w:r>
      <w:hyperlink r:id="rId8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http://www.teamsun.com.cn/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东软集团股份有限公司</w:t>
      </w:r>
      <w:hyperlink r:id="rId9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http://www.neusoft.com/cn/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北京航天长峰科技工业集团有限公司</w:t>
      </w:r>
      <w:hyperlink r:id="rId10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http://www.china-ccf.cn/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同方股份有限公司</w:t>
      </w:r>
      <w:hyperlink r:id="rId11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http://www.thtf.com.cn/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北明软件股份有限公司</w:t>
      </w:r>
      <w:hyperlink r:id="rId12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http://www.bmsoft.com.cn/solutions/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浙大网新科技股份有限公司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杭州数梦工场科技有限公司</w:t>
      </w:r>
      <w:hyperlink r:id="rId13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http://www.dtdream.com/service.jhtml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北京时代凌宇科技股份有限公司</w:t>
      </w:r>
      <w:hyperlink r:id="rId14" w:history="1">
        <w:r w:rsidR="00A46161" w:rsidRPr="00A46161">
          <w:rPr>
            <w:rStyle w:val="a5"/>
            <w:rFonts w:ascii="微软雅黑" w:hAnsi="微软雅黑" w:cs="宋体"/>
            <w:sz w:val="24"/>
            <w:szCs w:val="24"/>
          </w:rPr>
          <w:t>http://www.timeloit.com/index.html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 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b/>
          <w:bCs/>
          <w:color w:val="800080"/>
          <w:sz w:val="27"/>
        </w:rPr>
        <w:t>2015中国十佳智慧园区方案商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太极计算机股份有限公司</w:t>
      </w:r>
      <w:hyperlink r:id="rId15" w:history="1">
        <w:r w:rsidR="00ED7E09" w:rsidRPr="00A46161">
          <w:rPr>
            <w:rStyle w:val="a5"/>
            <w:rFonts w:ascii="微软雅黑" w:hAnsi="微软雅黑" w:cs="宋体"/>
            <w:sz w:val="24"/>
            <w:szCs w:val="24"/>
          </w:rPr>
          <w:t>http://www.taiji.com.cn/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软通动力信息技术（集团）有限公司</w:t>
      </w:r>
      <w:hyperlink r:id="rId16" w:history="1">
        <w:r w:rsidR="00ED7E09" w:rsidRPr="00ED7E09">
          <w:rPr>
            <w:rStyle w:val="a5"/>
            <w:rFonts w:ascii="微软雅黑" w:hAnsi="微软雅黑" w:cs="宋体"/>
            <w:sz w:val="24"/>
            <w:szCs w:val="24"/>
          </w:rPr>
          <w:t>http://www.isoftstone.com/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亿达信息技术有限公司</w:t>
      </w:r>
      <w:hyperlink r:id="rId17" w:history="1">
        <w:r w:rsidR="00ED7E09" w:rsidRPr="00ED7E09">
          <w:rPr>
            <w:rStyle w:val="a5"/>
            <w:rFonts w:ascii="微软雅黑" w:hAnsi="微软雅黑" w:cs="宋体"/>
            <w:sz w:val="24"/>
            <w:szCs w:val="24"/>
          </w:rPr>
          <w:t>http://www.yidatec.com/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东蓝数码有限公司</w:t>
      </w:r>
      <w:hyperlink r:id="rId18" w:history="1">
        <w:r w:rsidR="00ED7E09" w:rsidRPr="00ED7E09">
          <w:rPr>
            <w:rStyle w:val="a5"/>
            <w:rFonts w:ascii="微软雅黑" w:hAnsi="微软雅黑" w:cs="宋体"/>
            <w:sz w:val="24"/>
            <w:szCs w:val="24"/>
          </w:rPr>
          <w:t>http://www.sinobpo.com/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东软集团股份有限公司</w:t>
      </w:r>
      <w:hyperlink r:id="rId19" w:history="1">
        <w:r w:rsidR="00BA78BB" w:rsidRPr="00A46161">
          <w:rPr>
            <w:rStyle w:val="a5"/>
            <w:rFonts w:ascii="微软雅黑" w:hAnsi="微软雅黑" w:cs="宋体"/>
            <w:sz w:val="24"/>
            <w:szCs w:val="24"/>
          </w:rPr>
          <w:t>http://www.neusoft.com/cn/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北京联东投资（集团）有限公司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银江股份有限公司</w:t>
      </w:r>
      <w:hyperlink r:id="rId20" w:history="1">
        <w:r w:rsidR="00BA78BB" w:rsidRPr="00BA78BB">
          <w:rPr>
            <w:rStyle w:val="a5"/>
            <w:rFonts w:ascii="微软雅黑" w:hAnsi="微软雅黑" w:cs="宋体"/>
            <w:sz w:val="24"/>
            <w:szCs w:val="24"/>
          </w:rPr>
          <w:t>http://www.enjoyor.net/</w:t>
        </w:r>
      </w:hyperlink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中智科技集团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中国电信系统集成有限责任公司</w:t>
      </w:r>
    </w:p>
    <w:p w:rsidR="00191456" w:rsidRPr="00191456" w:rsidRDefault="00191456" w:rsidP="00191456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联通系统集成有限公司</w:t>
      </w:r>
    </w:p>
    <w:p w:rsidR="00191456" w:rsidRDefault="00191456" w:rsidP="00956198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666666"/>
          <w:sz w:val="24"/>
          <w:szCs w:val="24"/>
        </w:rPr>
      </w:pPr>
      <w:r w:rsidRPr="00191456">
        <w:rPr>
          <w:rFonts w:ascii="微软雅黑" w:hAnsi="微软雅黑" w:cs="宋体" w:hint="eastAsia"/>
          <w:color w:val="666666"/>
          <w:sz w:val="24"/>
          <w:szCs w:val="24"/>
        </w:rPr>
        <w:t> </w:t>
      </w:r>
    </w:p>
    <w:p w:rsidR="00003468" w:rsidRPr="0083158D" w:rsidRDefault="00003468" w:rsidP="00956198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666666"/>
          <w:sz w:val="24"/>
          <w:szCs w:val="24"/>
        </w:rPr>
      </w:pPr>
      <w:r w:rsidRPr="0083158D">
        <w:rPr>
          <w:rFonts w:ascii="Arial" w:hAnsi="Arial" w:cs="Arial"/>
          <w:color w:val="333333"/>
          <w:sz w:val="24"/>
          <w:szCs w:val="24"/>
          <w:shd w:val="clear" w:color="auto" w:fill="FFFFFF"/>
        </w:rPr>
        <w:t>鑫融网络</w:t>
      </w:r>
      <w:hyperlink r:id="rId21" w:history="1">
        <w:r w:rsidRPr="0083158D">
          <w:rPr>
            <w:rStyle w:val="a5"/>
            <w:rFonts w:ascii="微软雅黑" w:hAnsi="微软雅黑" w:cs="宋体"/>
            <w:sz w:val="24"/>
            <w:szCs w:val="24"/>
          </w:rPr>
          <w:t>http://www.xr2004.cn/</w:t>
        </w:r>
      </w:hyperlink>
    </w:p>
    <w:p w:rsidR="00003468" w:rsidRPr="0083158D" w:rsidRDefault="00003468" w:rsidP="00956198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666666"/>
          <w:sz w:val="24"/>
          <w:szCs w:val="24"/>
        </w:rPr>
      </w:pPr>
      <w:r w:rsidRPr="0083158D">
        <w:rPr>
          <w:rFonts w:ascii="微软雅黑" w:hAnsi="微软雅黑" w:hint="eastAsia"/>
          <w:color w:val="000000"/>
          <w:sz w:val="24"/>
          <w:szCs w:val="24"/>
          <w:shd w:val="clear" w:color="auto" w:fill="FDFDFD"/>
        </w:rPr>
        <w:t>索尔信息</w:t>
      </w:r>
      <w:hyperlink r:id="rId22" w:history="1">
        <w:r w:rsidRPr="0083158D">
          <w:rPr>
            <w:rStyle w:val="a5"/>
            <w:rFonts w:ascii="微软雅黑" w:hAnsi="微软雅黑" w:cs="宋体"/>
            <w:sz w:val="24"/>
            <w:szCs w:val="24"/>
          </w:rPr>
          <w:t>http://www.suoer.cc/index.asp</w:t>
        </w:r>
      </w:hyperlink>
    </w:p>
    <w:p w:rsidR="00003468" w:rsidRPr="00956198" w:rsidRDefault="00003468" w:rsidP="00956198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/>
          <w:color w:val="666666"/>
          <w:sz w:val="24"/>
          <w:szCs w:val="24"/>
        </w:rPr>
      </w:pPr>
    </w:p>
    <w:sectPr w:rsidR="00003468" w:rsidRPr="00956198" w:rsidSect="001914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04C" w:rsidRDefault="0020004C" w:rsidP="00191456">
      <w:pPr>
        <w:spacing w:after="0"/>
      </w:pPr>
      <w:r>
        <w:separator/>
      </w:r>
    </w:p>
  </w:endnote>
  <w:endnote w:type="continuationSeparator" w:id="0">
    <w:p w:rsidR="0020004C" w:rsidRDefault="0020004C" w:rsidP="001914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04C" w:rsidRDefault="0020004C" w:rsidP="00191456">
      <w:pPr>
        <w:spacing w:after="0"/>
      </w:pPr>
      <w:r>
        <w:separator/>
      </w:r>
    </w:p>
  </w:footnote>
  <w:footnote w:type="continuationSeparator" w:id="0">
    <w:p w:rsidR="0020004C" w:rsidRDefault="0020004C" w:rsidP="001914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468"/>
    <w:rsid w:val="00191456"/>
    <w:rsid w:val="001E3FDE"/>
    <w:rsid w:val="0020004C"/>
    <w:rsid w:val="00323B43"/>
    <w:rsid w:val="003D37D8"/>
    <w:rsid w:val="003E4828"/>
    <w:rsid w:val="00426133"/>
    <w:rsid w:val="004358AB"/>
    <w:rsid w:val="006B4181"/>
    <w:rsid w:val="007005EE"/>
    <w:rsid w:val="0083158D"/>
    <w:rsid w:val="008B7726"/>
    <w:rsid w:val="00934D49"/>
    <w:rsid w:val="00956198"/>
    <w:rsid w:val="00983A54"/>
    <w:rsid w:val="009F1C35"/>
    <w:rsid w:val="00A46161"/>
    <w:rsid w:val="00BA78BB"/>
    <w:rsid w:val="00D31D50"/>
    <w:rsid w:val="00ED7E09"/>
    <w:rsid w:val="00F8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4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4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4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45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191456"/>
    <w:rPr>
      <w:color w:val="0000FF"/>
      <w:u w:val="single"/>
    </w:rPr>
  </w:style>
  <w:style w:type="character" w:styleId="a6">
    <w:name w:val="Strong"/>
    <w:basedOn w:val="a0"/>
    <w:uiPriority w:val="22"/>
    <w:qFormat/>
    <w:rsid w:val="001914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sun.com.cn/" TargetMode="External"/><Relationship Id="rId13" Type="http://schemas.openxmlformats.org/officeDocument/2006/relationships/hyperlink" Target="http://www.dtdream.com/service.jhtml" TargetMode="External"/><Relationship Id="rId18" Type="http://schemas.openxmlformats.org/officeDocument/2006/relationships/hyperlink" Target="http://www.sinobpo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xr2004.cn/" TargetMode="External"/><Relationship Id="rId7" Type="http://schemas.openxmlformats.org/officeDocument/2006/relationships/hyperlink" Target="http://www.taiji.com.cn/" TargetMode="External"/><Relationship Id="rId12" Type="http://schemas.openxmlformats.org/officeDocument/2006/relationships/hyperlink" Target="http://www.bmsoft.com.cn/solutions/" TargetMode="External"/><Relationship Id="rId17" Type="http://schemas.openxmlformats.org/officeDocument/2006/relationships/hyperlink" Target="http://www.yidatec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softstone.com/" TargetMode="External"/><Relationship Id="rId20" Type="http://schemas.openxmlformats.org/officeDocument/2006/relationships/hyperlink" Target="http://www.enjoyor.ne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cits.com/" TargetMode="External"/><Relationship Id="rId11" Type="http://schemas.openxmlformats.org/officeDocument/2006/relationships/hyperlink" Target="http://www.thtf.com.cn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taiji.com.c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ina-ccf.cn/" TargetMode="External"/><Relationship Id="rId19" Type="http://schemas.openxmlformats.org/officeDocument/2006/relationships/hyperlink" Target="http://www.neusoft.com/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usoft.com/cn/" TargetMode="External"/><Relationship Id="rId14" Type="http://schemas.openxmlformats.org/officeDocument/2006/relationships/hyperlink" Target="http://www.timeloit.com/index.html" TargetMode="External"/><Relationship Id="rId22" Type="http://schemas.openxmlformats.org/officeDocument/2006/relationships/hyperlink" Target="http://www.suoer.cc/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2016-05-03T05:12:00Z</dcterms:created>
  <dcterms:modified xsi:type="dcterms:W3CDTF">2016-05-10T02:36:00Z</dcterms:modified>
</cp:coreProperties>
</file>