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6E3832" w:rsidRDefault="00717EFA" w:rsidP="002C06B2">
      <w:pPr>
        <w:rPr>
          <w:rFonts w:ascii="微软雅黑" w:hAnsi="微软雅黑"/>
          <w:b/>
          <w:sz w:val="24"/>
          <w:szCs w:val="24"/>
          <w:shd w:val="pct15" w:color="auto" w:fill="FFFFFF"/>
        </w:rPr>
      </w:pPr>
      <w:r w:rsidRPr="006E3832">
        <w:rPr>
          <w:rFonts w:ascii="微软雅黑" w:hAnsi="微软雅黑" w:hint="eastAsia"/>
          <w:b/>
          <w:sz w:val="24"/>
          <w:szCs w:val="24"/>
          <w:shd w:val="pct15" w:color="auto" w:fill="FFFFFF"/>
        </w:rPr>
        <w:t>服务支持/</w:t>
      </w:r>
    </w:p>
    <w:p w:rsidR="006D31D4" w:rsidRPr="00D36133" w:rsidRDefault="006D31D4" w:rsidP="009371DD">
      <w:pPr>
        <w:shd w:val="pct10" w:color="auto" w:fill="auto"/>
        <w:rPr>
          <w:rFonts w:ascii="微软雅黑" w:hAnsi="微软雅黑" w:cs="宋体"/>
          <w:b/>
          <w:sz w:val="24"/>
        </w:rPr>
      </w:pPr>
      <w:r w:rsidRPr="00D36133">
        <w:rPr>
          <w:rFonts w:ascii="微软雅黑" w:hAnsi="微软雅黑" w:cs="宋体" w:hint="eastAsia"/>
          <w:b/>
          <w:sz w:val="24"/>
        </w:rPr>
        <w:t>联系方式</w:t>
      </w:r>
    </w:p>
    <w:p w:rsidR="006D31D4" w:rsidRDefault="00CA0CA3" w:rsidP="002C06B2">
      <w:pPr>
        <w:rPr>
          <w:rFonts w:ascii="Hiragino Sans GB W6" w:eastAsia="Hiragino Sans GB W6" w:hAnsi="Hiragino Sans GB W6"/>
          <w:sz w:val="24"/>
          <w:szCs w:val="24"/>
        </w:rPr>
      </w:pPr>
      <w:r>
        <w:rPr>
          <w:rFonts w:ascii="Hiragino Sans GB W6" w:eastAsia="Hiragino Sans GB W6" w:hAnsi="Hiragino Sans GB W6" w:hint="eastAsia"/>
          <w:noProof/>
          <w:sz w:val="24"/>
          <w:szCs w:val="24"/>
        </w:rPr>
        <w:drawing>
          <wp:inline distT="0" distB="0" distL="0" distR="0">
            <wp:extent cx="6858000" cy="2862072"/>
            <wp:effectExtent l="19050" t="0" r="0" b="0"/>
            <wp:docPr id="1" name="图片 0" descr="5-1联系方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联系方式.jpg"/>
                    <pic:cNvPicPr/>
                  </pic:nvPicPr>
                  <pic:blipFill>
                    <a:blip r:embed="rId7" cstate="print"/>
                    <a:stretch>
                      <a:fillRect/>
                    </a:stretch>
                  </pic:blipFill>
                  <pic:spPr>
                    <a:xfrm>
                      <a:off x="0" y="0"/>
                      <a:ext cx="6858000" cy="2862072"/>
                    </a:xfrm>
                    <a:prstGeom prst="rect">
                      <a:avLst/>
                    </a:prstGeom>
                  </pic:spPr>
                </pic:pic>
              </a:graphicData>
            </a:graphic>
          </wp:inline>
        </w:drawing>
      </w:r>
    </w:p>
    <w:p w:rsidR="006D31D4" w:rsidRDefault="006D31D4" w:rsidP="002C06B2">
      <w:pPr>
        <w:rPr>
          <w:rFonts w:ascii="Hiragino Sans GB W6" w:eastAsia="Hiragino Sans GB W6" w:hAnsi="Hiragino Sans GB W6"/>
          <w:sz w:val="24"/>
          <w:szCs w:val="24"/>
        </w:rPr>
      </w:pPr>
    </w:p>
    <w:p w:rsidR="006D31D4" w:rsidRDefault="006D31D4" w:rsidP="002C06B2">
      <w:pPr>
        <w:rPr>
          <w:rFonts w:ascii="Hiragino Sans GB W6" w:eastAsia="Hiragino Sans GB W6" w:hAnsi="Hiragino Sans GB W6"/>
          <w:sz w:val="24"/>
          <w:szCs w:val="24"/>
        </w:rPr>
      </w:pPr>
    </w:p>
    <w:p w:rsidR="006D31D4" w:rsidRDefault="006D31D4" w:rsidP="002C06B2">
      <w:pPr>
        <w:rPr>
          <w:rFonts w:ascii="Hiragino Sans GB W6" w:eastAsia="Hiragino Sans GB W6" w:hAnsi="Hiragino Sans GB W6"/>
          <w:sz w:val="24"/>
          <w:szCs w:val="24"/>
        </w:rPr>
      </w:pPr>
    </w:p>
    <w:p w:rsidR="006D31D4" w:rsidRDefault="006D31D4" w:rsidP="002C06B2">
      <w:pPr>
        <w:rPr>
          <w:rFonts w:ascii="Hiragino Sans GB W6" w:eastAsia="Hiragino Sans GB W6" w:hAnsi="Hiragino Sans GB W6"/>
          <w:sz w:val="24"/>
          <w:szCs w:val="24"/>
        </w:rPr>
      </w:pPr>
    </w:p>
    <w:p w:rsidR="00CA0CA3" w:rsidRDefault="00CA0CA3" w:rsidP="002C06B2">
      <w:pPr>
        <w:rPr>
          <w:rFonts w:ascii="Hiragino Sans GB W6" w:eastAsia="Hiragino Sans GB W6" w:hAnsi="Hiragino Sans GB W6"/>
          <w:sz w:val="24"/>
          <w:szCs w:val="24"/>
        </w:rPr>
      </w:pPr>
    </w:p>
    <w:p w:rsidR="006D31D4" w:rsidRDefault="006D31D4" w:rsidP="002C06B2">
      <w:pPr>
        <w:rPr>
          <w:rFonts w:ascii="Hiragino Sans GB W6" w:eastAsia="Hiragino Sans GB W6" w:hAnsi="Hiragino Sans GB W6"/>
          <w:sz w:val="24"/>
          <w:szCs w:val="24"/>
        </w:rPr>
      </w:pPr>
    </w:p>
    <w:p w:rsidR="006D31D4" w:rsidRDefault="006D31D4" w:rsidP="002C06B2">
      <w:pPr>
        <w:rPr>
          <w:rFonts w:ascii="Hiragino Sans GB W6" w:eastAsia="Hiragino Sans GB W6" w:hAnsi="Hiragino Sans GB W6"/>
          <w:sz w:val="24"/>
          <w:szCs w:val="24"/>
        </w:rPr>
      </w:pPr>
    </w:p>
    <w:p w:rsidR="006D31D4" w:rsidRDefault="006D31D4" w:rsidP="002C06B2">
      <w:pPr>
        <w:rPr>
          <w:rFonts w:ascii="Hiragino Sans GB W6" w:eastAsia="Hiragino Sans GB W6" w:hAnsi="Hiragino Sans GB W6"/>
          <w:sz w:val="24"/>
          <w:szCs w:val="24"/>
        </w:rPr>
      </w:pPr>
    </w:p>
    <w:p w:rsidR="002C06B2" w:rsidRPr="009371DD" w:rsidRDefault="004342D1" w:rsidP="009371DD">
      <w:pPr>
        <w:shd w:val="pct10" w:color="auto" w:fill="auto"/>
        <w:rPr>
          <w:rFonts w:ascii="微软雅黑" w:hAnsi="微软雅黑"/>
          <w:b/>
          <w:sz w:val="24"/>
          <w:szCs w:val="24"/>
        </w:rPr>
      </w:pPr>
      <w:r w:rsidRPr="009371DD">
        <w:rPr>
          <w:rFonts w:ascii="微软雅黑" w:hAnsi="微软雅黑" w:hint="eastAsia"/>
          <w:b/>
          <w:sz w:val="24"/>
          <w:szCs w:val="24"/>
        </w:rPr>
        <w:lastRenderedPageBreak/>
        <w:t>业务流程</w:t>
      </w:r>
    </w:p>
    <w:p w:rsidR="00B31C6B" w:rsidRDefault="004342D1" w:rsidP="00B31C6B">
      <w:pPr>
        <w:pStyle w:val="a6"/>
        <w:ind w:left="420" w:firstLineChars="200" w:firstLine="480"/>
        <w:rPr>
          <w:rFonts w:ascii="微软雅黑" w:eastAsia="微软雅黑" w:hAnsi="微软雅黑" w:cs="Times New Roman"/>
          <w:b w:val="0"/>
          <w:color w:val="000000"/>
        </w:rPr>
      </w:pPr>
      <w:r w:rsidRPr="00B31C6B">
        <w:rPr>
          <w:rFonts w:ascii="微软雅黑" w:eastAsia="微软雅黑" w:hAnsi="微软雅黑" w:hint="eastAsia"/>
          <w:noProof/>
        </w:rPr>
        <w:drawing>
          <wp:anchor distT="0" distB="0" distL="114300" distR="114300" simplePos="0" relativeHeight="251658240" behindDoc="0" locked="0" layoutInCell="1" allowOverlap="1">
            <wp:simplePos x="0" y="0"/>
            <wp:positionH relativeFrom="column">
              <wp:posOffset>39370</wp:posOffset>
            </wp:positionH>
            <wp:positionV relativeFrom="paragraph">
              <wp:posOffset>98425</wp:posOffset>
            </wp:positionV>
            <wp:extent cx="5648325" cy="5248275"/>
            <wp:effectExtent l="0" t="0" r="0" b="0"/>
            <wp:wrapSquare wrapText="bothSides"/>
            <wp:docPr id="24" name="对象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24750" cy="6907238"/>
                      <a:chOff x="363538" y="236538"/>
                      <a:chExt cx="7524750" cy="6907238"/>
                    </a:xfrm>
                  </a:grpSpPr>
                  <a:grpSp>
                    <a:nvGrpSpPr>
                      <a:cNvPr id="44" name="组合 43"/>
                      <a:cNvGrpSpPr/>
                    </a:nvGrpSpPr>
                    <a:grpSpPr>
                      <a:xfrm>
                        <a:off x="363538" y="236538"/>
                        <a:ext cx="7524750" cy="6907238"/>
                        <a:chOff x="363538" y="236538"/>
                        <a:chExt cx="7524750" cy="6907238"/>
                      </a:xfrm>
                    </a:grpSpPr>
                    <a:sp>
                      <a:nvSpPr>
                        <a:cNvPr id="4" name="可选流程 3"/>
                        <a:cNvSpPr>
                          <a:spLocks noChangeArrowheads="1"/>
                        </a:cNvSpPr>
                      </a:nvSpPr>
                      <a:spPr bwMode="auto">
                        <a:xfrm>
                          <a:off x="2428860" y="236538"/>
                          <a:ext cx="3211512" cy="552450"/>
                        </a:xfrm>
                        <a:prstGeom prst="flowChartAlternateProcess">
                          <a:avLst/>
                        </a:prstGeom>
                        <a:solidFill>
                          <a:srgbClr val="1F497D"/>
                        </a:solidFill>
                        <a:ln w="9525">
                          <a:solidFill>
                            <a:srgbClr val="1F497D"/>
                          </a:solidFill>
                          <a:miter lim="800000"/>
                          <a:headEnd/>
                          <a:tailEnd/>
                        </a:ln>
                        <a:effectLst>
                          <a:outerShdw dist="23000" dir="5400000" rotWithShape="0">
                            <a:srgbClr val="808080">
                              <a:alpha val="34999"/>
                            </a:srgbClr>
                          </a:outerShdw>
                        </a:effectLst>
                      </a:spPr>
                      <a:txSp>
                        <a:txBody>
                          <a:bodyPr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zh-CN" altLang="en-US" dirty="0">
                                <a:solidFill>
                                  <a:srgbClr val="FFFFFF"/>
                                </a:solidFill>
                              </a:rPr>
                              <a:t>商务部搜集信息并筛选</a:t>
                            </a:r>
                            <a:endParaRPr lang="en-US" altLang="zh-CN" dirty="0">
                              <a:solidFill>
                                <a:srgbClr val="FFFFFF"/>
                              </a:solidFill>
                            </a:endParaRPr>
                          </a:p>
                          <a:p>
                            <a:pPr algn="ctr">
                              <a:defRPr/>
                            </a:pPr>
                            <a:r>
                              <a:rPr lang="zh-CN" altLang="en-US" dirty="0">
                                <a:solidFill>
                                  <a:srgbClr val="FFFFFF"/>
                                </a:solidFill>
                              </a:rPr>
                              <a:t>合适项目</a:t>
                            </a:r>
                          </a:p>
                        </a:txBody>
                        <a:useSpRect/>
                      </a:txSp>
                    </a:sp>
                    <a:cxnSp>
                      <a:nvCxnSpPr>
                        <a:cNvPr id="6" name="直线箭头连接符 5"/>
                        <a:cNvCxnSpPr>
                          <a:cxnSpLocks noChangeShapeType="1"/>
                        </a:cNvCxnSpPr>
                      </a:nvCxnSpPr>
                      <a:spPr bwMode="auto">
                        <a:xfrm flipH="1">
                          <a:off x="4054475" y="815975"/>
                          <a:ext cx="9525" cy="571500"/>
                        </a:xfrm>
                        <a:prstGeom prst="straightConnector1">
                          <a:avLst/>
                        </a:prstGeom>
                        <a:noFill/>
                        <a:ln w="25400">
                          <a:solidFill>
                            <a:srgbClr val="1F497D"/>
                          </a:solidFill>
                          <a:round/>
                          <a:headEnd/>
                          <a:tailEnd type="arrow" w="med" len="med"/>
                        </a:ln>
                        <a:effectLst>
                          <a:outerShdw dist="20000" dir="5400000" rotWithShape="0">
                            <a:srgbClr val="808080">
                              <a:alpha val="37999"/>
                            </a:srgbClr>
                          </a:outerShdw>
                        </a:effectLst>
                      </a:spPr>
                    </a:cxnSp>
                    <a:cxnSp>
                      <a:nvCxnSpPr>
                        <a:cNvPr id="8" name="直线箭头连接符 7"/>
                        <a:cNvCxnSpPr>
                          <a:cxnSpLocks noChangeShapeType="1"/>
                        </a:cNvCxnSpPr>
                      </a:nvCxnSpPr>
                      <a:spPr bwMode="auto">
                        <a:xfrm>
                          <a:off x="5641975" y="512763"/>
                          <a:ext cx="0" cy="0"/>
                        </a:xfrm>
                        <a:prstGeom prst="straightConnector1">
                          <a:avLst/>
                        </a:prstGeom>
                        <a:noFill/>
                        <a:ln w="25400">
                          <a:solidFill>
                            <a:srgbClr val="1F497D"/>
                          </a:solidFill>
                          <a:round/>
                          <a:headEnd/>
                          <a:tailEnd type="arrow" w="med" len="med"/>
                        </a:ln>
                        <a:effectLst>
                          <a:outerShdw dist="20000" dir="5400000" rotWithShape="0">
                            <a:srgbClr val="808080">
                              <a:alpha val="37999"/>
                            </a:srgbClr>
                          </a:outerShdw>
                        </a:effectLst>
                      </a:spPr>
                    </a:cxnSp>
                    <a:cxnSp>
                      <a:nvCxnSpPr>
                        <a:cNvPr id="10" name="直线箭头连接符 9"/>
                        <a:cNvCxnSpPr>
                          <a:cxnSpLocks noChangeShapeType="1"/>
                        </a:cNvCxnSpPr>
                      </a:nvCxnSpPr>
                      <a:spPr bwMode="auto">
                        <a:xfrm flipH="1">
                          <a:off x="5641975" y="608013"/>
                          <a:ext cx="508000" cy="0"/>
                        </a:xfrm>
                        <a:prstGeom prst="straightConnector1">
                          <a:avLst/>
                        </a:prstGeom>
                        <a:noFill/>
                        <a:ln w="25400">
                          <a:solidFill>
                            <a:srgbClr val="1F497D"/>
                          </a:solidFill>
                          <a:round/>
                          <a:headEnd/>
                          <a:tailEnd type="arrow" w="med" len="med"/>
                        </a:ln>
                        <a:effectLst>
                          <a:outerShdw dist="20000" dir="5400000" rotWithShape="0">
                            <a:srgbClr val="808080">
                              <a:alpha val="37999"/>
                            </a:srgbClr>
                          </a:outerShdw>
                        </a:effectLst>
                      </a:spPr>
                    </a:cxnSp>
                    <a:cxnSp>
                      <a:nvCxnSpPr>
                        <a:cNvPr id="12" name="直线连接符 11"/>
                        <a:cNvCxnSpPr>
                          <a:cxnSpLocks noChangeShapeType="1"/>
                        </a:cNvCxnSpPr>
                      </a:nvCxnSpPr>
                      <a:spPr bwMode="auto">
                        <a:xfrm>
                          <a:off x="6149975" y="608013"/>
                          <a:ext cx="0" cy="1169987"/>
                        </a:xfrm>
                        <a:prstGeom prst="line">
                          <a:avLst/>
                        </a:prstGeom>
                        <a:noFill/>
                        <a:ln w="25400">
                          <a:solidFill>
                            <a:srgbClr val="1F497D"/>
                          </a:solidFill>
                          <a:round/>
                          <a:headEnd/>
                          <a:tailEnd/>
                        </a:ln>
                        <a:effectLst>
                          <a:outerShdw dist="20000" dir="5400000" rotWithShape="0">
                            <a:srgbClr val="808080">
                              <a:alpha val="37999"/>
                            </a:srgbClr>
                          </a:outerShdw>
                        </a:effectLst>
                      </a:spPr>
                    </a:cxnSp>
                    <a:cxnSp>
                      <a:nvCxnSpPr>
                        <a:cNvPr id="14" name="直线连接符 13"/>
                        <a:cNvCxnSpPr>
                          <a:cxnSpLocks noChangeShapeType="1"/>
                        </a:cNvCxnSpPr>
                      </a:nvCxnSpPr>
                      <a:spPr bwMode="auto">
                        <a:xfrm>
                          <a:off x="5641975" y="1778000"/>
                          <a:ext cx="508000" cy="0"/>
                        </a:xfrm>
                        <a:prstGeom prst="line">
                          <a:avLst/>
                        </a:prstGeom>
                        <a:noFill/>
                        <a:ln w="25400">
                          <a:solidFill>
                            <a:srgbClr val="1F497D"/>
                          </a:solidFill>
                          <a:round/>
                          <a:headEnd/>
                          <a:tailEnd/>
                        </a:ln>
                        <a:effectLst>
                          <a:outerShdw dist="20000" dir="5400000" rotWithShape="0">
                            <a:srgbClr val="808080">
                              <a:alpha val="37999"/>
                            </a:srgbClr>
                          </a:outerShdw>
                        </a:effectLst>
                      </a:spPr>
                    </a:cxnSp>
                    <a:sp>
                      <a:nvSpPr>
                        <a:cNvPr id="18" name="可选流程 17"/>
                        <a:cNvSpPr>
                          <a:spLocks noChangeArrowheads="1"/>
                        </a:cNvSpPr>
                      </a:nvSpPr>
                      <a:spPr bwMode="auto">
                        <a:xfrm>
                          <a:off x="2428860" y="1387475"/>
                          <a:ext cx="3211512" cy="661988"/>
                        </a:xfrm>
                        <a:prstGeom prst="flowChartAlternateProcess">
                          <a:avLst/>
                        </a:prstGeom>
                        <a:solidFill>
                          <a:srgbClr val="1F497D"/>
                        </a:solidFill>
                        <a:ln w="9525">
                          <a:solidFill>
                            <a:srgbClr val="1F497D"/>
                          </a:solidFill>
                          <a:miter lim="800000"/>
                          <a:headEnd/>
                          <a:tailEnd/>
                        </a:ln>
                        <a:effectLst>
                          <a:outerShdw dist="23000" dir="5400000" rotWithShape="0">
                            <a:srgbClr val="808080">
                              <a:alpha val="34999"/>
                            </a:srgbClr>
                          </a:outerShdw>
                        </a:effectLst>
                      </a:spPr>
                      <a:txSp>
                        <a:txBody>
                          <a:bodyPr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zh-CN" altLang="en-US" dirty="0">
                                <a:solidFill>
                                  <a:srgbClr val="FFFFFF"/>
                                </a:solidFill>
                              </a:rPr>
                              <a:t>系统集成部与技术部进行方案设计</a:t>
                            </a:r>
                            <a:r>
                              <a:rPr lang="zh-CN" altLang="en-US" dirty="0" smtClean="0">
                                <a:solidFill>
                                  <a:srgbClr val="FFFFFF"/>
                                </a:solidFill>
                              </a:rPr>
                              <a:t>，商务部进</a:t>
                            </a:r>
                            <a:r>
                              <a:rPr lang="zh-CN" altLang="en-US" dirty="0">
                                <a:solidFill>
                                  <a:srgbClr val="FFFFFF"/>
                                </a:solidFill>
                              </a:rPr>
                              <a:t>行</a:t>
                            </a:r>
                            <a:r>
                              <a:rPr lang="zh-CN" altLang="en-US" dirty="0" smtClean="0">
                                <a:solidFill>
                                  <a:srgbClr val="FFFFFF"/>
                                </a:solidFill>
                              </a:rPr>
                              <a:t>投标</a:t>
                            </a:r>
                            <a:endParaRPr lang="zh-CN" altLang="en-US" dirty="0">
                              <a:solidFill>
                                <a:srgbClr val="FFFFFF"/>
                              </a:solidFill>
                            </a:endParaRPr>
                          </a:p>
                        </a:txBody>
                        <a:useSpRect/>
                      </a:txSp>
                    </a:sp>
                    <a:cxnSp>
                      <a:nvCxnSpPr>
                        <a:cNvPr id="23" name="直线箭头连接符 22"/>
                        <a:cNvCxnSpPr>
                          <a:cxnSpLocks noChangeShapeType="1"/>
                        </a:cNvCxnSpPr>
                      </a:nvCxnSpPr>
                      <a:spPr bwMode="auto">
                        <a:xfrm flipH="1">
                          <a:off x="3643306" y="1928802"/>
                          <a:ext cx="9525" cy="561975"/>
                        </a:xfrm>
                        <a:prstGeom prst="straightConnector1">
                          <a:avLst/>
                        </a:prstGeom>
                        <a:noFill/>
                        <a:ln w="25400">
                          <a:solidFill>
                            <a:srgbClr val="1F497D"/>
                          </a:solidFill>
                          <a:round/>
                          <a:headEnd/>
                          <a:tailEnd type="arrow" w="med" len="med"/>
                        </a:ln>
                        <a:effectLst>
                          <a:outerShdw dist="20000" dir="5400000" rotWithShape="0">
                            <a:srgbClr val="808080">
                              <a:alpha val="37999"/>
                            </a:srgbClr>
                          </a:outerShdw>
                        </a:effectLst>
                      </a:spPr>
                    </a:cxnSp>
                    <a:sp>
                      <a:nvSpPr>
                        <a:cNvPr id="25" name="可选流程 24"/>
                        <a:cNvSpPr>
                          <a:spLocks noChangeArrowheads="1"/>
                        </a:cNvSpPr>
                      </a:nvSpPr>
                      <a:spPr bwMode="auto">
                        <a:xfrm>
                          <a:off x="2428860" y="2476501"/>
                          <a:ext cx="3211513" cy="595310"/>
                        </a:xfrm>
                        <a:prstGeom prst="flowChartAlternateProcess">
                          <a:avLst/>
                        </a:prstGeom>
                        <a:solidFill>
                          <a:srgbClr val="1F497D"/>
                        </a:solidFill>
                        <a:ln w="9525">
                          <a:solidFill>
                            <a:srgbClr val="1F497D"/>
                          </a:solidFill>
                          <a:miter lim="800000"/>
                          <a:headEnd/>
                          <a:tailEnd/>
                        </a:ln>
                        <a:effectLst>
                          <a:outerShdw dist="23000" dir="5400000" rotWithShape="0">
                            <a:srgbClr val="808080">
                              <a:alpha val="34999"/>
                            </a:srgbClr>
                          </a:outerShdw>
                        </a:effectLst>
                      </a:spPr>
                      <a:txSp>
                        <a:txBody>
                          <a:bodyPr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zh-CN" altLang="en-US" dirty="0">
                                <a:solidFill>
                                  <a:srgbClr val="FFFFFF"/>
                                </a:solidFill>
                              </a:rPr>
                              <a:t>中标后根据客户需求深化设计方</a:t>
                            </a:r>
                            <a:r>
                              <a:rPr lang="zh-CN" altLang="en-US" dirty="0" smtClean="0">
                                <a:solidFill>
                                  <a:srgbClr val="FFFFFF"/>
                                </a:solidFill>
                              </a:rPr>
                              <a:t>案</a:t>
                            </a:r>
                            <a:endParaRPr lang="zh-CN" altLang="en-US" dirty="0">
                              <a:solidFill>
                                <a:srgbClr val="FFFFFF"/>
                              </a:solidFill>
                            </a:endParaRPr>
                          </a:p>
                        </a:txBody>
                        <a:useSpRect/>
                      </a:txSp>
                    </a:sp>
                    <a:cxnSp>
                      <a:nvCxnSpPr>
                        <a:cNvPr id="33" name="直线箭头连接符 32"/>
                        <a:cNvCxnSpPr>
                          <a:cxnSpLocks noChangeShapeType="1"/>
                        </a:cNvCxnSpPr>
                      </a:nvCxnSpPr>
                      <a:spPr bwMode="auto">
                        <a:xfrm>
                          <a:off x="4073525" y="3094038"/>
                          <a:ext cx="0" cy="381600"/>
                        </a:xfrm>
                        <a:prstGeom prst="straightConnector1">
                          <a:avLst/>
                        </a:prstGeom>
                        <a:noFill/>
                        <a:ln w="25400">
                          <a:solidFill>
                            <a:srgbClr val="1F497D"/>
                          </a:solidFill>
                          <a:round/>
                          <a:headEnd/>
                          <a:tailEnd type="arrow" w="med" len="med"/>
                        </a:ln>
                        <a:effectLst>
                          <a:outerShdw dist="20000" dir="5400000" rotWithShape="0">
                            <a:srgbClr val="808080">
                              <a:alpha val="37999"/>
                            </a:srgbClr>
                          </a:outerShdw>
                        </a:effectLst>
                      </a:spPr>
                    </a:cxnSp>
                    <a:sp>
                      <a:nvSpPr>
                        <a:cNvPr id="34" name="可选流程 33"/>
                        <a:cNvSpPr>
                          <a:spLocks noChangeArrowheads="1"/>
                        </a:cNvSpPr>
                      </a:nvSpPr>
                      <a:spPr bwMode="auto">
                        <a:xfrm>
                          <a:off x="2428860" y="3455992"/>
                          <a:ext cx="3211513" cy="544512"/>
                        </a:xfrm>
                        <a:prstGeom prst="flowChartAlternateProcess">
                          <a:avLst/>
                        </a:prstGeom>
                        <a:solidFill>
                          <a:srgbClr val="1F497D"/>
                        </a:solidFill>
                        <a:ln w="9525">
                          <a:solidFill>
                            <a:srgbClr val="1F497D"/>
                          </a:solidFill>
                          <a:miter lim="800000"/>
                          <a:headEnd/>
                          <a:tailEnd/>
                        </a:ln>
                        <a:effectLst>
                          <a:outerShdw dist="23000" dir="5400000" rotWithShape="0">
                            <a:srgbClr val="808080">
                              <a:alpha val="34999"/>
                            </a:srgbClr>
                          </a:outerShdw>
                        </a:effectLst>
                      </a:spPr>
                      <a:txSp>
                        <a:txBody>
                          <a:bodyPr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zh-CN" altLang="en-US">
                                <a:solidFill>
                                  <a:srgbClr val="FFFFFF"/>
                                </a:solidFill>
                              </a:rPr>
                              <a:t>方案确定</a:t>
                            </a:r>
                          </a:p>
                        </a:txBody>
                        <a:useSpRect/>
                      </a:txSp>
                    </a:sp>
                    <a:cxnSp>
                      <a:nvCxnSpPr>
                        <a:cNvPr id="41" name="直线箭头连接符 40"/>
                        <a:cNvCxnSpPr>
                          <a:cxnSpLocks noChangeShapeType="1"/>
                        </a:cNvCxnSpPr>
                      </a:nvCxnSpPr>
                      <a:spPr bwMode="auto">
                        <a:xfrm flipH="1">
                          <a:off x="4064000" y="4000504"/>
                          <a:ext cx="9525" cy="381000"/>
                        </a:xfrm>
                        <a:prstGeom prst="straightConnector1">
                          <a:avLst/>
                        </a:prstGeom>
                        <a:noFill/>
                        <a:ln w="25400">
                          <a:solidFill>
                            <a:srgbClr val="1F497D"/>
                          </a:solidFill>
                          <a:round/>
                          <a:headEnd/>
                          <a:tailEnd type="arrow" w="med" len="med"/>
                        </a:ln>
                        <a:effectLst>
                          <a:outerShdw dist="20000" dir="5400000" rotWithShape="0">
                            <a:srgbClr val="808080">
                              <a:alpha val="37999"/>
                            </a:srgbClr>
                          </a:outerShdw>
                        </a:effectLst>
                      </a:spPr>
                    </a:cxnSp>
                    <a:sp>
                      <a:nvSpPr>
                        <a:cNvPr id="43" name="可选流程 42"/>
                        <a:cNvSpPr>
                          <a:spLocks noChangeArrowheads="1"/>
                        </a:cNvSpPr>
                      </a:nvSpPr>
                      <a:spPr bwMode="auto">
                        <a:xfrm>
                          <a:off x="2428860" y="4357694"/>
                          <a:ext cx="3211513" cy="498475"/>
                        </a:xfrm>
                        <a:prstGeom prst="flowChartAlternateProcess">
                          <a:avLst/>
                        </a:prstGeom>
                        <a:solidFill>
                          <a:srgbClr val="1F497D"/>
                        </a:solidFill>
                        <a:ln w="9525">
                          <a:solidFill>
                            <a:srgbClr val="1F497D"/>
                          </a:solidFill>
                          <a:miter lim="800000"/>
                          <a:headEnd/>
                          <a:tailEnd/>
                        </a:ln>
                        <a:effectLst>
                          <a:outerShdw dist="23000" dir="5400000" rotWithShape="0">
                            <a:srgbClr val="808080">
                              <a:alpha val="34999"/>
                            </a:srgbClr>
                          </a:outerShdw>
                        </a:effectLst>
                      </a:spPr>
                      <a:txSp>
                        <a:txBody>
                          <a:bodyPr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zh-CN" altLang="en-US">
                                <a:solidFill>
                                  <a:srgbClr val="FFFFFF"/>
                                </a:solidFill>
                              </a:rPr>
                              <a:t>采购</a:t>
                            </a:r>
                          </a:p>
                        </a:txBody>
                        <a:useSpRect/>
                      </a:txSp>
                    </a:sp>
                    <a:cxnSp>
                      <a:nvCxnSpPr>
                        <a:cNvPr id="45" name="直线箭头连接符 44"/>
                        <a:cNvCxnSpPr>
                          <a:cxnSpLocks noChangeShapeType="1"/>
                        </a:cNvCxnSpPr>
                      </a:nvCxnSpPr>
                      <a:spPr bwMode="auto">
                        <a:xfrm>
                          <a:off x="4073525" y="4857760"/>
                          <a:ext cx="0" cy="381600"/>
                        </a:xfrm>
                        <a:prstGeom prst="straightConnector1">
                          <a:avLst/>
                        </a:prstGeom>
                        <a:noFill/>
                        <a:ln w="25400">
                          <a:solidFill>
                            <a:srgbClr val="1F497D"/>
                          </a:solidFill>
                          <a:round/>
                          <a:headEnd/>
                          <a:tailEnd type="arrow" w="med" len="med"/>
                        </a:ln>
                        <a:effectLst>
                          <a:outerShdw dist="20000" dir="5400000" rotWithShape="0">
                            <a:srgbClr val="808080">
                              <a:alpha val="37999"/>
                            </a:srgbClr>
                          </a:outerShdw>
                        </a:effectLst>
                      </a:spPr>
                    </a:cxnSp>
                    <a:sp>
                      <a:nvSpPr>
                        <a:cNvPr id="48" name="可选流程 47"/>
                        <a:cNvSpPr>
                          <a:spLocks noChangeArrowheads="1"/>
                        </a:cNvSpPr>
                      </a:nvSpPr>
                      <a:spPr bwMode="auto">
                        <a:xfrm>
                          <a:off x="2428860" y="5214950"/>
                          <a:ext cx="3211513" cy="417513"/>
                        </a:xfrm>
                        <a:prstGeom prst="flowChartAlternateProcess">
                          <a:avLst/>
                        </a:prstGeom>
                        <a:solidFill>
                          <a:srgbClr val="1F497D"/>
                        </a:solidFill>
                        <a:ln w="9525">
                          <a:solidFill>
                            <a:srgbClr val="1F497D"/>
                          </a:solidFill>
                          <a:miter lim="800000"/>
                          <a:headEnd/>
                          <a:tailEnd/>
                        </a:ln>
                        <a:effectLst>
                          <a:outerShdw dist="23000" dir="5400000" rotWithShape="0">
                            <a:srgbClr val="808080">
                              <a:alpha val="34999"/>
                            </a:srgbClr>
                          </a:outerShdw>
                        </a:effectLst>
                      </a:spPr>
                      <a:txSp>
                        <a:txBody>
                          <a:bodyPr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zh-CN" altLang="en-US">
                                <a:solidFill>
                                  <a:srgbClr val="FFFFFF"/>
                                </a:solidFill>
                              </a:rPr>
                              <a:t>进场作业，系统集成调试</a:t>
                            </a:r>
                          </a:p>
                        </a:txBody>
                        <a:useSpRect/>
                      </a:txSp>
                    </a:sp>
                    <a:cxnSp>
                      <a:nvCxnSpPr>
                        <a:cNvPr id="54" name="直线箭头连接符 53"/>
                        <a:cNvCxnSpPr>
                          <a:cxnSpLocks noChangeShapeType="1"/>
                        </a:cNvCxnSpPr>
                      </a:nvCxnSpPr>
                      <a:spPr bwMode="auto">
                        <a:xfrm>
                          <a:off x="4073525" y="5572140"/>
                          <a:ext cx="0" cy="381600"/>
                        </a:xfrm>
                        <a:prstGeom prst="straightConnector1">
                          <a:avLst/>
                        </a:prstGeom>
                        <a:noFill/>
                        <a:ln w="25400">
                          <a:solidFill>
                            <a:srgbClr val="1F497D"/>
                          </a:solidFill>
                          <a:round/>
                          <a:headEnd/>
                          <a:tailEnd type="arrow" w="med" len="med"/>
                        </a:ln>
                        <a:effectLst>
                          <a:outerShdw dist="20000" dir="5400000" rotWithShape="0">
                            <a:srgbClr val="808080">
                              <a:alpha val="37999"/>
                            </a:srgbClr>
                          </a:outerShdw>
                        </a:effectLst>
                      </a:spPr>
                    </a:cxnSp>
                    <a:sp>
                      <a:nvSpPr>
                        <a:cNvPr id="55" name="可选流程 54"/>
                        <a:cNvSpPr>
                          <a:spLocks noChangeArrowheads="1"/>
                        </a:cNvSpPr>
                      </a:nvSpPr>
                      <a:spPr bwMode="auto">
                        <a:xfrm>
                          <a:off x="2428860" y="5951538"/>
                          <a:ext cx="3211513" cy="415925"/>
                        </a:xfrm>
                        <a:prstGeom prst="flowChartAlternateProcess">
                          <a:avLst/>
                        </a:prstGeom>
                        <a:solidFill>
                          <a:srgbClr val="1F497D"/>
                        </a:solidFill>
                        <a:ln w="9525">
                          <a:solidFill>
                            <a:srgbClr val="1F497D"/>
                          </a:solidFill>
                          <a:miter lim="800000"/>
                          <a:headEnd/>
                          <a:tailEnd/>
                        </a:ln>
                        <a:effectLst>
                          <a:outerShdw dist="23000" dir="5400000" rotWithShape="0">
                            <a:srgbClr val="808080">
                              <a:alpha val="34999"/>
                            </a:srgbClr>
                          </a:outerShdw>
                        </a:effectLst>
                      </a:spPr>
                      <a:txSp>
                        <a:txBody>
                          <a:bodyPr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zh-CN" altLang="en-US" dirty="0">
                                <a:solidFill>
                                  <a:srgbClr val="FFFFFF"/>
                                </a:solidFill>
                              </a:rPr>
                              <a:t>甲方或第三方项目验收交约</a:t>
                            </a:r>
                          </a:p>
                        </a:txBody>
                        <a:useSpRect/>
                      </a:txSp>
                    </a:sp>
                    <a:cxnSp>
                      <a:nvCxnSpPr>
                        <a:cNvPr id="57" name="直线箭头连接符 56"/>
                        <a:cNvCxnSpPr>
                          <a:cxnSpLocks noChangeShapeType="1"/>
                        </a:cNvCxnSpPr>
                      </a:nvCxnSpPr>
                      <a:spPr bwMode="auto">
                        <a:xfrm flipH="1">
                          <a:off x="4064000" y="6367463"/>
                          <a:ext cx="9525" cy="381600"/>
                        </a:xfrm>
                        <a:prstGeom prst="straightConnector1">
                          <a:avLst/>
                        </a:prstGeom>
                        <a:noFill/>
                        <a:ln w="25400">
                          <a:solidFill>
                            <a:srgbClr val="1F497D"/>
                          </a:solidFill>
                          <a:round/>
                          <a:headEnd/>
                          <a:tailEnd type="arrow" w="med" len="med"/>
                        </a:ln>
                        <a:effectLst>
                          <a:outerShdw dist="20000" dir="5400000" rotWithShape="0">
                            <a:srgbClr val="808080">
                              <a:alpha val="37999"/>
                            </a:srgbClr>
                          </a:outerShdw>
                        </a:effectLst>
                      </a:spPr>
                    </a:cxnSp>
                    <a:sp>
                      <a:nvSpPr>
                        <a:cNvPr id="2069" name="文本框 58"/>
                        <a:cNvSpPr txBox="1">
                          <a:spLocks noChangeArrowheads="1"/>
                        </a:cNvSpPr>
                      </a:nvSpPr>
                      <a:spPr bwMode="auto">
                        <a:xfrm>
                          <a:off x="363538" y="1019175"/>
                          <a:ext cx="706437" cy="368300"/>
                        </a:xfrm>
                        <a:prstGeom prst="rect">
                          <a:avLst/>
                        </a:prstGeom>
                        <a:solidFill>
                          <a:schemeClr val="bg1"/>
                        </a:solidFill>
                        <a:ln w="9525">
                          <a:solidFill>
                            <a:schemeClr val="bg1"/>
                          </a:solidFill>
                          <a:miter lim="800000"/>
                          <a:headEnd/>
                          <a:tailEnd/>
                        </a:ln>
                      </a:spPr>
                      <a:txSp>
                        <a:txBody>
                          <a:bodyP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a:t>售前</a:t>
                            </a:r>
                          </a:p>
                        </a:txBody>
                        <a:useSpRect/>
                      </a:txSp>
                    </a:sp>
                    <a:sp>
                      <a:nvSpPr>
                        <a:cNvPr id="2070" name="文本框 60"/>
                        <a:cNvSpPr txBox="1">
                          <a:spLocks noChangeArrowheads="1"/>
                        </a:cNvSpPr>
                      </a:nvSpPr>
                      <a:spPr bwMode="auto">
                        <a:xfrm>
                          <a:off x="363538" y="3703638"/>
                          <a:ext cx="706437" cy="369887"/>
                        </a:xfrm>
                        <a:prstGeom prst="rect">
                          <a:avLst/>
                        </a:prstGeom>
                        <a:solidFill>
                          <a:schemeClr val="bg1"/>
                        </a:solidFill>
                        <a:ln w="9525">
                          <a:solidFill>
                            <a:schemeClr val="bg1"/>
                          </a:solidFill>
                          <a:miter lim="800000"/>
                          <a:headEnd/>
                          <a:tailEnd/>
                        </a:ln>
                      </a:spPr>
                      <a:txSp>
                        <a:txBody>
                          <a:bodyP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a:t>售中</a:t>
                            </a:r>
                          </a:p>
                        </a:txBody>
                        <a:useSpRect/>
                      </a:txSp>
                    </a:sp>
                    <a:sp>
                      <a:nvSpPr>
                        <a:cNvPr id="2071" name="文本框 61"/>
                        <a:cNvSpPr txBox="1">
                          <a:spLocks noChangeArrowheads="1"/>
                        </a:cNvSpPr>
                      </a:nvSpPr>
                      <a:spPr bwMode="auto">
                        <a:xfrm>
                          <a:off x="363538" y="6367463"/>
                          <a:ext cx="706437" cy="369887"/>
                        </a:xfrm>
                        <a:prstGeom prst="rect">
                          <a:avLst/>
                        </a:prstGeom>
                        <a:solidFill>
                          <a:schemeClr val="bg1"/>
                        </a:solidFill>
                        <a:ln w="9525">
                          <a:solidFill>
                            <a:schemeClr val="bg1"/>
                          </a:solidFill>
                          <a:miter lim="800000"/>
                          <a:headEnd/>
                          <a:tailEnd/>
                        </a:ln>
                      </a:spPr>
                      <a:txSp>
                        <a:txBody>
                          <a:bodyP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a:t>售后</a:t>
                            </a:r>
                          </a:p>
                        </a:txBody>
                        <a:useSpRect/>
                      </a:txSp>
                    </a:sp>
                    <a:cxnSp>
                      <a:nvCxnSpPr>
                        <a:cNvPr id="76" name="直线连接符 75"/>
                        <a:cNvCxnSpPr>
                          <a:cxnSpLocks noChangeShapeType="1"/>
                        </a:cNvCxnSpPr>
                      </a:nvCxnSpPr>
                      <a:spPr bwMode="auto">
                        <a:xfrm>
                          <a:off x="363538" y="2419350"/>
                          <a:ext cx="7524750" cy="0"/>
                        </a:xfrm>
                        <a:prstGeom prst="line">
                          <a:avLst/>
                        </a:prstGeom>
                        <a:noFill/>
                        <a:ln w="25400">
                          <a:solidFill>
                            <a:srgbClr val="1F497D"/>
                          </a:solidFill>
                          <a:prstDash val="sysDash"/>
                          <a:round/>
                          <a:headEnd/>
                          <a:tailEnd/>
                        </a:ln>
                        <a:effectLst>
                          <a:outerShdw dist="20000" dir="5400000" rotWithShape="0">
                            <a:srgbClr val="808080">
                              <a:alpha val="37999"/>
                            </a:srgbClr>
                          </a:outerShdw>
                        </a:effectLst>
                      </a:spPr>
                    </a:cxnSp>
                    <a:cxnSp>
                      <a:nvCxnSpPr>
                        <a:cNvPr id="78" name="直线连接符 77"/>
                        <a:cNvCxnSpPr>
                          <a:cxnSpLocks noChangeShapeType="1"/>
                        </a:cNvCxnSpPr>
                      </a:nvCxnSpPr>
                      <a:spPr bwMode="auto">
                        <a:xfrm>
                          <a:off x="363538" y="5697538"/>
                          <a:ext cx="7524750" cy="0"/>
                        </a:xfrm>
                        <a:prstGeom prst="line">
                          <a:avLst/>
                        </a:prstGeom>
                        <a:noFill/>
                        <a:ln w="25400">
                          <a:solidFill>
                            <a:srgbClr val="1F497D"/>
                          </a:solidFill>
                          <a:prstDash val="sysDash"/>
                          <a:round/>
                          <a:headEnd/>
                          <a:tailEnd/>
                        </a:ln>
                        <a:effectLst>
                          <a:outerShdw dist="20000" dir="5400000" rotWithShape="0">
                            <a:srgbClr val="808080">
                              <a:alpha val="37999"/>
                            </a:srgbClr>
                          </a:outerShdw>
                        </a:effectLst>
                      </a:spPr>
                    </a:cxnSp>
                    <a:sp>
                      <a:nvSpPr>
                        <a:cNvPr id="2" name="决策 1"/>
                        <a:cNvSpPr>
                          <a:spLocks noChangeArrowheads="1"/>
                        </a:cNvSpPr>
                      </a:nvSpPr>
                      <a:spPr bwMode="auto">
                        <a:xfrm>
                          <a:off x="6149975" y="1019175"/>
                          <a:ext cx="660400" cy="388938"/>
                        </a:xfrm>
                        <a:prstGeom prst="flowChartDecision">
                          <a:avLst/>
                        </a:prstGeom>
                        <a:solidFill>
                          <a:srgbClr val="1F497D"/>
                        </a:solidFill>
                        <a:ln w="9525">
                          <a:solidFill>
                            <a:srgbClr val="1F497D"/>
                          </a:solidFill>
                          <a:miter lim="800000"/>
                          <a:headEnd/>
                          <a:tailEnd/>
                        </a:ln>
                        <a:effectLst>
                          <a:outerShdw dist="23000" dir="5400000" rotWithShape="0">
                            <a:srgbClr val="808080">
                              <a:alpha val="34999"/>
                            </a:srgbClr>
                          </a:outerShdw>
                        </a:effectLst>
                      </a:spPr>
                      <a:txSp>
                        <a:txBody>
                          <a:bodyPr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zh-CN" altLang="en-US" dirty="0">
                                <a:solidFill>
                                  <a:schemeClr val="lt1"/>
                                </a:solidFill>
                                <a:latin typeface="+mn-lt"/>
                                <a:ea typeface="+mn-ea"/>
                              </a:rPr>
                              <a:t>否</a:t>
                            </a:r>
                          </a:p>
                        </a:txBody>
                        <a:useSpRect/>
                      </a:txSp>
                    </a:sp>
                    <a:sp>
                      <a:nvSpPr>
                        <a:cNvPr id="3" name="决策 2"/>
                        <a:cNvSpPr>
                          <a:spLocks noChangeArrowheads="1"/>
                        </a:cNvSpPr>
                      </a:nvSpPr>
                      <a:spPr bwMode="auto">
                        <a:xfrm>
                          <a:off x="3297238" y="852488"/>
                          <a:ext cx="533400" cy="369887"/>
                        </a:xfrm>
                        <a:prstGeom prst="flowChartDecision">
                          <a:avLst/>
                        </a:prstGeom>
                        <a:solidFill>
                          <a:srgbClr val="1F497D"/>
                        </a:solidFill>
                        <a:ln w="9525">
                          <a:solidFill>
                            <a:srgbClr val="1F497D"/>
                          </a:solidFill>
                          <a:miter lim="800000"/>
                          <a:headEnd/>
                          <a:tailEnd/>
                        </a:ln>
                        <a:effectLst>
                          <a:outerShdw dist="23000" dir="5400000" rotWithShape="0">
                            <a:srgbClr val="808080">
                              <a:alpha val="34999"/>
                            </a:srgbClr>
                          </a:outerShdw>
                        </a:effectLst>
                      </a:spPr>
                      <a:txSp>
                        <a:txBody>
                          <a:bodyPr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zh-CN" altLang="en-US" dirty="0">
                                <a:solidFill>
                                  <a:schemeClr val="lt1"/>
                                </a:solidFill>
                                <a:latin typeface="+mn-lt"/>
                                <a:ea typeface="+mn-ea"/>
                              </a:rPr>
                              <a:t>是</a:t>
                            </a:r>
                          </a:p>
                        </a:txBody>
                        <a:useSpRect/>
                      </a:txSp>
                    </a:sp>
                    <a:sp>
                      <a:nvSpPr>
                        <a:cNvPr id="5" name="决策 4"/>
                        <a:cNvSpPr>
                          <a:spLocks noChangeArrowheads="1"/>
                        </a:cNvSpPr>
                      </a:nvSpPr>
                      <a:spPr bwMode="auto">
                        <a:xfrm>
                          <a:off x="2643174" y="2058988"/>
                          <a:ext cx="584200" cy="369887"/>
                        </a:xfrm>
                        <a:prstGeom prst="flowChartDecision">
                          <a:avLst/>
                        </a:prstGeom>
                        <a:solidFill>
                          <a:srgbClr val="1F497D"/>
                        </a:solidFill>
                        <a:ln w="9525">
                          <a:solidFill>
                            <a:srgbClr val="1F497D"/>
                          </a:solidFill>
                          <a:miter lim="800000"/>
                          <a:headEnd/>
                          <a:tailEnd/>
                        </a:ln>
                        <a:effectLst>
                          <a:outerShdw dist="23000" dir="5400000" rotWithShape="0">
                            <a:srgbClr val="808080">
                              <a:alpha val="34999"/>
                            </a:srgbClr>
                          </a:outerShdw>
                        </a:effectLst>
                      </a:spPr>
                      <a:txSp>
                        <a:txBody>
                          <a:bodyPr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zh-CN" altLang="en-US" dirty="0">
                                <a:solidFill>
                                  <a:schemeClr val="lt1"/>
                                </a:solidFill>
                                <a:latin typeface="+mn-lt"/>
                                <a:ea typeface="+mn-ea"/>
                              </a:rPr>
                              <a:t>是</a:t>
                            </a:r>
                          </a:p>
                        </a:txBody>
                        <a:useSpRect/>
                      </a:txSp>
                    </a:sp>
                    <a:sp>
                      <a:nvSpPr>
                        <a:cNvPr id="35" name="可选流程 57"/>
                        <a:cNvSpPr>
                          <a:spLocks noChangeArrowheads="1"/>
                        </a:cNvSpPr>
                      </a:nvSpPr>
                      <a:spPr bwMode="auto">
                        <a:xfrm>
                          <a:off x="2465373" y="6762776"/>
                          <a:ext cx="3175000" cy="381000"/>
                        </a:xfrm>
                        <a:prstGeom prst="flowChartAlternateProcess">
                          <a:avLst/>
                        </a:prstGeom>
                        <a:solidFill>
                          <a:srgbClr val="1F497D"/>
                        </a:solidFill>
                        <a:ln w="9525">
                          <a:solidFill>
                            <a:srgbClr val="1F497D"/>
                          </a:solidFill>
                          <a:miter lim="800000"/>
                          <a:headEnd/>
                          <a:tailEnd/>
                        </a:ln>
                        <a:effectLst>
                          <a:outerShdw dist="23000" dir="5400000" rotWithShape="0">
                            <a:srgbClr val="808080">
                              <a:alpha val="34999"/>
                            </a:srgbClr>
                          </a:outerShdw>
                        </a:effectLst>
                      </a:spPr>
                      <a:txSp>
                        <a:txBody>
                          <a:bodyPr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zh-CN" altLang="en-US" dirty="0" smtClean="0">
                                <a:solidFill>
                                  <a:srgbClr val="FFFFFF"/>
                                </a:solidFill>
                              </a:rPr>
                              <a:t>售后服务</a:t>
                            </a:r>
                            <a:endParaRPr lang="zh-CN" altLang="en-US" dirty="0">
                              <a:solidFill>
                                <a:srgbClr val="FFFFFF"/>
                              </a:solidFill>
                            </a:endParaRPr>
                          </a:p>
                        </a:txBody>
                        <a:useSpRect/>
                      </a:txSp>
                    </a:sp>
                    <a:cxnSp>
                      <a:nvCxnSpPr>
                        <a:cNvPr id="36" name="直线箭头连接符 22"/>
                        <a:cNvCxnSpPr>
                          <a:cxnSpLocks noChangeShapeType="1"/>
                        </a:cNvCxnSpPr>
                      </a:nvCxnSpPr>
                      <a:spPr bwMode="auto">
                        <a:xfrm rot="5400000" flipH="1" flipV="1">
                          <a:off x="4287836" y="2284404"/>
                          <a:ext cx="569916" cy="1588"/>
                        </a:xfrm>
                        <a:prstGeom prst="straightConnector1">
                          <a:avLst/>
                        </a:prstGeom>
                        <a:noFill/>
                        <a:ln w="25400">
                          <a:solidFill>
                            <a:srgbClr val="1F497D"/>
                          </a:solidFill>
                          <a:round/>
                          <a:headEnd/>
                          <a:tailEnd type="arrow" w="med" len="med"/>
                        </a:ln>
                        <a:effectLst>
                          <a:outerShdw dist="20000" dir="5400000" rotWithShape="0">
                            <a:srgbClr val="808080">
                              <a:alpha val="37999"/>
                            </a:srgbClr>
                          </a:outerShdw>
                        </a:effectLst>
                      </a:spPr>
                    </a:cxnSp>
                    <a:sp>
                      <a:nvSpPr>
                        <a:cNvPr id="40" name="决策 1"/>
                        <a:cNvSpPr>
                          <a:spLocks noChangeArrowheads="1"/>
                        </a:cNvSpPr>
                      </a:nvSpPr>
                      <a:spPr bwMode="auto">
                        <a:xfrm>
                          <a:off x="4714876" y="2071678"/>
                          <a:ext cx="660400" cy="388938"/>
                        </a:xfrm>
                        <a:prstGeom prst="flowChartDecision">
                          <a:avLst/>
                        </a:prstGeom>
                        <a:solidFill>
                          <a:srgbClr val="1F497D"/>
                        </a:solidFill>
                        <a:ln w="9525">
                          <a:solidFill>
                            <a:srgbClr val="1F497D"/>
                          </a:solidFill>
                          <a:miter lim="800000"/>
                          <a:headEnd/>
                          <a:tailEnd/>
                        </a:ln>
                        <a:effectLst>
                          <a:outerShdw dist="23000" dir="5400000" rotWithShape="0">
                            <a:srgbClr val="808080">
                              <a:alpha val="34999"/>
                            </a:srgbClr>
                          </a:outerShdw>
                        </a:effectLst>
                      </a:spPr>
                      <a:txSp>
                        <a:txBody>
                          <a:bodyPr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zh-CN" altLang="en-US" dirty="0">
                                <a:solidFill>
                                  <a:schemeClr val="lt1"/>
                                </a:solidFill>
                                <a:latin typeface="+mn-lt"/>
                                <a:ea typeface="+mn-ea"/>
                              </a:rPr>
                              <a:t>否</a:t>
                            </a:r>
                          </a:p>
                        </a:txBody>
                        <a:useSpRect/>
                      </a:txSp>
                    </a:sp>
                  </a:grpSp>
                </lc:lockedCanvas>
              </a:graphicData>
            </a:graphic>
          </wp:anchor>
        </w:drawing>
      </w:r>
      <w:r w:rsidRPr="00B31C6B">
        <w:rPr>
          <w:rFonts w:ascii="微软雅黑" w:eastAsia="微软雅黑" w:hAnsi="微软雅黑" w:cs="Times New Roman" w:hint="eastAsia"/>
          <w:b w:val="0"/>
          <w:color w:val="000000"/>
        </w:rPr>
        <w:t>信息系统集成服务的业务流程开始于商务部根据市场动态和行业发展大方向与潜在客户进行接洽、了解客户需求，根据客户需求、项目现状结合公司条件筛选合适项目。系统集成部与技术部再经过实地考察后开展方案设计，商务部进行投标。</w:t>
      </w:r>
    </w:p>
    <w:p w:rsidR="00B31C6B" w:rsidRDefault="004342D1" w:rsidP="00B31C6B">
      <w:pPr>
        <w:pStyle w:val="a6"/>
        <w:ind w:left="420" w:firstLineChars="200" w:firstLine="480"/>
        <w:rPr>
          <w:rFonts w:ascii="微软雅黑" w:eastAsia="微软雅黑" w:hAnsi="微软雅黑" w:cs="Times New Roman"/>
          <w:b w:val="0"/>
          <w:color w:val="000000"/>
        </w:rPr>
      </w:pPr>
      <w:r w:rsidRPr="00B31C6B">
        <w:rPr>
          <w:rFonts w:ascii="微软雅黑" w:eastAsia="微软雅黑" w:hAnsi="微软雅黑" w:cs="Times New Roman" w:hint="eastAsia"/>
          <w:b w:val="0"/>
          <w:color w:val="000000"/>
        </w:rPr>
        <w:t>中标后，研发设计部根据项目现场参数以及客户预算深化方案设计，与客户进行多轮次反馈交流最终协商确定方案。方案确定后移交项目小组，项目小组制定项目方案提出采购申请，根据项目需求采购设备及相关材料。</w:t>
      </w:r>
    </w:p>
    <w:p w:rsidR="00B31C6B" w:rsidRDefault="004342D1" w:rsidP="00B31C6B">
      <w:pPr>
        <w:pStyle w:val="a6"/>
        <w:ind w:left="420" w:firstLineChars="200" w:firstLine="480"/>
        <w:rPr>
          <w:rFonts w:ascii="微软雅黑" w:eastAsia="微软雅黑" w:hAnsi="微软雅黑" w:cs="Times New Roman"/>
          <w:b w:val="0"/>
          <w:color w:val="000000"/>
        </w:rPr>
      </w:pPr>
      <w:r w:rsidRPr="00B31C6B">
        <w:rPr>
          <w:rFonts w:ascii="微软雅黑" w:eastAsia="微软雅黑" w:hAnsi="微软雅黑" w:cs="Times New Roman" w:hint="eastAsia"/>
          <w:b w:val="0"/>
          <w:color w:val="000000"/>
        </w:rPr>
        <w:t>项目组成员进场后组织现场作业并进行系统的安装、开通、调试。项目组在作业过程中采用关键节点控制制度，项目整体安装、调试结束后公司先进行内部检验，通过后由客户或第三方进行项目最终验收。</w:t>
      </w:r>
    </w:p>
    <w:p w:rsidR="004342D1" w:rsidRPr="00B31C6B" w:rsidRDefault="004342D1" w:rsidP="004342D1">
      <w:pPr>
        <w:pStyle w:val="a6"/>
        <w:ind w:firstLineChars="200" w:firstLine="480"/>
        <w:rPr>
          <w:rFonts w:ascii="微软雅黑" w:eastAsia="微软雅黑" w:hAnsi="微软雅黑" w:cs="Times New Roman"/>
          <w:b w:val="0"/>
          <w:color w:val="000000"/>
        </w:rPr>
      </w:pPr>
      <w:r w:rsidRPr="00B31C6B">
        <w:rPr>
          <w:rFonts w:ascii="微软雅黑" w:eastAsia="微软雅黑" w:hAnsi="微软雅黑" w:cs="Times New Roman" w:hint="eastAsia"/>
          <w:b w:val="0"/>
          <w:color w:val="000000"/>
        </w:rPr>
        <w:t>项目完成后，公司建立售后服务小组，按照合同约定期限持续提供售后服务并提供技术支持。</w:t>
      </w:r>
    </w:p>
    <w:p w:rsidR="004342D1" w:rsidRDefault="004342D1" w:rsidP="004342D1">
      <w:pPr>
        <w:pStyle w:val="a6"/>
        <w:rPr>
          <w:rFonts w:ascii="Hiragino Sans GB W3" w:eastAsia="Hiragino Sans GB W3" w:hAnsi="Hiragino Sans GB W3" w:cs="Times New Roman"/>
          <w:b w:val="0"/>
          <w:color w:val="000000"/>
        </w:rPr>
      </w:pPr>
    </w:p>
    <w:p w:rsidR="004342D1" w:rsidRDefault="004342D1" w:rsidP="004342D1">
      <w:pPr>
        <w:pStyle w:val="a6"/>
        <w:rPr>
          <w:rFonts w:ascii="Hiragino Sans GB W3" w:eastAsia="Hiragino Sans GB W3" w:hAnsi="Hiragino Sans GB W3" w:cs="Times New Roman"/>
          <w:b w:val="0"/>
          <w:color w:val="000000"/>
        </w:rPr>
      </w:pPr>
    </w:p>
    <w:p w:rsidR="004342D1" w:rsidRDefault="004342D1" w:rsidP="004342D1">
      <w:pPr>
        <w:pStyle w:val="a6"/>
        <w:rPr>
          <w:rFonts w:ascii="Hiragino Sans GB W3" w:eastAsia="Hiragino Sans GB W3" w:hAnsi="Hiragino Sans GB W3" w:cs="Times New Roman"/>
          <w:b w:val="0"/>
          <w:color w:val="000000"/>
        </w:rPr>
      </w:pPr>
    </w:p>
    <w:p w:rsidR="004342D1" w:rsidRPr="009371DD" w:rsidRDefault="00407CCC" w:rsidP="009371DD">
      <w:pPr>
        <w:pStyle w:val="a6"/>
        <w:shd w:val="pct10" w:color="auto" w:fill="auto"/>
        <w:spacing w:line="240" w:lineRule="auto"/>
        <w:rPr>
          <w:rFonts w:ascii="微软雅黑" w:eastAsia="微软雅黑" w:hAnsi="微软雅黑"/>
          <w:color w:val="000000"/>
        </w:rPr>
      </w:pPr>
      <w:r w:rsidRPr="009371DD">
        <w:rPr>
          <w:rFonts w:ascii="微软雅黑" w:eastAsia="微软雅黑" w:hAnsi="微软雅黑" w:hint="eastAsia"/>
          <w:color w:val="000000"/>
        </w:rPr>
        <w:lastRenderedPageBreak/>
        <w:t>方案</w:t>
      </w:r>
      <w:r w:rsidR="004342D1" w:rsidRPr="009371DD">
        <w:rPr>
          <w:rFonts w:ascii="微软雅黑" w:eastAsia="微软雅黑" w:hAnsi="微软雅黑" w:hint="eastAsia"/>
          <w:color w:val="000000"/>
        </w:rPr>
        <w:t>设计</w:t>
      </w:r>
    </w:p>
    <w:p w:rsidR="004342D1" w:rsidRPr="00B31C6B" w:rsidRDefault="00407CCC" w:rsidP="00B31C6B">
      <w:pPr>
        <w:pStyle w:val="a6"/>
        <w:ind w:firstLineChars="200" w:firstLine="480"/>
        <w:rPr>
          <w:rFonts w:ascii="微软雅黑" w:eastAsia="微软雅黑" w:hAnsi="微软雅黑" w:cs="Times New Roman"/>
          <w:b w:val="0"/>
          <w:color w:val="000000"/>
        </w:rPr>
      </w:pPr>
      <w:r w:rsidRPr="00B31C6B">
        <w:rPr>
          <w:rFonts w:ascii="微软雅黑" w:eastAsia="微软雅黑" w:hAnsi="微软雅黑" w:cs="Times New Roman"/>
          <w:noProof/>
          <w:color w:val="000000"/>
        </w:rPr>
        <w:drawing>
          <wp:anchor distT="0" distB="0" distL="114300" distR="114300" simplePos="0" relativeHeight="251659264" behindDoc="0" locked="0" layoutInCell="1" allowOverlap="1">
            <wp:simplePos x="0" y="0"/>
            <wp:positionH relativeFrom="column">
              <wp:posOffset>154305</wp:posOffset>
            </wp:positionH>
            <wp:positionV relativeFrom="paragraph">
              <wp:posOffset>76835</wp:posOffset>
            </wp:positionV>
            <wp:extent cx="4200525" cy="6705600"/>
            <wp:effectExtent l="19050" t="0" r="0" b="0"/>
            <wp:wrapSquare wrapText="bothSides"/>
            <wp:docPr id="41" name="对象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58578" cy="8501122"/>
                      <a:chOff x="428596" y="214290"/>
                      <a:chExt cx="4858578" cy="8501122"/>
                    </a:xfrm>
                  </a:grpSpPr>
                  <a:grpSp>
                    <a:nvGrpSpPr>
                      <a:cNvPr id="48" name="组合 47"/>
                      <a:cNvGrpSpPr/>
                    </a:nvGrpSpPr>
                    <a:grpSpPr>
                      <a:xfrm>
                        <a:off x="428596" y="214290"/>
                        <a:ext cx="4858578" cy="8501122"/>
                        <a:chOff x="428596" y="214290"/>
                        <a:chExt cx="4858578" cy="8501122"/>
                      </a:xfrm>
                    </a:grpSpPr>
                    <a:grpSp>
                      <a:nvGrpSpPr>
                        <a:cNvPr id="3" name="组合 24"/>
                        <a:cNvGrpSpPr/>
                      </a:nvGrpSpPr>
                      <a:grpSpPr>
                        <a:xfrm>
                          <a:off x="2714611" y="214290"/>
                          <a:ext cx="1928825" cy="5643606"/>
                          <a:chOff x="3214678" y="214290"/>
                          <a:chExt cx="2000264" cy="7000924"/>
                        </a:xfrm>
                        <a:solidFill>
                          <a:srgbClr val="1F497D"/>
                        </a:solidFill>
                      </a:grpSpPr>
                      <a:sp>
                        <a:nvSpPr>
                          <a:cNvPr id="2" name="椭圆 1"/>
                          <a:cNvSpPr/>
                        </a:nvSpPr>
                        <a:spPr>
                          <a:xfrm>
                            <a:off x="3357554" y="214290"/>
                            <a:ext cx="1571636" cy="428652"/>
                          </a:xfrm>
                          <a:prstGeom prst="ellipse">
                            <a:avLst/>
                          </a:prstGeom>
                          <a:grp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bg1"/>
                                  </a:solidFill>
                                </a:rPr>
                                <a:t>开始</a:t>
                              </a:r>
                              <a:endParaRPr lang="zh-CN" altLang="en-US" sz="1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直接箭头连接符 2"/>
                          <a:cNvCxnSpPr/>
                        </a:nvCxnSpPr>
                        <a:spPr>
                          <a:xfrm rot="5400000">
                            <a:off x="3965186" y="821525"/>
                            <a:ext cx="357166" cy="1588"/>
                          </a:xfrm>
                          <a:prstGeom prst="straightConnector1">
                            <a:avLst/>
                          </a:prstGeom>
                          <a:grpFill/>
                          <a:ln>
                            <a:solidFill>
                              <a:srgbClr val="1F497D"/>
                            </a:solidFill>
                            <a:tailEnd type="arrow"/>
                          </a:ln>
                        </a:spPr>
                        <a:style>
                          <a:lnRef idx="2">
                            <a:schemeClr val="accent1">
                              <a:shade val="50000"/>
                            </a:schemeClr>
                          </a:lnRef>
                          <a:fillRef idx="1">
                            <a:schemeClr val="accent1"/>
                          </a:fillRef>
                          <a:effectRef idx="0">
                            <a:schemeClr val="accent1"/>
                          </a:effectRef>
                          <a:fontRef idx="minor">
                            <a:schemeClr val="lt1"/>
                          </a:fontRef>
                        </a:style>
                      </a:cxnSp>
                      <a:sp>
                        <a:nvSpPr>
                          <a:cNvPr id="5" name="矩形 3"/>
                          <a:cNvSpPr/>
                        </a:nvSpPr>
                        <a:spPr>
                          <a:xfrm>
                            <a:off x="3288762" y="1000109"/>
                            <a:ext cx="1778012" cy="571504"/>
                          </a:xfrm>
                          <a:prstGeom prst="rect">
                            <a:avLst/>
                          </a:prstGeom>
                          <a:grp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bg1"/>
                                  </a:solidFill>
                                </a:rPr>
                                <a:t>项目组会同技术部确定甲方要求</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直接箭头连接符 4"/>
                          <a:cNvCxnSpPr/>
                        </a:nvCxnSpPr>
                        <a:spPr>
                          <a:xfrm rot="5400000">
                            <a:off x="3965583" y="1749401"/>
                            <a:ext cx="357166" cy="1588"/>
                          </a:xfrm>
                          <a:prstGeom prst="straightConnector1">
                            <a:avLst/>
                          </a:prstGeom>
                          <a:grpFill/>
                          <a:ln>
                            <a:solidFill>
                              <a:srgbClr val="1F497D"/>
                            </a:solidFill>
                            <a:tailEnd type="arrow"/>
                          </a:ln>
                        </a:spPr>
                        <a:style>
                          <a:lnRef idx="2">
                            <a:schemeClr val="accent1">
                              <a:shade val="50000"/>
                            </a:schemeClr>
                          </a:lnRef>
                          <a:fillRef idx="1">
                            <a:schemeClr val="accent1"/>
                          </a:fillRef>
                          <a:effectRef idx="0">
                            <a:schemeClr val="accent1"/>
                          </a:effectRef>
                          <a:fontRef idx="minor">
                            <a:schemeClr val="lt1"/>
                          </a:fontRef>
                        </a:style>
                      </a:cxnSp>
                      <a:sp>
                        <a:nvSpPr>
                          <a:cNvPr id="7" name="矩形 6"/>
                          <a:cNvSpPr/>
                        </a:nvSpPr>
                        <a:spPr>
                          <a:xfrm>
                            <a:off x="3286116" y="1928802"/>
                            <a:ext cx="1714512" cy="571504"/>
                          </a:xfrm>
                          <a:prstGeom prst="rect">
                            <a:avLst/>
                          </a:prstGeom>
                          <a:grp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bg1"/>
                                  </a:solidFill>
                                </a:rPr>
                                <a:t>根据甲方需求及规范设计图纸</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直接箭头连接符 7"/>
                          <a:cNvCxnSpPr/>
                        </a:nvCxnSpPr>
                        <a:spPr>
                          <a:xfrm rot="5400000">
                            <a:off x="3965583" y="2678095"/>
                            <a:ext cx="357166" cy="1588"/>
                          </a:xfrm>
                          <a:prstGeom prst="straightConnector1">
                            <a:avLst/>
                          </a:prstGeom>
                          <a:grpFill/>
                          <a:ln>
                            <a:solidFill>
                              <a:srgbClr val="1F497D"/>
                            </a:solidFill>
                            <a:tailEnd type="arrow"/>
                          </a:ln>
                        </a:spPr>
                        <a:style>
                          <a:lnRef idx="2">
                            <a:schemeClr val="accent1">
                              <a:shade val="50000"/>
                            </a:schemeClr>
                          </a:lnRef>
                          <a:fillRef idx="1">
                            <a:schemeClr val="accent1"/>
                          </a:fillRef>
                          <a:effectRef idx="0">
                            <a:schemeClr val="accent1"/>
                          </a:effectRef>
                          <a:fontRef idx="minor">
                            <a:schemeClr val="lt1"/>
                          </a:fontRef>
                        </a:style>
                      </a:cxnSp>
                      <a:sp>
                        <a:nvSpPr>
                          <a:cNvPr id="11" name="矩形 10"/>
                          <a:cNvSpPr/>
                        </a:nvSpPr>
                        <a:spPr>
                          <a:xfrm>
                            <a:off x="3286116" y="2857496"/>
                            <a:ext cx="1714512" cy="357190"/>
                          </a:xfrm>
                          <a:prstGeom prst="rect">
                            <a:avLst/>
                          </a:prstGeom>
                          <a:grp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bg1"/>
                                  </a:solidFill>
                                </a:rPr>
                                <a:t>提交图纸</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直接箭头连接符 11"/>
                          <a:cNvCxnSpPr/>
                        </a:nvCxnSpPr>
                        <a:spPr>
                          <a:xfrm rot="5400000">
                            <a:off x="3965583" y="3392475"/>
                            <a:ext cx="357166" cy="1588"/>
                          </a:xfrm>
                          <a:prstGeom prst="straightConnector1">
                            <a:avLst/>
                          </a:prstGeom>
                          <a:grpFill/>
                          <a:ln>
                            <a:solidFill>
                              <a:srgbClr val="1F497D"/>
                            </a:solidFill>
                            <a:tailEnd type="arrow"/>
                          </a:ln>
                        </a:spPr>
                        <a:style>
                          <a:lnRef idx="2">
                            <a:schemeClr val="accent1">
                              <a:shade val="50000"/>
                            </a:schemeClr>
                          </a:lnRef>
                          <a:fillRef idx="1">
                            <a:schemeClr val="accent1"/>
                          </a:fillRef>
                          <a:effectRef idx="0">
                            <a:schemeClr val="accent1"/>
                          </a:effectRef>
                          <a:fontRef idx="minor">
                            <a:schemeClr val="lt1"/>
                          </a:fontRef>
                        </a:style>
                      </a:cxnSp>
                      <a:sp>
                        <a:nvSpPr>
                          <a:cNvPr id="13" name="矩形 12"/>
                          <a:cNvSpPr/>
                        </a:nvSpPr>
                        <a:spPr>
                          <a:xfrm>
                            <a:off x="3286116" y="3571876"/>
                            <a:ext cx="1714512" cy="500066"/>
                          </a:xfrm>
                          <a:prstGeom prst="rect">
                            <a:avLst/>
                          </a:prstGeom>
                          <a:grp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bg1"/>
                                  </a:solidFill>
                                </a:rPr>
                                <a:t>项目组审核</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直接箭头连接符 13"/>
                          <a:cNvCxnSpPr/>
                        </a:nvCxnSpPr>
                        <a:spPr>
                          <a:xfrm rot="5400000">
                            <a:off x="3965583" y="4249731"/>
                            <a:ext cx="357166" cy="1588"/>
                          </a:xfrm>
                          <a:prstGeom prst="straightConnector1">
                            <a:avLst/>
                          </a:prstGeom>
                          <a:grpFill/>
                          <a:ln>
                            <a:solidFill>
                              <a:srgbClr val="1F497D"/>
                            </a:solidFill>
                            <a:tailEnd type="arrow"/>
                          </a:ln>
                        </a:spPr>
                        <a:style>
                          <a:lnRef idx="2">
                            <a:schemeClr val="accent1">
                              <a:shade val="50000"/>
                            </a:schemeClr>
                          </a:lnRef>
                          <a:fillRef idx="1">
                            <a:schemeClr val="accent1"/>
                          </a:fillRef>
                          <a:effectRef idx="0">
                            <a:schemeClr val="accent1"/>
                          </a:effectRef>
                          <a:fontRef idx="minor">
                            <a:schemeClr val="lt1"/>
                          </a:fontRef>
                        </a:style>
                      </a:cxnSp>
                      <a:sp>
                        <a:nvSpPr>
                          <a:cNvPr id="16" name="流程图: 决策 15"/>
                          <a:cNvSpPr/>
                        </a:nvSpPr>
                        <a:spPr>
                          <a:xfrm>
                            <a:off x="3214678" y="4429132"/>
                            <a:ext cx="1928826" cy="785818"/>
                          </a:xfrm>
                          <a:prstGeom prst="flowChartDecision">
                            <a:avLst/>
                          </a:prstGeom>
                          <a:grp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bg1"/>
                                  </a:solidFill>
                                </a:rPr>
                                <a:t>是否按照规范</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直接箭头连接符 17"/>
                          <a:cNvCxnSpPr/>
                        </a:nvCxnSpPr>
                        <a:spPr>
                          <a:xfrm rot="5400000">
                            <a:off x="4035432" y="5392739"/>
                            <a:ext cx="357166" cy="1588"/>
                          </a:xfrm>
                          <a:prstGeom prst="straightConnector1">
                            <a:avLst/>
                          </a:prstGeom>
                          <a:grpFill/>
                          <a:ln>
                            <a:solidFill>
                              <a:srgbClr val="1F497D"/>
                            </a:solidFill>
                            <a:tailEnd type="arrow"/>
                          </a:ln>
                        </a:spPr>
                        <a:style>
                          <a:lnRef idx="2">
                            <a:schemeClr val="accent1">
                              <a:shade val="50000"/>
                            </a:schemeClr>
                          </a:lnRef>
                          <a:fillRef idx="1">
                            <a:schemeClr val="accent1"/>
                          </a:fillRef>
                          <a:effectRef idx="0">
                            <a:schemeClr val="accent1"/>
                          </a:effectRef>
                          <a:fontRef idx="minor">
                            <a:schemeClr val="lt1"/>
                          </a:fontRef>
                        </a:style>
                      </a:cxnSp>
                      <a:sp>
                        <a:nvSpPr>
                          <a:cNvPr id="20" name="矩形 19"/>
                          <a:cNvSpPr/>
                        </a:nvSpPr>
                        <a:spPr>
                          <a:xfrm>
                            <a:off x="3357554" y="5572139"/>
                            <a:ext cx="1709221" cy="579643"/>
                          </a:xfrm>
                          <a:prstGeom prst="rect">
                            <a:avLst/>
                          </a:prstGeom>
                          <a:grp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bg1"/>
                                  </a:solidFill>
                                </a:rPr>
                                <a:t>项目经理审核</a:t>
                              </a:r>
                              <a:endParaRPr lang="en-US" altLang="zh-CN" sz="1200" dirty="0" smtClean="0">
                                <a:solidFill>
                                  <a:schemeClr val="bg1"/>
                                </a:solidFill>
                              </a:endParaRPr>
                            </a:p>
                            <a:p>
                              <a:pPr algn="ctr"/>
                              <a:r>
                                <a:rPr lang="zh-CN" altLang="en-US" sz="1200" dirty="0" smtClean="0">
                                  <a:solidFill>
                                    <a:schemeClr val="bg1"/>
                                  </a:solidFill>
                                </a:rPr>
                                <a:t>草图提交甲方</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 name="直接箭头连接符 20"/>
                          <a:cNvCxnSpPr/>
                        </a:nvCxnSpPr>
                        <a:spPr>
                          <a:xfrm rot="5400000">
                            <a:off x="4059301" y="6349161"/>
                            <a:ext cx="312608" cy="1588"/>
                          </a:xfrm>
                          <a:prstGeom prst="straightConnector1">
                            <a:avLst/>
                          </a:prstGeom>
                          <a:grpFill/>
                          <a:ln>
                            <a:solidFill>
                              <a:srgbClr val="1F497D"/>
                            </a:solidFill>
                            <a:tailEnd type="arrow"/>
                          </a:ln>
                        </a:spPr>
                        <a:style>
                          <a:lnRef idx="2">
                            <a:schemeClr val="accent1">
                              <a:shade val="50000"/>
                            </a:schemeClr>
                          </a:lnRef>
                          <a:fillRef idx="1">
                            <a:schemeClr val="accent1"/>
                          </a:fillRef>
                          <a:effectRef idx="0">
                            <a:schemeClr val="accent1"/>
                          </a:effectRef>
                          <a:fontRef idx="minor">
                            <a:schemeClr val="lt1"/>
                          </a:fontRef>
                        </a:style>
                      </a:cxnSp>
                      <a:sp>
                        <a:nvSpPr>
                          <a:cNvPr id="23" name="流程图: 决策 22"/>
                          <a:cNvSpPr/>
                        </a:nvSpPr>
                        <a:spPr>
                          <a:xfrm>
                            <a:off x="3286116" y="6429396"/>
                            <a:ext cx="1928826" cy="785818"/>
                          </a:xfrm>
                          <a:prstGeom prst="flowChartDecision">
                            <a:avLst/>
                          </a:prstGeom>
                          <a:grp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bg1"/>
                                  </a:solidFill>
                                </a:rPr>
                                <a:t>甲方</a:t>
                              </a:r>
                              <a:endParaRPr lang="en-US" altLang="zh-CN" sz="1200" dirty="0" smtClean="0">
                                <a:solidFill>
                                  <a:schemeClr val="bg1"/>
                                </a:solidFill>
                              </a:endParaRPr>
                            </a:p>
                            <a:p>
                              <a:pPr algn="ctr"/>
                              <a:r>
                                <a:rPr lang="zh-CN" altLang="en-US" sz="1200" dirty="0" smtClean="0">
                                  <a:solidFill>
                                    <a:schemeClr val="bg1"/>
                                  </a:solidFill>
                                </a:rPr>
                                <a:t>审核</a:t>
                              </a:r>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26" name="直接箭头连接符 25"/>
                        <a:cNvCxnSpPr/>
                      </a:nvCxnSpPr>
                      <a:spPr>
                        <a:xfrm rot="5400000">
                          <a:off x="3571549" y="6001087"/>
                          <a:ext cx="287920" cy="1531"/>
                        </a:xfrm>
                        <a:prstGeom prst="straightConnector1">
                          <a:avLst/>
                        </a:prstGeom>
                        <a:solidFill>
                          <a:srgbClr val="1F497D"/>
                        </a:solidFill>
                        <a:ln>
                          <a:solidFill>
                            <a:srgbClr val="1F497D"/>
                          </a:solidFill>
                          <a:tailEnd type="arrow"/>
                        </a:ln>
                      </a:spPr>
                      <a:style>
                        <a:lnRef idx="2">
                          <a:schemeClr val="accent1">
                            <a:shade val="50000"/>
                          </a:schemeClr>
                        </a:lnRef>
                        <a:fillRef idx="1">
                          <a:schemeClr val="accent1"/>
                        </a:fillRef>
                        <a:effectRef idx="0">
                          <a:schemeClr val="accent1"/>
                        </a:effectRef>
                        <a:fontRef idx="minor">
                          <a:schemeClr val="lt1"/>
                        </a:fontRef>
                      </a:style>
                    </a:cxnSp>
                    <a:sp>
                      <a:nvSpPr>
                        <a:cNvPr id="29" name="矩形 28"/>
                        <a:cNvSpPr/>
                      </a:nvSpPr>
                      <a:spPr>
                        <a:xfrm>
                          <a:off x="2857488" y="6143644"/>
                          <a:ext cx="1653279" cy="428628"/>
                        </a:xfrm>
                        <a:prstGeom prst="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bg1"/>
                                </a:solidFill>
                              </a:rPr>
                              <a:t>甲方授权人员签字确认</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箭头连接符 29"/>
                        <a:cNvCxnSpPr/>
                      </a:nvCxnSpPr>
                      <a:spPr>
                        <a:xfrm rot="5400000">
                          <a:off x="3571549" y="6713275"/>
                          <a:ext cx="287920" cy="1531"/>
                        </a:xfrm>
                        <a:prstGeom prst="straightConnector1">
                          <a:avLst/>
                        </a:prstGeom>
                        <a:solidFill>
                          <a:srgbClr val="1F497D"/>
                        </a:solidFill>
                        <a:ln>
                          <a:solidFill>
                            <a:srgbClr val="1F497D"/>
                          </a:solidFill>
                          <a:tailEnd type="arrow"/>
                        </a:ln>
                      </a:spPr>
                      <a:style>
                        <a:lnRef idx="2">
                          <a:schemeClr val="accent1">
                            <a:shade val="50000"/>
                          </a:schemeClr>
                        </a:lnRef>
                        <a:fillRef idx="1">
                          <a:schemeClr val="accent1"/>
                        </a:fillRef>
                        <a:effectRef idx="0">
                          <a:schemeClr val="accent1"/>
                        </a:effectRef>
                        <a:fontRef idx="minor">
                          <a:schemeClr val="lt1"/>
                        </a:fontRef>
                      </a:style>
                    </a:cxnSp>
                    <a:sp>
                      <a:nvSpPr>
                        <a:cNvPr id="32" name="矩形 31"/>
                        <a:cNvSpPr/>
                      </a:nvSpPr>
                      <a:spPr>
                        <a:xfrm>
                          <a:off x="2857488" y="6858000"/>
                          <a:ext cx="1653279" cy="428628"/>
                        </a:xfrm>
                        <a:prstGeom prst="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bg1"/>
                                </a:solidFill>
                              </a:rPr>
                              <a:t>出综合图</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箭头连接符 32"/>
                        <a:cNvCxnSpPr/>
                      </a:nvCxnSpPr>
                      <a:spPr>
                        <a:xfrm rot="5400000">
                          <a:off x="3500111" y="7429847"/>
                          <a:ext cx="287920" cy="1531"/>
                        </a:xfrm>
                        <a:prstGeom prst="straightConnector1">
                          <a:avLst/>
                        </a:prstGeom>
                        <a:solidFill>
                          <a:srgbClr val="1F497D"/>
                        </a:solidFill>
                        <a:ln>
                          <a:solidFill>
                            <a:srgbClr val="1F497D"/>
                          </a:solidFill>
                          <a:tailEnd type="arrow"/>
                        </a:ln>
                      </a:spPr>
                      <a:style>
                        <a:lnRef idx="2">
                          <a:schemeClr val="accent1">
                            <a:shade val="50000"/>
                          </a:schemeClr>
                        </a:lnRef>
                        <a:fillRef idx="1">
                          <a:schemeClr val="accent1"/>
                        </a:fillRef>
                        <a:effectRef idx="0">
                          <a:schemeClr val="accent1"/>
                        </a:effectRef>
                        <a:fontRef idx="minor">
                          <a:schemeClr val="lt1"/>
                        </a:fontRef>
                      </a:style>
                    </a:cxnSp>
                    <a:sp>
                      <a:nvSpPr>
                        <a:cNvPr id="34" name="矩形 33"/>
                        <a:cNvSpPr/>
                      </a:nvSpPr>
                      <a:spPr>
                        <a:xfrm>
                          <a:off x="2857488" y="7572404"/>
                          <a:ext cx="1653279" cy="428628"/>
                        </a:xfrm>
                        <a:prstGeom prst="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bg1"/>
                                </a:solidFill>
                              </a:rPr>
                              <a:t>出图</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5" name="直接箭头连接符 34"/>
                        <a:cNvCxnSpPr/>
                      </a:nvCxnSpPr>
                      <a:spPr>
                        <a:xfrm rot="5400000">
                          <a:off x="3571549" y="8144227"/>
                          <a:ext cx="287920" cy="1531"/>
                        </a:xfrm>
                        <a:prstGeom prst="straightConnector1">
                          <a:avLst/>
                        </a:prstGeom>
                        <a:solidFill>
                          <a:srgbClr val="1F497D"/>
                        </a:solidFill>
                        <a:ln>
                          <a:solidFill>
                            <a:srgbClr val="1F497D"/>
                          </a:solidFill>
                          <a:tailEnd type="arrow"/>
                        </a:ln>
                      </a:spPr>
                      <a:style>
                        <a:lnRef idx="2">
                          <a:schemeClr val="accent1">
                            <a:shade val="50000"/>
                          </a:schemeClr>
                        </a:lnRef>
                        <a:fillRef idx="1">
                          <a:schemeClr val="accent1"/>
                        </a:fillRef>
                        <a:effectRef idx="0">
                          <a:schemeClr val="accent1"/>
                        </a:effectRef>
                        <a:fontRef idx="minor">
                          <a:schemeClr val="lt1"/>
                        </a:fontRef>
                      </a:style>
                    </a:cxnSp>
                    <a:sp>
                      <a:nvSpPr>
                        <a:cNvPr id="36" name="矩形 35"/>
                        <a:cNvSpPr/>
                      </a:nvSpPr>
                      <a:spPr>
                        <a:xfrm>
                          <a:off x="2857488" y="8286784"/>
                          <a:ext cx="1653279" cy="428628"/>
                        </a:xfrm>
                        <a:prstGeom prst="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bg1"/>
                                </a:solidFill>
                              </a:rPr>
                              <a:t>交付甲方</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8" name="直接连接符 67"/>
                        <a:cNvCxnSpPr/>
                      </a:nvCxnSpPr>
                      <a:spPr>
                        <a:xfrm rot="10800000">
                          <a:off x="1142977" y="1071547"/>
                          <a:ext cx="1620000" cy="6561"/>
                        </a:xfrm>
                        <a:prstGeom prst="line">
                          <a:avLst/>
                        </a:prstGeom>
                        <a:ln>
                          <a:solidFill>
                            <a:srgbClr val="1F497D"/>
                          </a:solidFill>
                        </a:ln>
                      </a:spPr>
                      <a:style>
                        <a:lnRef idx="2">
                          <a:schemeClr val="accent1">
                            <a:shade val="50000"/>
                          </a:schemeClr>
                        </a:lnRef>
                        <a:fillRef idx="1">
                          <a:schemeClr val="accent1"/>
                        </a:fillRef>
                        <a:effectRef idx="0">
                          <a:schemeClr val="accent1"/>
                        </a:effectRef>
                        <a:fontRef idx="minor">
                          <a:schemeClr val="lt1"/>
                        </a:fontRef>
                      </a:style>
                    </a:cxnSp>
                    <a:cxnSp>
                      <a:nvCxnSpPr>
                        <a:cNvPr id="71" name="直接箭头连接符 70"/>
                        <a:cNvCxnSpPr/>
                      </a:nvCxnSpPr>
                      <a:spPr>
                        <a:xfrm rot="5400000">
                          <a:off x="892943" y="1321579"/>
                          <a:ext cx="500066" cy="1588"/>
                        </a:xfrm>
                        <a:prstGeom prst="straightConnector1">
                          <a:avLst/>
                        </a:prstGeom>
                        <a:ln>
                          <a:solidFill>
                            <a:srgbClr val="1F497D"/>
                          </a:solidFill>
                          <a:tailEnd type="arrow"/>
                        </a:ln>
                      </a:spPr>
                      <a:style>
                        <a:lnRef idx="2">
                          <a:schemeClr val="accent1">
                            <a:shade val="50000"/>
                          </a:schemeClr>
                        </a:lnRef>
                        <a:fillRef idx="1">
                          <a:schemeClr val="accent1"/>
                        </a:fillRef>
                        <a:effectRef idx="0">
                          <a:schemeClr val="accent1"/>
                        </a:effectRef>
                        <a:fontRef idx="minor">
                          <a:schemeClr val="lt1"/>
                        </a:fontRef>
                      </a:style>
                    </a:cxnSp>
                    <a:sp>
                      <a:nvSpPr>
                        <a:cNvPr id="75" name="矩形 74"/>
                        <a:cNvSpPr/>
                      </a:nvSpPr>
                      <a:spPr>
                        <a:xfrm>
                          <a:off x="428596" y="1571612"/>
                          <a:ext cx="1446620" cy="460702"/>
                        </a:xfrm>
                        <a:prstGeom prst="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200" dirty="0" smtClean="0">
                                <a:solidFill>
                                  <a:schemeClr val="bg1"/>
                                </a:solidFill>
                              </a:rPr>
                              <a:t>填写往来表格</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7" name="直接连接符 76"/>
                        <a:cNvCxnSpPr>
                          <a:stCxn id="75" idx="2"/>
                        </a:cNvCxnSpPr>
                      </a:nvCxnSpPr>
                      <a:spPr>
                        <a:xfrm rot="5400000">
                          <a:off x="913445" y="2261845"/>
                          <a:ext cx="467992" cy="8930"/>
                        </a:xfrm>
                        <a:prstGeom prst="line">
                          <a:avLst/>
                        </a:prstGeom>
                        <a:ln>
                          <a:solidFill>
                            <a:srgbClr val="1F497D"/>
                          </a:solidFill>
                        </a:ln>
                      </a:spPr>
                      <a:style>
                        <a:lnRef idx="2">
                          <a:schemeClr val="accent1">
                            <a:shade val="50000"/>
                          </a:schemeClr>
                        </a:lnRef>
                        <a:fillRef idx="1">
                          <a:schemeClr val="accent1"/>
                        </a:fillRef>
                        <a:effectRef idx="0">
                          <a:schemeClr val="accent1"/>
                        </a:effectRef>
                        <a:fontRef idx="minor">
                          <a:schemeClr val="lt1"/>
                        </a:fontRef>
                      </a:style>
                    </a:cxnSp>
                    <a:cxnSp>
                      <a:nvCxnSpPr>
                        <a:cNvPr id="80" name="直接连接符 79"/>
                        <a:cNvCxnSpPr>
                          <a:endCxn id="11" idx="1"/>
                        </a:cNvCxnSpPr>
                      </a:nvCxnSpPr>
                      <a:spPr>
                        <a:xfrm flipV="1">
                          <a:off x="1142976" y="2489008"/>
                          <a:ext cx="1640523" cy="11298"/>
                        </a:xfrm>
                        <a:prstGeom prst="line">
                          <a:avLst/>
                        </a:prstGeom>
                        <a:ln>
                          <a:solidFill>
                            <a:srgbClr val="1F497D"/>
                          </a:solidFill>
                        </a:ln>
                      </a:spPr>
                      <a:style>
                        <a:lnRef idx="2">
                          <a:schemeClr val="accent1">
                            <a:shade val="50000"/>
                          </a:schemeClr>
                        </a:lnRef>
                        <a:fillRef idx="1">
                          <a:schemeClr val="accent1"/>
                        </a:fillRef>
                        <a:effectRef idx="0">
                          <a:schemeClr val="accent1"/>
                        </a:effectRef>
                        <a:fontRef idx="minor">
                          <a:schemeClr val="lt1"/>
                        </a:fontRef>
                      </a:style>
                    </a:cxnSp>
                    <a:cxnSp>
                      <a:nvCxnSpPr>
                        <a:cNvPr id="81" name="直接连接符 80"/>
                        <a:cNvCxnSpPr/>
                      </a:nvCxnSpPr>
                      <a:spPr>
                        <a:xfrm rot="5400000">
                          <a:off x="3857620" y="2500306"/>
                          <a:ext cx="2857520" cy="0"/>
                        </a:xfrm>
                        <a:prstGeom prst="line">
                          <a:avLst/>
                        </a:prstGeom>
                        <a:ln>
                          <a:solidFill>
                            <a:srgbClr val="1F497D"/>
                          </a:solidFill>
                        </a:ln>
                      </a:spPr>
                      <a:style>
                        <a:lnRef idx="2">
                          <a:schemeClr val="accent1">
                            <a:shade val="50000"/>
                          </a:schemeClr>
                        </a:lnRef>
                        <a:fillRef idx="1">
                          <a:schemeClr val="accent1"/>
                        </a:fillRef>
                        <a:effectRef idx="0">
                          <a:schemeClr val="accent1"/>
                        </a:effectRef>
                        <a:fontRef idx="minor">
                          <a:schemeClr val="lt1"/>
                        </a:fontRef>
                      </a:style>
                    </a:cxnSp>
                    <a:cxnSp>
                      <a:nvCxnSpPr>
                        <a:cNvPr id="82" name="直接箭头连接符 81"/>
                        <a:cNvCxnSpPr/>
                      </a:nvCxnSpPr>
                      <a:spPr>
                        <a:xfrm rot="10800000">
                          <a:off x="4458380" y="1071546"/>
                          <a:ext cx="828000" cy="1588"/>
                        </a:xfrm>
                        <a:prstGeom prst="straightConnector1">
                          <a:avLst/>
                        </a:prstGeom>
                        <a:ln>
                          <a:solidFill>
                            <a:srgbClr val="1F497D"/>
                          </a:solidFill>
                          <a:tailEnd type="arrow"/>
                        </a:ln>
                      </a:spPr>
                      <a:style>
                        <a:lnRef idx="2">
                          <a:schemeClr val="accent1">
                            <a:shade val="50000"/>
                          </a:schemeClr>
                        </a:lnRef>
                        <a:fillRef idx="1">
                          <a:schemeClr val="accent1"/>
                        </a:fillRef>
                        <a:effectRef idx="0">
                          <a:schemeClr val="accent1"/>
                        </a:effectRef>
                        <a:fontRef idx="minor">
                          <a:schemeClr val="lt1"/>
                        </a:fontRef>
                      </a:style>
                    </a:cxnSp>
                    <a:cxnSp>
                      <a:nvCxnSpPr>
                        <a:cNvPr id="83" name="直接连接符 82"/>
                        <a:cNvCxnSpPr/>
                      </a:nvCxnSpPr>
                      <a:spPr>
                        <a:xfrm flipV="1">
                          <a:off x="4572000" y="3916934"/>
                          <a:ext cx="714380" cy="12132"/>
                        </a:xfrm>
                        <a:prstGeom prst="line">
                          <a:avLst/>
                        </a:prstGeom>
                        <a:ln>
                          <a:solidFill>
                            <a:srgbClr val="1F497D"/>
                          </a:solidFill>
                        </a:ln>
                      </a:spPr>
                      <a:style>
                        <a:lnRef idx="2">
                          <a:schemeClr val="accent1">
                            <a:shade val="50000"/>
                          </a:schemeClr>
                        </a:lnRef>
                        <a:fillRef idx="1">
                          <a:schemeClr val="accent1"/>
                        </a:fillRef>
                        <a:effectRef idx="0">
                          <a:schemeClr val="accent1"/>
                        </a:effectRef>
                        <a:fontRef idx="minor">
                          <a:schemeClr val="lt1"/>
                        </a:fontRef>
                      </a:style>
                    </a:cxnSp>
                    <a:cxnSp>
                      <a:nvCxnSpPr>
                        <a:cNvPr id="144" name="直接连接符 143"/>
                        <a:cNvCxnSpPr/>
                      </a:nvCxnSpPr>
                      <a:spPr>
                        <a:xfrm rot="10800000">
                          <a:off x="4643438" y="5572140"/>
                          <a:ext cx="642942" cy="0"/>
                        </a:xfrm>
                        <a:prstGeom prst="line">
                          <a:avLst/>
                        </a:prstGeom>
                        <a:ln>
                          <a:solidFill>
                            <a:srgbClr val="1F497D"/>
                          </a:solidFill>
                        </a:ln>
                      </a:spPr>
                      <a:style>
                        <a:lnRef idx="2">
                          <a:schemeClr val="accent1">
                            <a:shade val="50000"/>
                          </a:schemeClr>
                        </a:lnRef>
                        <a:fillRef idx="1">
                          <a:schemeClr val="accent1"/>
                        </a:fillRef>
                        <a:effectRef idx="0">
                          <a:schemeClr val="accent1"/>
                        </a:effectRef>
                        <a:fontRef idx="minor">
                          <a:schemeClr val="lt1"/>
                        </a:fontRef>
                      </a:style>
                    </a:cxnSp>
                    <a:cxnSp>
                      <a:nvCxnSpPr>
                        <a:cNvPr id="151" name="直接箭头连接符 150"/>
                        <a:cNvCxnSpPr/>
                      </a:nvCxnSpPr>
                      <a:spPr>
                        <a:xfrm rot="5400000" flipH="1" flipV="1">
                          <a:off x="4429124" y="4714884"/>
                          <a:ext cx="1714512" cy="1588"/>
                        </a:xfrm>
                        <a:prstGeom prst="straightConnector1">
                          <a:avLst/>
                        </a:prstGeom>
                        <a:ln>
                          <a:solidFill>
                            <a:srgbClr val="1F497D"/>
                          </a:solidFill>
                          <a:tailEnd type="arrow"/>
                        </a:ln>
                      </a:spPr>
                      <a:style>
                        <a:lnRef idx="2">
                          <a:schemeClr val="accent1">
                            <a:shade val="50000"/>
                          </a:schemeClr>
                        </a:lnRef>
                        <a:fillRef idx="1">
                          <a:schemeClr val="accent1"/>
                        </a:fillRef>
                        <a:effectRef idx="0">
                          <a:schemeClr val="accent1"/>
                        </a:effectRef>
                        <a:fontRef idx="minor">
                          <a:schemeClr val="lt1"/>
                        </a:fontRef>
                      </a:style>
                    </a:cxnSp>
                    <a:sp>
                      <a:nvSpPr>
                        <a:cNvPr id="42" name="决策 1"/>
                        <a:cNvSpPr>
                          <a:spLocks noChangeArrowheads="1"/>
                        </a:cNvSpPr>
                      </a:nvSpPr>
                      <a:spPr bwMode="auto">
                        <a:xfrm>
                          <a:off x="4572000" y="3500438"/>
                          <a:ext cx="660400" cy="388938"/>
                        </a:xfrm>
                        <a:prstGeom prst="flowChartDecision">
                          <a:avLst/>
                        </a:prstGeom>
                        <a:solidFill>
                          <a:srgbClr val="1F497D"/>
                        </a:solidFill>
                        <a:ln>
                          <a:solidFill>
                            <a:srgbClr val="1F497D"/>
                          </a:solidFill>
                          <a:headEnd/>
                          <a:tailEnd/>
                        </a:ln>
                      </a:spPr>
                      <a:txSp>
                        <a:txBody>
                          <a:bodyPr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r>
                              <a:rPr lang="zh-CN" altLang="en-US" sz="1200" dirty="0">
                                <a:solidFill>
                                  <a:schemeClr val="lt1"/>
                                </a:solidFill>
                                <a:latin typeface="+mn-lt"/>
                                <a:ea typeface="+mn-ea"/>
                              </a:rPr>
                              <a:t>否</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决策 1"/>
                        <a:cNvSpPr>
                          <a:spLocks noChangeArrowheads="1"/>
                        </a:cNvSpPr>
                      </a:nvSpPr>
                      <a:spPr bwMode="auto">
                        <a:xfrm>
                          <a:off x="4572000" y="5143512"/>
                          <a:ext cx="660400" cy="388938"/>
                        </a:xfrm>
                        <a:prstGeom prst="flowChartDecision">
                          <a:avLst/>
                        </a:prstGeom>
                        <a:solidFill>
                          <a:srgbClr val="1F497D"/>
                        </a:solidFill>
                        <a:ln>
                          <a:solidFill>
                            <a:srgbClr val="1F497D"/>
                          </a:solidFill>
                          <a:headEnd/>
                          <a:tailEnd/>
                        </a:ln>
                      </a:spPr>
                      <a:txSp>
                        <a:txBody>
                          <a:bodyPr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r>
                              <a:rPr lang="zh-CN" altLang="en-US" sz="1200" dirty="0">
                                <a:solidFill>
                                  <a:schemeClr val="lt1"/>
                                </a:solidFill>
                                <a:latin typeface="+mn-lt"/>
                                <a:ea typeface="+mn-ea"/>
                              </a:rPr>
                              <a:t>否</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决策 1"/>
                        <a:cNvSpPr>
                          <a:spLocks noChangeArrowheads="1"/>
                        </a:cNvSpPr>
                      </a:nvSpPr>
                      <a:spPr bwMode="auto">
                        <a:xfrm>
                          <a:off x="4143372" y="4071942"/>
                          <a:ext cx="660400" cy="388938"/>
                        </a:xfrm>
                        <a:prstGeom prst="flowChartDecision">
                          <a:avLst/>
                        </a:prstGeom>
                        <a:solidFill>
                          <a:srgbClr val="1F497D"/>
                        </a:solidFill>
                        <a:ln>
                          <a:solidFill>
                            <a:srgbClr val="1F497D"/>
                          </a:solidFill>
                          <a:headEnd/>
                          <a:tailEnd/>
                        </a:ln>
                      </a:spPr>
                      <a:txSp>
                        <a:txBody>
                          <a:bodyPr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r>
                              <a:rPr lang="zh-CN" altLang="en-US" sz="1200" dirty="0"/>
                              <a:t>是</a:t>
                            </a:r>
                            <a:endParaRPr lang="zh-CN" altLang="en-US" sz="1200" dirty="0">
                              <a:solidFill>
                                <a:schemeClr val="lt1"/>
                              </a:solidFill>
                              <a:latin typeface="+mn-lt"/>
                              <a:ea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决策 1"/>
                        <a:cNvSpPr>
                          <a:spLocks noChangeArrowheads="1"/>
                        </a:cNvSpPr>
                      </a:nvSpPr>
                      <a:spPr bwMode="auto">
                        <a:xfrm>
                          <a:off x="4214810" y="5715016"/>
                          <a:ext cx="660400" cy="388938"/>
                        </a:xfrm>
                        <a:prstGeom prst="flowChartDecision">
                          <a:avLst/>
                        </a:prstGeom>
                        <a:solidFill>
                          <a:srgbClr val="1F497D"/>
                        </a:solidFill>
                        <a:ln>
                          <a:solidFill>
                            <a:srgbClr val="1F497D"/>
                          </a:solidFill>
                          <a:headEnd/>
                          <a:tailEnd/>
                        </a:ln>
                      </a:spPr>
                      <a:txSp>
                        <a:txBody>
                          <a:bodyPr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r>
                              <a:rPr lang="zh-CN" altLang="en-US" sz="1200" dirty="0"/>
                              <a:t>是</a:t>
                            </a:r>
                            <a:endParaRPr lang="zh-CN" altLang="en-US" sz="1200" dirty="0">
                              <a:solidFill>
                                <a:schemeClr val="lt1"/>
                              </a:solidFill>
                              <a:latin typeface="+mn-lt"/>
                              <a:ea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r w:rsidR="004342D1" w:rsidRPr="00B31C6B">
        <w:rPr>
          <w:rFonts w:ascii="微软雅黑" w:eastAsia="微软雅黑" w:hAnsi="微软雅黑" w:cs="Times New Roman" w:hint="eastAsia"/>
          <w:b w:val="0"/>
          <w:color w:val="000000"/>
        </w:rPr>
        <w:t>项目开始后，公司将根据项目具体情况从商务部、系统集成部、研发设计部选派人员组成项目组。项目组成员将与技术部成员依据项目参数、项目预算、项目周期等与业主沟通其预期目标。项目需求一经确定，项目组及研发设计部将开展图纸设计工作，且图纸将经历多次讨论后依次提交项目组审核、甲方审核，最后待甲方人员签字确认后，项目组出具方案交付甲方。</w:t>
      </w:r>
    </w:p>
    <w:p w:rsidR="00407CCC" w:rsidRDefault="00407CCC" w:rsidP="00407CCC">
      <w:pPr>
        <w:pStyle w:val="a6"/>
        <w:rPr>
          <w:rFonts w:ascii="Times New Roman" w:hAnsi="Times New Roman"/>
          <w:color w:val="000000"/>
        </w:rPr>
      </w:pPr>
    </w:p>
    <w:p w:rsidR="00407CCC" w:rsidRDefault="00407CCC" w:rsidP="00407CCC">
      <w:pPr>
        <w:pStyle w:val="a6"/>
        <w:rPr>
          <w:rFonts w:ascii="Times New Roman" w:hAnsi="Times New Roman"/>
          <w:color w:val="000000"/>
        </w:rPr>
      </w:pPr>
    </w:p>
    <w:p w:rsidR="00407CCC" w:rsidRDefault="00407CCC" w:rsidP="00407CCC">
      <w:pPr>
        <w:pStyle w:val="a6"/>
        <w:rPr>
          <w:rFonts w:ascii="Times New Roman" w:hAnsi="Times New Roman"/>
          <w:color w:val="000000"/>
        </w:rPr>
      </w:pPr>
    </w:p>
    <w:p w:rsidR="00407CCC" w:rsidRDefault="00407CCC" w:rsidP="00407CCC">
      <w:pPr>
        <w:pStyle w:val="a6"/>
        <w:rPr>
          <w:rFonts w:ascii="Times New Roman" w:hAnsi="Times New Roman"/>
          <w:color w:val="000000"/>
        </w:rPr>
      </w:pPr>
    </w:p>
    <w:p w:rsidR="00407CCC" w:rsidRDefault="00407CCC" w:rsidP="00407CCC">
      <w:pPr>
        <w:pStyle w:val="a6"/>
        <w:rPr>
          <w:rFonts w:ascii="Times New Roman" w:hAnsi="Times New Roman"/>
          <w:color w:val="000000"/>
        </w:rPr>
      </w:pPr>
    </w:p>
    <w:p w:rsidR="00407CCC" w:rsidRDefault="00407CCC" w:rsidP="00407CCC">
      <w:pPr>
        <w:pStyle w:val="a6"/>
        <w:rPr>
          <w:rFonts w:ascii="Times New Roman" w:hAnsi="Times New Roman"/>
          <w:color w:val="000000"/>
        </w:rPr>
      </w:pPr>
    </w:p>
    <w:p w:rsidR="00407CCC" w:rsidRDefault="00407CCC" w:rsidP="00407CCC">
      <w:pPr>
        <w:pStyle w:val="a6"/>
        <w:rPr>
          <w:rFonts w:ascii="Times New Roman" w:hAnsi="Times New Roman"/>
          <w:color w:val="000000"/>
        </w:rPr>
      </w:pPr>
    </w:p>
    <w:p w:rsidR="00407CCC" w:rsidRDefault="00407CCC" w:rsidP="00407CCC">
      <w:pPr>
        <w:pStyle w:val="a6"/>
        <w:rPr>
          <w:rFonts w:ascii="Times New Roman" w:hAnsi="Times New Roman"/>
          <w:color w:val="000000"/>
        </w:rPr>
      </w:pPr>
    </w:p>
    <w:p w:rsidR="00407CCC" w:rsidRDefault="00407CCC" w:rsidP="00407CCC">
      <w:pPr>
        <w:pStyle w:val="a6"/>
        <w:rPr>
          <w:rFonts w:ascii="Times New Roman" w:hAnsi="Times New Roman"/>
          <w:color w:val="000000"/>
        </w:rPr>
      </w:pPr>
    </w:p>
    <w:p w:rsidR="00407CCC" w:rsidRDefault="00407CCC" w:rsidP="00407CCC">
      <w:pPr>
        <w:pStyle w:val="a6"/>
        <w:rPr>
          <w:rFonts w:ascii="Times New Roman" w:hAnsi="Times New Roman"/>
          <w:color w:val="000000"/>
        </w:rPr>
      </w:pPr>
    </w:p>
    <w:p w:rsidR="00407CCC" w:rsidRDefault="00407CCC" w:rsidP="00407CCC">
      <w:pPr>
        <w:pStyle w:val="a6"/>
        <w:rPr>
          <w:rFonts w:ascii="Times New Roman" w:hAnsi="Times New Roman"/>
          <w:color w:val="000000"/>
        </w:rPr>
      </w:pPr>
    </w:p>
    <w:p w:rsidR="00407CCC" w:rsidRDefault="00407CCC" w:rsidP="00407CCC">
      <w:pPr>
        <w:pStyle w:val="a6"/>
        <w:rPr>
          <w:rFonts w:ascii="Times New Roman" w:hAnsi="Times New Roman"/>
          <w:color w:val="000000"/>
        </w:rPr>
      </w:pPr>
    </w:p>
    <w:p w:rsidR="00407CCC" w:rsidRDefault="00407CCC" w:rsidP="00407CCC">
      <w:pPr>
        <w:pStyle w:val="a6"/>
        <w:rPr>
          <w:rFonts w:ascii="Times New Roman" w:hAnsi="Times New Roman"/>
          <w:color w:val="000000"/>
        </w:rPr>
      </w:pPr>
    </w:p>
    <w:p w:rsidR="00407CCC" w:rsidRDefault="00407CCC" w:rsidP="00407CCC">
      <w:pPr>
        <w:pStyle w:val="a6"/>
        <w:rPr>
          <w:rFonts w:ascii="Times New Roman" w:hAnsi="Times New Roman"/>
          <w:color w:val="000000"/>
        </w:rPr>
      </w:pPr>
    </w:p>
    <w:p w:rsidR="00407CCC" w:rsidRDefault="00407CCC" w:rsidP="00407CCC">
      <w:pPr>
        <w:pStyle w:val="a6"/>
        <w:rPr>
          <w:rFonts w:ascii="Times New Roman" w:hAnsi="Times New Roman"/>
          <w:color w:val="000000"/>
        </w:rPr>
      </w:pPr>
    </w:p>
    <w:p w:rsidR="00407CCC" w:rsidRDefault="00407CCC" w:rsidP="00407CCC">
      <w:pPr>
        <w:pStyle w:val="a6"/>
        <w:rPr>
          <w:rFonts w:ascii="Times New Roman" w:hAnsi="Times New Roman"/>
          <w:color w:val="000000"/>
        </w:rPr>
      </w:pPr>
    </w:p>
    <w:p w:rsidR="00407CCC" w:rsidRDefault="00407CCC" w:rsidP="00407CCC">
      <w:pPr>
        <w:pStyle w:val="a6"/>
        <w:rPr>
          <w:rFonts w:ascii="Times New Roman" w:hAnsi="Times New Roman"/>
          <w:color w:val="000000"/>
        </w:rPr>
      </w:pPr>
    </w:p>
    <w:p w:rsidR="004342D1" w:rsidRPr="009371DD" w:rsidRDefault="008A42CD" w:rsidP="009371DD">
      <w:pPr>
        <w:pStyle w:val="a6"/>
        <w:shd w:val="pct10" w:color="auto" w:fill="auto"/>
        <w:spacing w:line="240" w:lineRule="auto"/>
        <w:rPr>
          <w:rFonts w:ascii="微软雅黑" w:eastAsia="微软雅黑" w:hAnsi="微软雅黑"/>
          <w:color w:val="000000"/>
          <w:shd w:val="pct15" w:color="auto" w:fill="FFFFFF"/>
        </w:rPr>
      </w:pPr>
      <w:r w:rsidRPr="009371DD">
        <w:rPr>
          <w:rFonts w:ascii="微软雅黑" w:eastAsia="微软雅黑" w:hAnsi="微软雅黑" w:hint="eastAsia"/>
          <w:color w:val="000000"/>
          <w:shd w:val="pct15" w:color="auto" w:fill="FFFFFF"/>
        </w:rPr>
        <w:lastRenderedPageBreak/>
        <w:t>物料</w:t>
      </w:r>
      <w:r w:rsidR="004342D1" w:rsidRPr="009371DD">
        <w:rPr>
          <w:rFonts w:ascii="微软雅黑" w:eastAsia="微软雅黑" w:hAnsi="微软雅黑" w:hint="eastAsia"/>
          <w:color w:val="000000"/>
          <w:shd w:val="pct15" w:color="auto" w:fill="FFFFFF"/>
        </w:rPr>
        <w:t>采购</w:t>
      </w:r>
    </w:p>
    <w:p w:rsidR="004342D1" w:rsidRPr="00B31C6B" w:rsidRDefault="00407CCC" w:rsidP="00407CCC">
      <w:pPr>
        <w:pStyle w:val="a6"/>
        <w:ind w:firstLineChars="200" w:firstLine="420"/>
        <w:rPr>
          <w:rFonts w:ascii="微软雅黑" w:eastAsia="微软雅黑" w:hAnsi="微软雅黑" w:cs="宋体"/>
          <w:b w:val="0"/>
          <w:bCs/>
          <w:szCs w:val="32"/>
        </w:rPr>
      </w:pPr>
      <w:r w:rsidRPr="00B31C6B">
        <w:rPr>
          <w:rFonts w:ascii="微软雅黑" w:eastAsia="微软雅黑" w:hAnsi="微软雅黑" w:cs="Times New Roman"/>
          <w:b w:val="0"/>
          <w:noProof/>
          <w:sz w:val="21"/>
          <w:szCs w:val="22"/>
        </w:rPr>
        <w:drawing>
          <wp:anchor distT="0" distB="0" distL="114300" distR="114300" simplePos="0" relativeHeight="251661312" behindDoc="0" locked="0" layoutInCell="1" allowOverlap="1">
            <wp:simplePos x="0" y="0"/>
            <wp:positionH relativeFrom="column">
              <wp:posOffset>49530</wp:posOffset>
            </wp:positionH>
            <wp:positionV relativeFrom="paragraph">
              <wp:posOffset>76835</wp:posOffset>
            </wp:positionV>
            <wp:extent cx="5486400" cy="2743200"/>
            <wp:effectExtent l="19050" t="0" r="0" b="0"/>
            <wp:wrapSquare wrapText="bothSides"/>
            <wp:docPr id="42" name="对象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28508" cy="3214710"/>
                      <a:chOff x="928662" y="1214422"/>
                      <a:chExt cx="6428508" cy="3214710"/>
                    </a:xfrm>
                  </a:grpSpPr>
                  <a:grpSp>
                    <a:nvGrpSpPr>
                      <a:cNvPr id="47" name="组合 46"/>
                      <a:cNvGrpSpPr/>
                    </a:nvGrpSpPr>
                    <a:grpSpPr>
                      <a:xfrm>
                        <a:off x="928662" y="1214422"/>
                        <a:ext cx="6428508" cy="3214710"/>
                        <a:chOff x="928662" y="1214422"/>
                        <a:chExt cx="6428508" cy="3214710"/>
                      </a:xfrm>
                    </a:grpSpPr>
                    <a:sp>
                      <a:nvSpPr>
                        <a:cNvPr id="4" name="圆角矩形 3"/>
                        <a:cNvSpPr/>
                      </a:nvSpPr>
                      <a:spPr>
                        <a:xfrm>
                          <a:off x="928662" y="1214422"/>
                          <a:ext cx="1713600" cy="642942"/>
                        </a:xfrm>
                        <a:prstGeom prst="round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700" b="1" dirty="0" smtClean="0">
                                <a:latin typeface="+mn-ea"/>
                              </a:rPr>
                              <a:t>商务部</a:t>
                            </a:r>
                            <a:endParaRPr lang="en-US" altLang="zh-CN" sz="1700" b="1" dirty="0" smtClean="0">
                              <a:latin typeface="+mn-ea"/>
                            </a:endParaRPr>
                          </a:p>
                          <a:p>
                            <a:pPr algn="ctr"/>
                            <a:r>
                              <a:rPr lang="zh-CN" altLang="en-US" sz="1700" b="1" dirty="0" smtClean="0">
                                <a:latin typeface="+mn-ea"/>
                              </a:rPr>
                              <a:t>项目接单</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圆角矩形 4"/>
                        <a:cNvSpPr/>
                      </a:nvSpPr>
                      <a:spPr>
                        <a:xfrm>
                          <a:off x="3286116" y="1214422"/>
                          <a:ext cx="1713600" cy="642942"/>
                        </a:xfrm>
                        <a:prstGeom prst="round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700" b="1" dirty="0" smtClean="0">
                                <a:latin typeface="+mn-ea"/>
                              </a:rPr>
                              <a:t>项目经理提出</a:t>
                            </a:r>
                            <a:endParaRPr lang="en-US" altLang="zh-CN" sz="1700" b="1" dirty="0" smtClean="0">
                              <a:latin typeface="+mn-ea"/>
                            </a:endParaRPr>
                          </a:p>
                          <a:p>
                            <a:pPr algn="ctr"/>
                            <a:r>
                              <a:rPr lang="zh-CN" altLang="en-US" sz="1700" b="1" dirty="0" smtClean="0">
                                <a:latin typeface="+mn-ea"/>
                              </a:rPr>
                              <a:t>采购需求</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圆角矩形 5"/>
                        <a:cNvSpPr/>
                      </a:nvSpPr>
                      <a:spPr>
                        <a:xfrm>
                          <a:off x="5572132" y="1214422"/>
                          <a:ext cx="1713600" cy="642942"/>
                        </a:xfrm>
                        <a:prstGeom prst="round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700" b="1" dirty="0" smtClean="0">
                                <a:latin typeface="+mn-ea"/>
                              </a:rPr>
                              <a:t>询价比价</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圆角矩形 6"/>
                        <a:cNvSpPr/>
                      </a:nvSpPr>
                      <a:spPr>
                        <a:xfrm>
                          <a:off x="928662" y="2500306"/>
                          <a:ext cx="1713600" cy="642942"/>
                        </a:xfrm>
                        <a:prstGeom prst="round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700" b="1" dirty="0" smtClean="0">
                                <a:latin typeface="+mn-ea"/>
                              </a:rPr>
                              <a:t>项目组制定材料采购计划</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圆角矩形 7"/>
                        <a:cNvSpPr/>
                      </a:nvSpPr>
                      <a:spPr>
                        <a:xfrm>
                          <a:off x="3286116" y="2500306"/>
                          <a:ext cx="1713600" cy="642942"/>
                        </a:xfrm>
                        <a:prstGeom prst="round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700" b="1" dirty="0" smtClean="0">
                                <a:latin typeface="+mn-ea"/>
                              </a:rPr>
                              <a:t>财务部审核</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圆角矩形 8"/>
                        <a:cNvSpPr/>
                      </a:nvSpPr>
                      <a:spPr>
                        <a:xfrm>
                          <a:off x="5572132" y="2500306"/>
                          <a:ext cx="1713600" cy="642942"/>
                        </a:xfrm>
                        <a:prstGeom prst="round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700" b="1" dirty="0" smtClean="0">
                                <a:latin typeface="+mn-ea"/>
                              </a:rPr>
                              <a:t>总经理审批</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圆角矩形 9"/>
                        <a:cNvSpPr/>
                      </a:nvSpPr>
                      <a:spPr>
                        <a:xfrm>
                          <a:off x="928662" y="3786190"/>
                          <a:ext cx="1713600" cy="642942"/>
                        </a:xfrm>
                        <a:prstGeom prst="round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700" b="1" dirty="0" smtClean="0">
                                <a:latin typeface="+mn-ea"/>
                              </a:rPr>
                              <a:t>向财务部申请资金调拨</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圆角矩形 10"/>
                        <a:cNvSpPr/>
                      </a:nvSpPr>
                      <a:spPr>
                        <a:xfrm>
                          <a:off x="3357554" y="3786190"/>
                          <a:ext cx="1713600" cy="642942"/>
                        </a:xfrm>
                        <a:prstGeom prst="round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700" b="1" dirty="0" smtClean="0">
                                <a:latin typeface="+mn-ea"/>
                              </a:rPr>
                              <a:t>实施采购</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圆角矩形 11"/>
                        <a:cNvSpPr/>
                      </a:nvSpPr>
                      <a:spPr>
                        <a:xfrm>
                          <a:off x="5643570" y="3786190"/>
                          <a:ext cx="1713600" cy="642942"/>
                        </a:xfrm>
                        <a:prstGeom prst="round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700" b="1" dirty="0" smtClean="0">
                                <a:latin typeface="+mn-ea"/>
                              </a:rPr>
                              <a:t>组织材料进场及验收</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直接箭头连接符 16"/>
                        <a:cNvCxnSpPr>
                          <a:stCxn id="4" idx="3"/>
                          <a:endCxn id="5" idx="1"/>
                        </a:cNvCxnSpPr>
                      </a:nvCxnSpPr>
                      <a:spPr>
                        <a:xfrm>
                          <a:off x="2642262" y="1535893"/>
                          <a:ext cx="643854" cy="1588"/>
                        </a:xfrm>
                        <a:prstGeom prst="straightConnector1">
                          <a:avLst/>
                        </a:prstGeom>
                        <a:ln w="28575">
                          <a:solidFill>
                            <a:srgbClr val="1F497D"/>
                          </a:solidFill>
                          <a:tailEnd type="arrow"/>
                        </a:ln>
                      </a:spPr>
                      <a:style>
                        <a:lnRef idx="1">
                          <a:schemeClr val="accent1"/>
                        </a:lnRef>
                        <a:fillRef idx="0">
                          <a:schemeClr val="accent1"/>
                        </a:fillRef>
                        <a:effectRef idx="0">
                          <a:schemeClr val="accent1"/>
                        </a:effectRef>
                        <a:fontRef idx="minor">
                          <a:schemeClr val="tx1"/>
                        </a:fontRef>
                      </a:style>
                    </a:cxnSp>
                    <a:cxnSp>
                      <a:nvCxnSpPr>
                        <a:cNvPr id="21" name="直接箭头连接符 20"/>
                        <a:cNvCxnSpPr/>
                      </a:nvCxnSpPr>
                      <a:spPr>
                        <a:xfrm>
                          <a:off x="4929190" y="1571612"/>
                          <a:ext cx="643854" cy="1588"/>
                        </a:xfrm>
                        <a:prstGeom prst="straightConnector1">
                          <a:avLst/>
                        </a:prstGeom>
                        <a:ln w="28575">
                          <a:solidFill>
                            <a:srgbClr val="1F497D"/>
                          </a:solidFill>
                          <a:tailEnd type="arrow"/>
                        </a:ln>
                      </a:spPr>
                      <a:style>
                        <a:lnRef idx="1">
                          <a:schemeClr val="accent1"/>
                        </a:lnRef>
                        <a:fillRef idx="0">
                          <a:schemeClr val="accent1"/>
                        </a:fillRef>
                        <a:effectRef idx="0">
                          <a:schemeClr val="accent1"/>
                        </a:effectRef>
                        <a:fontRef idx="minor">
                          <a:schemeClr val="tx1"/>
                        </a:fontRef>
                      </a:style>
                    </a:cxnSp>
                    <a:cxnSp>
                      <a:nvCxnSpPr>
                        <a:cNvPr id="22" name="直接箭头连接符 21"/>
                        <a:cNvCxnSpPr/>
                      </a:nvCxnSpPr>
                      <a:spPr>
                        <a:xfrm>
                          <a:off x="2643174" y="2857496"/>
                          <a:ext cx="643854" cy="1588"/>
                        </a:xfrm>
                        <a:prstGeom prst="straightConnector1">
                          <a:avLst/>
                        </a:prstGeom>
                        <a:ln w="28575">
                          <a:solidFill>
                            <a:srgbClr val="1F497D"/>
                          </a:solidFill>
                          <a:tailEnd type="arrow"/>
                        </a:ln>
                      </a:spPr>
                      <a:style>
                        <a:lnRef idx="1">
                          <a:schemeClr val="accent1"/>
                        </a:lnRef>
                        <a:fillRef idx="0">
                          <a:schemeClr val="accent1"/>
                        </a:fillRef>
                        <a:effectRef idx="0">
                          <a:schemeClr val="accent1"/>
                        </a:effectRef>
                        <a:fontRef idx="minor">
                          <a:schemeClr val="tx1"/>
                        </a:fontRef>
                      </a:style>
                    </a:cxnSp>
                    <a:cxnSp>
                      <a:nvCxnSpPr>
                        <a:cNvPr id="25" name="直接箭头连接符 24"/>
                        <a:cNvCxnSpPr/>
                      </a:nvCxnSpPr>
                      <a:spPr>
                        <a:xfrm>
                          <a:off x="2643174" y="4143380"/>
                          <a:ext cx="720000" cy="1588"/>
                        </a:xfrm>
                        <a:prstGeom prst="straightConnector1">
                          <a:avLst/>
                        </a:prstGeom>
                        <a:ln w="28575">
                          <a:solidFill>
                            <a:srgbClr val="1F497D"/>
                          </a:solidFill>
                          <a:tailEnd type="arrow"/>
                        </a:ln>
                      </a:spPr>
                      <a:style>
                        <a:lnRef idx="1">
                          <a:schemeClr val="accent1"/>
                        </a:lnRef>
                        <a:fillRef idx="0">
                          <a:schemeClr val="accent1"/>
                        </a:fillRef>
                        <a:effectRef idx="0">
                          <a:schemeClr val="accent1"/>
                        </a:effectRef>
                        <a:fontRef idx="minor">
                          <a:schemeClr val="tx1"/>
                        </a:fontRef>
                      </a:style>
                    </a:cxnSp>
                    <a:cxnSp>
                      <a:nvCxnSpPr>
                        <a:cNvPr id="26" name="直接箭头连接符 25"/>
                        <a:cNvCxnSpPr/>
                      </a:nvCxnSpPr>
                      <a:spPr>
                        <a:xfrm>
                          <a:off x="5000628" y="2857496"/>
                          <a:ext cx="576000" cy="1588"/>
                        </a:xfrm>
                        <a:prstGeom prst="straightConnector1">
                          <a:avLst/>
                        </a:prstGeom>
                        <a:ln w="28575">
                          <a:solidFill>
                            <a:srgbClr val="1F497D"/>
                          </a:solidFill>
                          <a:tailEnd type="arrow"/>
                        </a:ln>
                      </a:spPr>
                      <a:style>
                        <a:lnRef idx="1">
                          <a:schemeClr val="accent1"/>
                        </a:lnRef>
                        <a:fillRef idx="0">
                          <a:schemeClr val="accent1"/>
                        </a:fillRef>
                        <a:effectRef idx="0">
                          <a:schemeClr val="accent1"/>
                        </a:effectRef>
                        <a:fontRef idx="minor">
                          <a:schemeClr val="tx1"/>
                        </a:fontRef>
                      </a:style>
                    </a:cxnSp>
                    <a:cxnSp>
                      <a:nvCxnSpPr>
                        <a:cNvPr id="27" name="直接箭头连接符 26"/>
                        <a:cNvCxnSpPr/>
                      </a:nvCxnSpPr>
                      <a:spPr>
                        <a:xfrm>
                          <a:off x="5072066" y="4143380"/>
                          <a:ext cx="576000" cy="1588"/>
                        </a:xfrm>
                        <a:prstGeom prst="straightConnector1">
                          <a:avLst/>
                        </a:prstGeom>
                        <a:ln w="28575">
                          <a:solidFill>
                            <a:srgbClr val="1F497D"/>
                          </a:solidFill>
                          <a:tailEnd type="arrow"/>
                        </a:ln>
                      </a:spPr>
                      <a:style>
                        <a:lnRef idx="1">
                          <a:schemeClr val="accent1"/>
                        </a:lnRef>
                        <a:fillRef idx="0">
                          <a:schemeClr val="accent1"/>
                        </a:fillRef>
                        <a:effectRef idx="0">
                          <a:schemeClr val="accent1"/>
                        </a:effectRef>
                        <a:fontRef idx="minor">
                          <a:schemeClr val="tx1"/>
                        </a:fontRef>
                      </a:style>
                    </a:cxnSp>
                    <a:grpSp>
                      <a:nvGrpSpPr>
                        <a:cNvPr id="18" name="组合 41"/>
                        <a:cNvGrpSpPr/>
                      </a:nvGrpSpPr>
                      <a:grpSpPr>
                        <a:xfrm>
                          <a:off x="1713686" y="1857364"/>
                          <a:ext cx="4715702" cy="642380"/>
                          <a:chOff x="1713686" y="1857364"/>
                          <a:chExt cx="4715702" cy="642380"/>
                        </a:xfrm>
                      </a:grpSpPr>
                      <a:cxnSp>
                        <a:nvCxnSpPr>
                          <a:cNvPr id="32" name="直接连接符 31"/>
                          <a:cNvCxnSpPr>
                            <a:stCxn id="6" idx="2"/>
                            <a:endCxn id="9" idx="0"/>
                          </a:cNvCxnSpPr>
                        </a:nvCxnSpPr>
                        <a:spPr>
                          <a:xfrm rot="5400000">
                            <a:off x="6279532" y="2006764"/>
                            <a:ext cx="298800" cy="0"/>
                          </a:xfrm>
                          <a:prstGeom prst="line">
                            <a:avLst/>
                          </a:prstGeom>
                          <a:ln w="28575">
                            <a:solidFill>
                              <a:srgbClr val="1F497D"/>
                            </a:solidFill>
                          </a:ln>
                        </a:spPr>
                        <a:style>
                          <a:lnRef idx="1">
                            <a:schemeClr val="accent1"/>
                          </a:lnRef>
                          <a:fillRef idx="0">
                            <a:schemeClr val="accent1"/>
                          </a:fillRef>
                          <a:effectRef idx="0">
                            <a:schemeClr val="accent1"/>
                          </a:effectRef>
                          <a:fontRef idx="minor">
                            <a:schemeClr val="tx1"/>
                          </a:fontRef>
                        </a:style>
                      </a:cxnSp>
                      <a:cxnSp>
                        <a:nvCxnSpPr>
                          <a:cNvPr id="34" name="直接连接符 33"/>
                          <a:cNvCxnSpPr/>
                        </a:nvCxnSpPr>
                        <a:spPr>
                          <a:xfrm rot="10800000">
                            <a:off x="1714480" y="2143116"/>
                            <a:ext cx="4714908" cy="0"/>
                          </a:xfrm>
                          <a:prstGeom prst="line">
                            <a:avLst/>
                          </a:prstGeom>
                          <a:ln w="28575">
                            <a:solidFill>
                              <a:srgbClr val="1F497D"/>
                            </a:solidFill>
                          </a:ln>
                        </a:spPr>
                        <a:style>
                          <a:lnRef idx="1">
                            <a:schemeClr val="accent1"/>
                          </a:lnRef>
                          <a:fillRef idx="0">
                            <a:schemeClr val="accent1"/>
                          </a:fillRef>
                          <a:effectRef idx="0">
                            <a:schemeClr val="accent1"/>
                          </a:effectRef>
                          <a:fontRef idx="minor">
                            <a:schemeClr val="tx1"/>
                          </a:fontRef>
                        </a:style>
                      </a:cxnSp>
                      <a:cxnSp>
                        <a:nvCxnSpPr>
                          <a:cNvPr id="37" name="直接箭头连接符 36"/>
                          <a:cNvCxnSpPr/>
                        </a:nvCxnSpPr>
                        <a:spPr>
                          <a:xfrm rot="5400000">
                            <a:off x="1534480" y="2318950"/>
                            <a:ext cx="360000" cy="1588"/>
                          </a:xfrm>
                          <a:prstGeom prst="straightConnector1">
                            <a:avLst/>
                          </a:prstGeom>
                          <a:ln w="28575">
                            <a:solidFill>
                              <a:srgbClr val="1F497D"/>
                            </a:solidFill>
                            <a:tailEnd type="arrow"/>
                          </a:ln>
                        </a:spPr>
                        <a:style>
                          <a:lnRef idx="1">
                            <a:schemeClr val="accent1"/>
                          </a:lnRef>
                          <a:fillRef idx="0">
                            <a:schemeClr val="accent1"/>
                          </a:fillRef>
                          <a:effectRef idx="0">
                            <a:schemeClr val="accent1"/>
                          </a:effectRef>
                          <a:fontRef idx="minor">
                            <a:schemeClr val="tx1"/>
                          </a:fontRef>
                        </a:style>
                      </a:cxnSp>
                    </a:grpSp>
                    <a:grpSp>
                      <a:nvGrpSpPr>
                        <a:cNvPr id="19" name="组合 42"/>
                        <a:cNvGrpSpPr/>
                      </a:nvGrpSpPr>
                      <a:grpSpPr>
                        <a:xfrm>
                          <a:off x="1714480" y="3143248"/>
                          <a:ext cx="4715702" cy="642380"/>
                          <a:chOff x="1713686" y="1857364"/>
                          <a:chExt cx="4715702" cy="642380"/>
                        </a:xfrm>
                      </a:grpSpPr>
                      <a:cxnSp>
                        <a:nvCxnSpPr>
                          <a:cNvPr id="44" name="直接连接符 43"/>
                          <a:cNvCxnSpPr/>
                        </a:nvCxnSpPr>
                        <a:spPr>
                          <a:xfrm rot="5400000">
                            <a:off x="6279532" y="2006764"/>
                            <a:ext cx="298800" cy="0"/>
                          </a:xfrm>
                          <a:prstGeom prst="line">
                            <a:avLst/>
                          </a:prstGeom>
                          <a:ln w="28575">
                            <a:solidFill>
                              <a:srgbClr val="1F497D"/>
                            </a:solidFill>
                          </a:ln>
                        </a:spPr>
                        <a:style>
                          <a:lnRef idx="1">
                            <a:schemeClr val="accent1"/>
                          </a:lnRef>
                          <a:fillRef idx="0">
                            <a:schemeClr val="accent1"/>
                          </a:fillRef>
                          <a:effectRef idx="0">
                            <a:schemeClr val="accent1"/>
                          </a:effectRef>
                          <a:fontRef idx="minor">
                            <a:schemeClr val="tx1"/>
                          </a:fontRef>
                        </a:style>
                      </a:cxnSp>
                      <a:cxnSp>
                        <a:nvCxnSpPr>
                          <a:cNvPr id="45" name="直接连接符 44"/>
                          <a:cNvCxnSpPr/>
                        </a:nvCxnSpPr>
                        <a:spPr>
                          <a:xfrm rot="10800000">
                            <a:off x="1714480" y="2143116"/>
                            <a:ext cx="4714908" cy="0"/>
                          </a:xfrm>
                          <a:prstGeom prst="line">
                            <a:avLst/>
                          </a:prstGeom>
                          <a:ln w="28575">
                            <a:solidFill>
                              <a:srgbClr val="1F497D"/>
                            </a:solidFill>
                          </a:ln>
                        </a:spPr>
                        <a:style>
                          <a:lnRef idx="1">
                            <a:schemeClr val="accent1"/>
                          </a:lnRef>
                          <a:fillRef idx="0">
                            <a:schemeClr val="accent1"/>
                          </a:fillRef>
                          <a:effectRef idx="0">
                            <a:schemeClr val="accent1"/>
                          </a:effectRef>
                          <a:fontRef idx="minor">
                            <a:schemeClr val="tx1"/>
                          </a:fontRef>
                        </a:style>
                      </a:cxnSp>
                      <a:cxnSp>
                        <a:nvCxnSpPr>
                          <a:cNvPr id="46" name="直接箭头连接符 45"/>
                          <a:cNvCxnSpPr/>
                        </a:nvCxnSpPr>
                        <a:spPr>
                          <a:xfrm rot="5400000">
                            <a:off x="1534480" y="2318950"/>
                            <a:ext cx="360000" cy="1588"/>
                          </a:xfrm>
                          <a:prstGeom prst="straightConnector1">
                            <a:avLst/>
                          </a:prstGeom>
                          <a:ln w="28575">
                            <a:solidFill>
                              <a:srgbClr val="1F497D"/>
                            </a:solidFill>
                            <a:tailEnd type="arrow"/>
                          </a:ln>
                        </a:spPr>
                        <a:style>
                          <a:lnRef idx="1">
                            <a:schemeClr val="accent1"/>
                          </a:lnRef>
                          <a:fillRef idx="0">
                            <a:schemeClr val="accent1"/>
                          </a:fillRef>
                          <a:effectRef idx="0">
                            <a:schemeClr val="accent1"/>
                          </a:effectRef>
                          <a:fontRef idx="minor">
                            <a:schemeClr val="tx1"/>
                          </a:fontRef>
                        </a:style>
                      </a:cxnSp>
                    </a:grpSp>
                  </a:grpSp>
                </lc:lockedCanvas>
              </a:graphicData>
            </a:graphic>
          </wp:anchor>
        </w:drawing>
      </w:r>
      <w:r w:rsidR="004342D1" w:rsidRPr="00B31C6B">
        <w:rPr>
          <w:rFonts w:ascii="微软雅黑" w:eastAsia="微软雅黑" w:hAnsi="微软雅黑" w:cs="Times New Roman"/>
          <w:b w:val="0"/>
          <w:noProof/>
          <w:sz w:val="21"/>
          <w:szCs w:val="22"/>
        </w:rPr>
        <w:t xml:space="preserve"> </w:t>
      </w:r>
      <w:r w:rsidR="004342D1" w:rsidRPr="00B31C6B">
        <w:rPr>
          <w:rFonts w:ascii="微软雅黑" w:eastAsia="微软雅黑" w:hAnsi="微软雅黑" w:cs="宋体" w:hint="eastAsia"/>
          <w:b w:val="0"/>
          <w:bCs/>
          <w:szCs w:val="32"/>
        </w:rPr>
        <w:t>公司的采购模式为按需采购，即根据项目合同采购相应设备、材料等。具体流程为：商务部在洽谈接单签订合同后，项目组根据设计图纸确定采购方案，由项目经理提出采购需求，商务部在公开市场进行询价比价，并将价格反馈给项目组，由项目组确定最终计划，提交财务部审核、总经理审批。总经理审批后，项目组即确定最终采购方案并向财务部申请资金调拨，实施采购。材料进场后，项目组将严格依照公司制定的质量标准进行材料验收。</w:t>
      </w:r>
    </w:p>
    <w:p w:rsidR="00407CCC" w:rsidRDefault="00407CCC" w:rsidP="00407CCC">
      <w:pPr>
        <w:pStyle w:val="a6"/>
        <w:ind w:left="420"/>
        <w:rPr>
          <w:rFonts w:ascii="Times New Roman" w:hAnsi="Times New Roman"/>
          <w:color w:val="000000"/>
        </w:rPr>
      </w:pPr>
    </w:p>
    <w:p w:rsidR="00407CCC" w:rsidRDefault="00407CCC" w:rsidP="00407CCC">
      <w:pPr>
        <w:pStyle w:val="a6"/>
        <w:ind w:left="420"/>
        <w:rPr>
          <w:rFonts w:ascii="Times New Roman" w:hAnsi="Times New Roman"/>
          <w:color w:val="000000"/>
        </w:rPr>
      </w:pPr>
    </w:p>
    <w:p w:rsidR="00407CCC" w:rsidRDefault="00407CCC" w:rsidP="00407CCC">
      <w:pPr>
        <w:pStyle w:val="a6"/>
        <w:ind w:left="420"/>
        <w:rPr>
          <w:rFonts w:ascii="Times New Roman" w:hAnsi="Times New Roman"/>
          <w:color w:val="000000"/>
        </w:rPr>
      </w:pPr>
    </w:p>
    <w:p w:rsidR="00407CCC" w:rsidRDefault="00407CCC" w:rsidP="00407CCC">
      <w:pPr>
        <w:pStyle w:val="a6"/>
        <w:ind w:left="420"/>
        <w:rPr>
          <w:rFonts w:ascii="Times New Roman" w:hAnsi="Times New Roman"/>
          <w:color w:val="000000"/>
        </w:rPr>
      </w:pPr>
    </w:p>
    <w:p w:rsidR="00407CCC" w:rsidRDefault="00407CCC" w:rsidP="00407CCC">
      <w:pPr>
        <w:pStyle w:val="a6"/>
        <w:ind w:left="420"/>
        <w:rPr>
          <w:rFonts w:ascii="Times New Roman" w:hAnsi="Times New Roman"/>
          <w:color w:val="000000"/>
        </w:rPr>
      </w:pPr>
    </w:p>
    <w:p w:rsidR="00407CCC" w:rsidRDefault="00407CCC" w:rsidP="00407CCC">
      <w:pPr>
        <w:pStyle w:val="a6"/>
        <w:ind w:left="420"/>
        <w:rPr>
          <w:rFonts w:ascii="Times New Roman" w:hAnsi="Times New Roman"/>
          <w:color w:val="000000"/>
        </w:rPr>
      </w:pPr>
    </w:p>
    <w:p w:rsidR="00407CCC" w:rsidRDefault="00407CCC" w:rsidP="00407CCC">
      <w:pPr>
        <w:pStyle w:val="a6"/>
        <w:ind w:left="420"/>
        <w:rPr>
          <w:rFonts w:ascii="Times New Roman" w:hAnsi="Times New Roman"/>
          <w:color w:val="000000"/>
        </w:rPr>
      </w:pPr>
    </w:p>
    <w:p w:rsidR="00407CCC" w:rsidRDefault="00407CCC" w:rsidP="00407CCC">
      <w:pPr>
        <w:pStyle w:val="a6"/>
        <w:ind w:left="420"/>
        <w:rPr>
          <w:rFonts w:ascii="Times New Roman" w:hAnsi="Times New Roman"/>
          <w:color w:val="000000"/>
        </w:rPr>
      </w:pPr>
    </w:p>
    <w:p w:rsidR="00407CCC" w:rsidRDefault="00407CCC" w:rsidP="00407CCC">
      <w:pPr>
        <w:pStyle w:val="a6"/>
        <w:ind w:left="420"/>
        <w:rPr>
          <w:rFonts w:ascii="Times New Roman" w:hAnsi="Times New Roman"/>
          <w:color w:val="000000"/>
        </w:rPr>
      </w:pPr>
    </w:p>
    <w:p w:rsidR="00407CCC" w:rsidRDefault="00407CCC" w:rsidP="00407CCC">
      <w:pPr>
        <w:pStyle w:val="a6"/>
        <w:ind w:left="420"/>
        <w:rPr>
          <w:rFonts w:ascii="Times New Roman" w:hAnsi="Times New Roman"/>
          <w:color w:val="000000"/>
        </w:rPr>
      </w:pPr>
    </w:p>
    <w:p w:rsidR="00407CCC" w:rsidRDefault="00407CCC" w:rsidP="00407CCC">
      <w:pPr>
        <w:pStyle w:val="a6"/>
        <w:ind w:left="420"/>
        <w:rPr>
          <w:rFonts w:ascii="Times New Roman" w:hAnsi="Times New Roman"/>
          <w:color w:val="000000"/>
        </w:rPr>
      </w:pPr>
    </w:p>
    <w:p w:rsidR="00407CCC" w:rsidRDefault="00407CCC" w:rsidP="00407CCC">
      <w:pPr>
        <w:pStyle w:val="a6"/>
        <w:ind w:left="420"/>
        <w:rPr>
          <w:rFonts w:ascii="Times New Roman" w:hAnsi="Times New Roman"/>
          <w:color w:val="000000"/>
        </w:rPr>
      </w:pPr>
    </w:p>
    <w:p w:rsidR="00407CCC" w:rsidRDefault="00407CCC" w:rsidP="00407CCC">
      <w:pPr>
        <w:pStyle w:val="a6"/>
        <w:ind w:left="420"/>
        <w:rPr>
          <w:rFonts w:ascii="Times New Roman" w:hAnsi="Times New Roman"/>
          <w:color w:val="000000"/>
        </w:rPr>
      </w:pPr>
    </w:p>
    <w:p w:rsidR="00407CCC" w:rsidRDefault="00407CCC" w:rsidP="00407CCC">
      <w:pPr>
        <w:pStyle w:val="a6"/>
        <w:ind w:left="420"/>
        <w:rPr>
          <w:rFonts w:ascii="Times New Roman" w:hAnsi="Times New Roman"/>
          <w:color w:val="000000"/>
        </w:rPr>
      </w:pPr>
    </w:p>
    <w:p w:rsidR="004342D1" w:rsidRPr="009371DD" w:rsidRDefault="008A42CD" w:rsidP="009371DD">
      <w:pPr>
        <w:pStyle w:val="a6"/>
        <w:shd w:val="pct10" w:color="auto" w:fill="auto"/>
        <w:spacing w:line="240" w:lineRule="auto"/>
        <w:rPr>
          <w:rFonts w:ascii="微软雅黑" w:eastAsia="微软雅黑" w:hAnsi="微软雅黑" w:hint="eastAsia"/>
        </w:rPr>
      </w:pPr>
      <w:r w:rsidRPr="009371DD">
        <w:rPr>
          <w:rFonts w:ascii="微软雅黑" w:eastAsia="微软雅黑" w:hAnsi="微软雅黑" w:hint="eastAsia"/>
        </w:rPr>
        <w:lastRenderedPageBreak/>
        <w:t>项目</w:t>
      </w:r>
      <w:r w:rsidR="004342D1" w:rsidRPr="009371DD">
        <w:rPr>
          <w:rFonts w:ascii="微软雅黑" w:eastAsia="微软雅黑" w:hAnsi="微软雅黑" w:hint="eastAsia"/>
        </w:rPr>
        <w:t>研发</w:t>
      </w:r>
    </w:p>
    <w:p w:rsidR="00A23057" w:rsidRPr="006E3832" w:rsidRDefault="00A23057" w:rsidP="008A42CD">
      <w:pPr>
        <w:pStyle w:val="a6"/>
        <w:rPr>
          <w:rFonts w:ascii="微软雅黑" w:eastAsia="微软雅黑" w:hAnsi="微软雅黑"/>
          <w:color w:val="000000"/>
          <w:shd w:val="pct15" w:color="auto" w:fill="FFFFFF"/>
        </w:rPr>
      </w:pPr>
    </w:p>
    <w:p w:rsidR="004342D1" w:rsidRPr="00B31C6B" w:rsidRDefault="00407CCC" w:rsidP="004342D1">
      <w:pPr>
        <w:pStyle w:val="a6"/>
        <w:ind w:firstLineChars="200" w:firstLine="480"/>
        <w:rPr>
          <w:rFonts w:ascii="微软雅黑" w:eastAsia="微软雅黑" w:hAnsi="微软雅黑" w:cs="宋体"/>
          <w:b w:val="0"/>
          <w:bCs/>
          <w:szCs w:val="32"/>
        </w:rPr>
      </w:pPr>
      <w:r w:rsidRPr="00B31C6B">
        <w:rPr>
          <w:rFonts w:ascii="微软雅黑" w:eastAsia="微软雅黑" w:hAnsi="微软雅黑" w:cs="宋体" w:hint="eastAsia"/>
          <w:b w:val="0"/>
          <w:bCs/>
          <w:noProof/>
          <w:szCs w:val="32"/>
        </w:rPr>
        <w:drawing>
          <wp:anchor distT="0" distB="0" distL="114300" distR="114300" simplePos="0" relativeHeight="251660288" behindDoc="0" locked="0" layoutInCell="1" allowOverlap="1">
            <wp:simplePos x="0" y="0"/>
            <wp:positionH relativeFrom="column">
              <wp:posOffset>106680</wp:posOffset>
            </wp:positionH>
            <wp:positionV relativeFrom="paragraph">
              <wp:posOffset>76835</wp:posOffset>
            </wp:positionV>
            <wp:extent cx="5486400" cy="2743200"/>
            <wp:effectExtent l="19050" t="0" r="0" b="0"/>
            <wp:wrapSquare wrapText="bothSides"/>
            <wp:docPr id="43" name="对象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28508" cy="3214710"/>
                      <a:chOff x="928662" y="1214422"/>
                      <a:chExt cx="6428508" cy="3214710"/>
                    </a:xfrm>
                  </a:grpSpPr>
                  <a:grpSp>
                    <a:nvGrpSpPr>
                      <a:cNvPr id="4" name="组合 3"/>
                      <a:cNvGrpSpPr/>
                    </a:nvGrpSpPr>
                    <a:grpSpPr>
                      <a:xfrm>
                        <a:off x="928662" y="1214422"/>
                        <a:ext cx="6428508" cy="3214710"/>
                        <a:chOff x="928662" y="1214422"/>
                        <a:chExt cx="6428508" cy="3214710"/>
                      </a:xfrm>
                    </a:grpSpPr>
                    <a:sp>
                      <a:nvSpPr>
                        <a:cNvPr id="5" name="圆角矩形 4"/>
                        <a:cNvSpPr/>
                      </a:nvSpPr>
                      <a:spPr>
                        <a:xfrm>
                          <a:off x="928662" y="1214422"/>
                          <a:ext cx="1713600" cy="642942"/>
                        </a:xfrm>
                        <a:prstGeom prst="round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700" b="1" dirty="0" smtClean="0">
                                <a:latin typeface="+mn-ea"/>
                              </a:rPr>
                              <a:t>项目立项</a:t>
                            </a:r>
                            <a:endParaRPr lang="zh-CN" altLang="en-US" sz="1700" b="1" dirty="0" smtClean="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圆角矩形 5"/>
                        <a:cNvSpPr/>
                      </a:nvSpPr>
                      <a:spPr>
                        <a:xfrm>
                          <a:off x="3286116" y="1214422"/>
                          <a:ext cx="1713600" cy="642942"/>
                        </a:xfrm>
                        <a:prstGeom prst="round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700" b="1" dirty="0" smtClean="0">
                                <a:latin typeface="+mn-ea"/>
                              </a:rPr>
                              <a:t>需求及可行性分析</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圆角矩形 6"/>
                        <a:cNvSpPr/>
                      </a:nvSpPr>
                      <a:spPr>
                        <a:xfrm>
                          <a:off x="5572132" y="1214422"/>
                          <a:ext cx="1713600" cy="642942"/>
                        </a:xfrm>
                        <a:prstGeom prst="round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700" b="1" dirty="0" smtClean="0">
                                <a:latin typeface="+mn-ea"/>
                              </a:rPr>
                              <a:t>项目评审</a:t>
                            </a:r>
                            <a:endParaRPr lang="zh-CN" altLang="en-US" sz="1700" b="1" dirty="0" smtClean="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圆角矩形 7"/>
                        <a:cNvSpPr/>
                      </a:nvSpPr>
                      <a:spPr>
                        <a:xfrm>
                          <a:off x="928662" y="2500306"/>
                          <a:ext cx="1713600" cy="642942"/>
                        </a:xfrm>
                        <a:prstGeom prst="round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700" b="1" dirty="0" smtClean="0">
                                <a:latin typeface="+mn-ea"/>
                              </a:rPr>
                              <a:t>项目开发任务单</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圆角矩形 8"/>
                        <a:cNvSpPr/>
                      </a:nvSpPr>
                      <a:spPr>
                        <a:xfrm>
                          <a:off x="3286116" y="2500306"/>
                          <a:ext cx="1713600" cy="642942"/>
                        </a:xfrm>
                        <a:prstGeom prst="round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700" b="1" dirty="0" smtClean="0">
                                <a:latin typeface="+mn-ea"/>
                              </a:rPr>
                              <a:t>项</a:t>
                            </a:r>
                            <a:r>
                              <a:rPr lang="zh-CN" altLang="en-US" sz="1700" b="1" dirty="0" smtClean="0">
                                <a:latin typeface="+mn-ea"/>
                              </a:rPr>
                              <a:t>目开发计划</a:t>
                            </a:r>
                            <a:endParaRPr lang="zh-CN" altLang="en-US" sz="1700" b="1" dirty="0" smtClean="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圆角矩形 9"/>
                        <a:cNvSpPr/>
                      </a:nvSpPr>
                      <a:spPr>
                        <a:xfrm>
                          <a:off x="5572132" y="2500306"/>
                          <a:ext cx="1713600" cy="642942"/>
                        </a:xfrm>
                        <a:prstGeom prst="round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700" b="1" dirty="0" smtClean="0">
                                <a:latin typeface="+mn-ea"/>
                              </a:rPr>
                              <a:t>方案设计评审</a:t>
                            </a:r>
                            <a:endParaRPr lang="zh-CN" altLang="en-US" sz="1700" b="1" dirty="0" smtClean="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圆角矩形 10"/>
                        <a:cNvSpPr/>
                      </a:nvSpPr>
                      <a:spPr>
                        <a:xfrm>
                          <a:off x="928662" y="3786190"/>
                          <a:ext cx="1713600" cy="642942"/>
                        </a:xfrm>
                        <a:prstGeom prst="round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700" b="1" dirty="0" smtClean="0">
                                <a:latin typeface="+mn-ea"/>
                              </a:rPr>
                              <a:t>内</a:t>
                            </a:r>
                            <a:r>
                              <a:rPr lang="zh-CN" altLang="en-US" sz="1700" b="1" dirty="0" smtClean="0">
                                <a:latin typeface="+mn-ea"/>
                              </a:rPr>
                              <a:t>部测试</a:t>
                            </a:r>
                            <a:endParaRPr lang="zh-CN" altLang="en-US" sz="1700" b="1" dirty="0" smtClean="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圆角矩形 11"/>
                        <a:cNvSpPr/>
                      </a:nvSpPr>
                      <a:spPr>
                        <a:xfrm>
                          <a:off x="3357554" y="3786190"/>
                          <a:ext cx="1713600" cy="642942"/>
                        </a:xfrm>
                        <a:prstGeom prst="round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700" b="1" dirty="0" smtClean="0">
                                <a:latin typeface="+mn-ea"/>
                              </a:rPr>
                              <a:t>开</a:t>
                            </a:r>
                            <a:r>
                              <a:rPr lang="zh-CN" altLang="en-US" sz="1700" b="1" dirty="0" smtClean="0">
                                <a:latin typeface="+mn-ea"/>
                              </a:rPr>
                              <a:t>发文档编写</a:t>
                            </a:r>
                            <a:endParaRPr lang="zh-CN" altLang="en-US" sz="1700" b="1" dirty="0" smtClean="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圆角矩形 12"/>
                        <a:cNvSpPr/>
                      </a:nvSpPr>
                      <a:spPr>
                        <a:xfrm>
                          <a:off x="5643570" y="3786190"/>
                          <a:ext cx="1713600" cy="642942"/>
                        </a:xfrm>
                        <a:prstGeom prst="roundRect">
                          <a:avLst/>
                        </a:prstGeom>
                        <a:solidFill>
                          <a:srgbClr val="1F497D"/>
                        </a:solidFill>
                        <a:ln>
                          <a:solidFill>
                            <a:srgbClr val="1F497D"/>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700" b="1" dirty="0" smtClean="0">
                                <a:latin typeface="+mn-ea"/>
                              </a:rPr>
                              <a:t>研</a:t>
                            </a:r>
                            <a:r>
                              <a:rPr lang="zh-CN" altLang="en-US" sz="1700" b="1" dirty="0" smtClean="0">
                                <a:latin typeface="+mn-ea"/>
                              </a:rPr>
                              <a:t>发项目应用</a:t>
                            </a:r>
                            <a:endParaRPr lang="zh-CN" altLang="en-US" sz="1700" b="1" dirty="0" smtClean="0">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直接箭头连接符 13"/>
                        <a:cNvCxnSpPr>
                          <a:stCxn id="5" idx="3"/>
                          <a:endCxn id="6" idx="1"/>
                        </a:cNvCxnSpPr>
                      </a:nvCxnSpPr>
                      <a:spPr>
                        <a:xfrm>
                          <a:off x="2642262" y="1535893"/>
                          <a:ext cx="643854" cy="1588"/>
                        </a:xfrm>
                        <a:prstGeom prst="straightConnector1">
                          <a:avLst/>
                        </a:prstGeom>
                        <a:ln w="28575">
                          <a:solidFill>
                            <a:srgbClr val="1F497D"/>
                          </a:solidFill>
                          <a:tailEnd type="arrow"/>
                        </a:ln>
                      </a:spPr>
                      <a:style>
                        <a:lnRef idx="1">
                          <a:schemeClr val="accent1"/>
                        </a:lnRef>
                        <a:fillRef idx="0">
                          <a:schemeClr val="accent1"/>
                        </a:fillRef>
                        <a:effectRef idx="0">
                          <a:schemeClr val="accent1"/>
                        </a:effectRef>
                        <a:fontRef idx="minor">
                          <a:schemeClr val="tx1"/>
                        </a:fontRef>
                      </a:style>
                    </a:cxnSp>
                    <a:cxnSp>
                      <a:nvCxnSpPr>
                        <a:cNvPr id="15" name="直接箭头连接符 14"/>
                        <a:cNvCxnSpPr/>
                      </a:nvCxnSpPr>
                      <a:spPr>
                        <a:xfrm>
                          <a:off x="4929190" y="1571612"/>
                          <a:ext cx="643854" cy="1588"/>
                        </a:xfrm>
                        <a:prstGeom prst="straightConnector1">
                          <a:avLst/>
                        </a:prstGeom>
                        <a:ln w="28575">
                          <a:solidFill>
                            <a:srgbClr val="1F497D"/>
                          </a:solidFill>
                          <a:tailEnd type="arrow"/>
                        </a:ln>
                      </a:spPr>
                      <a:style>
                        <a:lnRef idx="1">
                          <a:schemeClr val="accent1"/>
                        </a:lnRef>
                        <a:fillRef idx="0">
                          <a:schemeClr val="accent1"/>
                        </a:fillRef>
                        <a:effectRef idx="0">
                          <a:schemeClr val="accent1"/>
                        </a:effectRef>
                        <a:fontRef idx="minor">
                          <a:schemeClr val="tx1"/>
                        </a:fontRef>
                      </a:style>
                    </a:cxnSp>
                    <a:cxnSp>
                      <a:nvCxnSpPr>
                        <a:cNvPr id="16" name="直接箭头连接符 15"/>
                        <a:cNvCxnSpPr/>
                      </a:nvCxnSpPr>
                      <a:spPr>
                        <a:xfrm>
                          <a:off x="2643174" y="2857496"/>
                          <a:ext cx="643854" cy="1588"/>
                        </a:xfrm>
                        <a:prstGeom prst="straightConnector1">
                          <a:avLst/>
                        </a:prstGeom>
                        <a:ln w="28575">
                          <a:solidFill>
                            <a:srgbClr val="1F497D"/>
                          </a:solidFill>
                          <a:tailEnd type="arrow"/>
                        </a:ln>
                      </a:spPr>
                      <a:style>
                        <a:lnRef idx="1">
                          <a:schemeClr val="accent1"/>
                        </a:lnRef>
                        <a:fillRef idx="0">
                          <a:schemeClr val="accent1"/>
                        </a:fillRef>
                        <a:effectRef idx="0">
                          <a:schemeClr val="accent1"/>
                        </a:effectRef>
                        <a:fontRef idx="minor">
                          <a:schemeClr val="tx1"/>
                        </a:fontRef>
                      </a:style>
                    </a:cxnSp>
                    <a:cxnSp>
                      <a:nvCxnSpPr>
                        <a:cNvPr id="17" name="直接箭头连接符 16"/>
                        <a:cNvCxnSpPr/>
                      </a:nvCxnSpPr>
                      <a:spPr>
                        <a:xfrm>
                          <a:off x="2643174" y="4143380"/>
                          <a:ext cx="720000" cy="1588"/>
                        </a:xfrm>
                        <a:prstGeom prst="straightConnector1">
                          <a:avLst/>
                        </a:prstGeom>
                        <a:ln w="28575">
                          <a:solidFill>
                            <a:srgbClr val="1F497D"/>
                          </a:solidFill>
                          <a:tailEnd type="arrow"/>
                        </a:ln>
                      </a:spPr>
                      <a:style>
                        <a:lnRef idx="1">
                          <a:schemeClr val="accent1"/>
                        </a:lnRef>
                        <a:fillRef idx="0">
                          <a:schemeClr val="accent1"/>
                        </a:fillRef>
                        <a:effectRef idx="0">
                          <a:schemeClr val="accent1"/>
                        </a:effectRef>
                        <a:fontRef idx="minor">
                          <a:schemeClr val="tx1"/>
                        </a:fontRef>
                      </a:style>
                    </a:cxnSp>
                    <a:cxnSp>
                      <a:nvCxnSpPr>
                        <a:cNvPr id="18" name="直接箭头连接符 17"/>
                        <a:cNvCxnSpPr/>
                      </a:nvCxnSpPr>
                      <a:spPr>
                        <a:xfrm>
                          <a:off x="5000628" y="2857496"/>
                          <a:ext cx="576000" cy="1588"/>
                        </a:xfrm>
                        <a:prstGeom prst="straightConnector1">
                          <a:avLst/>
                        </a:prstGeom>
                        <a:ln w="28575">
                          <a:solidFill>
                            <a:srgbClr val="1F497D"/>
                          </a:solidFill>
                          <a:tailEnd type="arrow"/>
                        </a:ln>
                      </a:spPr>
                      <a:style>
                        <a:lnRef idx="1">
                          <a:schemeClr val="accent1"/>
                        </a:lnRef>
                        <a:fillRef idx="0">
                          <a:schemeClr val="accent1"/>
                        </a:fillRef>
                        <a:effectRef idx="0">
                          <a:schemeClr val="accent1"/>
                        </a:effectRef>
                        <a:fontRef idx="minor">
                          <a:schemeClr val="tx1"/>
                        </a:fontRef>
                      </a:style>
                    </a:cxnSp>
                    <a:cxnSp>
                      <a:nvCxnSpPr>
                        <a:cNvPr id="19" name="直接箭头连接符 18"/>
                        <a:cNvCxnSpPr/>
                      </a:nvCxnSpPr>
                      <a:spPr>
                        <a:xfrm>
                          <a:off x="5072066" y="4143380"/>
                          <a:ext cx="576000" cy="1588"/>
                        </a:xfrm>
                        <a:prstGeom prst="straightConnector1">
                          <a:avLst/>
                        </a:prstGeom>
                        <a:ln w="28575">
                          <a:solidFill>
                            <a:srgbClr val="1F497D"/>
                          </a:solidFill>
                          <a:tailEnd type="arrow"/>
                        </a:ln>
                      </a:spPr>
                      <a:style>
                        <a:lnRef idx="1">
                          <a:schemeClr val="accent1"/>
                        </a:lnRef>
                        <a:fillRef idx="0">
                          <a:schemeClr val="accent1"/>
                        </a:fillRef>
                        <a:effectRef idx="0">
                          <a:schemeClr val="accent1"/>
                        </a:effectRef>
                        <a:fontRef idx="minor">
                          <a:schemeClr val="tx1"/>
                        </a:fontRef>
                      </a:style>
                    </a:cxnSp>
                    <a:grpSp>
                      <a:nvGrpSpPr>
                        <a:cNvPr id="20" name="组合 41"/>
                        <a:cNvGrpSpPr/>
                      </a:nvGrpSpPr>
                      <a:grpSpPr>
                        <a:xfrm>
                          <a:off x="1713686" y="1857364"/>
                          <a:ext cx="4715702" cy="642380"/>
                          <a:chOff x="1713686" y="1857364"/>
                          <a:chExt cx="4715702" cy="642380"/>
                        </a:xfrm>
                      </a:grpSpPr>
                      <a:cxnSp>
                        <a:nvCxnSpPr>
                          <a:cNvPr id="25" name="直接连接符 24"/>
                          <a:cNvCxnSpPr>
                            <a:stCxn id="7" idx="2"/>
                            <a:endCxn id="10" idx="0"/>
                          </a:cNvCxnSpPr>
                        </a:nvCxnSpPr>
                        <a:spPr>
                          <a:xfrm rot="5400000">
                            <a:off x="6279532" y="2006764"/>
                            <a:ext cx="298800" cy="0"/>
                          </a:xfrm>
                          <a:prstGeom prst="line">
                            <a:avLst/>
                          </a:prstGeom>
                          <a:ln w="28575">
                            <a:solidFill>
                              <a:srgbClr val="1F497D"/>
                            </a:solidFill>
                          </a:ln>
                        </a:spPr>
                        <a:style>
                          <a:lnRef idx="1">
                            <a:schemeClr val="accent1"/>
                          </a:lnRef>
                          <a:fillRef idx="0">
                            <a:schemeClr val="accent1"/>
                          </a:fillRef>
                          <a:effectRef idx="0">
                            <a:schemeClr val="accent1"/>
                          </a:effectRef>
                          <a:fontRef idx="minor">
                            <a:schemeClr val="tx1"/>
                          </a:fontRef>
                        </a:style>
                      </a:cxnSp>
                      <a:cxnSp>
                        <a:nvCxnSpPr>
                          <a:cNvPr id="26" name="直接连接符 25"/>
                          <a:cNvCxnSpPr/>
                        </a:nvCxnSpPr>
                        <a:spPr>
                          <a:xfrm rot="10800000">
                            <a:off x="1714480" y="2143116"/>
                            <a:ext cx="4714908" cy="0"/>
                          </a:xfrm>
                          <a:prstGeom prst="line">
                            <a:avLst/>
                          </a:prstGeom>
                          <a:ln w="28575">
                            <a:solidFill>
                              <a:srgbClr val="1F497D"/>
                            </a:solidFill>
                          </a:ln>
                        </a:spPr>
                        <a:style>
                          <a:lnRef idx="1">
                            <a:schemeClr val="accent1"/>
                          </a:lnRef>
                          <a:fillRef idx="0">
                            <a:schemeClr val="accent1"/>
                          </a:fillRef>
                          <a:effectRef idx="0">
                            <a:schemeClr val="accent1"/>
                          </a:effectRef>
                          <a:fontRef idx="minor">
                            <a:schemeClr val="tx1"/>
                          </a:fontRef>
                        </a:style>
                      </a:cxnSp>
                      <a:cxnSp>
                        <a:nvCxnSpPr>
                          <a:cNvPr id="27" name="直接箭头连接符 26"/>
                          <a:cNvCxnSpPr/>
                        </a:nvCxnSpPr>
                        <a:spPr>
                          <a:xfrm rot="5400000">
                            <a:off x="1534480" y="2318950"/>
                            <a:ext cx="360000" cy="1588"/>
                          </a:xfrm>
                          <a:prstGeom prst="straightConnector1">
                            <a:avLst/>
                          </a:prstGeom>
                          <a:ln w="28575">
                            <a:solidFill>
                              <a:srgbClr val="1F497D"/>
                            </a:solidFill>
                            <a:tailEnd type="arrow"/>
                          </a:ln>
                        </a:spPr>
                        <a:style>
                          <a:lnRef idx="1">
                            <a:schemeClr val="accent1"/>
                          </a:lnRef>
                          <a:fillRef idx="0">
                            <a:schemeClr val="accent1"/>
                          </a:fillRef>
                          <a:effectRef idx="0">
                            <a:schemeClr val="accent1"/>
                          </a:effectRef>
                          <a:fontRef idx="minor">
                            <a:schemeClr val="tx1"/>
                          </a:fontRef>
                        </a:style>
                      </a:cxnSp>
                    </a:grpSp>
                    <a:grpSp>
                      <a:nvGrpSpPr>
                        <a:cNvPr id="21" name="组合 42"/>
                        <a:cNvGrpSpPr/>
                      </a:nvGrpSpPr>
                      <a:grpSpPr>
                        <a:xfrm>
                          <a:off x="1714480" y="3143248"/>
                          <a:ext cx="4715702" cy="642380"/>
                          <a:chOff x="1713686" y="1857364"/>
                          <a:chExt cx="4715702" cy="642380"/>
                        </a:xfrm>
                      </a:grpSpPr>
                      <a:cxnSp>
                        <a:nvCxnSpPr>
                          <a:cNvPr id="22" name="直接连接符 21"/>
                          <a:cNvCxnSpPr/>
                        </a:nvCxnSpPr>
                        <a:spPr>
                          <a:xfrm rot="5400000">
                            <a:off x="6279532" y="2006764"/>
                            <a:ext cx="298800" cy="0"/>
                          </a:xfrm>
                          <a:prstGeom prst="line">
                            <a:avLst/>
                          </a:prstGeom>
                          <a:ln w="28575">
                            <a:solidFill>
                              <a:srgbClr val="1F497D"/>
                            </a:solidFill>
                          </a:ln>
                        </a:spPr>
                        <a:style>
                          <a:lnRef idx="1">
                            <a:schemeClr val="accent1"/>
                          </a:lnRef>
                          <a:fillRef idx="0">
                            <a:schemeClr val="accent1"/>
                          </a:fillRef>
                          <a:effectRef idx="0">
                            <a:schemeClr val="accent1"/>
                          </a:effectRef>
                          <a:fontRef idx="minor">
                            <a:schemeClr val="tx1"/>
                          </a:fontRef>
                        </a:style>
                      </a:cxnSp>
                      <a:cxnSp>
                        <a:nvCxnSpPr>
                          <a:cNvPr id="23" name="直接连接符 22"/>
                          <a:cNvCxnSpPr/>
                        </a:nvCxnSpPr>
                        <a:spPr>
                          <a:xfrm rot="10800000">
                            <a:off x="1714480" y="2143116"/>
                            <a:ext cx="4714908" cy="0"/>
                          </a:xfrm>
                          <a:prstGeom prst="line">
                            <a:avLst/>
                          </a:prstGeom>
                          <a:ln w="28575">
                            <a:solidFill>
                              <a:srgbClr val="1F497D"/>
                            </a:solidFill>
                          </a:ln>
                        </a:spPr>
                        <a:style>
                          <a:lnRef idx="1">
                            <a:schemeClr val="accent1"/>
                          </a:lnRef>
                          <a:fillRef idx="0">
                            <a:schemeClr val="accent1"/>
                          </a:fillRef>
                          <a:effectRef idx="0">
                            <a:schemeClr val="accent1"/>
                          </a:effectRef>
                          <a:fontRef idx="minor">
                            <a:schemeClr val="tx1"/>
                          </a:fontRef>
                        </a:style>
                      </a:cxnSp>
                      <a:cxnSp>
                        <a:nvCxnSpPr>
                          <a:cNvPr id="24" name="直接箭头连接符 23"/>
                          <a:cNvCxnSpPr/>
                        </a:nvCxnSpPr>
                        <a:spPr>
                          <a:xfrm rot="5400000">
                            <a:off x="1534480" y="2318950"/>
                            <a:ext cx="360000" cy="1588"/>
                          </a:xfrm>
                          <a:prstGeom prst="straightConnector1">
                            <a:avLst/>
                          </a:prstGeom>
                          <a:ln w="28575">
                            <a:solidFill>
                              <a:srgbClr val="1F497D"/>
                            </a:solidFill>
                            <a:tailEnd type="arrow"/>
                          </a:ln>
                        </a:spPr>
                        <a:style>
                          <a:lnRef idx="1">
                            <a:schemeClr val="accent1"/>
                          </a:lnRef>
                          <a:fillRef idx="0">
                            <a:schemeClr val="accent1"/>
                          </a:fillRef>
                          <a:effectRef idx="0">
                            <a:schemeClr val="accent1"/>
                          </a:effectRef>
                          <a:fontRef idx="minor">
                            <a:schemeClr val="tx1"/>
                          </a:fontRef>
                        </a:style>
                      </a:cxnSp>
                    </a:grpSp>
                  </a:grpSp>
                </lc:lockedCanvas>
              </a:graphicData>
            </a:graphic>
          </wp:anchor>
        </w:drawing>
      </w:r>
      <w:r w:rsidR="004342D1" w:rsidRPr="00B31C6B">
        <w:rPr>
          <w:rFonts w:ascii="微软雅黑" w:eastAsia="微软雅黑" w:hAnsi="微软雅黑" w:cs="宋体" w:hint="eastAsia"/>
          <w:b w:val="0"/>
          <w:bCs/>
          <w:szCs w:val="32"/>
        </w:rPr>
        <w:t>公司目前的业务发展方向正逐步由设备系统集成方向转向应用系统集成方向，公司未来将逐步增加研发费用并同时增强研发人员的配置。由于系统集成行业的特点为技术嵌入具体方案运用，因此公司研发以开发立项作为任务点，形成每一个项目立项、可行性分析、评审、下达项目任务单，制订项目开发计划、方案设计评审、内部测试、文档编写到验收、应用等全流程管理模式，将市场需求迅速转化为实际应用。</w:t>
      </w:r>
    </w:p>
    <w:p w:rsidR="004342D1" w:rsidRPr="00AE316D" w:rsidRDefault="004342D1" w:rsidP="00407CCC">
      <w:pPr>
        <w:pStyle w:val="a6"/>
        <w:ind w:firstLineChars="200" w:firstLine="480"/>
        <w:rPr>
          <w:rFonts w:ascii="Times New Roman" w:hAnsi="Times New Roman" w:cs="宋体"/>
          <w:b w:val="0"/>
          <w:bCs/>
          <w:szCs w:val="32"/>
        </w:rPr>
      </w:pPr>
    </w:p>
    <w:p w:rsidR="004342D1" w:rsidRPr="004342D1" w:rsidRDefault="004342D1" w:rsidP="004342D1">
      <w:pPr>
        <w:pStyle w:val="a6"/>
        <w:rPr>
          <w:rFonts w:ascii="Hiragino Sans GB W3" w:eastAsia="Hiragino Sans GB W3" w:hAnsi="Hiragino Sans GB W3" w:cs="Times New Roman"/>
          <w:color w:val="000000"/>
        </w:rPr>
      </w:pPr>
    </w:p>
    <w:sectPr w:rsidR="004342D1" w:rsidRPr="004342D1" w:rsidSect="008E5195">
      <w:pgSz w:w="16838" w:h="11906" w:orient="landscape"/>
      <w:pgMar w:top="567" w:right="567" w:bottom="567" w:left="56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4D9B" w:rsidRDefault="00964D9B" w:rsidP="008E5195">
      <w:pPr>
        <w:spacing w:after="0"/>
      </w:pPr>
      <w:r>
        <w:separator/>
      </w:r>
    </w:p>
  </w:endnote>
  <w:endnote w:type="continuationSeparator" w:id="0">
    <w:p w:rsidR="00964D9B" w:rsidRDefault="00964D9B" w:rsidP="008E519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iragino Sans GB W6">
    <w:panose1 w:val="00000000000000000000"/>
    <w:charset w:val="86"/>
    <w:family w:val="swiss"/>
    <w:notTrueType/>
    <w:pitch w:val="variable"/>
    <w:sig w:usb0="A00002BF" w:usb1="1ACF7CFA" w:usb2="00000016" w:usb3="00000000" w:csb0="00060007" w:csb1="00000000"/>
  </w:font>
  <w:font w:name="Hiragino Sans GB W3">
    <w:panose1 w:val="00000000000000000000"/>
    <w:charset w:val="86"/>
    <w:family w:val="swiss"/>
    <w:notTrueType/>
    <w:pitch w:val="variable"/>
    <w:sig w:usb0="A00002BF" w:usb1="1ACF7CFA" w:usb2="00000016" w:usb3="00000000" w:csb0="0006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4D9B" w:rsidRDefault="00964D9B" w:rsidP="008E5195">
      <w:pPr>
        <w:spacing w:after="0"/>
      </w:pPr>
      <w:r>
        <w:separator/>
      </w:r>
    </w:p>
  </w:footnote>
  <w:footnote w:type="continuationSeparator" w:id="0">
    <w:p w:rsidR="00964D9B" w:rsidRDefault="00964D9B" w:rsidP="008E519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568D5"/>
    <w:multiLevelType w:val="hybridMultilevel"/>
    <w:tmpl w:val="2DD46C92"/>
    <w:lvl w:ilvl="0" w:tplc="9386DE22">
      <w:start w:val="1"/>
      <w:numFmt w:val="japaneseCounting"/>
      <w:lvlText w:val="（%1）"/>
      <w:lvlJc w:val="left"/>
      <w:pPr>
        <w:ind w:left="0" w:firstLine="420"/>
      </w:pPr>
      <w:rPr>
        <w:rFonts w:hint="eastAsia"/>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C455C36"/>
    <w:multiLevelType w:val="hybridMultilevel"/>
    <w:tmpl w:val="745EC22A"/>
    <w:lvl w:ilvl="0" w:tplc="F104E904">
      <w:start w:val="1"/>
      <w:numFmt w:val="japaneseCounting"/>
      <w:lvlText w:val="（%1）"/>
      <w:lvlJc w:val="left"/>
      <w:pPr>
        <w:ind w:left="0" w:firstLine="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18434"/>
  </w:hdrShapeDefaults>
  <w:footnotePr>
    <w:footnote w:id="-1"/>
    <w:footnote w:id="0"/>
  </w:footnotePr>
  <w:endnotePr>
    <w:endnote w:id="-1"/>
    <w:endnote w:id="0"/>
  </w:endnotePr>
  <w:compat>
    <w:useFELayout/>
  </w:compat>
  <w:rsids>
    <w:rsidRoot w:val="00D31D50"/>
    <w:rsid w:val="00293677"/>
    <w:rsid w:val="002C06B2"/>
    <w:rsid w:val="00323B43"/>
    <w:rsid w:val="00357557"/>
    <w:rsid w:val="003A3276"/>
    <w:rsid w:val="003C54D4"/>
    <w:rsid w:val="003D37D8"/>
    <w:rsid w:val="003E1591"/>
    <w:rsid w:val="00407CCC"/>
    <w:rsid w:val="00426133"/>
    <w:rsid w:val="004342D1"/>
    <w:rsid w:val="004358AB"/>
    <w:rsid w:val="00466125"/>
    <w:rsid w:val="006D31D4"/>
    <w:rsid w:val="006E3832"/>
    <w:rsid w:val="00717EFA"/>
    <w:rsid w:val="0082636C"/>
    <w:rsid w:val="008A42CD"/>
    <w:rsid w:val="008B7726"/>
    <w:rsid w:val="008E5195"/>
    <w:rsid w:val="009371DD"/>
    <w:rsid w:val="00964D9B"/>
    <w:rsid w:val="009C05AB"/>
    <w:rsid w:val="009E3AD9"/>
    <w:rsid w:val="00A03D65"/>
    <w:rsid w:val="00A23057"/>
    <w:rsid w:val="00B31C6B"/>
    <w:rsid w:val="00B74704"/>
    <w:rsid w:val="00C2409A"/>
    <w:rsid w:val="00C57657"/>
    <w:rsid w:val="00CA0CA3"/>
    <w:rsid w:val="00D31D50"/>
    <w:rsid w:val="00D36133"/>
    <w:rsid w:val="00D5558C"/>
    <w:rsid w:val="00D92A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519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E5195"/>
    <w:rPr>
      <w:rFonts w:ascii="Tahoma" w:hAnsi="Tahoma"/>
      <w:sz w:val="18"/>
      <w:szCs w:val="18"/>
    </w:rPr>
  </w:style>
  <w:style w:type="paragraph" w:styleId="a4">
    <w:name w:val="footer"/>
    <w:basedOn w:val="a"/>
    <w:link w:val="Char0"/>
    <w:uiPriority w:val="99"/>
    <w:semiHidden/>
    <w:unhideWhenUsed/>
    <w:rsid w:val="008E5195"/>
    <w:pPr>
      <w:tabs>
        <w:tab w:val="center" w:pos="4153"/>
        <w:tab w:val="right" w:pos="8306"/>
      </w:tabs>
    </w:pPr>
    <w:rPr>
      <w:sz w:val="18"/>
      <w:szCs w:val="18"/>
    </w:rPr>
  </w:style>
  <w:style w:type="character" w:customStyle="1" w:styleId="Char0">
    <w:name w:val="页脚 Char"/>
    <w:basedOn w:val="a0"/>
    <w:link w:val="a4"/>
    <w:uiPriority w:val="99"/>
    <w:semiHidden/>
    <w:rsid w:val="008E5195"/>
    <w:rPr>
      <w:rFonts w:ascii="Tahoma" w:hAnsi="Tahoma"/>
      <w:sz w:val="18"/>
      <w:szCs w:val="18"/>
    </w:rPr>
  </w:style>
  <w:style w:type="paragraph" w:styleId="a5">
    <w:name w:val="Balloon Text"/>
    <w:basedOn w:val="a"/>
    <w:link w:val="Char1"/>
    <w:uiPriority w:val="99"/>
    <w:semiHidden/>
    <w:unhideWhenUsed/>
    <w:rsid w:val="002C06B2"/>
    <w:pPr>
      <w:spacing w:after="0"/>
    </w:pPr>
    <w:rPr>
      <w:sz w:val="18"/>
      <w:szCs w:val="18"/>
    </w:rPr>
  </w:style>
  <w:style w:type="character" w:customStyle="1" w:styleId="Char1">
    <w:name w:val="批注框文本 Char"/>
    <w:basedOn w:val="a0"/>
    <w:link w:val="a5"/>
    <w:uiPriority w:val="99"/>
    <w:semiHidden/>
    <w:rsid w:val="002C06B2"/>
    <w:rPr>
      <w:rFonts w:ascii="Tahoma" w:hAnsi="Tahoma"/>
      <w:sz w:val="18"/>
      <w:szCs w:val="18"/>
    </w:rPr>
  </w:style>
  <w:style w:type="paragraph" w:customStyle="1" w:styleId="a6">
    <w:name w:val="转让说明书（一)"/>
    <w:basedOn w:val="a"/>
    <w:qFormat/>
    <w:rsid w:val="004342D1"/>
    <w:pPr>
      <w:widowControl w:val="0"/>
      <w:adjustRightInd/>
      <w:snapToGrid/>
      <w:spacing w:after="0" w:line="360" w:lineRule="auto"/>
      <w:jc w:val="both"/>
    </w:pPr>
    <w:rPr>
      <w:rFonts w:ascii="Arial" w:eastAsia="宋体" w:hAnsi="Arial" w:cs="Arial"/>
      <w:b/>
      <w:kern w:val="2"/>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8</cp:revision>
  <dcterms:created xsi:type="dcterms:W3CDTF">2008-09-11T17:20:00Z</dcterms:created>
  <dcterms:modified xsi:type="dcterms:W3CDTF">2016-05-18T06:36:00Z</dcterms:modified>
</cp:coreProperties>
</file>