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– 1</w:t>
      </w:r>
    </w:p>
    <w:p w:rsidR="00000000" w:rsidDel="00000000" w:rsidP="00000000" w:rsidRDefault="00000000" w:rsidRPr="00000000" w14:paraId="00000003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Name: RUTHU V RAO</w:t>
      </w:r>
    </w:p>
    <w:p w:rsidR="00000000" w:rsidDel="00000000" w:rsidP="00000000" w:rsidRDefault="00000000" w:rsidRPr="00000000" w14:paraId="00000005">
      <w:pPr>
        <w:spacing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USN: 1NT19IS133</w:t>
      </w:r>
    </w:p>
    <w:p w:rsidR="00000000" w:rsidDel="00000000" w:rsidP="00000000" w:rsidRDefault="00000000" w:rsidRPr="00000000" w14:paraId="00000006">
      <w:pPr>
        <w:spacing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C-1 Batch</w:t>
      </w:r>
    </w:p>
    <w:p w:rsidR="00000000" w:rsidDel="00000000" w:rsidP="00000000" w:rsidRDefault="00000000" w:rsidRPr="00000000" w14:paraId="00000007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Creating </w:t>
        <w:tab/>
        <w:t xml:space="preserve">Database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06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74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