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0" Type="http://schemas.openxmlformats.org/officeDocument/2006/relationships/officeDocument" Target="word/document.xml" /><Relationship Id="rId2" Type="http://schemas.openxmlformats.org/officeDocument/2006/relationships/extended-properties" Target="docProps/app.xml" /></Relationships>
</file>

<file path=word/document.xml><?xml version="1.0" encoding="utf-8"?>
<w:document xmlns:w="http://schemas.openxmlformats.org/wordprocessingml/2006/main">
  <w:body>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图书管理系统测试报告</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一、引言</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本测试报告针对[项目名称]的图书管理系统进行测试设计与执行情况的详细说明。旨在确保系统的各项功能能够正常运行，满足用户的使用需求，为系统的上线和维护提供有力保障。</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二、测试目标</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验证图书管理系统的各项功能是否符合需求规格说明书的要求，确保系统的性能、安全性、兼容性等各方面达到预期标准，能够稳定可靠地运行。</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三、测试设计</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（一）功能测试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1. 用户管理功能测试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用户注册：</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设计测试用例，验证用户是否能够通过输入有效的注册信息（如用户名、密码、邮箱等）成功注册新账号。</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测试边界情况，如输入过长或过短的用户名、密码，特殊字符的使用等。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用户登录：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验证合法用户能否使用正确的用户名和密码登录系统。</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测试登录失败的情况，如输入错误的密码、用户名不存在等，系统是否能够给出正确的提示信息。</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验证登录后的用户身份是否正确，能否成功进入相应的用户主页。</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用户信息修改：</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测试用户是否能够修改自己的个人信息（如密码、邮箱等），并验证修改后的信息是否能够正确保存。</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验证系统是否对密码的强度和格式进行校验，确保密码的安全性。</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2. 图书管理功能测试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图书信息管理：</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设计测试用例，验证管理员是否能够添加新的图书信息，包括图书的名称、作者、出版社、简介等。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测试修改图书信息的功能，确保修改后的信息能够正确更新到系统中。</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验证系统是否能够正确删除指定的图书信息，以及删除操作是否会对相关的借阅记录产生影响。</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图书分类管理：</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测试管理员能否成功添加、修改和删除图书分类，并验证分类与图书之间的关联关系是否正确。</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验证系统是否能够按照不同的分类对图书进行筛选和展示。</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3. 借阅管理功能测试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借阅操作：</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验证用户是否能够成功借阅图书，系统是否能够正确更新图书的借阅状态和用户的借阅记录。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测试借阅规则，如用户借阅图书的数量限制、借阅时间限制等，确保系统能够正确执行相关规则。</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归还操作：</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测试用户归还图书的功能，验证系统是否能够正确更新图书的归还状态和用户的借阅记录。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验证系统是否能够自动计算逾期归还的罚款（如果有），并正确显示给用户。</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借阅记录查询：</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设计测试用例，验证用户和管理员是否能够按照不同的条件（如借阅时间、图书名称、用户名称等）查询借阅记录。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测试借阅记录的显示是否完整准确，是否包含用户信息、图书信息、借阅时间、归还时间等关键信息。</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（二）性能测试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1. 响应时间测试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测试系统在不同用户负载下各个功能页面的响应时间，如首页加载时间、图书搜索结果页面加载时间、借阅操作响应时间等。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确定系统在正常负载和峰值负载下的最大响应时间，确保响应时间在用户可接受的范围内。</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2. 负载测试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模拟不同数量的并发用户访问系统，测试系统的性能表现。</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测试系统的最大承载用户数量，在接近系统性能极限时观察系统的运行情况，如响应时间、服务器CPU和内存使用率等。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3. 压力测试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对系统施加超出正常负载的压力，测试系统的稳定性和可靠性。</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验证系统在压力下是否会出现崩溃、数据丢失或其他异常情况，以及系统从异常情况中恢复的能力。</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（三）安全性测试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1. 数据加密测试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验证系统是否对用户密码、图书信息等敏感数据进行加密存储和传输，确保数据的保密性。</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测试登录过程中的数据传输是否采用安全协议（如HTTPS），防止用户信息被窃取。</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2. 用户认证与授权测试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验证系统是否能够正确识别合法用户和非法用户，防止未经授权的用户访问系统。</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测试用户的操作权限是否符合其角色设置，如普通用户是否只能进行借阅和查询操作，管理员是否具有图书管理、用户管理等高级权限。</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3. 漏洞扫描与攻击测试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使用专业的漏洞扫描工具对系统进行扫描，检测是否存在常见的安全漏洞，如SQL注入、跨站脚本攻击（XSS）等。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模拟黑客攻击行为，测试系统是否能够有效防范和抵御此类攻击。</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（四）兼容性测试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1. 浏览器兼容性测试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测试系统在不同浏览器（如Chrome、Firefox、Safari、IE等）上的显示效果和功能是否正常。</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验证系统在各种浏览器版本下的兼容性，确保用户能够在主流浏览器上正常使用系统。</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2. 操作系统兼容性测试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验证系统在不同操作系统（如Windows、Mac OS、Linux等）下的运行情况，确保系统的功能和性能不受操作系统的影响。</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3. 设备兼容性测试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测试系统在不同设备（如桌面电脑、笔记本电脑、平板电脑、智能手机等）上的适配性和可用性。</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验证系统的响应式设计是否能够适应不同设备的屏幕尺寸和分辨率。</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（五）接口测试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1. 服务器接口测试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验证系统与服务器之间的接口是否能够正确地进行数据传输和交互。</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测试接口的响应时间、数据准确性、错误处理机制等。</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2. 外部接口测试</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如果系统与其他外部系统（如图书馆管理系统、支付系统等）有接口集成，测试接口的兼容性和稳定性。</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验证外部接口是否能够正确地传递数据，并确保系统的功能不受外部接口的影响。</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四、测试用例</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（一）用户管理功能测试用例</w:t>
      </w:r>
    </w:p>
    <w:p>
      <w:pPr>
        <w:snapToGrid/>
        <w:spacing w:before="60" w:after="60" w:line="240"/>
        <w:ind w:left="0" w:right="0" w:rightChars="0"/>
        <w:jc w:val="both"/>
        <w:rPr/>
      </w:pPr>
      <w:r>
        <w:rPr>
          <w:rFonts w:ascii="微软雅黑" w:hAnsi="微软雅黑" w:eastAsia="微软雅黑" w:cs="微软雅黑"/>
          <w:i w:val="false"/>
          <w:strike w:val="false"/>
          <w:color w:val="333333"/>
          <w:spacing w:val="0"/>
          <w:sz w:val="22"/>
          <w:u w:val="none"/>
        </w:rPr>
        <w:t> </w:t>
      </w:r>
    </w:p>
    <w:tbl>
      <w:tblPr>
        <w:tblStyle w:val="000005"/>
        <w:tblW w:w="0" w:type="auto"/>
        <w:tblLayout w:type="fixed"/>
      </w:tblPr>
      <w:tblGrid>
        <w:gridCol w:w="2160"/>
        <w:gridCol w:w="2160"/>
        <w:gridCol w:w="2160"/>
        <w:gridCol w:w="2160"/>
      </w:tblGrid>
      <w:tr>
        <w:trPr>
          <w:wBefore/>
          <w:trHeight/>
        </w:trPr>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w:t>
            </w:r>
            <w:r>
              <w:rPr>
                <w:rFonts w:ascii="Calibri" w:hAnsi="Calibri" w:cs="Calibri"/>
                <w:i w:val="false"/>
                <w:strike w:val="false"/>
                <w:color w:val="000000"/>
                <w:spacing w:val="0"/>
                <w:sz w:val="21"/>
                <w:u w:val="none"/>
              </w:rPr>
              <w:t>ID</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测试用例名称</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测试步骤</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预期结果</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A-001</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用户注册功能测试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打开用户注册页面</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输入有效的用户名、密码、邮箱等注册信息</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点击注册按钮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系统提示注册成功，并跳转到用户登录页面</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A-002</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用户登录功能测试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打开用户登录页面</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输入正确的用户名和密码</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点击登录按钮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系统提示登录成功，并跳转到用户主页</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A-003</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用户信息修改功能测试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用户登录后进入个人信息页面</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修改密码、邮箱等信息</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点击保存按钮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系统提示修改成功，信息更新并保存在系统中</w:t>
            </w:r>
          </w:p>
        </w:tc>
      </w:tr>
    </w:tbl>
    <w:p>
      <w:pPr>
        <w:snapToGrid/>
        <w:spacing w:before="60" w:after="60" w:line="240"/>
        <w:ind w:left="0" w:right="0" w:rightChars="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（二）图书管理功能测试用例</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tbl>
      <w:tblPr>
        <w:tblStyle w:val="000005"/>
        <w:tblW w:w="0" w:type="auto"/>
        <w:tblLayout w:type="fixed"/>
      </w:tblPr>
      <w:tblGrid>
        <w:gridCol w:w="2160"/>
        <w:gridCol w:w="2160"/>
        <w:gridCol w:w="2160"/>
        <w:gridCol w:w="2160"/>
      </w:tblGrid>
      <w:tr>
        <w:trPr>
          <w:wBefore/>
          <w:trHeight/>
        </w:trPr>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w:t>
            </w:r>
            <w:r>
              <w:rPr>
                <w:rFonts w:ascii="Calibri" w:hAnsi="Calibri" w:cs="Calibri"/>
                <w:i w:val="false"/>
                <w:strike w:val="false"/>
                <w:color w:val="000000"/>
                <w:spacing w:val="0"/>
                <w:sz w:val="21"/>
                <w:u w:val="none"/>
              </w:rPr>
              <w:t>ID</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测试用例名称</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测试步骤</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预期结果</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B-001</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添加图书信息测试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管理员登录系统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进入图书管理页面</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点击添加图书按钮</w:t>
            </w:r>
          </w:p>
          <w:p>
            <w:pPr>
              <w:snapToGrid/>
              <w:spacing w:before="0" w:after="0" w:line="240"/>
              <w:ind w:left="0" w:right="0"/>
              <w:jc w:val="both"/>
              <w:rPr/>
            </w:pPr>
            <w:r>
              <w:rPr>
                <w:rFonts w:ascii="Calibri" w:hAnsi="Calibri" w:cs="Calibri"/>
                <w:i w:val="false"/>
                <w:strike w:val="false"/>
                <w:color w:val="000000"/>
                <w:spacing w:val="0"/>
                <w:sz w:val="21"/>
                <w:u w:val="none"/>
              </w:rPr>
              <w:t xml:space="preserve">4. </w:t>
            </w:r>
            <w:r>
              <w:rPr>
                <w:rFonts w:ascii="宋体" w:hAnsi="宋体" w:eastAsia="宋体" w:cs="宋体"/>
                <w:i w:val="false"/>
                <w:strike w:val="false"/>
                <w:color w:val="000000"/>
                <w:spacing w:val="0"/>
                <w:sz w:val="21"/>
                <w:u w:val="none"/>
              </w:rPr>
              <w:t>输入图书信息并提交</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系统提示图书添加成功，并且图书信息在图书列表中显示</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B-002</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修改图书信息测试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管理员登录系统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进入图书管理页面</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选择一本图书进行修改</w:t>
            </w:r>
          </w:p>
          <w:p>
            <w:pPr>
              <w:snapToGrid/>
              <w:spacing w:before="0" w:after="0" w:line="240"/>
              <w:ind w:left="0" w:right="0"/>
              <w:jc w:val="both"/>
              <w:rPr/>
            </w:pPr>
            <w:r>
              <w:rPr>
                <w:rFonts w:ascii="Calibri" w:hAnsi="Calibri" w:cs="Calibri"/>
                <w:i w:val="false"/>
                <w:strike w:val="false"/>
                <w:color w:val="000000"/>
                <w:spacing w:val="0"/>
                <w:sz w:val="21"/>
                <w:u w:val="none"/>
              </w:rPr>
              <w:t xml:space="preserve">4. </w:t>
            </w:r>
            <w:r>
              <w:rPr>
                <w:rFonts w:ascii="宋体" w:hAnsi="宋体" w:eastAsia="宋体" w:cs="宋体"/>
                <w:i w:val="false"/>
                <w:strike w:val="false"/>
                <w:color w:val="000000"/>
                <w:spacing w:val="0"/>
                <w:sz w:val="21"/>
                <w:u w:val="none"/>
              </w:rPr>
              <w:t>修改图书信息并保存</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系统提示图书信息修改成功，并且修改后的信息在图书详情页面正确显示</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B-003</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删除图书信息测试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管理员登录系统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进入图书管理页面</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选择一本图书进行删除</w:t>
            </w:r>
          </w:p>
          <w:p>
            <w:pPr>
              <w:snapToGrid/>
              <w:spacing w:before="0" w:after="0" w:line="240"/>
              <w:ind w:left="0" w:right="0"/>
              <w:jc w:val="both"/>
              <w:rPr/>
            </w:pPr>
            <w:r>
              <w:rPr>
                <w:rFonts w:ascii="Calibri" w:hAnsi="Calibri" w:cs="Calibri"/>
                <w:i w:val="false"/>
                <w:strike w:val="false"/>
                <w:color w:val="000000"/>
                <w:spacing w:val="0"/>
                <w:sz w:val="21"/>
                <w:u w:val="none"/>
              </w:rPr>
              <w:t xml:space="preserve">4. </w:t>
            </w:r>
            <w:r>
              <w:rPr>
                <w:rFonts w:ascii="宋体" w:hAnsi="宋体" w:eastAsia="宋体" w:cs="宋体"/>
                <w:i w:val="false"/>
                <w:strike w:val="false"/>
                <w:color w:val="000000"/>
                <w:spacing w:val="0"/>
                <w:sz w:val="21"/>
                <w:u w:val="none"/>
              </w:rPr>
              <w:t>确认删除操作</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系统提示图书删除成功，并且该图书从图书列表中移除</w:t>
            </w:r>
          </w:p>
        </w:tc>
      </w:tr>
    </w:tbl>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（三）借阅管理功能测试用例</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tbl>
      <w:tblPr>
        <w:tblStyle w:val="000005"/>
        <w:tblW w:w="0" w:type="auto"/>
        <w:tblLayout w:type="fixed"/>
      </w:tblPr>
      <w:tblGrid>
        <w:gridCol w:w="2160"/>
        <w:gridCol w:w="2160"/>
        <w:gridCol w:w="2160"/>
        <w:gridCol w:w="2160"/>
      </w:tblGrid>
      <w:tr>
        <w:trPr>
          <w:wBefore/>
          <w:trHeight/>
        </w:trPr>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w:t>
            </w:r>
            <w:r>
              <w:rPr>
                <w:rFonts w:ascii="Calibri" w:hAnsi="Calibri" w:cs="Calibri"/>
                <w:i w:val="false"/>
                <w:strike w:val="false"/>
                <w:color w:val="000000"/>
                <w:spacing w:val="0"/>
                <w:sz w:val="21"/>
                <w:u w:val="none"/>
              </w:rPr>
              <w:t>ID</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测试用例名称</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测试步骤</w:t>
            </w:r>
          </w:p>
        </w:tc>
        <w:tc>
          <w:tcPr>
            <w:tcW w:w="2160" w:type="dxa"/>
            <w:tcBorders>
              <w:top w:val="single" w:color="000000" w:sz="11"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预期结果</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C-001</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借阅图书测试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用户登录系统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搜索结果页面中选择一本可借阅的图书</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点击借阅按钮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系统提示借阅成功，并且图书状态更新为已借出，用户借阅记录中显示该图书信息</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C-002</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归还图书测试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用户登录系统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进入个人借阅记录页面</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选择一本已借阅的图书进行归还操作</w:t>
            </w:r>
          </w:p>
          <w:p>
            <w:pPr>
              <w:snapToGrid/>
              <w:spacing w:before="0" w:after="0" w:line="240"/>
              <w:ind w:left="0" w:right="0"/>
              <w:jc w:val="both"/>
              <w:rPr/>
            </w:pPr>
            <w:r>
              <w:rPr>
                <w:rFonts w:ascii="Calibri" w:hAnsi="Calibri" w:cs="Calibri"/>
                <w:i w:val="false"/>
                <w:strike w:val="false"/>
                <w:color w:val="000000"/>
                <w:spacing w:val="0"/>
                <w:sz w:val="21"/>
                <w:u w:val="none"/>
              </w:rPr>
              <w:t xml:space="preserve">4. </w:t>
            </w:r>
            <w:r>
              <w:rPr>
                <w:rFonts w:ascii="宋体" w:hAnsi="宋体" w:eastAsia="宋体" w:cs="宋体"/>
                <w:i w:val="false"/>
                <w:strike w:val="false"/>
                <w:color w:val="000000"/>
                <w:spacing w:val="0"/>
                <w:sz w:val="21"/>
                <w:u w:val="none"/>
              </w:rPr>
              <w:t>点击归还按钮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系统提示归还成功，并且图书状态更新为可借阅，用户借阅记录中移除该图书信息</w:t>
            </w:r>
          </w:p>
        </w:tc>
      </w:tr>
      <w:tr>
        <w:trPr>
          <w:wBefore/>
          <w:trHeight/>
        </w:trPr>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C-003</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借阅记录查询测试</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Calibri" w:hAnsi="Calibri" w:cs="Calibri"/>
                <w:i w:val="false"/>
                <w:strike w:val="false"/>
                <w:color w:val="000000"/>
                <w:spacing w:val="0"/>
                <w:sz w:val="21"/>
                <w:u w:val="none"/>
              </w:rPr>
              <w:t xml:space="preserve">1. </w:t>
            </w:r>
            <w:r>
              <w:rPr>
                <w:rFonts w:ascii="宋体" w:hAnsi="宋体" w:eastAsia="宋体" w:cs="宋体"/>
                <w:i w:val="false"/>
                <w:strike w:val="false"/>
                <w:color w:val="000000"/>
                <w:spacing w:val="0"/>
                <w:sz w:val="21"/>
                <w:u w:val="none"/>
              </w:rPr>
              <w:t>用户登录系统</w:t>
            </w:r>
          </w:p>
          <w:p>
            <w:pPr>
              <w:snapToGrid/>
              <w:spacing w:before="0" w:after="0" w:line="240"/>
              <w:ind w:left="0" w:right="0"/>
              <w:jc w:val="both"/>
              <w:rPr/>
            </w:pPr>
            <w:r>
              <w:rPr>
                <w:rFonts w:ascii="Calibri" w:hAnsi="Calibri" w:cs="Calibri"/>
                <w:i w:val="false"/>
                <w:strike w:val="false"/>
                <w:color w:val="000000"/>
                <w:spacing w:val="0"/>
                <w:sz w:val="21"/>
                <w:u w:val="none"/>
              </w:rPr>
              <w:t xml:space="preserve">2. </w:t>
            </w:r>
            <w:r>
              <w:rPr>
                <w:rFonts w:ascii="宋体" w:hAnsi="宋体" w:eastAsia="宋体" w:cs="宋体"/>
                <w:i w:val="false"/>
                <w:strike w:val="false"/>
                <w:color w:val="000000"/>
                <w:spacing w:val="0"/>
                <w:sz w:val="21"/>
                <w:u w:val="none"/>
              </w:rPr>
              <w:t>进入借阅记录查询页面</w:t>
            </w:r>
          </w:p>
          <w:p>
            <w:pPr>
              <w:snapToGrid/>
              <w:spacing w:before="0" w:after="0" w:line="240"/>
              <w:ind w:left="0" w:right="0"/>
              <w:jc w:val="both"/>
              <w:rPr/>
            </w:pPr>
            <w:r>
              <w:rPr>
                <w:rFonts w:ascii="Calibri" w:hAnsi="Calibri" w:cs="Calibri"/>
                <w:i w:val="false"/>
                <w:strike w:val="false"/>
                <w:color w:val="000000"/>
                <w:spacing w:val="0"/>
                <w:sz w:val="21"/>
                <w:u w:val="none"/>
              </w:rPr>
              <w:t xml:space="preserve">3. </w:t>
            </w:r>
            <w:r>
              <w:rPr>
                <w:rFonts w:ascii="宋体" w:hAnsi="宋体" w:eastAsia="宋体" w:cs="宋体"/>
                <w:i w:val="false"/>
                <w:strike w:val="false"/>
                <w:color w:val="000000"/>
                <w:spacing w:val="0"/>
                <w:sz w:val="21"/>
                <w:u w:val="none"/>
              </w:rPr>
              <w:t>选择查询条件（如借阅时间、图书名称等）</w:t>
            </w:r>
          </w:p>
          <w:p>
            <w:pPr>
              <w:snapToGrid/>
              <w:spacing w:before="0" w:after="0" w:line="240"/>
              <w:ind w:left="0" w:right="0"/>
              <w:jc w:val="both"/>
              <w:rPr/>
            </w:pPr>
            <w:r>
              <w:rPr>
                <w:rFonts w:ascii="Calibri" w:hAnsi="Calibri" w:cs="Calibri"/>
                <w:i w:val="false"/>
                <w:strike w:val="false"/>
                <w:color w:val="000000"/>
                <w:spacing w:val="0"/>
                <w:sz w:val="21"/>
                <w:u w:val="none"/>
              </w:rPr>
              <w:t xml:space="preserve">4. </w:t>
            </w:r>
            <w:r>
              <w:rPr>
                <w:rFonts w:ascii="宋体" w:hAnsi="宋体" w:eastAsia="宋体" w:cs="宋体"/>
                <w:i w:val="false"/>
                <w:strike w:val="false"/>
                <w:color w:val="000000"/>
                <w:spacing w:val="0"/>
                <w:sz w:val="21"/>
                <w:u w:val="none"/>
              </w:rPr>
              <w:t>点击查询按钮</w:t>
            </w:r>
          </w:p>
        </w:tc>
        <w:tc>
          <w:tcPr>
            <w:tcW w:w="2160" w:type="dxa"/>
            <w:tcBorders>
              <w:top w:val="single" w:color="000000" w:sz="0" w:space="0"/>
              <w:left w:val="single" w:color="000000" w:sz="11" w:space="0"/>
              <w:bottom w:val="single" w:color="000000" w:sz="11" w:space="0"/>
              <w:right w:val="single" w:color="000000" w:sz="11" w:space="0"/>
            </w:tcBorders>
            <w:tcMar>
              <w:top w:w="0" w:type="dxa"/>
              <w:left w:w="108" w:type="dxa"/>
              <w:bottom w:w="0" w:type="dxa"/>
              <w:right w:w="108" w:type="dxa"/>
            </w:tcMar>
            <w:vAlign w:val="top"/>
          </w:tcPr>
          <w:p>
            <w:pPr>
              <w:snapToGrid/>
              <w:spacing w:before="0" w:after="0" w:line="240"/>
              <w:ind w:left="0" w:right="0"/>
              <w:jc w:val="both"/>
              <w:rPr/>
            </w:pPr>
            <w:r>
              <w:rPr>
                <w:rFonts w:ascii="宋体" w:hAnsi="宋体" w:eastAsia="宋体" w:cs="宋体"/>
                <w:i w:val="false"/>
                <w:strike w:val="false"/>
                <w:color w:val="000000"/>
                <w:spacing w:val="0"/>
                <w:sz w:val="21"/>
                <w:u w:val="none"/>
              </w:rPr>
              <w:t>系统根据条件正确显示匹配的借阅记录信息</w:t>
            </w:r>
          </w:p>
        </w:tc>
      </w:tr>
    </w:tbl>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五、测试风险与应对措施</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测试风险：</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测试环境搭建困难，可能导致测试进度延迟。</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测试过程中发现重大缺陷，影响后续测试计划的执行。</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测试工具出现故障或无法满足测试需求。</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应对措施：</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提前规划测试环境搭建方案，确保相关硬件和软件资源的及时到位。</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建立缺陷管理制度，对发现的重大缺陷进行优先处理和及时反馈。</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准备备份测试工具或方案，在工具出现问题时能够迅速切换，以确保测试工作的正常进行。</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六、总结与展望</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总结：</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本测试报告详细阐述了图书管理系统测试的设计方案，包括功能测试、性能测试、安全性测试和接口测试等多个方面的测试用例设计和测试环境准备等内容。通过这些测试活动，能够全面地评估系统的质量水平，及时发现和修复潜在的问题，确保系统的稳定性和可靠性，为系统的成功上线和后续的运行维护提供有力的支持和保障。</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展望：</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在后续的工作中，我们将根据实际测试结果对系统进行优化和改进，不断提高系统的性能和用户体验。同时，随着技术的不断发展和用户需求的不断变化，我们将持续关注新出现的技术趋势和测试方法，积极探索如何将其应用到我们的测试工作中，以更好地满足系统的质量要求和业务发展的需要。</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60" w:after="60" w:line="240"/>
        <w:ind w:left="0" w:right="0"/>
        <w:jc w:val="both"/>
        <w:rPr/>
      </w:pPr>
      <w:r>
        <w:rPr>
          <w:rFonts w:ascii="微软雅黑" w:hAnsi="微软雅黑" w:eastAsia="微软雅黑" w:cs="微软雅黑"/>
          <w:i w:val="false"/>
          <w:strike w:val="false"/>
          <w:color w:val="333333"/>
          <w:spacing w:val="0"/>
          <w:sz w:val="22"/>
          <w:u w:val="none"/>
        </w:rPr>
        <w:t> </w:t>
      </w:r>
    </w:p>
    <w:p>
      <w:pPr>
        <w:snapToGrid/>
        <w:spacing w:before="0" w:after="0" w:line="240"/>
        <w:ind w:left="0" w:right="0"/>
        <w:jc w:val="both"/>
        <w:rPr/>
      </w:pPr>
      <w:r>
        <w:rPr>
          <w:rFonts w:ascii="宋体" w:hAnsi="宋体" w:eastAsia="宋体" w:cs="宋体"/>
          <w:i w:val="false"/>
          <w:strike w:val="false"/>
          <w:color w:val="000000"/>
          <w:sz w:val="24"/>
          <w:u w:val="none"/>
        </w:rPr>
        <w:t> </w:t>
      </w:r>
    </w:p>
    <w:p>
      <w:pPr>
        <w:ind/>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endnotePr/>
  <w:compat>
    <w:spaceForUL/>
    <w:balanceSingleByteDoubleByteWidth/>
    <w:doNotLeaveBackslashAlone/>
    <w:ulTrailSpace/>
    <w:doNotExpandShiftReturn/>
    <w:adjustLineHeightInTable/>
    <w:useFELayout/>
    <w:compatSetting w:name="enableOpenTypeFeatures" w:uri="http://schemas.microsoft.com/office/word" w:val="1"/>
    <w:compatSetting w:name="compatibilityMode" w:uri="http://schemas.microsoft.com/office/word" w:val="15"/>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1"/>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kern w:val="2"/>
        <w:sz w:val="21"/>
        <w:szCs w:val="22"/>
        <w:lang w:val="en-US" w:eastAsia="zh-CN" w:bidi="ar-SA"/>
      </w:rPr>
    </w:rPrDefault>
    <w:pPrDefault>
      <w:pPr>
        <w:tabs/>
        <w:autoSpaceDE/>
        <w:autoSpaceDN/>
        <w:spacing/>
        <w:ind/>
      </w:pPr>
    </w:pPrDefault>
  </w:docDefaults>
  <w:latentStyles w:defLockedState="false" w:defUIPriority="0" w:defSemiHidden="false" w:defUnhideWhenUsed="false" w:defQFormat="false" w:count="376">
    <w:lsdException w:name="Medium Grid 1 Accent 6" w:uiPriority="67"/>
    <w:lsdException w:name="Medium List 2 Accent 4" w:uiPriority="66"/>
    <w:lsdException w:name="Table Grid 2" w:semiHidden="true" w:unhideWhenUsed="true"/>
    <w:lsdException w:name="Light Shading Accent 5" w:uiPriority="60"/>
    <w:lsdException w:name="Table Columns 5" w:semiHidden="true" w:unhideWhenUsed="true"/>
    <w:lsdException w:name="List Table 5 Dark Accent 2" w:uiPriority="50"/>
    <w:lsdException w:name="Light Grid Accent 5" w:uiPriority="62"/>
    <w:lsdException w:name="Table Theme" w:semiHidden="true" w:unhideWhenUsed="true"/>
    <w:lsdException w:name="Dark List" w:uiPriority="70"/>
    <w:lsdException w:name="Colorful Grid Accent 6" w:uiPriority="73"/>
    <w:lsdException w:name="Grid Table 3 Accent 3" w:uiPriority="48"/>
    <w:lsdException w:name="Table Classic 2" w:semiHidden="true" w:unhideWhenUsed="true"/>
    <w:lsdException w:name="Colorful Shading Accent 4" w:uiPriority="71"/>
    <w:lsdException w:name="List Table 1 Light Accent 4" w:uiPriority="46"/>
    <w:lsdException w:name="Table Contemporary" w:semiHidden="true" w:unhideWhenUsed="true"/>
    <w:lsdException w:name="List Table 2 Accent 6" w:uiPriority="47"/>
    <w:lsdException w:name="heading 6" w:qFormat="true"/>
    <w:lsdException w:name="Grid Table 6 Colorful Accent 1" w:uiPriority="51"/>
    <w:lsdException w:name="Table Classic 3" w:semiHidden="true" w:unhideWhenUsed="true"/>
    <w:lsdException w:name="Colorful Shading Accent 1" w:uiPriority="71"/>
    <w:lsdException w:name="Medium List 1 Accent 1" w:uiPriority="65"/>
    <w:lsdException w:name="Table 3D effects 3" w:semiHidden="true" w:unhideWhenUsed="true"/>
    <w:lsdException w:name="heading 1" w:qFormat="true"/>
    <w:lsdException w:name="Light List Accent 3" w:uiPriority="61"/>
    <w:lsdException w:name="toc 1" w:uiPriority="99"/>
    <w:lsdException w:name="Medium Shading 2 Accent 3" w:uiPriority="64"/>
    <w:lsdException w:name="Table Grid 7" w:semiHidden="true" w:unhideWhenUsed="true"/>
    <w:lsdException w:name="Smart Link" w:uiPriority="99" w:semiHidden="true" w:unhideWhenUsed="true"/>
    <w:lsdException w:name="Light Shading" w:uiPriority="60"/>
    <w:lsdException w:name="Intense Quote" w:uiPriority="99"/>
    <w:lsdException w:name="toc 6" w:uiPriority="99"/>
    <w:lsdException w:name="Quote" w:uiPriority="99"/>
    <w:lsdException w:name="Table Colorful 3" w:semiHidden="true" w:unhideWhenUsed="true"/>
    <w:lsdException w:name="Intense Emphasis" w:uiPriority="21" w:qFormat="true"/>
    <w:lsdException w:name="Colorful Grid Accent 3" w:uiPriority="73"/>
    <w:lsdException w:name="List Table 4 Accent 4" w:uiPriority="49"/>
    <w:lsdException w:name="Default Paragraph Font" w:uiPriority="1" w:semiHidden="true" w:unhideWhenUsed="true"/>
    <w:lsdException w:name="List Table 4" w:uiPriority="49"/>
    <w:lsdException w:name="List Table 2 Accent 3" w:uiPriority="47"/>
    <w:lsdException w:name="Medium Shading 2 Accent 1" w:uiPriority="64"/>
    <w:lsdException w:name="Table Classic 4" w:semiHidden="true" w:unhideWhenUsed="true"/>
    <w:lsdException w:name="Grid Table 7 Colorful Accent 1" w:uiPriority="52"/>
    <w:lsdException w:name="Colorful Shading Accent 6" w:uiPriority="71"/>
    <w:lsdException w:name="Colorful List" w:uiPriority="72"/>
    <w:lsdException w:name="Dark List Accent 3" w:uiPriority="70"/>
    <w:lsdException w:name="Bibliography" w:uiPriority="37" w:semiHidden="true" w:unhideWhenUsed="true"/>
    <w:lsdException w:name="List Table 2 Accent 4" w:uiPriority="47"/>
    <w:lsdException w:name="No List" w:uiPriority="99" w:semiHidden="true" w:unhideWhenUsed="true"/>
    <w:lsdException w:name="Medium Shading 2 Accent 6" w:uiPriority="64"/>
    <w:lsdException w:name="Grid Table 7 Colorful Accent 6" w:uiPriority="52"/>
    <w:lsdException w:name="Table Columns 3" w:semiHidden="true" w:unhideWhenUsed="true"/>
    <w:lsdException w:name="Hashtag" w:uiPriority="99" w:semiHidden="true" w:unhideWhenUsed="true"/>
    <w:lsdException w:name="Colorful List Accent 4" w:uiPriority="72"/>
    <w:lsdException w:name="Light List Accent 4" w:uiPriority="61"/>
    <w:lsdException w:name="caption" w:semiHidden="true" w:unhideWhenUsed="true" w:qFormat="true"/>
    <w:lsdException w:name="Strong" w:qFormat="true"/>
    <w:lsdException w:name="Table 3D effects 1" w:semiHidden="true" w:unhideWhenUsed="true"/>
    <w:lsdException w:name="toc 3" w:uiPriority="99"/>
    <w:lsdException w:name="Light List Accent 1" w:uiPriority="61"/>
    <w:lsdException w:name="HTML Typewriter" w:uiPriority="99"/>
    <w:lsdException w:name="Grid Table 6 Colorful Accent 5" w:uiPriority="51"/>
    <w:lsdException w:name="Title" w:qFormat="true"/>
    <w:lsdException w:name="List Table 3 Accent 4" w:uiPriority="48"/>
    <w:lsdException w:name="Table Grid 8" w:semiHidden="true" w:unhideWhenUsed="true"/>
    <w:lsdException w:name="List Table 6 Colorful Accent 5" w:uiPriority="51"/>
    <w:lsdException w:name="Table Professional" w:semiHidden="true" w:unhideWhenUsed="true"/>
    <w:lsdException w:name="Grid Table 5 Dark Accent 3" w:uiPriority="50"/>
    <w:lsdException w:name="Grid Table 5 Dark Accent 4" w:uiPriority="50"/>
    <w:lsdException w:name="Table Grid 3" w:semiHidden="true" w:unhideWhenUsed="true"/>
    <w:lsdException w:name="Table Columns 4" w:semiHidden="true" w:unhideWhenUsed="true"/>
    <w:lsdException w:name="Grid Table 1 Light" w:uiPriority="46"/>
    <w:lsdException w:name="Revision" w:uiPriority="99" w:semiHidden="true"/>
    <w:lsdException w:name="List Table 7 Colorful Accent 3" w:uiPriority="52"/>
    <w:lsdException w:name="List Table 2" w:uiPriority="47"/>
    <w:lsdException w:name="Colorful Shading Accent 5" w:uiPriority="71"/>
    <w:lsdException w:name="List Table 1 Light Accent 3" w:uiPriority="46"/>
    <w:lsdException w:name="Medium Shading 2" w:uiPriority="64"/>
    <w:lsdException w:name="List Table 5 Dark" w:uiPriority="50"/>
    <w:lsdException w:name="Light List Accent 6" w:uiPriority="61"/>
    <w:lsdException w:name="List Table 3 Accent 3" w:uiPriority="48"/>
    <w:lsdException w:name="List Paragraph" w:uiPriority="99"/>
    <w:lsdException w:name="Grid Table 7 Colorful" w:uiPriority="52"/>
    <w:lsdException w:name="Grid Table 7 Colorful Accent 4" w:uiPriority="52"/>
    <w:lsdException w:name="Colorful Shading Accent 2" w:uiPriority="71"/>
    <w:lsdException w:name="Medium Grid 1 Accent 4" w:uiPriority="67"/>
    <w:lsdException w:name="Medium Grid 3" w:uiPriority="69"/>
    <w:lsdException w:name="Colorful List Accent 2" w:uiPriority="72"/>
    <w:lsdException w:name="heading 8" w:unhideWhenUsed="true" w:qFormat="true"/>
    <w:lsdException w:name="Grid Table 3 Accent 4" w:uiPriority="48"/>
    <w:lsdException w:name="Light Grid Accent 1" w:uiPriority="62"/>
    <w:lsdException w:name="Medium Grid 3 Accent 2" w:uiPriority="69"/>
    <w:lsdException w:name="Plain Table 4" w:uiPriority="44"/>
    <w:lsdException w:name="toc 7" w:uiPriority="99"/>
    <w:lsdException w:name="Medium Grid 2 Accent 1" w:uiPriority="68"/>
    <w:lsdException w:name="Light Shading Accent 1" w:uiPriority="60"/>
    <w:lsdException w:name="List Table 7 Colorful Accent 6" w:uiPriority="52"/>
    <w:lsdException w:name="List Table 4 Accent 5" w:uiPriority="49"/>
    <w:lsdException w:name="List Table 5 Dark Accent 3" w:uiPriority="50"/>
    <w:lsdException w:name="List Table 1 Light Accent 6" w:uiPriority="46"/>
    <w:lsdException w:name="Dark List Accent 5" w:uiPriority="70"/>
    <w:lsdException w:name="Unresolved Mention" w:uiPriority="99" w:semiHidden="true" w:unhideWhenUsed="true"/>
    <w:lsdException w:name="List Table 7 Colorful Accent 1" w:uiPriority="52"/>
    <w:lsdException w:name="List Table 4 Accent 2" w:uiPriority="49"/>
    <w:lsdException w:name="Table Simple 1" w:semiHidden="true" w:unhideWhenUsed="true"/>
    <w:lsdException w:name="List Table 5 Dark Accent 6" w:uiPriority="50"/>
    <w:lsdException w:name="Medium Grid 1 Accent 1" w:uiPriority="67"/>
    <w:lsdException w:name="heading 5" w:qFormat="true"/>
    <w:lsdException w:name="Light List Accent 5" w:uiPriority="61"/>
    <w:lsdException w:name="toc 4" w:uiPriority="99"/>
    <w:lsdException w:name="Medium List 1 Accent 2" w:uiPriority="65"/>
    <w:lsdException w:name="Light List Accent 2" w:uiPriority="61"/>
    <w:lsdException w:name="Medium Grid 1" w:uiPriority="67"/>
    <w:lsdException w:name="Table Subtle 2" w:semiHidden="true" w:unhideWhenUsed="true"/>
    <w:lsdException w:name="Grid Table 5 Dark Accent 5" w:uiPriority="50"/>
    <w:lsdException w:name="Book Title" w:uiPriority="33" w:qFormat="true"/>
    <w:lsdException w:name="Colorful List Accent 6" w:uiPriority="72"/>
    <w:lsdException w:name="Table Grid" w:qFormat="true"/>
    <w:lsdException w:name="Dark List Accent 6" w:uiPriority="70"/>
    <w:lsdException w:name="Grid Table 4 Accent 4" w:uiPriority="49"/>
    <w:lsdException w:name="Medium List 1 Accent 5" w:uiPriority="65"/>
    <w:lsdException w:name="Grid Table 6 Colorful" w:uiPriority="51"/>
    <w:lsdException w:name="Medium Grid 2 Accent 3" w:uiPriority="68"/>
    <w:lsdException w:name="List Table 7 Colorful Accent 4" w:uiPriority="52"/>
    <w:lsdException w:name="Light Grid Accent 6" w:uiPriority="62"/>
    <w:lsdException w:name="Grid Table 5 Dark Accent 2" w:uiPriority="50"/>
    <w:lsdException w:name="Subtitle" w:qFormat="true"/>
    <w:lsdException w:name="Table Simple 2" w:semiHidden="true" w:unhideWhenUsed="true"/>
    <w:lsdException w:name="Plain Table 1" w:uiPriority="41"/>
    <w:lsdException w:name="List Table 5 Dark Accent 1" w:uiPriority="50"/>
    <w:lsdException w:name="Grid Table 4 Accent 1" w:uiPriority="49"/>
    <w:lsdException w:name="Colorful Grid Accent 4" w:uiPriority="73"/>
    <w:lsdException w:name="Grid Table 7 Colorful Accent 2" w:uiPriority="52"/>
    <w:lsdException w:name="TOC Heading" w:uiPriority="39" w:semiHidden="true" w:unhideWhenUsed="true" w:qFormat="true"/>
    <w:lsdException w:name="Grid Table 7 Colorful Accent 3" w:uiPriority="52"/>
    <w:lsdException w:name="Medium Grid 2 Accent 4" w:uiPriority="68"/>
    <w:lsdException w:name="Colorful Shading Accent 3" w:uiPriority="71"/>
    <w:lsdException w:name="Medium Grid 2" w:uiPriority="68"/>
    <w:lsdException w:name="Table List 1" w:semiHidden="true" w:unhideWhenUsed="true"/>
    <w:lsdException w:name="toc 2" w:uiPriority="99"/>
    <w:lsdException w:name="Subtle Reference" w:uiPriority="31" w:qFormat="true"/>
    <w:lsdException w:name="Colorful List Accent 3" w:uiPriority="72"/>
    <w:lsdException w:name="Medium Shading 2 Accent 2" w:uiPriority="64"/>
    <w:lsdException w:name="Medium Grid 3 Accent 4" w:uiPriority="69"/>
    <w:lsdException w:name="Table Grid 5" w:semiHidden="true" w:unhideWhenUsed="true"/>
    <w:lsdException w:name="HTML Keyboard" w:uiPriority="99"/>
    <w:lsdException w:name="Table List 4" w:semiHidden="true" w:unhideWhenUsed="true"/>
    <w:lsdException w:name="Grid Table 4 Accent 6" w:uiPriority="49"/>
    <w:lsdException w:name="Medium Grid 3 Accent 3" w:uiPriority="69"/>
    <w:lsdException w:name="Medium Shading 1 Accent 1" w:uiPriority="63"/>
    <w:lsdException w:name="footnote reference" w:uiPriority="99" w:semiHidden="true" w:unhideWhenUsed="true"/>
    <w:lsdException w:name="Grid Table 5 Dark" w:uiPriority="50"/>
    <w:lsdException w:name="Colorful Grid Accent 1" w:uiPriority="73"/>
    <w:lsdException w:name="Grid Table Light" w:uiPriority="40"/>
    <w:lsdException w:name="Medium List 2 Accent 3" w:uiPriority="66"/>
    <w:lsdException w:name="Smart Hyperlink" w:uiPriority="99" w:semiHidden="true" w:unhideWhenUsed="true"/>
    <w:lsdException w:name="List Table 4 Accent 3" w:uiPriority="49"/>
    <w:lsdException w:name="List Table 5 Dark Accent 5" w:uiPriority="50"/>
    <w:lsdException w:name="Medium Shading 2 Accent 5" w:uiPriority="64"/>
    <w:lsdException w:name="Grid Table 7 Colorful Accent 5" w:uiPriority="52"/>
    <w:lsdException w:name="List Table 1 Light" w:uiPriority="46"/>
    <w:lsdException w:name="Medium Grid 1 Accent 3" w:uiPriority="67"/>
    <w:lsdException w:name="Medium Shading 1 Accent 2" w:uiPriority="63"/>
    <w:lsdException w:name="Colorful List Accent 5" w:uiPriority="72"/>
    <w:lsdException w:name="Medium List 1 Accent 4" w:uiPriority="65"/>
    <w:lsdException w:name="Grid Table 3" w:uiPriority="48"/>
    <w:lsdException w:name="List Table 3 Accent 2" w:uiPriority="48"/>
    <w:lsdException w:name="Medium List 1 Accent 3" w:uiPriority="65"/>
    <w:lsdException w:name="Grid Table 1 Light Accent 2" w:uiPriority="46"/>
    <w:lsdException w:name="Table Colorful 1" w:semiHidden="true" w:unhideWhenUsed="true"/>
    <w:lsdException w:name="Medium Grid 3 Accent 1" w:uiPriority="69"/>
    <w:lsdException w:name="Grid Table 4 Accent 5" w:uiPriority="49"/>
    <w:lsdException w:name="Table Subtle 1" w:semiHidden="true" w:unhideWhenUsed="true"/>
    <w:lsdException w:name="heading 2" w:qFormat="true"/>
    <w:lsdException w:name="Table List 6" w:semiHidden="true" w:unhideWhenUsed="true"/>
    <w:lsdException w:name="Medium Grid 2 Accent 2" w:uiPriority="68"/>
    <w:lsdException w:name="Mention" w:uiPriority="99" w:semiHidden="true" w:unhideWhenUsed="true"/>
    <w:lsdException w:name="Medium List 2 Accent 6" w:uiPriority="66"/>
    <w:lsdException w:name="Table Simple 3" w:semiHidden="true" w:unhideWhenUsed="true"/>
    <w:lsdException w:name="Subtle Emphasis" w:uiPriority="19" w:qFormat="true"/>
    <w:lsdException w:name="Light Shading Accent 4" w:uiPriority="60"/>
    <w:lsdException w:name="Grid Table 4 Accent 2" w:uiPriority="49"/>
    <w:lsdException w:name="HTML Variable" w:uiPriority="99"/>
    <w:lsdException w:name="Grid Table 2 Accent 3" w:uiPriority="47"/>
    <w:lsdException w:name="Plain Table 2" w:uiPriority="42"/>
    <w:lsdException w:name="Dark List Accent 4" w:uiPriority="70"/>
    <w:lsdException w:name="HTML Cite" w:uiPriority="99"/>
    <w:lsdException w:name="List Table 7 Colorful Accent 2" w:uiPriority="52"/>
    <w:lsdException w:name="List Table 4 Accent 1" w:uiPriority="49"/>
    <w:lsdException w:name="List Table 1 Light Accent 2" w:uiPriority="46"/>
    <w:lsdException w:name="Grid Table 2 Accent 4" w:uiPriority="47"/>
    <w:lsdException w:name="HTML Acronym" w:uiPriority="99"/>
    <w:lsdException w:name="Medium Shading 1" w:uiPriority="63"/>
    <w:lsdException w:name="Outline List 3" w:uiPriority="99" w:semiHidden="true" w:unhideWhenUsed="true"/>
    <w:lsdException w:name="HTML Code" w:uiPriority="99"/>
    <w:lsdException w:name="Medium Grid 1 Accent 5" w:uiPriority="67"/>
    <w:lsdException w:name="Grid Table 1 Light Accent 5" w:uiPriority="46"/>
    <w:lsdException w:name="Medium Grid 3 Accent 5" w:uiPriority="69"/>
    <w:lsdException w:name="Medium List 2 Accent 5" w:uiPriority="66"/>
    <w:lsdException w:name="Table List 2" w:semiHidden="true" w:unhideWhenUsed="true"/>
    <w:lsdException w:name="HTML Preformatted" w:uiPriority="99"/>
    <w:lsdException w:name="Grid Table 1 Light Accent 3" w:uiPriority="46"/>
    <w:lsdException w:name="Normal" w:qFormat="true"/>
    <w:lsdException w:name="Grid Table 5 Dark Accent 6" w:uiPriority="50"/>
    <w:lsdException w:name="Placeholder Text" w:uiPriority="99" w:semiHidden="true"/>
    <w:lsdException w:name="List Table 6 Colorful" w:uiPriority="51"/>
    <w:lsdException w:name="Medium Shading 1 Accent 6" w:uiPriority="63"/>
    <w:lsdException w:name="HTML Top of Form" w:uiPriority="99" w:semiHidden="true" w:unhideWhenUsed="true"/>
    <w:lsdException w:name="Table List 5" w:semiHidden="true" w:unhideWhenUsed="true"/>
    <w:lsdException w:name="List Table 3 Accent 1" w:uiPriority="48"/>
    <w:lsdException w:name="List Table 6 Colorful Accent 1" w:uiPriority="51"/>
    <w:lsdException w:name="toc 8" w:uiPriority="99"/>
    <w:lsdException w:name="List Table 3 Accent 6" w:uiPriority="48"/>
    <w:lsdException w:name="Dark List Accent 1" w:uiPriority="70"/>
    <w:lsdException w:name="Light Shading Accent 2" w:uiPriority="60"/>
    <w:lsdException w:name="Table Colorful 2" w:semiHidden="true" w:unhideWhenUsed="true"/>
    <w:lsdException w:name="Grid Table 2 Accent 1" w:uiPriority="47"/>
    <w:lsdException w:name="List Table 7 Colorful Accent 5" w:uiPriority="52"/>
    <w:lsdException w:name="List Table 4 Accent 6" w:uiPriority="49"/>
    <w:lsdException w:name="Medium List 2 Accent 2" w:uiPriority="66"/>
    <w:lsdException w:name="List Table 1 Light Accent 5" w:uiPriority="46"/>
    <w:lsdException w:name="Grid Table 3 Accent 2" w:uiPriority="48"/>
    <w:lsdException w:name="HTML Definition" w:uiPriority="99"/>
    <w:lsdException w:name="Medium Grid 1 Accent 2" w:uiPriority="67"/>
    <w:lsdException w:name="List Table 5 Dark Accent 4" w:uiPriority="50"/>
    <w:lsdException w:name="Grid Table 4" w:uiPriority="49"/>
    <w:lsdException w:name="Medium Shading 1 Accent 4" w:uiPriority="63"/>
    <w:lsdException w:name="Grid Table 1 Light Accent 6" w:uiPriority="46"/>
    <w:lsdException w:name="Grid Table 6 Colorful Accent 2" w:uiPriority="51"/>
    <w:lsdException w:name="Grid Table 2" w:uiPriority="47"/>
    <w:lsdException w:name="Medium List 1 Accent 6" w:uiPriority="65"/>
    <w:lsdException w:name="Medium Shading 1 Accent 3" w:uiPriority="63"/>
    <w:lsdException w:name="List Table 3 Accent 5" w:uiPriority="48"/>
    <w:lsdException w:name="List Table 7 Colorful" w:uiPriority="52"/>
    <w:lsdException w:name="List Table 6 Colorful Accent 2" w:uiPriority="51"/>
    <w:lsdException w:name="Table Web 1" w:semiHidden="true" w:unhideWhenUsed="true"/>
    <w:lsdException w:name="Grid Table 1 Light Accent 1" w:uiPriority="46"/>
    <w:lsdException w:name="toc 5" w:uiPriority="99"/>
    <w:lsdException w:name="Table Grid 4" w:semiHidden="true" w:unhideWhenUsed="true"/>
    <w:lsdException w:name="Table List 7" w:semiHidden="true" w:unhideWhenUsed="true"/>
    <w:lsdException w:name="Medium Grid 3 Accent 6" w:uiPriority="69"/>
    <w:lsdException w:name="Medium List 2 Accent 1" w:uiPriority="66"/>
    <w:lsdException w:name="List Table 1 Light Accent 1" w:uiPriority="46"/>
    <w:lsdException w:name="Table Web 3" w:semiHidden="true" w:unhideWhenUsed="true"/>
    <w:lsdException w:name="heading 3" w:qFormat="true"/>
    <w:lsdException w:name="Light Grid Accent 4" w:uiPriority="62"/>
    <w:lsdException w:name="Grid Table 3 Accent 1" w:uiPriority="48"/>
    <w:lsdException w:name="Light Grid Accent 3" w:uiPriority="62"/>
    <w:lsdException w:name="Grid Table 3 Accent 6" w:uiPriority="48"/>
    <w:lsdException w:name="Table Grid 1" w:semiHidden="true" w:unhideWhenUsed="true"/>
    <w:lsdException w:name="Plain Table 3" w:uiPriority="43"/>
    <w:lsdException w:name="Grid Table 4 Accent 3" w:uiPriority="49"/>
    <w:lsdException w:name="Grid Table 2 Accent 2" w:uiPriority="47"/>
    <w:lsdException w:name="Light Shading Accent 6" w:uiPriority="60"/>
    <w:lsdException w:name="Grid Table 2 Accent 5" w:uiPriority="47"/>
    <w:lsdException w:name="Colorful Grid Accent 5" w:uiPriority="73"/>
    <w:lsdException w:name="Intense Reference" w:uiPriority="32" w:qFormat="true"/>
    <w:lsdException w:name="No Spacing" w:uiPriority="99"/>
    <w:lsdException w:name="Medium Grid 2 Accent 6" w:uiPriority="68"/>
    <w:lsdException w:name="Grid Table 1 Light Accent 4" w:uiPriority="46"/>
    <w:lsdException w:name="List Table 2 Accent 1" w:uiPriority="47"/>
    <w:lsdException w:name="HTML Sample" w:uiPriority="99"/>
    <w:lsdException w:name="Table List 3" w:semiHidden="true" w:unhideWhenUsed="true"/>
    <w:lsdException w:name="Grid Table 6 Colorful Accent 6" w:uiPriority="51"/>
    <w:lsdException w:name="Colorful List Accent 1" w:uiPriority="72"/>
    <w:lsdException w:name="Medium Shading 2 Accent 4" w:uiPriority="64"/>
    <w:lsdException w:name="heading 7" w:unhideWhenUsed="true" w:qFormat="true"/>
    <w:lsdException w:name="Table Grid 6" w:semiHidden="true" w:unhideWhenUsed="true"/>
    <w:lsdException w:name="HTML Address" w:uiPriority="99"/>
    <w:lsdException w:name="Outline List 1" w:uiPriority="99" w:semiHidden="true" w:unhideWhenUsed="true"/>
    <w:lsdException w:name="Medium List 2" w:uiPriority="66"/>
    <w:lsdException w:name="Table Columns 1" w:semiHidden="true" w:unhideWhenUsed="true"/>
    <w:lsdException w:name="Grid Table 3 Accent 5" w:uiPriority="48"/>
    <w:lsdException w:name="Table List 8" w:semiHidden="true" w:unhideWhenUsed="true"/>
    <w:lsdException w:name="toc 9" w:uiPriority="99"/>
    <w:lsdException w:name="List Table 6 Colorful Accent 6" w:uiPriority="51"/>
    <w:lsdException w:name="Light Shading Accent 3" w:uiPriority="60"/>
    <w:lsdException w:name="Colorful Grid Accent 2" w:uiPriority="73"/>
    <w:lsdException w:name="Grid Table 2 Accent 6" w:uiPriority="47"/>
    <w:lsdException w:name="Table Elegant" w:semiHidden="true" w:unhideWhenUsed="true"/>
    <w:lsdException w:name="HTML Bottom of Form" w:uiPriority="99" w:semiHidden="true" w:unhideWhenUsed="true"/>
    <w:lsdException w:name="List Table 2 Accent 2" w:uiPriority="47"/>
    <w:lsdException w:name="Grid Table 5 Dark Accent 1" w:uiPriority="50"/>
    <w:lsdException w:name="List Table 3" w:uiPriority="48"/>
    <w:lsdException w:name="Medium Grid 2 Accent 5" w:uiPriority="68"/>
    <w:lsdException w:name="Light List" w:uiPriority="61"/>
    <w:lsdException w:name="Dark List Accent 2" w:uiPriority="70"/>
    <w:lsdException w:name="Normal Table" w:uiPriority="99" w:semiHidden="true" w:unhideWhenUsed="true"/>
    <w:lsdException w:name="Medium Shading 1 Accent 5" w:uiPriority="63"/>
    <w:lsdException w:name="Colorful Shading" w:uiPriority="71"/>
    <w:lsdException w:name="Grid Table 6 Colorful Accent 3" w:uiPriority="51"/>
    <w:lsdException w:name="footnote text" w:uiPriority="99" w:semiHidden="true" w:unhideWhenUsed="true"/>
    <w:lsdException w:name="Outline List 2" w:uiPriority="99" w:semiHidden="true" w:unhideWhenUsed="true"/>
    <w:lsdException w:name="Table Classic 1" w:semiHidden="true" w:unhideWhenUsed="true"/>
    <w:lsdException w:name="Medium List 1" w:uiPriority="65"/>
    <w:lsdException w:name="Table 3D effects 2" w:semiHidden="true" w:unhideWhenUsed="true"/>
    <w:lsdException w:name="List Table 6 Colorful Accent 3" w:uiPriority="51"/>
    <w:lsdException w:name="List Table 2 Accent 5" w:uiPriority="47"/>
    <w:lsdException w:name="Grid Table 6 Colorful Accent 4" w:uiPriority="51"/>
    <w:lsdException w:name="heading 9" w:unhideWhenUsed="true" w:qFormat="true"/>
    <w:lsdException w:name="Emphasis" w:qFormat="true"/>
    <w:lsdException w:name="Table Columns 2" w:semiHidden="true" w:unhideWhenUsed="true"/>
    <w:lsdException w:name="Table Web 2" w:semiHidden="true" w:unhideWhenUsed="true"/>
    <w:lsdException w:name="Light Grid" w:uiPriority="62"/>
    <w:lsdException w:name="Light Grid Accent 2" w:uiPriority="62"/>
    <w:lsdException w:name="Colorful Grid" w:uiPriority="73"/>
    <w:lsdException w:name="List Table 6 Colorful Accent 4" w:uiPriority="51"/>
    <w:lsdException w:name="Plain Table 5" w:uiPriority="45"/>
    <w:lsdException w:name="heading 4" w:qFormat="true"/>
  </w:latentStyles>
  <w:style w:type="table" w:styleId="000006" w:default="true">
    <w:name w:val="Normal Table"/>
    <w:uiPriority w:val="99"/>
    <w:semiHidden/>
    <w:unhideWhenUsed/>
    <w:tblPr>
      <w:tblInd w:w="0" w:type="dxa"/>
      <w:tblCellMar>
        <w:top w:w="0" w:type="dxa"/>
        <w:left w:w="108" w:type="dxa"/>
        <w:bottom w:w="0" w:type="dxa"/>
        <w:right w:w="108" w:type="dxa"/>
      </w:tblCellMar>
    </w:tblPr>
  </w:style>
  <w:style w:type="paragraph" w:styleId="000010">
    <w:name w:val="Title"/>
    <w:basedOn w:val="000003"/>
    <w:next w:val="000003"/>
    <w:link w:val="000011"/>
    <w:qFormat/>
    <w:pPr>
      <w:jc w:val="center"/>
      <w:outlineLvl w:val="0"/>
    </w:pPr>
    <w:rPr>
      <w:rFonts w:cstheme="majorBidi"/>
      <w:b/>
      <w:bCs/>
      <w:sz w:val="48"/>
      <w:szCs w:val="32"/>
    </w:rPr>
  </w:style>
  <w:style w:type="numbering" w:styleId="000007" w:default="true">
    <w:name w:val="No List"/>
    <w:uiPriority w:val="99"/>
    <w:semiHidden/>
    <w:unhideWhenUsed/>
  </w:style>
  <w:style w:type="paragraph" w:styleId="00000c">
    <w:name w:val="heading 2"/>
    <w:basedOn w:val="000003"/>
    <w:next w:val="000003"/>
    <w:qFormat/>
    <w:pPr>
      <w:keepNext/>
      <w:keepLines/>
      <w:outlineLvl w:val="1"/>
    </w:pPr>
    <w:rPr>
      <w:b/>
      <w:sz w:val="32"/>
    </w:rPr>
  </w:style>
  <w:style w:type="paragraph" w:styleId="000017">
    <w:name w:val="heading 5"/>
    <w:basedOn w:val="000003"/>
    <w:next w:val="000003"/>
    <w:qFormat/>
    <w:pPr>
      <w:keepNext/>
      <w:keepLines/>
      <w:spacing w:line="480" w:lineRule="auto"/>
      <w:outlineLvl w:val="4"/>
    </w:pPr>
    <w:rPr>
      <w:b/>
    </w:rPr>
  </w:style>
  <w:style w:type="paragraph" w:styleId="000018">
    <w:name w:val="header"/>
    <w:basedOn w:val="000003"/>
    <w:pPr>
      <w:pBdr>
        <w:bottom w:val="single" w:color="auto" w:sz="6" w:space="1"/>
      </w:pBdr>
      <w:tabs>
        <w:tab w:val="center" w:pos="4153"/>
        <w:tab w:val="right" w:pos="8306"/>
      </w:tabs>
      <w:snapToGrid w:val="false"/>
      <w:jc w:val="center"/>
    </w:pPr>
    <w:rPr>
      <w:sz w:val="18"/>
      <w:szCs w:val="18"/>
    </w:rPr>
  </w:style>
  <w:style w:type="character" w:styleId="000001" w:default="true">
    <w:name w:val="Default Paragraph Font"/>
    <w:uiPriority w:val="1"/>
    <w:semiHidden/>
    <w:unhideWhenUsed/>
  </w:style>
  <w:style w:type="paragraph" w:styleId="000008">
    <w:name w:val="heading 1"/>
    <w:basedOn w:val="000003"/>
    <w:next w:val="000003"/>
    <w:qFormat/>
    <w:pPr>
      <w:keepNext/>
      <w:keepLines/>
      <w:outlineLvl w:val="0"/>
    </w:pPr>
    <w:rPr>
      <w:b/>
      <w:kern w:val="44"/>
      <w:sz w:val="36"/>
    </w:rPr>
  </w:style>
  <w:style w:type="character" w:styleId="00000d">
    <w:name w:val="Hyperlink"/>
    <w:basedOn w:val="000001"/>
    <w:rPr>
      <w:color w:val="1E6FFF"/>
      <w:u w:val="single"/>
    </w:rPr>
  </w:style>
  <w:style w:type="character" w:styleId="000016" w:customStyle="true">
    <w:name w:val="melo-codeblock-Base-theme-char"/>
    <w:uiPriority w:val="99"/>
    <w:rPr>
      <w:rFonts w:ascii="Monaco" w:hAnsi="Monaco" w:eastAsia="Monaco" w:cs="Monaco"/>
      <w:color w:val="000000"/>
      <w:sz w:val="21"/>
    </w:rPr>
  </w:style>
  <w:style w:type="paragraph" w:styleId="000013">
    <w:name w:val="heading 3"/>
    <w:basedOn w:val="000003"/>
    <w:next w:val="000003"/>
    <w:qFormat/>
    <w:pPr>
      <w:keepNext/>
      <w:keepLines/>
      <w:outlineLvl w:val="2"/>
    </w:pPr>
    <w:rPr>
      <w:b/>
      <w:sz w:val="28"/>
    </w:rPr>
  </w:style>
  <w:style w:type="character" w:styleId="00000a" w:customStyle="true">
    <w:name w:val="副标题 字符"/>
    <w:basedOn w:val="000001"/>
    <w:link w:val="000009"/>
    <w:rPr>
      <w:rFonts w:ascii="Arial" w:hAnsi="Arial" w:eastAsia="微软雅黑" w:cstheme="minorBidi"/>
      <w:b/>
      <w:bCs/>
      <w:kern w:val="28"/>
      <w:sz w:val="44"/>
      <w:szCs w:val="32"/>
    </w:rPr>
  </w:style>
  <w:style w:type="paragraph" w:styleId="000014">
    <w:name w:val="heading 4"/>
    <w:basedOn w:val="000003"/>
    <w:next w:val="000003"/>
    <w:qFormat/>
    <w:pPr>
      <w:keepNext/>
      <w:keepLines/>
      <w:outlineLvl w:val="3"/>
    </w:pPr>
    <w:rPr>
      <w:b/>
      <w:sz w:val="24"/>
    </w:rPr>
  </w:style>
  <w:style w:type="paragraph" w:styleId="000002">
    <w:name w:val="heading 8"/>
    <w:basedOn w:val="000003"/>
    <w:next w:val="000003"/>
    <w:unhideWhenUsed/>
    <w:qFormat/>
    <w:pPr>
      <w:keepNext/>
      <w:keepLines/>
      <w:spacing w:line="480" w:lineRule="auto"/>
      <w:outlineLvl w:val="7"/>
    </w:pPr>
    <w:rPr>
      <w:b/>
    </w:rPr>
  </w:style>
  <w:style w:type="paragraph" w:styleId="000009">
    <w:name w:val="Subtitle"/>
    <w:basedOn w:val="000003"/>
    <w:next w:val="000003"/>
    <w:link w:val="00000a"/>
    <w:qFormat/>
    <w:pPr>
      <w:jc w:val="center"/>
      <w:outlineLvl w:val="1"/>
    </w:pPr>
    <w:rPr>
      <w:rFonts w:cstheme="minorBidi"/>
      <w:b/>
      <w:bCs/>
      <w:kern w:val="28"/>
      <w:sz w:val="44"/>
      <w:szCs w:val="32"/>
    </w:rPr>
  </w:style>
  <w:style w:type="paragraph" w:styleId="000004">
    <w:name w:val="footer"/>
    <w:basedOn w:val="000003"/>
    <w:pPr>
      <w:tabs>
        <w:tab w:val="center" w:pos="4153"/>
        <w:tab w:val="right" w:pos="8306"/>
      </w:tabs>
      <w:snapToGrid w:val="false"/>
      <w:jc w:val="center"/>
    </w:pPr>
    <w:rPr>
      <w:sz w:val="18"/>
      <w:szCs w:val="18"/>
    </w:rPr>
  </w:style>
  <w:style w:type="paragraph" w:styleId="000015" w:customStyle="true">
    <w:name w:val="melo-codeblock-Base-theme-para"/>
    <w:uiPriority w:val="99"/>
    <w:pPr>
      <w:snapToGrid w:val="false"/>
      <w:spacing w:line="360" w:lineRule="auto"/>
    </w:pPr>
    <w:rPr>
      <w:rFonts w:ascii="Monaco" w:hAnsi="Monaco" w:eastAsia="Monaco" w:cs="Monaco"/>
      <w:color w:val="000000"/>
      <w:sz w:val="21"/>
    </w:rPr>
  </w:style>
  <w:style w:type="paragraph" w:styleId="000012">
    <w:name w:val="heading 7"/>
    <w:basedOn w:val="000003"/>
    <w:next w:val="000003"/>
    <w:unhideWhenUsed/>
    <w:qFormat/>
    <w:pPr>
      <w:keepNext/>
      <w:keepLines/>
      <w:spacing w:line="480" w:lineRule="auto"/>
      <w:outlineLvl w:val="6"/>
    </w:pPr>
    <w:rPr>
      <w:b/>
    </w:rPr>
  </w:style>
  <w:style w:type="paragraph" w:styleId="00000b">
    <w:name w:val="toc 8"/>
    <w:basedOn w:val="000003"/>
    <w:next w:val="000003"/>
    <w:autoRedefine/>
    <w:uiPriority w:val="99"/>
    <w:pPr>
      <w:ind w:left="2940" w:leftChars="1400"/>
    </w:pPr>
  </w:style>
  <w:style w:type="paragraph" w:styleId="00000e">
    <w:name w:val="heading 6"/>
    <w:basedOn w:val="000003"/>
    <w:next w:val="000003"/>
    <w:qFormat/>
    <w:pPr>
      <w:keepNext/>
      <w:keepLines/>
      <w:spacing w:line="480" w:lineRule="auto"/>
      <w:outlineLvl w:val="5"/>
    </w:pPr>
    <w:rPr>
      <w:b/>
    </w:rPr>
  </w:style>
  <w:style w:type="paragraph" w:styleId="000003" w:default="true">
    <w:name w:val="Normal"/>
    <w:qFormat/>
    <w:pPr>
      <w:widowControl w:val="false"/>
      <w:spacing w:before="60" w:after="60"/>
      <w:jc w:val="both"/>
    </w:pPr>
    <w:rPr>
      <w:color w:val="333333"/>
      <w:kern w:val="2"/>
      <w:sz w:val="22"/>
      <w:szCs w:val="24"/>
    </w:rPr>
  </w:style>
  <w:style w:type="table" w:styleId="000005">
    <w:name w:val="Table Grid"/>
    <w:basedOn w:val="000006"/>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f">
    <w:name w:val="heading 9"/>
    <w:basedOn w:val="000003"/>
    <w:next w:val="000003"/>
    <w:unhideWhenUsed/>
    <w:qFormat/>
    <w:pPr>
      <w:keepNext/>
      <w:keepLines/>
      <w:spacing w:line="480" w:lineRule="auto"/>
      <w:outlineLvl w:val="8"/>
    </w:pPr>
    <w:rPr>
      <w:b/>
    </w:rPr>
  </w:style>
  <w:style w:type="character" w:styleId="000011" w:customStyle="true">
    <w:name w:val="标题 字符"/>
    <w:basedOn w:val="000001"/>
    <w:link w:val="000010"/>
    <w:rPr>
      <w:rFonts w:ascii="Arial" w:hAnsi="Arial" w:eastAsia="微软雅黑" w:cstheme="majorBidi"/>
      <w:b/>
      <w:bCs/>
      <w:kern w:val="2"/>
      <w:sz w:val="48"/>
      <w:szCs w:val="32"/>
    </w:r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Tencent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2025-06-06T23:50:48Z</dcterms:created>
  <dcterms:modified xsi:type="dcterms:W3CDTF">2025-06-06T23:50:48Z</dcterms:modified>
</cp:coreProperties>
</file>