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CB74" w14:textId="6CC1C549" w:rsidR="00F53D1F" w:rsidRDefault="00F53D1F" w:rsidP="00F53D1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53D1F">
        <w:rPr>
          <w:rFonts w:ascii="Arial" w:hAnsi="Arial" w:cs="Arial"/>
          <w:b/>
          <w:bCs/>
          <w:sz w:val="36"/>
          <w:szCs w:val="36"/>
        </w:rPr>
        <w:t>Curso de Ética Profesional</w:t>
      </w:r>
    </w:p>
    <w:p w14:paraId="7399F427" w14:textId="6824E306" w:rsidR="0002349A" w:rsidRPr="00F53D1F" w:rsidRDefault="0002349A" w:rsidP="00F53D1F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Prof. Vinicio Donis</w:t>
      </w:r>
    </w:p>
    <w:p w14:paraId="37278CF8" w14:textId="10217011" w:rsidR="00F53D1F" w:rsidRPr="00F53D1F" w:rsidRDefault="00F53D1F">
      <w:pPr>
        <w:rPr>
          <w:b/>
          <w:bCs/>
          <w:sz w:val="28"/>
          <w:szCs w:val="28"/>
        </w:rPr>
      </w:pPr>
      <w:r w:rsidRPr="00F53D1F">
        <w:rPr>
          <w:b/>
          <w:bCs/>
          <w:sz w:val="28"/>
          <w:szCs w:val="28"/>
        </w:rPr>
        <w:t>I Trimestre</w:t>
      </w:r>
    </w:p>
    <w:p w14:paraId="6F55E88E" w14:textId="1674FB2C" w:rsidR="00F53D1F" w:rsidRPr="002C4F30" w:rsidRDefault="00F53D1F" w:rsidP="002C4F3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C4F30">
        <w:rPr>
          <w:sz w:val="28"/>
          <w:szCs w:val="28"/>
        </w:rPr>
        <w:t>Fundamentos de la Ética</w:t>
      </w:r>
      <w:r w:rsidR="0002349A" w:rsidRPr="002C4F30">
        <w:rPr>
          <w:sz w:val="28"/>
          <w:szCs w:val="28"/>
        </w:rPr>
        <w:t xml:space="preserve">. </w:t>
      </w:r>
      <w:r w:rsidRPr="002C4F30">
        <w:rPr>
          <w:sz w:val="28"/>
          <w:szCs w:val="28"/>
        </w:rPr>
        <w:t>Relación de la Ética con otras ciencias.</w:t>
      </w:r>
    </w:p>
    <w:p w14:paraId="0FE16402" w14:textId="54929F02" w:rsidR="00F53D1F" w:rsidRPr="002C4F30" w:rsidRDefault="00F53D1F" w:rsidP="002C4F3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C4F30">
        <w:rPr>
          <w:sz w:val="28"/>
          <w:szCs w:val="28"/>
        </w:rPr>
        <w:t>El bien.</w:t>
      </w:r>
    </w:p>
    <w:p w14:paraId="4DFCEDF8" w14:textId="46F037FC" w:rsidR="00F53D1F" w:rsidRPr="002C4F30" w:rsidRDefault="00F53D1F" w:rsidP="002C4F3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C4F30">
        <w:rPr>
          <w:sz w:val="28"/>
          <w:szCs w:val="28"/>
        </w:rPr>
        <w:t>Los actos humanos.</w:t>
      </w:r>
    </w:p>
    <w:p w14:paraId="4A0D6A14" w14:textId="5F5E939E" w:rsidR="00F53D1F" w:rsidRPr="002C4F30" w:rsidRDefault="00F53D1F" w:rsidP="002C4F3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C4F30">
        <w:rPr>
          <w:sz w:val="28"/>
          <w:szCs w:val="28"/>
        </w:rPr>
        <w:t xml:space="preserve">Primer parcial del </w:t>
      </w:r>
      <w:r w:rsidR="0002349A" w:rsidRPr="002C4F30">
        <w:rPr>
          <w:sz w:val="28"/>
          <w:szCs w:val="28"/>
        </w:rPr>
        <w:t>Primer T</w:t>
      </w:r>
      <w:r w:rsidRPr="002C4F30">
        <w:rPr>
          <w:sz w:val="28"/>
          <w:szCs w:val="28"/>
        </w:rPr>
        <w:t>rimestre.</w:t>
      </w:r>
    </w:p>
    <w:p w14:paraId="59016EC5" w14:textId="5570FE19" w:rsidR="00F53D1F" w:rsidRPr="002C4F30" w:rsidRDefault="00F53D1F" w:rsidP="002C4F3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C4F30">
        <w:rPr>
          <w:sz w:val="28"/>
          <w:szCs w:val="28"/>
        </w:rPr>
        <w:t>La ley moral natural.</w:t>
      </w:r>
    </w:p>
    <w:p w14:paraId="507067AC" w14:textId="77777777" w:rsidR="00F53D1F" w:rsidRPr="002C4F30" w:rsidRDefault="00F53D1F" w:rsidP="002C4F3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C4F30">
        <w:rPr>
          <w:sz w:val="28"/>
          <w:szCs w:val="28"/>
        </w:rPr>
        <w:t>La naturaleza.</w:t>
      </w:r>
    </w:p>
    <w:p w14:paraId="794C4F61" w14:textId="4471AFC3" w:rsidR="00F53D1F" w:rsidRPr="002C4F30" w:rsidRDefault="00F53D1F" w:rsidP="002C4F3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C4F30">
        <w:rPr>
          <w:sz w:val="28"/>
          <w:szCs w:val="28"/>
        </w:rPr>
        <w:t xml:space="preserve">Segundo examen parcial del </w:t>
      </w:r>
      <w:r w:rsidR="0002349A" w:rsidRPr="002C4F30">
        <w:rPr>
          <w:sz w:val="28"/>
          <w:szCs w:val="28"/>
        </w:rPr>
        <w:t>Segundo T</w:t>
      </w:r>
      <w:r w:rsidRPr="002C4F30">
        <w:rPr>
          <w:sz w:val="28"/>
          <w:szCs w:val="28"/>
        </w:rPr>
        <w:t>rimestre.</w:t>
      </w:r>
    </w:p>
    <w:p w14:paraId="1545A7B9" w14:textId="2DE1C49E" w:rsidR="00F53D1F" w:rsidRPr="002C4F30" w:rsidRDefault="00F53D1F" w:rsidP="002C4F3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C4F30">
        <w:rPr>
          <w:sz w:val="28"/>
          <w:szCs w:val="28"/>
        </w:rPr>
        <w:t>El trabajo.</w:t>
      </w:r>
    </w:p>
    <w:p w14:paraId="2494AA98" w14:textId="43359EE4" w:rsidR="00F53D1F" w:rsidRPr="002C4F30" w:rsidRDefault="00F53D1F" w:rsidP="002C4F3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C4F30">
        <w:rPr>
          <w:sz w:val="28"/>
          <w:szCs w:val="28"/>
        </w:rPr>
        <w:t>La generosidad.</w:t>
      </w:r>
    </w:p>
    <w:p w14:paraId="242CEC61" w14:textId="05DAD961" w:rsidR="00F53D1F" w:rsidRPr="002C4F30" w:rsidRDefault="00F53D1F" w:rsidP="002C4F30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C4F30">
        <w:rPr>
          <w:sz w:val="28"/>
          <w:szCs w:val="28"/>
        </w:rPr>
        <w:t xml:space="preserve">Examen final del </w:t>
      </w:r>
      <w:r w:rsidR="0002349A" w:rsidRPr="002C4F30">
        <w:rPr>
          <w:sz w:val="28"/>
          <w:szCs w:val="28"/>
        </w:rPr>
        <w:t>T</w:t>
      </w:r>
      <w:r w:rsidRPr="002C4F30">
        <w:rPr>
          <w:sz w:val="28"/>
          <w:szCs w:val="28"/>
        </w:rPr>
        <w:t>rimestre.</w:t>
      </w:r>
    </w:p>
    <w:p w14:paraId="0AED682B" w14:textId="4A10519B" w:rsidR="00F53D1F" w:rsidRPr="00F53D1F" w:rsidRDefault="00F53D1F">
      <w:pPr>
        <w:rPr>
          <w:b/>
          <w:bCs/>
          <w:sz w:val="28"/>
          <w:szCs w:val="28"/>
        </w:rPr>
      </w:pPr>
      <w:r w:rsidRPr="00F53D1F">
        <w:rPr>
          <w:b/>
          <w:bCs/>
          <w:sz w:val="28"/>
          <w:szCs w:val="28"/>
        </w:rPr>
        <w:t>II Trimestre</w:t>
      </w:r>
    </w:p>
    <w:p w14:paraId="71D8B310" w14:textId="716177F5" w:rsidR="00F53D1F" w:rsidRPr="002C4F30" w:rsidRDefault="00F53D1F" w:rsidP="002C4F3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2C4F30">
        <w:rPr>
          <w:sz w:val="28"/>
          <w:szCs w:val="28"/>
        </w:rPr>
        <w:t>La inteligencia.</w:t>
      </w:r>
    </w:p>
    <w:p w14:paraId="6E9B50EE" w14:textId="3C28E591" w:rsidR="00F53D1F" w:rsidRPr="002C4F30" w:rsidRDefault="00F53D1F" w:rsidP="002C4F3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2C4F30">
        <w:rPr>
          <w:sz w:val="28"/>
          <w:szCs w:val="28"/>
        </w:rPr>
        <w:t>La voluntad.</w:t>
      </w:r>
    </w:p>
    <w:p w14:paraId="20514A14" w14:textId="00AB91F1" w:rsidR="00F53D1F" w:rsidRPr="002C4F30" w:rsidRDefault="0002349A" w:rsidP="002C4F3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2C4F30">
        <w:rPr>
          <w:sz w:val="28"/>
          <w:szCs w:val="28"/>
        </w:rPr>
        <w:t>El fin último del hombre.</w:t>
      </w:r>
      <w:r w:rsidR="00F53D1F" w:rsidRPr="002C4F30">
        <w:rPr>
          <w:sz w:val="28"/>
          <w:szCs w:val="28"/>
        </w:rPr>
        <w:tab/>
      </w:r>
    </w:p>
    <w:p w14:paraId="5ADD6026" w14:textId="468FD175" w:rsidR="00F53D1F" w:rsidRPr="002C4F30" w:rsidRDefault="0002349A" w:rsidP="002C4F3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2C4F30">
        <w:rPr>
          <w:sz w:val="28"/>
          <w:szCs w:val="28"/>
        </w:rPr>
        <w:t>Primer parcial del Segundo Trimestre.</w:t>
      </w:r>
    </w:p>
    <w:p w14:paraId="3D89F087" w14:textId="21FDCF04" w:rsidR="0002349A" w:rsidRPr="002C4F30" w:rsidRDefault="0002349A" w:rsidP="002C4F3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2C4F30">
        <w:rPr>
          <w:sz w:val="28"/>
          <w:szCs w:val="28"/>
        </w:rPr>
        <w:t>La solidaridad.</w:t>
      </w:r>
    </w:p>
    <w:p w14:paraId="4A60017E" w14:textId="76B1AB1B" w:rsidR="0002349A" w:rsidRPr="002C4F30" w:rsidRDefault="0002349A" w:rsidP="002C4F3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2C4F30">
        <w:rPr>
          <w:sz w:val="28"/>
          <w:szCs w:val="28"/>
        </w:rPr>
        <w:t>La prudencia.</w:t>
      </w:r>
    </w:p>
    <w:p w14:paraId="4C455C5B" w14:textId="3F05C5AC" w:rsidR="0002349A" w:rsidRPr="002C4F30" w:rsidRDefault="0002349A" w:rsidP="002C4F3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2C4F30">
        <w:rPr>
          <w:sz w:val="28"/>
          <w:szCs w:val="28"/>
        </w:rPr>
        <w:t>Segundo parcial del Segundo Trimestre.</w:t>
      </w:r>
    </w:p>
    <w:p w14:paraId="675BA3C6" w14:textId="5F72E005" w:rsidR="0002349A" w:rsidRPr="002C4F30" w:rsidRDefault="0002349A" w:rsidP="002C4F3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2C4F30">
        <w:rPr>
          <w:sz w:val="28"/>
          <w:szCs w:val="28"/>
        </w:rPr>
        <w:t>Introducción al análisis de casos</w:t>
      </w:r>
    </w:p>
    <w:p w14:paraId="189EC92B" w14:textId="23533818" w:rsidR="0002349A" w:rsidRPr="002C4F30" w:rsidRDefault="0002349A" w:rsidP="002C4F3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2C4F30">
        <w:rPr>
          <w:sz w:val="28"/>
          <w:szCs w:val="28"/>
        </w:rPr>
        <w:t>Examen final del Trimestre.</w:t>
      </w:r>
    </w:p>
    <w:p w14:paraId="61661446" w14:textId="77777777" w:rsidR="00F53D1F" w:rsidRPr="00F53D1F" w:rsidRDefault="00F53D1F">
      <w:pPr>
        <w:rPr>
          <w:sz w:val="28"/>
          <w:szCs w:val="28"/>
        </w:rPr>
      </w:pPr>
    </w:p>
    <w:p w14:paraId="233219EE" w14:textId="5AC19BDE" w:rsidR="00F53D1F" w:rsidRDefault="00F53D1F">
      <w:pPr>
        <w:rPr>
          <w:b/>
          <w:bCs/>
          <w:sz w:val="28"/>
          <w:szCs w:val="28"/>
        </w:rPr>
      </w:pPr>
      <w:r w:rsidRPr="00F53D1F">
        <w:rPr>
          <w:b/>
          <w:bCs/>
          <w:sz w:val="28"/>
          <w:szCs w:val="28"/>
        </w:rPr>
        <w:t>III Trimestre</w:t>
      </w:r>
    </w:p>
    <w:p w14:paraId="5462F9E6" w14:textId="797BAA42" w:rsidR="00F53D1F" w:rsidRPr="002C4F30" w:rsidRDefault="00F53D1F" w:rsidP="002C4F30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2C4F30">
        <w:rPr>
          <w:sz w:val="28"/>
          <w:szCs w:val="28"/>
        </w:rPr>
        <w:t>Análisis de casos.</w:t>
      </w:r>
    </w:p>
    <w:p w14:paraId="29F9E3C1" w14:textId="0F22735C" w:rsidR="00F53D1F" w:rsidRPr="002C4F30" w:rsidRDefault="00F53D1F" w:rsidP="002C4F30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2C4F30">
        <w:rPr>
          <w:sz w:val="28"/>
          <w:szCs w:val="28"/>
        </w:rPr>
        <w:t>Código Deontológico Periodístico</w:t>
      </w:r>
    </w:p>
    <w:p w14:paraId="0DC50A9B" w14:textId="3449E303" w:rsidR="00F53D1F" w:rsidRPr="002C4F30" w:rsidRDefault="00F53D1F" w:rsidP="002C4F30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2C4F30">
        <w:rPr>
          <w:sz w:val="28"/>
          <w:szCs w:val="28"/>
        </w:rPr>
        <w:t>Código Deontológico Jurídico.</w:t>
      </w:r>
    </w:p>
    <w:p w14:paraId="26BA4FC5" w14:textId="1F4B9826" w:rsidR="00F53D1F" w:rsidRPr="002C4F30" w:rsidRDefault="00F53D1F" w:rsidP="002C4F30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2C4F30">
        <w:rPr>
          <w:sz w:val="28"/>
          <w:szCs w:val="28"/>
        </w:rPr>
        <w:t>Primer Examen Pa</w:t>
      </w:r>
      <w:r w:rsidR="0002349A" w:rsidRPr="002C4F30">
        <w:rPr>
          <w:sz w:val="28"/>
          <w:szCs w:val="28"/>
        </w:rPr>
        <w:t>r</w:t>
      </w:r>
      <w:r w:rsidRPr="002C4F30">
        <w:rPr>
          <w:sz w:val="28"/>
          <w:szCs w:val="28"/>
        </w:rPr>
        <w:t>cial del Tercer Trimestre.</w:t>
      </w:r>
    </w:p>
    <w:p w14:paraId="473A0FA2" w14:textId="50A2C0D6" w:rsidR="00F53D1F" w:rsidRPr="002C4F30" w:rsidRDefault="00F53D1F" w:rsidP="002C4F30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2C4F30">
        <w:rPr>
          <w:sz w:val="28"/>
          <w:szCs w:val="28"/>
        </w:rPr>
        <w:lastRenderedPageBreak/>
        <w:t>Código Deontológico Médico</w:t>
      </w:r>
    </w:p>
    <w:p w14:paraId="38B322BF" w14:textId="6836AAE3" w:rsidR="00F53D1F" w:rsidRPr="002C4F30" w:rsidRDefault="00F53D1F" w:rsidP="002C4F30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2C4F30">
        <w:rPr>
          <w:sz w:val="28"/>
          <w:szCs w:val="28"/>
        </w:rPr>
        <w:t>Código Deontológico de Ingeniería</w:t>
      </w:r>
    </w:p>
    <w:p w14:paraId="38FC94B5" w14:textId="37B9CCFD" w:rsidR="00F53D1F" w:rsidRPr="002C4F30" w:rsidRDefault="00F53D1F" w:rsidP="002C4F30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2C4F30">
        <w:rPr>
          <w:sz w:val="28"/>
          <w:szCs w:val="28"/>
        </w:rPr>
        <w:t>Segundo Examen Parcial del Tercer Bimestre.</w:t>
      </w:r>
    </w:p>
    <w:p w14:paraId="7C1563A4" w14:textId="68081F37" w:rsidR="00F53D1F" w:rsidRPr="002C4F30" w:rsidRDefault="00F53D1F" w:rsidP="002C4F30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2C4F30">
        <w:rPr>
          <w:sz w:val="28"/>
          <w:szCs w:val="28"/>
        </w:rPr>
        <w:t>Análisis de casos especiales.</w:t>
      </w:r>
    </w:p>
    <w:p w14:paraId="13ACB171" w14:textId="01B17A9E" w:rsidR="00F53D1F" w:rsidRPr="002C4F30" w:rsidRDefault="00F53D1F" w:rsidP="002C4F30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2C4F30">
        <w:rPr>
          <w:sz w:val="28"/>
          <w:szCs w:val="28"/>
        </w:rPr>
        <w:t xml:space="preserve">Examen </w:t>
      </w:r>
      <w:r w:rsidR="0002349A" w:rsidRPr="002C4F30">
        <w:rPr>
          <w:sz w:val="28"/>
          <w:szCs w:val="28"/>
        </w:rPr>
        <w:t>Final del Trimestre.</w:t>
      </w:r>
    </w:p>
    <w:p w14:paraId="2C2EAEB0" w14:textId="77777777" w:rsidR="00F53D1F" w:rsidRPr="00F53D1F" w:rsidRDefault="00F53D1F">
      <w:pPr>
        <w:rPr>
          <w:sz w:val="28"/>
          <w:szCs w:val="28"/>
        </w:rPr>
      </w:pPr>
    </w:p>
    <w:p w14:paraId="7BB6AAB0" w14:textId="6C808150" w:rsidR="00F53D1F" w:rsidRPr="00F53D1F" w:rsidRDefault="00F53D1F">
      <w:pPr>
        <w:rPr>
          <w:b/>
          <w:bCs/>
          <w:sz w:val="28"/>
          <w:szCs w:val="28"/>
        </w:rPr>
      </w:pPr>
      <w:r w:rsidRPr="00F53D1F">
        <w:rPr>
          <w:b/>
          <w:bCs/>
          <w:sz w:val="28"/>
          <w:szCs w:val="28"/>
        </w:rPr>
        <w:t>IV Trimestre</w:t>
      </w:r>
    </w:p>
    <w:p w14:paraId="74297F12" w14:textId="21CD0BDA" w:rsidR="00F53D1F" w:rsidRPr="002C4F30" w:rsidRDefault="00F53D1F" w:rsidP="002C4F30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2C4F30">
        <w:rPr>
          <w:sz w:val="28"/>
          <w:szCs w:val="28"/>
        </w:rPr>
        <w:t>Fundamentos de la Bioética</w:t>
      </w:r>
    </w:p>
    <w:p w14:paraId="11233B30" w14:textId="1755E010" w:rsidR="0002349A" w:rsidRPr="002C4F30" w:rsidRDefault="0002349A" w:rsidP="002C4F30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2C4F30">
        <w:rPr>
          <w:sz w:val="28"/>
          <w:szCs w:val="28"/>
        </w:rPr>
        <w:t>¿Cómo nació la Bioética?</w:t>
      </w:r>
    </w:p>
    <w:p w14:paraId="3406C9B3" w14:textId="48A2ADFF" w:rsidR="00F53D1F" w:rsidRPr="002C4F30" w:rsidRDefault="00F53D1F" w:rsidP="002C4F30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2C4F30">
        <w:rPr>
          <w:sz w:val="28"/>
          <w:szCs w:val="28"/>
        </w:rPr>
        <w:t>El aborto</w:t>
      </w:r>
    </w:p>
    <w:p w14:paraId="258A1980" w14:textId="06D3CFAB" w:rsidR="0002349A" w:rsidRPr="002C4F30" w:rsidRDefault="0002349A" w:rsidP="002C4F30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2C4F30">
        <w:rPr>
          <w:sz w:val="28"/>
          <w:szCs w:val="28"/>
        </w:rPr>
        <w:t>Primer Examen Parcial del Cuarto Trimestre.</w:t>
      </w:r>
    </w:p>
    <w:p w14:paraId="4168295E" w14:textId="16109B0A" w:rsidR="00F53D1F" w:rsidRPr="002C4F30" w:rsidRDefault="00F53D1F" w:rsidP="002C4F30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2C4F30">
        <w:rPr>
          <w:sz w:val="28"/>
          <w:szCs w:val="28"/>
        </w:rPr>
        <w:t>La fecundación in vitro</w:t>
      </w:r>
    </w:p>
    <w:p w14:paraId="6D17B720" w14:textId="5498A750" w:rsidR="00F53D1F" w:rsidRPr="002C4F30" w:rsidRDefault="00F53D1F" w:rsidP="002C4F30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2C4F30">
        <w:rPr>
          <w:sz w:val="28"/>
          <w:szCs w:val="28"/>
        </w:rPr>
        <w:t>La eutanasia</w:t>
      </w:r>
    </w:p>
    <w:p w14:paraId="7D0546FB" w14:textId="5DF2046F" w:rsidR="0002349A" w:rsidRPr="002C4F30" w:rsidRDefault="0002349A" w:rsidP="002C4F30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2C4F30">
        <w:rPr>
          <w:sz w:val="28"/>
          <w:szCs w:val="28"/>
        </w:rPr>
        <w:t>Segundo Examen Parcial del Cuarto Trimestre.</w:t>
      </w:r>
    </w:p>
    <w:p w14:paraId="39CEAC1F" w14:textId="5477469A" w:rsidR="00F53D1F" w:rsidRPr="002C4F30" w:rsidRDefault="00F53D1F" w:rsidP="002C4F30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2C4F30">
        <w:rPr>
          <w:sz w:val="28"/>
          <w:szCs w:val="28"/>
        </w:rPr>
        <w:t>Cuidados Paliativos.</w:t>
      </w:r>
    </w:p>
    <w:p w14:paraId="48B8EA41" w14:textId="7461B9DE" w:rsidR="0002349A" w:rsidRPr="002C4F30" w:rsidRDefault="0002349A" w:rsidP="002C4F30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2C4F30">
        <w:rPr>
          <w:sz w:val="28"/>
          <w:szCs w:val="28"/>
        </w:rPr>
        <w:t>Muerte cerebral. Estados de conciencia</w:t>
      </w:r>
    </w:p>
    <w:p w14:paraId="5B4B1B9C" w14:textId="29D9651A" w:rsidR="00F53D1F" w:rsidRDefault="002C4F30" w:rsidP="002C4F30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2349A" w:rsidRPr="002C4F30">
        <w:rPr>
          <w:sz w:val="28"/>
          <w:szCs w:val="28"/>
        </w:rPr>
        <w:t>Examen Final del Trimestre.</w:t>
      </w:r>
    </w:p>
    <w:p w14:paraId="14084DBF" w14:textId="089F5862" w:rsidR="00041D3F" w:rsidRDefault="00041D3F" w:rsidP="00041D3F">
      <w:pPr>
        <w:rPr>
          <w:sz w:val="28"/>
          <w:szCs w:val="28"/>
        </w:rPr>
      </w:pPr>
    </w:p>
    <w:p w14:paraId="640E5468" w14:textId="14C90B73" w:rsidR="00041D3F" w:rsidRDefault="00041D3F" w:rsidP="00041D3F">
      <w:pPr>
        <w:rPr>
          <w:sz w:val="28"/>
          <w:szCs w:val="28"/>
        </w:rPr>
      </w:pPr>
    </w:p>
    <w:p w14:paraId="7FC9034E" w14:textId="5D90C0F1" w:rsidR="00041D3F" w:rsidRDefault="00041D3F" w:rsidP="00041D3F">
      <w:pPr>
        <w:rPr>
          <w:sz w:val="28"/>
          <w:szCs w:val="28"/>
        </w:rPr>
      </w:pPr>
    </w:p>
    <w:p w14:paraId="1546D643" w14:textId="599693B7" w:rsidR="00041D3F" w:rsidRDefault="00041D3F" w:rsidP="00041D3F">
      <w:pPr>
        <w:rPr>
          <w:sz w:val="28"/>
          <w:szCs w:val="28"/>
        </w:rPr>
      </w:pPr>
    </w:p>
    <w:p w14:paraId="00ADC959" w14:textId="26120418" w:rsidR="00041D3F" w:rsidRDefault="00041D3F" w:rsidP="00041D3F">
      <w:pPr>
        <w:rPr>
          <w:sz w:val="28"/>
          <w:szCs w:val="28"/>
        </w:rPr>
      </w:pPr>
    </w:p>
    <w:p w14:paraId="1C33DF5E" w14:textId="0D0CE58B" w:rsidR="00041D3F" w:rsidRDefault="00041D3F" w:rsidP="00041D3F">
      <w:pPr>
        <w:rPr>
          <w:sz w:val="28"/>
          <w:szCs w:val="28"/>
        </w:rPr>
      </w:pPr>
    </w:p>
    <w:p w14:paraId="42CEACCC" w14:textId="0DC7DF26" w:rsidR="00041D3F" w:rsidRDefault="00041D3F" w:rsidP="00041D3F">
      <w:pPr>
        <w:rPr>
          <w:sz w:val="28"/>
          <w:szCs w:val="28"/>
        </w:rPr>
      </w:pPr>
    </w:p>
    <w:p w14:paraId="47C8661B" w14:textId="6E020793" w:rsidR="00041D3F" w:rsidRDefault="00041D3F" w:rsidP="00041D3F">
      <w:pPr>
        <w:rPr>
          <w:sz w:val="28"/>
          <w:szCs w:val="28"/>
        </w:rPr>
      </w:pPr>
    </w:p>
    <w:p w14:paraId="5EE99693" w14:textId="42426F20" w:rsidR="00041D3F" w:rsidRDefault="00041D3F" w:rsidP="00041D3F">
      <w:pPr>
        <w:rPr>
          <w:sz w:val="28"/>
          <w:szCs w:val="28"/>
        </w:rPr>
      </w:pPr>
    </w:p>
    <w:p w14:paraId="6215D60B" w14:textId="626AD2A1" w:rsidR="00041D3F" w:rsidRPr="00F53D1F" w:rsidRDefault="00041D3F" w:rsidP="00041D3F">
      <w:pPr>
        <w:rPr>
          <w:b/>
          <w:bCs/>
          <w:sz w:val="28"/>
          <w:szCs w:val="28"/>
        </w:rPr>
      </w:pPr>
    </w:p>
    <w:p w14:paraId="7AC15330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lastRenderedPageBreak/>
        <w:t>Fundamentos de la Ética. Relación de la Ética con otras ciencias.</w:t>
      </w:r>
    </w:p>
    <w:p w14:paraId="65A1478E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El bien.</w:t>
      </w:r>
    </w:p>
    <w:p w14:paraId="7742FACF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Los actos humanos.</w:t>
      </w:r>
    </w:p>
    <w:p w14:paraId="5F9CCA70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Primer parcial del Primer Trimestre.</w:t>
      </w:r>
    </w:p>
    <w:p w14:paraId="1D0F129E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La ley moral natural.</w:t>
      </w:r>
    </w:p>
    <w:p w14:paraId="6649E866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La naturaleza.</w:t>
      </w:r>
    </w:p>
    <w:p w14:paraId="3C658951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Segundo examen parcial del Segundo Trimestre.</w:t>
      </w:r>
    </w:p>
    <w:p w14:paraId="1E51B05C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El trabajo.</w:t>
      </w:r>
    </w:p>
    <w:p w14:paraId="3EE77B49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La generosidad.</w:t>
      </w:r>
    </w:p>
    <w:p w14:paraId="07584679" w14:textId="0BD710C2" w:rsidR="00041D3F" w:rsidRPr="00041D3F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Examen final del Trimestre.</w:t>
      </w:r>
    </w:p>
    <w:p w14:paraId="60943306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La inteligencia.</w:t>
      </w:r>
    </w:p>
    <w:p w14:paraId="30764752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La voluntad.</w:t>
      </w:r>
    </w:p>
    <w:p w14:paraId="449ADBF9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El fin último del hombre.</w:t>
      </w:r>
      <w:r w:rsidRPr="002C4F30">
        <w:rPr>
          <w:sz w:val="28"/>
          <w:szCs w:val="28"/>
        </w:rPr>
        <w:tab/>
      </w:r>
    </w:p>
    <w:p w14:paraId="03F5A85E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Primer parcial del Segundo Trimestre.</w:t>
      </w:r>
    </w:p>
    <w:p w14:paraId="0248C783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La solidaridad.</w:t>
      </w:r>
    </w:p>
    <w:p w14:paraId="3D1AAA42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La prudencia.</w:t>
      </w:r>
    </w:p>
    <w:p w14:paraId="43026C43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Segundo parcial del Segundo Trimestre.</w:t>
      </w:r>
    </w:p>
    <w:p w14:paraId="4F001F5B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Introducción al análisis de casos</w:t>
      </w:r>
    </w:p>
    <w:p w14:paraId="03F45A46" w14:textId="722C6077" w:rsidR="00041D3F" w:rsidRPr="00041D3F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Examen final del Trimestre.</w:t>
      </w:r>
    </w:p>
    <w:p w14:paraId="5037D531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Análisis de casos.</w:t>
      </w:r>
    </w:p>
    <w:p w14:paraId="08FAA7A0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Código Deontológico Periodístico</w:t>
      </w:r>
    </w:p>
    <w:p w14:paraId="12FD4B0B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Código Deontológico Jurídico.</w:t>
      </w:r>
    </w:p>
    <w:p w14:paraId="1A349507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Primer Examen Parcial del Tercer Trimestre.</w:t>
      </w:r>
    </w:p>
    <w:p w14:paraId="6E45F193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Código Deontológico Médico</w:t>
      </w:r>
    </w:p>
    <w:p w14:paraId="0C5191E9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Código Deontológico de Ingeniería</w:t>
      </w:r>
    </w:p>
    <w:p w14:paraId="305754B6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Segundo Examen Parcial del Tercer Bimestre.</w:t>
      </w:r>
    </w:p>
    <w:p w14:paraId="2159A562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Análisis de casos especiales.</w:t>
      </w:r>
    </w:p>
    <w:p w14:paraId="629DCB3C" w14:textId="0C36ACFF" w:rsidR="00041D3F" w:rsidRPr="00041D3F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Examen Final del Trimestre.</w:t>
      </w:r>
    </w:p>
    <w:p w14:paraId="5A8AB8CD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Fundamentos de la Bioética</w:t>
      </w:r>
    </w:p>
    <w:p w14:paraId="16E081EB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¿Cómo nació la Bioética?</w:t>
      </w:r>
    </w:p>
    <w:p w14:paraId="3DE4C7FF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El aborto</w:t>
      </w:r>
    </w:p>
    <w:p w14:paraId="0CD96140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Primer Examen Parcial del Cuarto Trimestre.</w:t>
      </w:r>
    </w:p>
    <w:p w14:paraId="0A747F0A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lastRenderedPageBreak/>
        <w:t>La fecundación in vitro</w:t>
      </w:r>
    </w:p>
    <w:p w14:paraId="323A4B3F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La eutanasia</w:t>
      </w:r>
    </w:p>
    <w:p w14:paraId="0165749A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Segundo Examen Parcial del Cuarto Trimestre.</w:t>
      </w:r>
    </w:p>
    <w:p w14:paraId="2C36DAB7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Cuidados Paliativos.</w:t>
      </w:r>
    </w:p>
    <w:p w14:paraId="4F715CBF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2C4F30">
        <w:rPr>
          <w:sz w:val="28"/>
          <w:szCs w:val="28"/>
        </w:rPr>
        <w:t>Muerte cerebral. Estados de conciencia</w:t>
      </w:r>
    </w:p>
    <w:p w14:paraId="4AFFEE8E" w14:textId="77777777" w:rsidR="00041D3F" w:rsidRPr="002C4F30" w:rsidRDefault="00041D3F" w:rsidP="00041D3F">
      <w:pPr>
        <w:pStyle w:val="Prrafodelista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C4F30">
        <w:rPr>
          <w:sz w:val="28"/>
          <w:szCs w:val="28"/>
        </w:rPr>
        <w:t>Examen Final del Trimestre.</w:t>
      </w:r>
    </w:p>
    <w:p w14:paraId="1F2DF2CD" w14:textId="40C85C8B" w:rsidR="00041D3F" w:rsidRDefault="00041D3F" w:rsidP="00041D3F">
      <w:pPr>
        <w:rPr>
          <w:sz w:val="28"/>
          <w:szCs w:val="28"/>
        </w:rPr>
      </w:pPr>
    </w:p>
    <w:p w14:paraId="61931191" w14:textId="776CA6AA" w:rsidR="00041D3F" w:rsidRDefault="00041D3F" w:rsidP="00041D3F">
      <w:pPr>
        <w:rPr>
          <w:sz w:val="28"/>
          <w:szCs w:val="28"/>
        </w:rPr>
      </w:pPr>
    </w:p>
    <w:p w14:paraId="1E42B7B4" w14:textId="008E3642" w:rsidR="00041D3F" w:rsidRDefault="00041D3F" w:rsidP="00041D3F">
      <w:pPr>
        <w:rPr>
          <w:sz w:val="28"/>
          <w:szCs w:val="28"/>
        </w:rPr>
      </w:pPr>
    </w:p>
    <w:p w14:paraId="6AC4287D" w14:textId="02522B31" w:rsidR="00041D3F" w:rsidRDefault="00041D3F" w:rsidP="00041D3F">
      <w:pPr>
        <w:rPr>
          <w:sz w:val="28"/>
          <w:szCs w:val="28"/>
        </w:rPr>
      </w:pPr>
    </w:p>
    <w:p w14:paraId="254FA555" w14:textId="7B868000" w:rsidR="00041D3F" w:rsidRDefault="00041D3F" w:rsidP="00041D3F">
      <w:pPr>
        <w:rPr>
          <w:sz w:val="28"/>
          <w:szCs w:val="28"/>
        </w:rPr>
      </w:pPr>
    </w:p>
    <w:p w14:paraId="71E973D6" w14:textId="240DD20E" w:rsidR="00041D3F" w:rsidRDefault="00041D3F" w:rsidP="00041D3F">
      <w:pPr>
        <w:rPr>
          <w:sz w:val="28"/>
          <w:szCs w:val="28"/>
        </w:rPr>
      </w:pPr>
    </w:p>
    <w:p w14:paraId="4140198F" w14:textId="53215ECF" w:rsidR="00041D3F" w:rsidRDefault="00041D3F" w:rsidP="00041D3F">
      <w:pPr>
        <w:rPr>
          <w:sz w:val="28"/>
          <w:szCs w:val="28"/>
        </w:rPr>
      </w:pPr>
    </w:p>
    <w:p w14:paraId="423F1F90" w14:textId="0AAAB487" w:rsidR="00041D3F" w:rsidRDefault="00041D3F" w:rsidP="00041D3F">
      <w:pPr>
        <w:rPr>
          <w:sz w:val="28"/>
          <w:szCs w:val="28"/>
        </w:rPr>
      </w:pPr>
    </w:p>
    <w:p w14:paraId="51DC5105" w14:textId="0C1D0C94" w:rsidR="00041D3F" w:rsidRDefault="00041D3F" w:rsidP="00041D3F">
      <w:pPr>
        <w:rPr>
          <w:sz w:val="28"/>
          <w:szCs w:val="28"/>
        </w:rPr>
      </w:pPr>
    </w:p>
    <w:p w14:paraId="5178427C" w14:textId="0D9B7C25" w:rsidR="00041D3F" w:rsidRDefault="00041D3F" w:rsidP="00041D3F">
      <w:pPr>
        <w:rPr>
          <w:sz w:val="28"/>
          <w:szCs w:val="28"/>
        </w:rPr>
      </w:pPr>
    </w:p>
    <w:p w14:paraId="20F65CE7" w14:textId="2656CC02" w:rsidR="00041D3F" w:rsidRDefault="00041D3F" w:rsidP="00041D3F">
      <w:pPr>
        <w:rPr>
          <w:sz w:val="28"/>
          <w:szCs w:val="28"/>
        </w:rPr>
      </w:pPr>
    </w:p>
    <w:p w14:paraId="6ADD2424" w14:textId="40C07ADB" w:rsidR="00041D3F" w:rsidRDefault="00041D3F" w:rsidP="00041D3F">
      <w:pPr>
        <w:rPr>
          <w:sz w:val="28"/>
          <w:szCs w:val="28"/>
        </w:rPr>
      </w:pPr>
    </w:p>
    <w:p w14:paraId="3335EE1D" w14:textId="36FC9E1C" w:rsidR="00041D3F" w:rsidRDefault="00041D3F" w:rsidP="00041D3F">
      <w:pPr>
        <w:rPr>
          <w:sz w:val="28"/>
          <w:szCs w:val="28"/>
        </w:rPr>
      </w:pPr>
    </w:p>
    <w:p w14:paraId="144A6E44" w14:textId="0674F53B" w:rsidR="00041D3F" w:rsidRDefault="00041D3F" w:rsidP="00041D3F">
      <w:pPr>
        <w:rPr>
          <w:sz w:val="28"/>
          <w:szCs w:val="28"/>
        </w:rPr>
      </w:pPr>
    </w:p>
    <w:p w14:paraId="4FF099B2" w14:textId="5C452385" w:rsidR="00041D3F" w:rsidRDefault="00041D3F" w:rsidP="00041D3F">
      <w:pPr>
        <w:rPr>
          <w:sz w:val="28"/>
          <w:szCs w:val="28"/>
        </w:rPr>
      </w:pPr>
    </w:p>
    <w:p w14:paraId="637087B2" w14:textId="6F12A475" w:rsidR="00041D3F" w:rsidRDefault="00041D3F" w:rsidP="00041D3F">
      <w:pPr>
        <w:rPr>
          <w:sz w:val="28"/>
          <w:szCs w:val="28"/>
        </w:rPr>
      </w:pPr>
    </w:p>
    <w:p w14:paraId="393C12D1" w14:textId="50AAAE92" w:rsidR="00041D3F" w:rsidRDefault="00041D3F" w:rsidP="00041D3F">
      <w:pPr>
        <w:rPr>
          <w:sz w:val="28"/>
          <w:szCs w:val="28"/>
        </w:rPr>
      </w:pPr>
    </w:p>
    <w:p w14:paraId="3EF7FE4A" w14:textId="4AE34243" w:rsidR="00041D3F" w:rsidRDefault="00041D3F" w:rsidP="00041D3F">
      <w:pPr>
        <w:rPr>
          <w:sz w:val="28"/>
          <w:szCs w:val="28"/>
        </w:rPr>
      </w:pPr>
    </w:p>
    <w:p w14:paraId="0B71D4F7" w14:textId="2903CC4B" w:rsidR="00041D3F" w:rsidRDefault="00041D3F" w:rsidP="00041D3F">
      <w:pPr>
        <w:rPr>
          <w:sz w:val="28"/>
          <w:szCs w:val="28"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595"/>
        <w:gridCol w:w="2436"/>
        <w:gridCol w:w="3797"/>
      </w:tblGrid>
      <w:tr w:rsidR="00041D3F" w:rsidRPr="00041D3F" w14:paraId="67E0F0F5" w14:textId="77777777" w:rsidTr="00FB2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07F6E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lastRenderedPageBreak/>
              <w:t>Contenido o Tema</w:t>
            </w:r>
          </w:p>
        </w:tc>
        <w:tc>
          <w:tcPr>
            <w:tcW w:w="0" w:type="auto"/>
            <w:hideMark/>
          </w:tcPr>
          <w:p w14:paraId="3C155D4D" w14:textId="77777777" w:rsidR="00041D3F" w:rsidRPr="00041D3F" w:rsidRDefault="00041D3F" w:rsidP="00041D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Instrumento de Evaluación</w:t>
            </w:r>
          </w:p>
        </w:tc>
        <w:tc>
          <w:tcPr>
            <w:tcW w:w="0" w:type="auto"/>
            <w:hideMark/>
          </w:tcPr>
          <w:p w14:paraId="1AA9319C" w14:textId="77777777" w:rsidR="00041D3F" w:rsidRPr="00041D3F" w:rsidRDefault="00041D3F" w:rsidP="00041D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Indicador de Logro</w:t>
            </w:r>
          </w:p>
        </w:tc>
      </w:tr>
      <w:tr w:rsidR="00041D3F" w:rsidRPr="00041D3F" w14:paraId="27D3EB95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8C530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1. Fundamentos de la Ética y relación con otras ciencias</w:t>
            </w:r>
          </w:p>
        </w:tc>
        <w:tc>
          <w:tcPr>
            <w:tcW w:w="0" w:type="auto"/>
            <w:hideMark/>
          </w:tcPr>
          <w:p w14:paraId="0901A8A5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Guía de observación en debate grupal.</w:t>
            </w:r>
          </w:p>
        </w:tc>
        <w:tc>
          <w:tcPr>
            <w:tcW w:w="0" w:type="auto"/>
            <w:hideMark/>
          </w:tcPr>
          <w:p w14:paraId="1FAF6C21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Diferencia con precisión la ética de la moral y explica su interdisciplinariedad.</w:t>
            </w:r>
          </w:p>
        </w:tc>
      </w:tr>
      <w:tr w:rsidR="00041D3F" w:rsidRPr="00041D3F" w14:paraId="7537D4A9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17272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2. El bien</w:t>
            </w:r>
          </w:p>
        </w:tc>
        <w:tc>
          <w:tcPr>
            <w:tcW w:w="0" w:type="auto"/>
            <w:hideMark/>
          </w:tcPr>
          <w:p w14:paraId="3A90458C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Registro de participación en plenaria.</w:t>
            </w:r>
          </w:p>
        </w:tc>
        <w:tc>
          <w:tcPr>
            <w:tcW w:w="0" w:type="auto"/>
            <w:hideMark/>
          </w:tcPr>
          <w:p w14:paraId="4BC8E64C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Identifica el bien como objeto de la voluntad y fin de la acción humana.</w:t>
            </w:r>
          </w:p>
        </w:tc>
      </w:tr>
      <w:tr w:rsidR="00041D3F" w:rsidRPr="00041D3F" w14:paraId="532D70BB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65C8A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3. Los actos humanos</w:t>
            </w:r>
          </w:p>
        </w:tc>
        <w:tc>
          <w:tcPr>
            <w:tcW w:w="0" w:type="auto"/>
            <w:hideMark/>
          </w:tcPr>
          <w:p w14:paraId="157911CC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Análisis de casos en clase (Observación).</w:t>
            </w:r>
          </w:p>
        </w:tc>
        <w:tc>
          <w:tcPr>
            <w:tcW w:w="0" w:type="auto"/>
            <w:hideMark/>
          </w:tcPr>
          <w:p w14:paraId="60AC75BB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Distingue entre actos humanos y actos del hombre según la advertencia y el consentimiento.</w:t>
            </w:r>
          </w:p>
        </w:tc>
      </w:tr>
      <w:tr w:rsidR="00041D3F" w:rsidRPr="00041D3F" w14:paraId="59E32C04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AA20F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4. Primer parcial del Primer Trimestre</w:t>
            </w:r>
          </w:p>
        </w:tc>
        <w:tc>
          <w:tcPr>
            <w:tcW w:w="0" w:type="auto"/>
            <w:hideMark/>
          </w:tcPr>
          <w:p w14:paraId="7737D10B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Examen parcial del Primer Trimestre</w:t>
            </w:r>
          </w:p>
        </w:tc>
        <w:tc>
          <w:tcPr>
            <w:tcW w:w="0" w:type="auto"/>
            <w:hideMark/>
          </w:tcPr>
          <w:p w14:paraId="335B8AA8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Demuestra dominio conceptual de las bases de la filosofía moral.</w:t>
            </w:r>
          </w:p>
        </w:tc>
      </w:tr>
      <w:tr w:rsidR="00041D3F" w:rsidRPr="00041D3F" w14:paraId="72009B1F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C7F40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5. La ley moral natural</w:t>
            </w:r>
          </w:p>
        </w:tc>
        <w:tc>
          <w:tcPr>
            <w:tcW w:w="0" w:type="auto"/>
            <w:hideMark/>
          </w:tcPr>
          <w:p w14:paraId="0F4AA660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Escala de valoración actitudinal.</w:t>
            </w:r>
          </w:p>
        </w:tc>
        <w:tc>
          <w:tcPr>
            <w:tcW w:w="0" w:type="auto"/>
            <w:hideMark/>
          </w:tcPr>
          <w:p w14:paraId="3DDD688C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Reconoce la universalidad e inmutabilidad de los principios morales básicos.</w:t>
            </w:r>
          </w:p>
        </w:tc>
      </w:tr>
      <w:tr w:rsidR="00041D3F" w:rsidRPr="00041D3F" w14:paraId="0CD500FB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BF36B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6. La naturaleza</w:t>
            </w:r>
          </w:p>
        </w:tc>
        <w:tc>
          <w:tcPr>
            <w:tcW w:w="0" w:type="auto"/>
            <w:hideMark/>
          </w:tcPr>
          <w:p w14:paraId="28C60CCA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Registro anecdótico de discusión en clase.</w:t>
            </w:r>
          </w:p>
        </w:tc>
        <w:tc>
          <w:tcPr>
            <w:tcW w:w="0" w:type="auto"/>
            <w:hideMark/>
          </w:tcPr>
          <w:p w14:paraId="50E56EB5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Explica la relación entre la naturaleza humana y el deber ser.</w:t>
            </w:r>
          </w:p>
        </w:tc>
      </w:tr>
      <w:tr w:rsidR="00041D3F" w:rsidRPr="00041D3F" w14:paraId="47553F66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34DE3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7. Segundo examen parcial del Segundo Trimestre</w:t>
            </w:r>
          </w:p>
        </w:tc>
        <w:tc>
          <w:tcPr>
            <w:tcW w:w="0" w:type="auto"/>
            <w:hideMark/>
          </w:tcPr>
          <w:p w14:paraId="481FD9DA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Segundo examen parcial del Segundo Trimestre</w:t>
            </w:r>
          </w:p>
        </w:tc>
        <w:tc>
          <w:tcPr>
            <w:tcW w:w="0" w:type="auto"/>
            <w:hideMark/>
          </w:tcPr>
          <w:p w14:paraId="08F5589D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Aplica los conceptos de ley y naturaleza a situaciones de juicio moral.</w:t>
            </w:r>
          </w:p>
        </w:tc>
      </w:tr>
      <w:tr w:rsidR="00041D3F" w:rsidRPr="00041D3F" w14:paraId="7225F41D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E0705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8. El trabajo</w:t>
            </w:r>
          </w:p>
        </w:tc>
        <w:tc>
          <w:tcPr>
            <w:tcW w:w="0" w:type="auto"/>
            <w:hideMark/>
          </w:tcPr>
          <w:p w14:paraId="141011ED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Valoración de aportes en foro presencial.</w:t>
            </w:r>
          </w:p>
        </w:tc>
        <w:tc>
          <w:tcPr>
            <w:tcW w:w="0" w:type="auto"/>
            <w:hideMark/>
          </w:tcPr>
          <w:p w14:paraId="478C7309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Valora el trabajo como medio de realización personal y servicio social.</w:t>
            </w:r>
          </w:p>
        </w:tc>
      </w:tr>
      <w:tr w:rsidR="00041D3F" w:rsidRPr="00041D3F" w14:paraId="54C049D1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2E031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9. La generosidad</w:t>
            </w:r>
          </w:p>
        </w:tc>
        <w:tc>
          <w:tcPr>
            <w:tcW w:w="0" w:type="auto"/>
            <w:hideMark/>
          </w:tcPr>
          <w:p w14:paraId="302F81C2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Observación de conducta y disposición.</w:t>
            </w:r>
          </w:p>
        </w:tc>
        <w:tc>
          <w:tcPr>
            <w:tcW w:w="0" w:type="auto"/>
            <w:hideMark/>
          </w:tcPr>
          <w:p w14:paraId="2991ADAB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Manifiesta una actitud de entrega y servicio más allá del deber mínimo profesional.</w:t>
            </w:r>
          </w:p>
        </w:tc>
      </w:tr>
      <w:tr w:rsidR="00041D3F" w:rsidRPr="00041D3F" w14:paraId="73D54062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CC8D0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10. Examen final del Trimestre</w:t>
            </w:r>
          </w:p>
        </w:tc>
        <w:tc>
          <w:tcPr>
            <w:tcW w:w="0" w:type="auto"/>
            <w:hideMark/>
          </w:tcPr>
          <w:p w14:paraId="0410D75E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Examen final del Trimestre</w:t>
            </w:r>
          </w:p>
        </w:tc>
        <w:tc>
          <w:tcPr>
            <w:tcW w:w="0" w:type="auto"/>
            <w:hideMark/>
          </w:tcPr>
          <w:p w14:paraId="1522D1BF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Integra los conceptos del trimestre en una visión global de la ética personal.</w:t>
            </w:r>
          </w:p>
        </w:tc>
      </w:tr>
      <w:tr w:rsidR="00041D3F" w:rsidRPr="00041D3F" w14:paraId="3CEBAA99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3F20D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11. La inteligencia</w:t>
            </w:r>
          </w:p>
        </w:tc>
        <w:tc>
          <w:tcPr>
            <w:tcW w:w="0" w:type="auto"/>
            <w:hideMark/>
          </w:tcPr>
          <w:p w14:paraId="3339BFB4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Registro de observación en dinámicas.</w:t>
            </w:r>
          </w:p>
        </w:tc>
        <w:tc>
          <w:tcPr>
            <w:tcW w:w="0" w:type="auto"/>
            <w:hideMark/>
          </w:tcPr>
          <w:p w14:paraId="497C3435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Identifica la función de la razón en la búsqueda de la verdad.</w:t>
            </w:r>
          </w:p>
        </w:tc>
      </w:tr>
      <w:tr w:rsidR="00041D3F" w:rsidRPr="00041D3F" w14:paraId="517E6F27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C8527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12. La voluntad</w:t>
            </w:r>
          </w:p>
        </w:tc>
        <w:tc>
          <w:tcPr>
            <w:tcW w:w="0" w:type="auto"/>
            <w:hideMark/>
          </w:tcPr>
          <w:p w14:paraId="6D8CED46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Escala de participación activa.</w:t>
            </w:r>
          </w:p>
        </w:tc>
        <w:tc>
          <w:tcPr>
            <w:tcW w:w="0" w:type="auto"/>
            <w:hideMark/>
          </w:tcPr>
          <w:p w14:paraId="52779AE7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Comprende la libertad como la capacidad de elegir el bien conocido por la inteligencia.</w:t>
            </w:r>
          </w:p>
        </w:tc>
      </w:tr>
      <w:tr w:rsidR="00041D3F" w:rsidRPr="00041D3F" w14:paraId="2B952685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AFFD5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13. El fin último del hombre</w:t>
            </w:r>
          </w:p>
        </w:tc>
        <w:tc>
          <w:tcPr>
            <w:tcW w:w="0" w:type="auto"/>
            <w:hideMark/>
          </w:tcPr>
          <w:p w14:paraId="5BB59852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Reflexión dirigida (Observación).</w:t>
            </w:r>
          </w:p>
        </w:tc>
        <w:tc>
          <w:tcPr>
            <w:tcW w:w="0" w:type="auto"/>
            <w:hideMark/>
          </w:tcPr>
          <w:p w14:paraId="60A16B10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Argumenta sobre la felicidad como el fin último natural del ser humano.</w:t>
            </w:r>
          </w:p>
        </w:tc>
      </w:tr>
      <w:tr w:rsidR="00041D3F" w:rsidRPr="00041D3F" w14:paraId="3CBFDBC9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390C3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14. Primer parcial del Segundo Trimestre</w:t>
            </w:r>
          </w:p>
        </w:tc>
        <w:tc>
          <w:tcPr>
            <w:tcW w:w="0" w:type="auto"/>
            <w:hideMark/>
          </w:tcPr>
          <w:p w14:paraId="02055785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Primer parcial del Segundo Trimestre</w:t>
            </w:r>
          </w:p>
        </w:tc>
        <w:tc>
          <w:tcPr>
            <w:tcW w:w="0" w:type="auto"/>
            <w:hideMark/>
          </w:tcPr>
          <w:p w14:paraId="21FB3228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Evalúa el desarrollo de las facultades humanas en el contexto ético.</w:t>
            </w:r>
          </w:p>
        </w:tc>
      </w:tr>
      <w:tr w:rsidR="00041D3F" w:rsidRPr="00041D3F" w14:paraId="7C5D6278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F81CB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15. La solidaridad</w:t>
            </w:r>
          </w:p>
        </w:tc>
        <w:tc>
          <w:tcPr>
            <w:tcW w:w="0" w:type="auto"/>
            <w:hideMark/>
          </w:tcPr>
          <w:p w14:paraId="1602FF12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Observación de trabajo colaborativo.</w:t>
            </w:r>
          </w:p>
        </w:tc>
        <w:tc>
          <w:tcPr>
            <w:tcW w:w="0" w:type="auto"/>
            <w:hideMark/>
          </w:tcPr>
          <w:p w14:paraId="0C002378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Propone soluciones que buscan el bien común y el apoyo al prójimo.</w:t>
            </w:r>
          </w:p>
        </w:tc>
      </w:tr>
      <w:tr w:rsidR="00041D3F" w:rsidRPr="00041D3F" w14:paraId="564A5376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7986C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16. La prudencia</w:t>
            </w:r>
          </w:p>
        </w:tc>
        <w:tc>
          <w:tcPr>
            <w:tcW w:w="0" w:type="auto"/>
            <w:hideMark/>
          </w:tcPr>
          <w:p w14:paraId="43BF2068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Análisis de dilemas (Observación).</w:t>
            </w:r>
          </w:p>
        </w:tc>
        <w:tc>
          <w:tcPr>
            <w:tcW w:w="0" w:type="auto"/>
            <w:hideMark/>
          </w:tcPr>
          <w:p w14:paraId="164AFFF7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Aplica el recto juicio en la elección de los medios para alcanzar un fin bueno.</w:t>
            </w:r>
          </w:p>
        </w:tc>
      </w:tr>
      <w:tr w:rsidR="00041D3F" w:rsidRPr="00041D3F" w14:paraId="01EA6FA2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0C090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lastRenderedPageBreak/>
              <w:t>17. Segundo parcial del Segundo Trimestre</w:t>
            </w:r>
          </w:p>
        </w:tc>
        <w:tc>
          <w:tcPr>
            <w:tcW w:w="0" w:type="auto"/>
            <w:hideMark/>
          </w:tcPr>
          <w:p w14:paraId="0C984755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Segundo parcial del Segundo Trimestre</w:t>
            </w:r>
          </w:p>
        </w:tc>
        <w:tc>
          <w:tcPr>
            <w:tcW w:w="0" w:type="auto"/>
            <w:hideMark/>
          </w:tcPr>
          <w:p w14:paraId="48F53476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Analiza las virtudes cardinales y su impacto en la toma de decisiones.</w:t>
            </w:r>
          </w:p>
        </w:tc>
      </w:tr>
      <w:tr w:rsidR="00041D3F" w:rsidRPr="00041D3F" w14:paraId="71872927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94862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18. Introducción al análisis de casos</w:t>
            </w:r>
          </w:p>
        </w:tc>
        <w:tc>
          <w:tcPr>
            <w:tcW w:w="0" w:type="auto"/>
            <w:hideMark/>
          </w:tcPr>
          <w:p w14:paraId="59EAA9B9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Guía de observación de metodología.</w:t>
            </w:r>
          </w:p>
        </w:tc>
        <w:tc>
          <w:tcPr>
            <w:tcW w:w="0" w:type="auto"/>
            <w:hideMark/>
          </w:tcPr>
          <w:p w14:paraId="1A7E120C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Aplica correctamente los pasos del método de análisis de casos éticos.</w:t>
            </w:r>
          </w:p>
        </w:tc>
      </w:tr>
      <w:tr w:rsidR="00041D3F" w:rsidRPr="00041D3F" w14:paraId="2CE818A7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2B25B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19. Examen final del Trimestre</w:t>
            </w:r>
          </w:p>
        </w:tc>
        <w:tc>
          <w:tcPr>
            <w:tcW w:w="0" w:type="auto"/>
            <w:hideMark/>
          </w:tcPr>
          <w:p w14:paraId="3EC12A32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Examen final del Trimestre</w:t>
            </w:r>
          </w:p>
        </w:tc>
        <w:tc>
          <w:tcPr>
            <w:tcW w:w="0" w:type="auto"/>
            <w:hideMark/>
          </w:tcPr>
          <w:p w14:paraId="137C918A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Resuelve problemas éticos complejos mediante el uso de la razón y la virtud.</w:t>
            </w:r>
          </w:p>
        </w:tc>
      </w:tr>
      <w:tr w:rsidR="00041D3F" w:rsidRPr="00041D3F" w14:paraId="6159BB80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67703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20. Análisis de casos</w:t>
            </w:r>
          </w:p>
        </w:tc>
        <w:tc>
          <w:tcPr>
            <w:tcW w:w="0" w:type="auto"/>
            <w:hideMark/>
          </w:tcPr>
          <w:p w14:paraId="16109EB6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Registro de desempeño en taller.</w:t>
            </w:r>
          </w:p>
        </w:tc>
        <w:tc>
          <w:tcPr>
            <w:tcW w:w="0" w:type="auto"/>
            <w:hideMark/>
          </w:tcPr>
          <w:p w14:paraId="16A55FD2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Evalúa situaciones profesionales reales bajo criterios éticos objetivos.</w:t>
            </w:r>
          </w:p>
        </w:tc>
      </w:tr>
      <w:tr w:rsidR="00041D3F" w:rsidRPr="00041D3F" w14:paraId="312BDD98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B10E4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21. Código Deontológico Periodístico</w:t>
            </w:r>
          </w:p>
        </w:tc>
        <w:tc>
          <w:tcPr>
            <w:tcW w:w="0" w:type="auto"/>
            <w:hideMark/>
          </w:tcPr>
          <w:p w14:paraId="6E43CA2D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Discusión dirigida sobre casos de prensa.</w:t>
            </w:r>
          </w:p>
        </w:tc>
        <w:tc>
          <w:tcPr>
            <w:tcW w:w="0" w:type="auto"/>
            <w:hideMark/>
          </w:tcPr>
          <w:p w14:paraId="39B007E6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Identifica la responsabilidad de la verdad y la objetividad en la información.</w:t>
            </w:r>
          </w:p>
        </w:tc>
      </w:tr>
      <w:tr w:rsidR="00041D3F" w:rsidRPr="00041D3F" w14:paraId="0C0035EF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0DE4A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22. Código Deontológico Jurídico</w:t>
            </w:r>
          </w:p>
        </w:tc>
        <w:tc>
          <w:tcPr>
            <w:tcW w:w="0" w:type="auto"/>
            <w:hideMark/>
          </w:tcPr>
          <w:p w14:paraId="1FBCC76D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Observación en panel de discusión.</w:t>
            </w:r>
          </w:p>
        </w:tc>
        <w:tc>
          <w:tcPr>
            <w:tcW w:w="0" w:type="auto"/>
            <w:hideMark/>
          </w:tcPr>
          <w:p w14:paraId="283B74E5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Reconoce la importancia de la justicia y el secreto profesional.</w:t>
            </w:r>
          </w:p>
        </w:tc>
      </w:tr>
      <w:tr w:rsidR="00041D3F" w:rsidRPr="00041D3F" w14:paraId="04ECF75C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1C2E6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23. Primer Examen Parcial del Tercer Trimestre</w:t>
            </w:r>
          </w:p>
        </w:tc>
        <w:tc>
          <w:tcPr>
            <w:tcW w:w="0" w:type="auto"/>
            <w:hideMark/>
          </w:tcPr>
          <w:p w14:paraId="4D3EF0C8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Primer Examen Parcial del Tercer Trimestre</w:t>
            </w:r>
          </w:p>
        </w:tc>
        <w:tc>
          <w:tcPr>
            <w:tcW w:w="0" w:type="auto"/>
            <w:hideMark/>
          </w:tcPr>
          <w:p w14:paraId="02A812FC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Contrasta las normativas éticas de distintas disciplinas sociales.</w:t>
            </w:r>
          </w:p>
        </w:tc>
      </w:tr>
      <w:tr w:rsidR="00041D3F" w:rsidRPr="00041D3F" w14:paraId="0E97934B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A458A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24. Código Deontológico Médico</w:t>
            </w:r>
          </w:p>
        </w:tc>
        <w:tc>
          <w:tcPr>
            <w:tcW w:w="0" w:type="auto"/>
            <w:hideMark/>
          </w:tcPr>
          <w:p w14:paraId="7DAA83AE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Análisis participativo de la ética clínica.</w:t>
            </w:r>
          </w:p>
        </w:tc>
        <w:tc>
          <w:tcPr>
            <w:tcW w:w="0" w:type="auto"/>
            <w:hideMark/>
          </w:tcPr>
          <w:p w14:paraId="118AA2E3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Fundamenta el respeto a la vida y la dignidad del paciente.</w:t>
            </w:r>
          </w:p>
        </w:tc>
      </w:tr>
      <w:tr w:rsidR="00041D3F" w:rsidRPr="00041D3F" w14:paraId="4BB99018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A59E5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25. Código Deontológico de Ingeniería</w:t>
            </w:r>
          </w:p>
        </w:tc>
        <w:tc>
          <w:tcPr>
            <w:tcW w:w="0" w:type="auto"/>
            <w:hideMark/>
          </w:tcPr>
          <w:p w14:paraId="0A578222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Registro de observación en resolución de fallas.</w:t>
            </w:r>
          </w:p>
        </w:tc>
        <w:tc>
          <w:tcPr>
            <w:tcW w:w="0" w:type="auto"/>
            <w:hideMark/>
          </w:tcPr>
          <w:p w14:paraId="5A2800F5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Prioriza la seguridad pública y la honestidad en el ejercicio técnico.</w:t>
            </w:r>
          </w:p>
        </w:tc>
      </w:tr>
      <w:tr w:rsidR="00041D3F" w:rsidRPr="00041D3F" w14:paraId="20D20D5B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9C170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26. Segundo Examen Parcial del Tercer Bimestre</w:t>
            </w:r>
          </w:p>
        </w:tc>
        <w:tc>
          <w:tcPr>
            <w:tcW w:w="0" w:type="auto"/>
            <w:hideMark/>
          </w:tcPr>
          <w:p w14:paraId="44DE9B90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Segundo Examen Parcial del Tercer Bimestre</w:t>
            </w:r>
          </w:p>
        </w:tc>
        <w:tc>
          <w:tcPr>
            <w:tcW w:w="0" w:type="auto"/>
            <w:hideMark/>
          </w:tcPr>
          <w:p w14:paraId="2B02ADCB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Sistematiza las normas deontológicas de las profesiones técnicas y científicas.</w:t>
            </w:r>
          </w:p>
        </w:tc>
      </w:tr>
      <w:tr w:rsidR="00041D3F" w:rsidRPr="00041D3F" w14:paraId="2F6C224B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70FE9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27. Análisis de casos especiales</w:t>
            </w:r>
          </w:p>
        </w:tc>
        <w:tc>
          <w:tcPr>
            <w:tcW w:w="0" w:type="auto"/>
            <w:hideMark/>
          </w:tcPr>
          <w:p w14:paraId="680A2BCB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Observación de debate crítico.</w:t>
            </w:r>
          </w:p>
        </w:tc>
        <w:tc>
          <w:tcPr>
            <w:tcW w:w="0" w:type="auto"/>
            <w:hideMark/>
          </w:tcPr>
          <w:p w14:paraId="693EF5E4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Resuelve conflictos éticos en situaciones de alta complejidad profesional.</w:t>
            </w:r>
          </w:p>
        </w:tc>
      </w:tr>
      <w:tr w:rsidR="00041D3F" w:rsidRPr="00041D3F" w14:paraId="44AE1B69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C5164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28. Examen Final del Trimestre</w:t>
            </w:r>
          </w:p>
        </w:tc>
        <w:tc>
          <w:tcPr>
            <w:tcW w:w="0" w:type="auto"/>
            <w:hideMark/>
          </w:tcPr>
          <w:p w14:paraId="707B415E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Examen Final del Trimestre</w:t>
            </w:r>
          </w:p>
        </w:tc>
        <w:tc>
          <w:tcPr>
            <w:tcW w:w="0" w:type="auto"/>
            <w:hideMark/>
          </w:tcPr>
          <w:p w14:paraId="43879D66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Valida la competencia ética profesional mediante la aplicación de códigos.</w:t>
            </w:r>
          </w:p>
        </w:tc>
      </w:tr>
      <w:tr w:rsidR="00041D3F" w:rsidRPr="00041D3F" w14:paraId="7B163279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E5E50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29. Fundamentos de la Bioética</w:t>
            </w:r>
          </w:p>
        </w:tc>
        <w:tc>
          <w:tcPr>
            <w:tcW w:w="0" w:type="auto"/>
            <w:hideMark/>
          </w:tcPr>
          <w:p w14:paraId="4D5514BA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Observación de lluvia de ideas.</w:t>
            </w:r>
          </w:p>
        </w:tc>
        <w:tc>
          <w:tcPr>
            <w:tcW w:w="0" w:type="auto"/>
            <w:hideMark/>
          </w:tcPr>
          <w:p w14:paraId="54091277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Define los principios de autonomía, beneficencia, no maleficencia y justicia.</w:t>
            </w:r>
          </w:p>
        </w:tc>
      </w:tr>
      <w:tr w:rsidR="00041D3F" w:rsidRPr="00041D3F" w14:paraId="7EF1EFB3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B4498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30. ¿Cómo nació la Bioética?</w:t>
            </w:r>
          </w:p>
        </w:tc>
        <w:tc>
          <w:tcPr>
            <w:tcW w:w="0" w:type="auto"/>
            <w:hideMark/>
          </w:tcPr>
          <w:p w14:paraId="68A33FC7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Registro de participación histórica.</w:t>
            </w:r>
          </w:p>
        </w:tc>
        <w:tc>
          <w:tcPr>
            <w:tcW w:w="0" w:type="auto"/>
            <w:hideMark/>
          </w:tcPr>
          <w:p w14:paraId="59D296D9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Contextualiza el surgimiento de la bioética tras los sucesos del siglo XX.</w:t>
            </w:r>
          </w:p>
        </w:tc>
      </w:tr>
      <w:tr w:rsidR="00041D3F" w:rsidRPr="00041D3F" w14:paraId="32A85AFF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5A34F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31. El aborto</w:t>
            </w:r>
          </w:p>
        </w:tc>
        <w:tc>
          <w:tcPr>
            <w:tcW w:w="0" w:type="auto"/>
            <w:hideMark/>
          </w:tcPr>
          <w:p w14:paraId="7BD6DC25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Debate moderado (Observación).</w:t>
            </w:r>
          </w:p>
        </w:tc>
        <w:tc>
          <w:tcPr>
            <w:tcW w:w="0" w:type="auto"/>
            <w:hideMark/>
          </w:tcPr>
          <w:p w14:paraId="7CC87E75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Argumenta con rigor científico y ético sobre el derecho a la vida.</w:t>
            </w:r>
          </w:p>
        </w:tc>
      </w:tr>
      <w:tr w:rsidR="00041D3F" w:rsidRPr="00041D3F" w14:paraId="1EE36BEE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7B24A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32. Primer Examen Parcial del Cuarto Trimestre</w:t>
            </w:r>
          </w:p>
        </w:tc>
        <w:tc>
          <w:tcPr>
            <w:tcW w:w="0" w:type="auto"/>
            <w:hideMark/>
          </w:tcPr>
          <w:p w14:paraId="453FAFED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Primer Examen Parcial del Cuarto Trimestre</w:t>
            </w:r>
          </w:p>
        </w:tc>
        <w:tc>
          <w:tcPr>
            <w:tcW w:w="0" w:type="auto"/>
            <w:hideMark/>
          </w:tcPr>
          <w:p w14:paraId="374CF86E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Evalúa los fundamentos de la bioética y el respeto a la vida naciente.</w:t>
            </w:r>
          </w:p>
        </w:tc>
      </w:tr>
      <w:tr w:rsidR="00041D3F" w:rsidRPr="00041D3F" w14:paraId="0B9965D7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04661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33. La fecundación in vitro</w:t>
            </w:r>
          </w:p>
        </w:tc>
        <w:tc>
          <w:tcPr>
            <w:tcW w:w="0" w:type="auto"/>
            <w:hideMark/>
          </w:tcPr>
          <w:p w14:paraId="2688C491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Observación de análisis de documentos.</w:t>
            </w:r>
          </w:p>
        </w:tc>
        <w:tc>
          <w:tcPr>
            <w:tcW w:w="0" w:type="auto"/>
            <w:hideMark/>
          </w:tcPr>
          <w:p w14:paraId="67E9B388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Analiza las implicaciones éticas de la manipulación embrionaria.</w:t>
            </w:r>
          </w:p>
        </w:tc>
      </w:tr>
      <w:tr w:rsidR="00041D3F" w:rsidRPr="00041D3F" w14:paraId="5DEA5967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49F22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lastRenderedPageBreak/>
              <w:t>34. La eutanasia</w:t>
            </w:r>
          </w:p>
        </w:tc>
        <w:tc>
          <w:tcPr>
            <w:tcW w:w="0" w:type="auto"/>
            <w:hideMark/>
          </w:tcPr>
          <w:p w14:paraId="5BB98D67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Discusión dirigida.</w:t>
            </w:r>
          </w:p>
        </w:tc>
        <w:tc>
          <w:tcPr>
            <w:tcW w:w="0" w:type="auto"/>
            <w:hideMark/>
          </w:tcPr>
          <w:p w14:paraId="78728F24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Distingue entre el encarnizamiento terapéutico y el respeto a la muerte natural.</w:t>
            </w:r>
          </w:p>
        </w:tc>
      </w:tr>
      <w:tr w:rsidR="00041D3F" w:rsidRPr="00041D3F" w14:paraId="6D30AF6C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4B20B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35. Segundo Examen Parcial del Cuarto Trimestre</w:t>
            </w:r>
          </w:p>
        </w:tc>
        <w:tc>
          <w:tcPr>
            <w:tcW w:w="0" w:type="auto"/>
            <w:hideMark/>
          </w:tcPr>
          <w:p w14:paraId="51DEF981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Segundo Examen Parcial del Cuarto Trimestre</w:t>
            </w:r>
          </w:p>
        </w:tc>
        <w:tc>
          <w:tcPr>
            <w:tcW w:w="0" w:type="auto"/>
            <w:hideMark/>
          </w:tcPr>
          <w:p w14:paraId="7216BBD4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Dictamina sobre casos de bioética al final de la vida.</w:t>
            </w:r>
          </w:p>
        </w:tc>
      </w:tr>
      <w:tr w:rsidR="00041D3F" w:rsidRPr="00041D3F" w14:paraId="09F9BAC5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6A25D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36. Cuidados Paliativos</w:t>
            </w:r>
          </w:p>
        </w:tc>
        <w:tc>
          <w:tcPr>
            <w:tcW w:w="0" w:type="auto"/>
            <w:hideMark/>
          </w:tcPr>
          <w:p w14:paraId="024FCBCA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Observación de propuestas de atención.</w:t>
            </w:r>
          </w:p>
        </w:tc>
        <w:tc>
          <w:tcPr>
            <w:tcW w:w="0" w:type="auto"/>
            <w:hideMark/>
          </w:tcPr>
          <w:p w14:paraId="4A49BD8E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Valora el acompañamiento integral y digno al paciente terminal.</w:t>
            </w:r>
          </w:p>
        </w:tc>
      </w:tr>
      <w:tr w:rsidR="00041D3F" w:rsidRPr="00041D3F" w14:paraId="0D08C6D2" w14:textId="77777777" w:rsidTr="00FB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EDB4D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37. Muerte cerebral y estados de conciencia</w:t>
            </w:r>
          </w:p>
        </w:tc>
        <w:tc>
          <w:tcPr>
            <w:tcW w:w="0" w:type="auto"/>
            <w:hideMark/>
          </w:tcPr>
          <w:p w14:paraId="39AFFA9B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Registro de aportes técnicos en clase.</w:t>
            </w:r>
          </w:p>
        </w:tc>
        <w:tc>
          <w:tcPr>
            <w:tcW w:w="0" w:type="auto"/>
            <w:hideMark/>
          </w:tcPr>
          <w:p w14:paraId="2F2DD9C9" w14:textId="77777777" w:rsidR="00041D3F" w:rsidRPr="00041D3F" w:rsidRDefault="00041D3F" w:rsidP="00041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Define con precisión científica los criterios éticos ante el cese de funciones vitales.</w:t>
            </w:r>
          </w:p>
        </w:tc>
      </w:tr>
      <w:tr w:rsidR="00041D3F" w:rsidRPr="00041D3F" w14:paraId="29C8CEC6" w14:textId="77777777" w:rsidTr="00FB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00EC1" w14:textId="77777777" w:rsidR="00041D3F" w:rsidRPr="00041D3F" w:rsidRDefault="00041D3F" w:rsidP="00041D3F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38. Examen Final del Trimestre</w:t>
            </w:r>
          </w:p>
        </w:tc>
        <w:tc>
          <w:tcPr>
            <w:tcW w:w="0" w:type="auto"/>
            <w:hideMark/>
          </w:tcPr>
          <w:p w14:paraId="7702B8E2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Examen Final del Trimestre</w:t>
            </w:r>
          </w:p>
        </w:tc>
        <w:tc>
          <w:tcPr>
            <w:tcW w:w="0" w:type="auto"/>
            <w:hideMark/>
          </w:tcPr>
          <w:p w14:paraId="3E7BADD6" w14:textId="77777777" w:rsidR="00041D3F" w:rsidRPr="00041D3F" w:rsidRDefault="00041D3F" w:rsidP="00041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lang w:val="es-GT" w:eastAsia="es-GT"/>
                <w14:ligatures w14:val="none"/>
              </w:rPr>
            </w:pPr>
            <w:r w:rsidRPr="00041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s-GT" w:eastAsia="es-GT"/>
                <w14:ligatures w14:val="none"/>
              </w:rPr>
              <w:t>Integra la bioética y la deontología en un perfil profesional ético sólido.</w:t>
            </w:r>
          </w:p>
        </w:tc>
      </w:tr>
    </w:tbl>
    <w:p w14:paraId="11C11471" w14:textId="77777777" w:rsidR="00041D3F" w:rsidRPr="00041D3F" w:rsidRDefault="00041D3F" w:rsidP="00041D3F">
      <w:pPr>
        <w:rPr>
          <w:sz w:val="28"/>
          <w:szCs w:val="28"/>
        </w:rPr>
      </w:pPr>
    </w:p>
    <w:sectPr w:rsidR="00041D3F" w:rsidRPr="00041D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42EE7"/>
    <w:multiLevelType w:val="hybridMultilevel"/>
    <w:tmpl w:val="1858609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06588"/>
    <w:multiLevelType w:val="hybridMultilevel"/>
    <w:tmpl w:val="B342881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B7331"/>
    <w:multiLevelType w:val="hybridMultilevel"/>
    <w:tmpl w:val="CEC85E3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D6EF0"/>
    <w:multiLevelType w:val="hybridMultilevel"/>
    <w:tmpl w:val="512EAAF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8024FB"/>
    <w:multiLevelType w:val="hybridMultilevel"/>
    <w:tmpl w:val="512EAAF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1F"/>
    <w:rsid w:val="0002349A"/>
    <w:rsid w:val="00041D3F"/>
    <w:rsid w:val="00217BD1"/>
    <w:rsid w:val="002C4F30"/>
    <w:rsid w:val="004D7E11"/>
    <w:rsid w:val="00F53D1F"/>
    <w:rsid w:val="00FB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9A9A18"/>
  <w15:chartTrackingRefBased/>
  <w15:docId w15:val="{8BC052F6-F2B0-4ACC-B5F1-1C4F2D44B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3D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3D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3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3D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3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3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D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3D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3D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D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3D1F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041D3F"/>
    <w:rPr>
      <w:b/>
      <w:bCs/>
    </w:rPr>
  </w:style>
  <w:style w:type="table" w:styleId="Tablaconcuadrcula5oscura-nfasis4">
    <w:name w:val="Grid Table 5 Dark Accent 4"/>
    <w:basedOn w:val="Tablanormal"/>
    <w:uiPriority w:val="50"/>
    <w:rsid w:val="00FB22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3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1184</Words>
  <Characters>6515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Guerra</dc:creator>
  <cp:keywords/>
  <dc:description/>
  <cp:lastModifiedBy>Carlos Alberto del Valle Montenegro</cp:lastModifiedBy>
  <cp:revision>4</cp:revision>
  <dcterms:created xsi:type="dcterms:W3CDTF">2026-02-24T20:40:00Z</dcterms:created>
  <dcterms:modified xsi:type="dcterms:W3CDTF">2026-02-24T21:01:00Z</dcterms:modified>
</cp:coreProperties>
</file>