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color w:val="4a86e8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8"/>
          <w:szCs w:val="18"/>
          <w:rtl w:val="0"/>
        </w:rPr>
        <w:t xml:space="preserve">Universidad Nacional Autónoma de México</w:t>
      </w:r>
    </w:p>
    <w:p w:rsidR="00000000" w:rsidDel="00000000" w:rsidP="00000000" w:rsidRDefault="00000000" w:rsidRPr="00000000" w14:paraId="00000002">
      <w:pPr>
        <w:jc w:val="center"/>
        <w:rPr>
          <w:rFonts w:ascii="Comfortaa" w:cs="Comfortaa" w:eastAsia="Comfortaa" w:hAnsi="Comfortaa"/>
          <w:b w:val="1"/>
          <w:color w:val="4a86e8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8"/>
          <w:szCs w:val="18"/>
          <w:rtl w:val="0"/>
        </w:rPr>
        <w:t xml:space="preserve">Temas Selectos de Ingeniería en Computación III </w:t>
      </w:r>
    </w:p>
    <w:p w:rsidR="00000000" w:rsidDel="00000000" w:rsidP="00000000" w:rsidRDefault="00000000" w:rsidRPr="00000000" w14:paraId="00000003">
      <w:pPr>
        <w:jc w:val="center"/>
        <w:rPr>
          <w:rFonts w:ascii="Comfortaa" w:cs="Comfortaa" w:eastAsia="Comfortaa" w:hAnsi="Comfortaa"/>
          <w:b w:val="1"/>
          <w:color w:val="4a86e8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8"/>
          <w:szCs w:val="18"/>
          <w:rtl w:val="0"/>
        </w:rPr>
        <w:t xml:space="preserve">CCNP </w:t>
      </w:r>
    </w:p>
    <w:p w:rsidR="00000000" w:rsidDel="00000000" w:rsidP="00000000" w:rsidRDefault="00000000" w:rsidRPr="00000000" w14:paraId="00000004">
      <w:pPr>
        <w:rPr>
          <w:color w:val="666666"/>
          <w:sz w:val="18"/>
          <w:szCs w:val="18"/>
        </w:rPr>
      </w:pP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Nombre: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 Francisco Pablo Rodrigo</w:t>
        <w:tab/>
      </w: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Fecha: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 314331122</w:t>
      </w:r>
    </w:p>
    <w:p w:rsidR="00000000" w:rsidDel="00000000" w:rsidP="00000000" w:rsidRDefault="00000000" w:rsidRPr="00000000" w14:paraId="00000005">
      <w:pPr>
        <w:rPr>
          <w:color w:val="666666"/>
          <w:sz w:val="18"/>
          <w:szCs w:val="18"/>
        </w:rPr>
      </w:pP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Número cuenta: 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314331122</w:t>
      </w:r>
    </w:p>
    <w:p w:rsidR="00000000" w:rsidDel="00000000" w:rsidP="00000000" w:rsidRDefault="00000000" w:rsidRPr="00000000" w14:paraId="00000006">
      <w:pPr>
        <w:jc w:val="both"/>
        <w:rPr>
          <w:rFonts w:ascii="Comfortaa" w:cs="Comfortaa" w:eastAsia="Comfortaa" w:hAnsi="Comfortaa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Comfortaa" w:cs="Comfortaa" w:eastAsia="Comfortaa" w:hAnsi="Comfortaa"/>
          <w:b w:val="1"/>
          <w:color w:val="4a86e8"/>
          <w:sz w:val="20"/>
          <w:szCs w:val="20"/>
        </w:rPr>
        <w:sectPr>
          <w:headerReference r:id="rId7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20"/>
          <w:szCs w:val="20"/>
          <w:rtl w:val="0"/>
        </w:rPr>
        <w:t xml:space="preserve">Realiza el siguiente crucigrama respondiendo correctamente</w:t>
      </w:r>
    </w:p>
    <w:p w:rsidR="00000000" w:rsidDel="00000000" w:rsidP="00000000" w:rsidRDefault="00000000" w:rsidRPr="00000000" w14:paraId="00000008">
      <w:pPr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  <w:highlight w:val="yellow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4.5"/>
            <w:col w:space="0" w:w="4154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2. Una contraseña de tipo ______  se considera “sin cifrar”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4. Tipo de vistas que heredan todos los comandos de las vistas que se agreguen en ellas.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7. El nivel de ___________ otorga el nivel de acceso que tienen los usuarios: privilegio.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10. #enable view &lt;nombre de la vista&gt; nos permite el _______ a las vistas creadas.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1. El nivel cero, es un nivel no privilegiado que solo puede ejecutar cinco comandos: disable, enable, exit, help y ________.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3. Es el modelo de seguridad que significa Autenticación, Autorización y No Repudio.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5. Al escribir el signo de __________ en el prompt y dar enter, veremos los comandos que el usuario puede ejecutar.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6. Para asignar un nivel de privilegios diferente a un usuario usamos el siguiente comando: (𝑐𝑜𝑛𝑓𝑖𝑔)# 𝒖𝒔𝒆𝒓𝒏𝒂𝒎𝒆 &lt; 𝑈𝑠𝑢𝑎𝑟𝑖𝑜 &gt; _______ &lt; 𝑁𝑖𝑣𝑒𝑙_𝑃𝑟𝑖𝑣𝑖𝑙𝑒𝑔𝑖𝑜 &gt; 𝒔𝒆𝒄𝒓𝒆𝒕 &lt; 𝑃𝑎𝑠𝑠𝑤𝑜𝑟𝑑 &gt;.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8. El nivel ________ se conoce como superusuario.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9. El comando que se emplea para modificar las capacidades de los diferentes niveles de privilegios es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(𝑐𝑜𝑛𝑓𝑖𝑔)# 𝒑𝒓𝒊𝒗𝒊𝒍𝒆𝒈𝒆 &lt; 𝑀𝑜𝑑𝑜_𝐸𝑗𝑒𝑐𝑢𝑐𝑖ó𝑛 &gt; _______ &lt; 𝑁𝑖𝑣𝑒𝑙_𝑃𝑟𝑖𝑣𝑖𝑙𝑒𝑔𝑖𝑜 &gt; &lt; 𝐶𝑜𝑚𝑎𝑛𝑑𝑜 &gt;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(𝑐𝑜𝑛𝑓𝑖𝑔)# …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sz w:val="18"/>
          <w:szCs w:val="18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4.5"/>
            <w:col w:space="0" w:w="4154.5"/>
          </w:cols>
        </w:sect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(𝑐𝑜𝑛𝑓𝑖𝑔)# 𝒆𝒙𝒊𝒕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gridCol w:w="531.1176470588235"/>
        <w:tblGridChange w:id="0">
          <w:tblGrid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  <w:gridCol w:w="531.1176470588235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¹L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²C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R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O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G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O</w:t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³A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color w:val="434343"/>
                    <w:sz w:val="20"/>
                    <w:szCs w:val="20"/>
                    <w:rtl w:val="0"/>
                  </w:rPr>
                  <w:t xml:space="preserve">⁴S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U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P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R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color w:val="434343"/>
                    <w:rtl w:val="0"/>
                  </w:rPr>
                  <w:t xml:space="preserve">⁵I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S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T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S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color w:val="434343"/>
                    <w:sz w:val="24"/>
                    <w:szCs w:val="24"/>
                    <w:rtl w:val="0"/>
                  </w:rPr>
                  <w:t xml:space="preserve">⁶P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T</w:t>
            </w:r>
          </w:p>
        </w:tc>
        <w:tc>
          <w:tcPr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N</w:t>
            </w:r>
          </w:p>
        </w:tc>
        <w:tc>
          <w:tcPr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R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T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color w:val="434343"/>
                    <w:sz w:val="20"/>
                    <w:szCs w:val="20"/>
                    <w:rtl w:val="0"/>
                  </w:rPr>
                  <w:t xml:space="preserve">⁷P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R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L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G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O</w:t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6"/>
                <w:szCs w:val="16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color w:val="434343"/>
                    <w:sz w:val="24"/>
                    <w:szCs w:val="24"/>
                    <w:rtl w:val="0"/>
                  </w:rPr>
                  <w:t xml:space="preserve">⁸</w:t>
                </w:r>
              </w:sdtContent>
            </w:sdt>
            <w:r w:rsidDel="00000000" w:rsidR="00000000" w:rsidRPr="00000000">
              <w:rPr>
                <w:rFonts w:ascii="Comfortaa" w:cs="Comfortaa" w:eastAsia="Comfortaa" w:hAnsi="Comfortaa"/>
                <w:color w:val="434343"/>
                <w:rtl w:val="0"/>
              </w:rPr>
              <w:t xml:space="preserve">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R</w:t>
            </w:r>
          </w:p>
        </w:tc>
        <w:tc>
          <w:tcPr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L</w:t>
            </w:r>
          </w:p>
        </w:tc>
        <w:tc>
          <w:tcPr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U</w:t>
            </w:r>
          </w:p>
        </w:tc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O</w:t>
            </w:r>
          </w:p>
        </w:tc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color w:val="434343"/>
                    <w:sz w:val="24"/>
                    <w:szCs w:val="24"/>
                    <w:rtl w:val="0"/>
                  </w:rPr>
                  <w:t xml:space="preserve">⁹L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16"/>
                <w:szCs w:val="16"/>
                <w:rtl w:val="0"/>
              </w:rPr>
              <w:t xml:space="preserve">¹ºI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N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G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R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S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O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G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N</w:t>
            </w:r>
          </w:p>
        </w:tc>
        <w:tc>
          <w:tcPr>
            <w:tcBorders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tcBorders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C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C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L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O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N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ind w:left="0" w:firstLine="0"/>
        <w:jc w:val="both"/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</w:t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mfortaa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9">
    <w:pPr>
      <w:rPr>
        <w:rFonts w:ascii="Nunito" w:cs="Nunito" w:eastAsia="Nunito" w:hAnsi="Nunito"/>
        <w:b w:val="1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sz w:val="18"/>
        <w:szCs w:val="18"/>
        <w:rtl w:val="0"/>
      </w:rPr>
      <w:t xml:space="preserve">Elaborado por: </w:t>
    </w:r>
  </w:p>
  <w:p w:rsidR="00000000" w:rsidDel="00000000" w:rsidP="00000000" w:rsidRDefault="00000000" w:rsidRPr="00000000" w14:paraId="0000013A">
    <w:pPr>
      <w:numPr>
        <w:ilvl w:val="0"/>
        <w:numId w:val="2"/>
      </w:numPr>
      <w:ind w:left="720" w:hanging="360"/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Martínez Santana Diana Anayanssi.</w:t>
    </w:r>
  </w:p>
  <w:p w:rsidR="00000000" w:rsidDel="00000000" w:rsidP="00000000" w:rsidRDefault="00000000" w:rsidRPr="00000000" w14:paraId="0000013B">
    <w:pPr>
      <w:numPr>
        <w:ilvl w:val="0"/>
        <w:numId w:val="2"/>
      </w:numPr>
      <w:ind w:left="720" w:hanging="360"/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Gomez Domínguez Norma Sthepanie.</w:t>
    </w:r>
  </w:p>
  <w:p w:rsidR="00000000" w:rsidDel="00000000" w:rsidP="00000000" w:rsidRDefault="00000000" w:rsidRPr="00000000" w14:paraId="0000013C">
    <w:pPr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Revisó: Ing. José Antonio Macías García</w:t>
    </w:r>
  </w:p>
  <w:p w:rsidR="00000000" w:rsidDel="00000000" w:rsidP="00000000" w:rsidRDefault="00000000" w:rsidRPr="00000000" w14:paraId="0000013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Tablaconcuadrcula">
    <w:name w:val="Table Grid"/>
    <w:basedOn w:val="Tablanormal"/>
    <w:uiPriority w:val="39"/>
    <w:rsid w:val="002F03FC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2F03FC"/>
    <w:pPr>
      <w:spacing w:line="240" w:lineRule="auto"/>
    </w:pPr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2F03F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 w:val="1"/>
    <w:unhideWhenUsed w:val="1"/>
    <w:rsid w:val="002F03FC"/>
    <w:rPr>
      <w:vertAlign w:val="superscript"/>
    </w:rPr>
  </w:style>
  <w:style w:type="paragraph" w:styleId="Prrafodelista">
    <w:name w:val="List Paragraph"/>
    <w:basedOn w:val="Normal"/>
    <w:uiPriority w:val="34"/>
    <w:qFormat w:val="1"/>
    <w:rsid w:val="00E9716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0" Type="http://schemas.openxmlformats.org/officeDocument/2006/relationships/font" Target="fonts/Comfortaa-bold.ttf"/><Relationship Id="rId9" Type="http://schemas.openxmlformats.org/officeDocument/2006/relationships/font" Target="fonts/Comfortaa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6q+kMXO4Dv+iWeqKOwOga4zoZw==">AMUW2mWMGgSaZOr4EN3LuOEKRWYsaRG36lJMtb8RhJQHQtAmUhQcAKStF7kLAXer3KiwkYRf0dYPh1X0a8LcFzDaF/qrJO5RUp9J+6L6lXCMCrStme63p36JatXjC84vHvNblPWJWCHwJ0Nx7BSiksDRl+cXF+u5U5oNEknN0utpHy0PwYHpaBrpMhMZaU/JUdiZxWIn8vEpKuF2qkzxXmp5H5ole7brdTOSIO1FpmDcYExVJlqK1UO5eHAVtQOOP9nhWwm9AwwJY3S1wfxwTL4X7ibOVl0+xpYprgs8yRqMbC04VegQLXMLzTlXJas6dNxH2wEqHzBvgvwGmIjFBYq5cNDyISXMjuI1A/CfjQtJm1fYQbERLj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2021-04-30T03:16:00Z</dcterms:created>
  <dc:creator>Diaana єfяσи</dc:creator>
</cp:coreProperties>
</file>