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color w:val="4a86e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6"/>
          <w:szCs w:val="16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color w:val="4a86e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6"/>
          <w:szCs w:val="16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color w:val="4a86e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6"/>
          <w:szCs w:val="16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rPr>
          <w:color w:val="666666"/>
          <w:sz w:val="16"/>
          <w:szCs w:val="16"/>
        </w:rPr>
      </w:pP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Nombre:</w:t>
      </w:r>
      <w:r w:rsidDel="00000000" w:rsidR="00000000" w:rsidRPr="00000000">
        <w:rPr>
          <w:color w:val="666666"/>
          <w:sz w:val="16"/>
          <w:szCs w:val="16"/>
          <w:rtl w:val="0"/>
        </w:rPr>
        <w:t xml:space="preserve"> Francisco Pablo Rodrigo</w:t>
        <w:tab/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Fecha:</w:t>
      </w:r>
      <w:r w:rsidDel="00000000" w:rsidR="00000000" w:rsidRPr="00000000">
        <w:rPr>
          <w:color w:val="666666"/>
          <w:sz w:val="16"/>
          <w:szCs w:val="16"/>
          <w:rtl w:val="0"/>
        </w:rPr>
        <w:t xml:space="preserve"> 09/07/2021</w:t>
      </w:r>
    </w:p>
    <w:p w:rsidR="00000000" w:rsidDel="00000000" w:rsidP="00000000" w:rsidRDefault="00000000" w:rsidRPr="00000000" w14:paraId="00000005">
      <w:pPr>
        <w:rPr>
          <w:color w:val="666666"/>
          <w:sz w:val="16"/>
          <w:szCs w:val="16"/>
        </w:rPr>
      </w:pP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Número cuenta: </w:t>
      </w:r>
      <w:r w:rsidDel="00000000" w:rsidR="00000000" w:rsidRPr="00000000">
        <w:rPr>
          <w:color w:val="666666"/>
          <w:sz w:val="16"/>
          <w:szCs w:val="16"/>
          <w:rtl w:val="0"/>
        </w:rPr>
        <w:t xml:space="preserve">314331122</w:t>
      </w:r>
    </w:p>
    <w:p w:rsidR="00000000" w:rsidDel="00000000" w:rsidP="00000000" w:rsidRDefault="00000000" w:rsidRPr="00000000" w14:paraId="00000006">
      <w:pPr>
        <w:jc w:val="both"/>
        <w:rPr>
          <w:rFonts w:ascii="Comfortaa" w:cs="Comfortaa" w:eastAsia="Comfortaa" w:hAnsi="Comfortaa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16"/>
          <w:szCs w:val="16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6"/>
          <w:szCs w:val="16"/>
          <w:rtl w:val="0"/>
        </w:rPr>
        <w:t xml:space="preserve">Realiza el siguiente crucigrama respondiendo correctamente</w:t>
      </w:r>
    </w:p>
    <w:p w:rsidR="00000000" w:rsidDel="00000000" w:rsidP="00000000" w:rsidRDefault="00000000" w:rsidRPr="00000000" w14:paraId="00000008">
      <w:pPr>
        <w:jc w:val="both"/>
        <w:rPr>
          <w:rFonts w:ascii="Comfortaa" w:cs="Comfortaa" w:eastAsia="Comfortaa" w:hAnsi="Comfortaa"/>
          <w:b w:val="1"/>
          <w:color w:val="e69138"/>
          <w:sz w:val="12"/>
          <w:szCs w:val="12"/>
          <w:highlight w:val="yellow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  <w:highlight w:val="yellow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1. Las modificaciones de los privilegios de usuarios se deben escribir completas u no con ________: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2. Es la cantidad de niveles de privilegios que los usuarios tienen en Cisco: 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5. Configuración que es una mejora a los privilegios de usuarios: 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6. El Cisco IOS es un sistema operativo ____________, que permite que múltiples administradores o personal de IT interactúe con los dispositivos utilizando su propios usuarios y contraseñas: </w:t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Comfortaa" w:cs="Comfortaa" w:eastAsia="Comfortaa" w:hAnsi="Comfortaa"/>
          <w:b w:val="1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8. Una contraseña de tipo ______ , tiene un cifrado con MD5: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3. Este comando nos indica la vista que está activa: </w:t>
      </w:r>
      <w:r w:rsidDel="00000000" w:rsidR="00000000" w:rsidRPr="00000000">
        <w:rPr>
          <w:rFonts w:ascii="Comfortaa" w:cs="Comfortaa" w:eastAsia="Comfortaa" w:hAnsi="Comfortaa"/>
          <w:b w:val="1"/>
          <w:i w:val="1"/>
          <w:color w:val="6aa84f"/>
          <w:sz w:val="16"/>
          <w:szCs w:val="16"/>
          <w:rtl w:val="0"/>
        </w:rPr>
        <w:t xml:space="preserve">#show _________ view :</w:t>
      </w: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4. El nivel uno, es nivel no privilegiado y es el nivel por defecto del modo _____ de usuario: 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5. El comando #enable ________ nos permite acceder a la vista root para crear las demás vistas: </w:t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  <w:highlight w:val="yellow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7. Al nivel de usuario tipo quince  también se le conoce como el nivel de ________  y actúa como administrador: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9. Los privilegios de niveles superiores _________ las capacidades de los niveles inferiores: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10. Con el comando #_________ privilege se puede corroborar que nivel posee el usuario en el que nos encontramos: 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gridCol w:w="525"/>
        <w:tblGridChange w:id="0">
          <w:tblGrid>
            <w:gridCol w:w="480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  <w:gridCol w:w="52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¹A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²D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³P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⁴E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⁵V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W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⁶M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⁷S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⁸C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b w:val="1"/>
                    <w:sz w:val="20"/>
                    <w:szCs w:val="20"/>
                    <w:rtl w:val="0"/>
                  </w:rPr>
                  <w:t xml:space="preserve">⁹H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¹ºS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W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ind w:left="0" w:firstLine="0"/>
        <w:jc w:val="both"/>
        <w:rPr>
          <w:rFonts w:ascii="Comfortaa" w:cs="Comfortaa" w:eastAsia="Comfortaa" w:hAnsi="Comfortaa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138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139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13A">
    <w:pPr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2F03FC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2F03FC"/>
    <w:pPr>
      <w:spacing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2F03F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2F03FC"/>
    <w:rPr>
      <w:vertAlign w:val="superscript"/>
    </w:rPr>
  </w:style>
  <w:style w:type="paragraph" w:styleId="Prrafodelista">
    <w:name w:val="List Paragraph"/>
    <w:basedOn w:val="Normal"/>
    <w:uiPriority w:val="34"/>
    <w:qFormat w:val="1"/>
    <w:rsid w:val="00E9716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u/WRzZkVonZfTmZhGJSwbiQM2Q==">AMUW2mUKlljY3k2B7iL8R0kqsg3mLoTRWiCjkxxueyvWgBqo3mP+eDdlATh1anNH5eZQfOelK+rjRAn30iCnCeErbTsB1jDJYpJYzkoWEosBfwWy7CvQmfAlRtLjMwzTH1o1kWF6XIRG+FmZJbcbtGMiyhRCSugRiVLh4ozvi1TC+i2W0cKL2HgCpSdF4plFEDDwc3cIiX9NfAIDHn9oPH2a8EBBEtje6wAjkSu7iae6ynf/knznFMh339HjrlJ9xlFSsOcTw6O9UDbE3bytyS/tfGicT/NMpwnjw4IuN6wHDrpkR4jVtRMsJ9yDUtUOWQm55VFK59jmV2YI8Iz5zp+Zx3+iWaVsUkHaytSRXN4Y9oopKEczj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2021-04-30T03:16:00Z</dcterms:created>
  <dc:creator>Diaana єfяσи</dc:creator>
</cp:coreProperties>
</file>