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538" w:rsidRPr="00FD5649" w:rsidRDefault="00397538" w:rsidP="00397538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  <w:bookmarkStart w:id="0" w:name="_Hlk115279843"/>
      <w:bookmarkEnd w:id="0"/>
      <w:proofErr w:type="spellStart"/>
      <w:r w:rsidRPr="00FD5649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FD5649">
        <w:rPr>
          <w:sz w:val="32"/>
          <w:szCs w:val="32"/>
        </w:rPr>
        <w:t xml:space="preserve">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і</w:t>
      </w:r>
      <w:r w:rsidRPr="00FD5649">
        <w:rPr>
          <w:sz w:val="32"/>
          <w:szCs w:val="32"/>
        </w:rPr>
        <w:t xml:space="preserve"> </w:t>
      </w:r>
      <w:r w:rsidRPr="00FD5649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FD5649">
        <w:rPr>
          <w:sz w:val="32"/>
          <w:szCs w:val="32"/>
        </w:rPr>
        <w:br/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Національний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технічний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університет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FD5649">
        <w:rPr>
          <w:rStyle w:val="hps"/>
          <w:rFonts w:eastAsiaTheme="majorEastAsia"/>
          <w:sz w:val="32"/>
          <w:szCs w:val="32"/>
        </w:rPr>
        <w:t>України</w:t>
      </w:r>
      <w:proofErr w:type="spellEnd"/>
    </w:p>
    <w:p w:rsidR="00397538" w:rsidRPr="00FD5649" w:rsidRDefault="00397538" w:rsidP="00397538">
      <w:pPr>
        <w:spacing w:after="0" w:line="240" w:lineRule="auto"/>
        <w:jc w:val="center"/>
        <w:rPr>
          <w:sz w:val="32"/>
          <w:szCs w:val="32"/>
        </w:rPr>
      </w:pPr>
      <w:r w:rsidRPr="00FD5649">
        <w:rPr>
          <w:rStyle w:val="hps"/>
          <w:rFonts w:eastAsiaTheme="majorEastAsia"/>
          <w:sz w:val="32"/>
          <w:szCs w:val="32"/>
        </w:rPr>
        <w:t>«</w:t>
      </w:r>
      <w:proofErr w:type="spellStart"/>
      <w:r w:rsidRPr="00FD5649">
        <w:rPr>
          <w:sz w:val="32"/>
          <w:szCs w:val="32"/>
        </w:rPr>
        <w:t>Київський</w:t>
      </w:r>
      <w:proofErr w:type="spellEnd"/>
      <w:r w:rsidRPr="00FD5649">
        <w:rPr>
          <w:sz w:val="32"/>
          <w:szCs w:val="32"/>
        </w:rPr>
        <w:t xml:space="preserve"> </w:t>
      </w:r>
      <w:proofErr w:type="spellStart"/>
      <w:r w:rsidRPr="00FD5649">
        <w:rPr>
          <w:sz w:val="32"/>
          <w:szCs w:val="32"/>
        </w:rPr>
        <w:t>політехнічний</w:t>
      </w:r>
      <w:proofErr w:type="spellEnd"/>
      <w:r w:rsidRPr="00FD5649">
        <w:rPr>
          <w:sz w:val="32"/>
          <w:szCs w:val="32"/>
        </w:rPr>
        <w:t xml:space="preserve"> </w:t>
      </w:r>
      <w:proofErr w:type="spellStart"/>
      <w:proofErr w:type="gramStart"/>
      <w:r w:rsidRPr="00FD5649">
        <w:rPr>
          <w:sz w:val="32"/>
          <w:szCs w:val="32"/>
        </w:rPr>
        <w:t>інститут</w:t>
      </w:r>
      <w:proofErr w:type="spellEnd"/>
      <w:r w:rsidRPr="00FD5649">
        <w:rPr>
          <w:sz w:val="32"/>
          <w:szCs w:val="32"/>
        </w:rPr>
        <w:t xml:space="preserve">  </w:t>
      </w:r>
      <w:proofErr w:type="spellStart"/>
      <w:r w:rsidRPr="00FD5649">
        <w:rPr>
          <w:sz w:val="32"/>
          <w:szCs w:val="32"/>
        </w:rPr>
        <w:t>ім</w:t>
      </w:r>
      <w:proofErr w:type="spellEnd"/>
      <w:proofErr w:type="gramEnd"/>
      <w:r w:rsidRPr="00FD5649">
        <w:rPr>
          <w:sz w:val="32"/>
          <w:szCs w:val="32"/>
        </w:rPr>
        <w:t xml:space="preserve">. І. </w:t>
      </w:r>
      <w:proofErr w:type="spellStart"/>
      <w:r w:rsidRPr="00FD5649">
        <w:rPr>
          <w:sz w:val="32"/>
          <w:szCs w:val="32"/>
        </w:rPr>
        <w:t>Сікорського</w:t>
      </w:r>
      <w:proofErr w:type="spellEnd"/>
      <w:r w:rsidRPr="00FD5649">
        <w:rPr>
          <w:sz w:val="32"/>
          <w:szCs w:val="32"/>
        </w:rPr>
        <w:t>»</w:t>
      </w:r>
    </w:p>
    <w:p w:rsidR="00397538" w:rsidRPr="00FD5649" w:rsidRDefault="00397538" w:rsidP="00397538">
      <w:pPr>
        <w:spacing w:line="240" w:lineRule="auto"/>
        <w:jc w:val="center"/>
        <w:rPr>
          <w:sz w:val="32"/>
          <w:szCs w:val="32"/>
        </w:rPr>
      </w:pPr>
    </w:p>
    <w:p w:rsidR="00397538" w:rsidRPr="00FD5649" w:rsidRDefault="00397538" w:rsidP="00397538">
      <w:pPr>
        <w:spacing w:line="240" w:lineRule="auto"/>
        <w:jc w:val="center"/>
        <w:rPr>
          <w:sz w:val="32"/>
          <w:szCs w:val="32"/>
          <w:lang w:val="uk-UA"/>
        </w:rPr>
      </w:pPr>
      <w:proofErr w:type="spellStart"/>
      <w:r w:rsidRPr="00FD5649">
        <w:rPr>
          <w:sz w:val="32"/>
          <w:szCs w:val="32"/>
        </w:rPr>
        <w:t>Навчально</w:t>
      </w:r>
      <w:proofErr w:type="spellEnd"/>
      <w:r w:rsidRPr="00FD5649">
        <w:rPr>
          <w:sz w:val="32"/>
          <w:szCs w:val="32"/>
          <w:lang w:val="uk-UA"/>
        </w:rPr>
        <w:t>-</w:t>
      </w:r>
      <w:proofErr w:type="spellStart"/>
      <w:r w:rsidRPr="00FD5649">
        <w:rPr>
          <w:sz w:val="32"/>
          <w:szCs w:val="32"/>
        </w:rPr>
        <w:t>науковий</w:t>
      </w:r>
      <w:proofErr w:type="spellEnd"/>
      <w:r w:rsidRPr="00FD5649">
        <w:rPr>
          <w:sz w:val="32"/>
          <w:szCs w:val="32"/>
        </w:rPr>
        <w:t xml:space="preserve"> </w:t>
      </w:r>
      <w:r w:rsidRPr="00FD5649">
        <w:rPr>
          <w:sz w:val="32"/>
          <w:szCs w:val="32"/>
          <w:lang w:val="uk-UA"/>
        </w:rPr>
        <w:t>інститут атомної та теплової енергетики</w:t>
      </w:r>
    </w:p>
    <w:p w:rsidR="00397538" w:rsidRPr="00FD5649" w:rsidRDefault="00397538" w:rsidP="00397538">
      <w:pPr>
        <w:spacing w:line="240" w:lineRule="auto"/>
        <w:jc w:val="center"/>
        <w:rPr>
          <w:sz w:val="32"/>
          <w:szCs w:val="32"/>
          <w:lang w:val="uk-UA"/>
        </w:rPr>
      </w:pPr>
      <w:r w:rsidRPr="00FD5649">
        <w:rPr>
          <w:sz w:val="32"/>
          <w:szCs w:val="32"/>
        </w:rPr>
        <w:t xml:space="preserve">Кафедра </w:t>
      </w:r>
      <w:r w:rsidRPr="00FD5649">
        <w:rPr>
          <w:sz w:val="32"/>
          <w:szCs w:val="32"/>
          <w:lang w:val="uk-UA"/>
        </w:rPr>
        <w:t>цифрових технологій в енергетиці</w:t>
      </w:r>
    </w:p>
    <w:p w:rsidR="00397538" w:rsidRDefault="00397538" w:rsidP="00397538">
      <w:pPr>
        <w:spacing w:line="240" w:lineRule="auto"/>
        <w:jc w:val="center"/>
      </w:pPr>
    </w:p>
    <w:p w:rsidR="00397538" w:rsidRDefault="00397538" w:rsidP="00397538">
      <w:pPr>
        <w:spacing w:line="240" w:lineRule="auto"/>
        <w:jc w:val="center"/>
      </w:pPr>
    </w:p>
    <w:p w:rsidR="00397538" w:rsidRDefault="00397538" w:rsidP="00397538">
      <w:pPr>
        <w:spacing w:line="240" w:lineRule="auto"/>
        <w:jc w:val="center"/>
      </w:pPr>
    </w:p>
    <w:p w:rsidR="00397538" w:rsidRPr="00DD6123" w:rsidRDefault="00397538" w:rsidP="00397538">
      <w:pPr>
        <w:spacing w:after="120" w:line="240" w:lineRule="auto"/>
        <w:jc w:val="center"/>
      </w:pPr>
    </w:p>
    <w:p w:rsidR="00397538" w:rsidRDefault="00397538" w:rsidP="00397538">
      <w:pPr>
        <w:spacing w:after="0" w:line="240" w:lineRule="auto"/>
      </w:pPr>
    </w:p>
    <w:p w:rsidR="00397538" w:rsidRPr="003A7AB7" w:rsidRDefault="00397538" w:rsidP="00397538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lang w:val="uk-UA"/>
        </w:rPr>
      </w:pPr>
      <w:proofErr w:type="spellStart"/>
      <w:r w:rsidRPr="00FD5649"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r>
        <w:rPr>
          <w:rStyle w:val="hps"/>
          <w:rFonts w:eastAsiaTheme="majorEastAsia"/>
          <w:sz w:val="32"/>
          <w:szCs w:val="32"/>
        </w:rPr>
        <w:t>робота №</w:t>
      </w:r>
      <w:r>
        <w:rPr>
          <w:rStyle w:val="hps"/>
          <w:rFonts w:eastAsiaTheme="majorEastAsia"/>
          <w:sz w:val="32"/>
          <w:szCs w:val="32"/>
          <w:lang w:val="uk-UA"/>
        </w:rPr>
        <w:t>3</w:t>
      </w:r>
    </w:p>
    <w:p w:rsidR="00397538" w:rsidRPr="00FD5649" w:rsidRDefault="00397538" w:rsidP="00397538">
      <w:pPr>
        <w:spacing w:after="0" w:line="240" w:lineRule="auto"/>
        <w:jc w:val="center"/>
        <w:rPr>
          <w:sz w:val="32"/>
          <w:szCs w:val="32"/>
        </w:rPr>
      </w:pPr>
      <w:r w:rsidRPr="00FD5649">
        <w:rPr>
          <w:sz w:val="32"/>
          <w:szCs w:val="32"/>
        </w:rPr>
        <w:t xml:space="preserve">з </w:t>
      </w:r>
      <w:proofErr w:type="spellStart"/>
      <w:r w:rsidRPr="00FD5649">
        <w:rPr>
          <w:sz w:val="32"/>
          <w:szCs w:val="32"/>
        </w:rPr>
        <w:t>дисципліни</w:t>
      </w:r>
      <w:proofErr w:type="spellEnd"/>
      <w:r w:rsidRPr="00FD5649">
        <w:rPr>
          <w:sz w:val="32"/>
          <w:szCs w:val="32"/>
        </w:rPr>
        <w:t xml:space="preserve"> «</w:t>
      </w:r>
      <w:r>
        <w:rPr>
          <w:sz w:val="32"/>
          <w:szCs w:val="32"/>
          <w:lang w:val="uk-UA"/>
        </w:rPr>
        <w:t>Проектування інформаційних систем</w:t>
      </w:r>
      <w:r w:rsidRPr="00FD5649">
        <w:rPr>
          <w:sz w:val="32"/>
          <w:szCs w:val="32"/>
        </w:rPr>
        <w:t>»</w:t>
      </w:r>
    </w:p>
    <w:p w:rsidR="00397538" w:rsidRDefault="00397538" w:rsidP="00397538">
      <w:pPr>
        <w:spacing w:after="0" w:line="240" w:lineRule="auto"/>
        <w:jc w:val="center"/>
        <w:rPr>
          <w:sz w:val="32"/>
          <w:szCs w:val="32"/>
          <w:lang w:val="uk-UA"/>
        </w:rPr>
      </w:pPr>
      <w:r w:rsidRPr="00FD5649">
        <w:rPr>
          <w:sz w:val="32"/>
          <w:szCs w:val="32"/>
          <w:lang w:val="uk-UA"/>
        </w:rPr>
        <w:t>Тема «</w:t>
      </w:r>
      <w:proofErr w:type="spellStart"/>
      <w:r w:rsidRPr="003A7AB7">
        <w:rPr>
          <w:w w:val="105"/>
          <w:sz w:val="32"/>
          <w:szCs w:val="32"/>
        </w:rPr>
        <w:t>Розробка</w:t>
      </w:r>
      <w:proofErr w:type="spellEnd"/>
      <w:r>
        <w:rPr>
          <w:w w:val="105"/>
          <w:sz w:val="32"/>
          <w:szCs w:val="32"/>
          <w:lang w:val="uk-UA"/>
        </w:rPr>
        <w:t xml:space="preserve"> структури бази даних і контрольного прикладу для АРМ ІС</w:t>
      </w:r>
      <w:r w:rsidRPr="00A0718D">
        <w:rPr>
          <w:sz w:val="32"/>
          <w:szCs w:val="32"/>
          <w:lang w:val="uk-UA"/>
        </w:rPr>
        <w:t>»</w:t>
      </w:r>
    </w:p>
    <w:p w:rsidR="00397538" w:rsidRDefault="00397538" w:rsidP="00397538">
      <w:pPr>
        <w:spacing w:after="0" w:line="240" w:lineRule="auto"/>
        <w:jc w:val="center"/>
        <w:rPr>
          <w:sz w:val="32"/>
          <w:szCs w:val="32"/>
          <w:lang w:val="uk-UA"/>
        </w:rPr>
      </w:pPr>
    </w:p>
    <w:p w:rsidR="00397538" w:rsidRPr="00FD5649" w:rsidRDefault="00397538" w:rsidP="00397538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№16</w:t>
      </w:r>
    </w:p>
    <w:p w:rsidR="00397538" w:rsidRPr="004F1D70" w:rsidRDefault="00397538" w:rsidP="00397538">
      <w:pPr>
        <w:spacing w:after="120" w:line="240" w:lineRule="auto"/>
        <w:jc w:val="center"/>
      </w:pPr>
    </w:p>
    <w:p w:rsidR="00397538" w:rsidRPr="004F1D70" w:rsidRDefault="00397538" w:rsidP="00397538">
      <w:pPr>
        <w:spacing w:after="120" w:line="240" w:lineRule="auto"/>
        <w:jc w:val="center"/>
      </w:pPr>
    </w:p>
    <w:p w:rsidR="00397538" w:rsidRPr="004F1D70" w:rsidRDefault="00397538" w:rsidP="00397538">
      <w:pPr>
        <w:spacing w:after="120" w:line="240" w:lineRule="auto"/>
      </w:pPr>
    </w:p>
    <w:p w:rsidR="00397538" w:rsidRPr="004F1D70" w:rsidRDefault="00397538" w:rsidP="00397538">
      <w:pPr>
        <w:spacing w:after="120" w:line="240" w:lineRule="auto"/>
        <w:jc w:val="center"/>
      </w:pPr>
    </w:p>
    <w:p w:rsidR="00397538" w:rsidRPr="004F1D70" w:rsidRDefault="00397538" w:rsidP="00397538">
      <w:pPr>
        <w:spacing w:after="0" w:line="240" w:lineRule="auto"/>
        <w:jc w:val="center"/>
        <w:rPr>
          <w:rStyle w:val="hps"/>
          <w:rFonts w:eastAsiaTheme="majorEastAsia"/>
        </w:rPr>
      </w:pPr>
    </w:p>
    <w:p w:rsidR="00397538" w:rsidRPr="004F1D70" w:rsidRDefault="00397538" w:rsidP="00397538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397538" w:rsidRPr="004F1D70" w:rsidRDefault="00397538" w:rsidP="00397538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397538" w:rsidRPr="004F1D70" w:rsidRDefault="00397538" w:rsidP="00397538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397538" w:rsidRPr="00FD5649" w:rsidRDefault="00397538" w:rsidP="00397538">
      <w:pPr>
        <w:wordWrap w:val="0"/>
        <w:spacing w:after="0" w:line="240" w:lineRule="auto"/>
        <w:jc w:val="right"/>
        <w:rPr>
          <w:bCs w:val="0"/>
          <w:sz w:val="32"/>
          <w:szCs w:val="32"/>
        </w:rPr>
      </w:pPr>
      <w:proofErr w:type="spellStart"/>
      <w:r w:rsidRPr="00FD5649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FD5649">
        <w:rPr>
          <w:bCs w:val="0"/>
          <w:sz w:val="32"/>
          <w:szCs w:val="32"/>
        </w:rPr>
        <w:t>:</w:t>
      </w:r>
    </w:p>
    <w:p w:rsidR="00397538" w:rsidRPr="00FD5649" w:rsidRDefault="00397538" w:rsidP="00397538">
      <w:pPr>
        <w:wordWrap w:val="0"/>
        <w:spacing w:after="0" w:line="240" w:lineRule="auto"/>
        <w:jc w:val="right"/>
        <w:rPr>
          <w:rStyle w:val="hps"/>
          <w:rFonts w:eastAsiaTheme="majorEastAsia"/>
          <w:sz w:val="32"/>
          <w:szCs w:val="32"/>
          <w:lang w:val="uk-UA"/>
        </w:rPr>
      </w:pPr>
      <w:r w:rsidRPr="00FD5649">
        <w:rPr>
          <w:rStyle w:val="hps"/>
          <w:rFonts w:eastAsiaTheme="majorEastAsia"/>
          <w:sz w:val="32"/>
          <w:szCs w:val="32"/>
        </w:rPr>
        <w:t>студент</w:t>
      </w:r>
      <w:r w:rsidRPr="00FD5649">
        <w:rPr>
          <w:sz w:val="32"/>
          <w:szCs w:val="32"/>
        </w:rPr>
        <w:t xml:space="preserve"> </w:t>
      </w:r>
      <w:r>
        <w:rPr>
          <w:rStyle w:val="hps"/>
          <w:rFonts w:eastAsiaTheme="majorEastAsia"/>
          <w:sz w:val="32"/>
          <w:szCs w:val="32"/>
          <w:lang w:val="uk-UA"/>
        </w:rPr>
        <w:t>4</w:t>
      </w:r>
      <w:r w:rsidRPr="00FD5649">
        <w:rPr>
          <w:rStyle w:val="hps"/>
          <w:rFonts w:eastAsiaTheme="majorEastAsia"/>
          <w:sz w:val="32"/>
          <w:szCs w:val="32"/>
        </w:rPr>
        <w:t>-го курсу</w:t>
      </w:r>
      <w:r w:rsidRPr="00FD5649">
        <w:rPr>
          <w:sz w:val="32"/>
          <w:szCs w:val="32"/>
        </w:rPr>
        <w:t xml:space="preserve">, </w:t>
      </w:r>
      <w:r w:rsidRPr="00FD5649">
        <w:rPr>
          <w:rStyle w:val="hps"/>
          <w:rFonts w:eastAsiaTheme="majorEastAsia"/>
          <w:sz w:val="32"/>
          <w:szCs w:val="32"/>
          <w:lang w:val="uk-UA"/>
        </w:rPr>
        <w:t>НН</w:t>
      </w:r>
      <w:r w:rsidRPr="00FD5649">
        <w:rPr>
          <w:rStyle w:val="hps"/>
          <w:rFonts w:eastAsiaTheme="majorEastAsia"/>
          <w:sz w:val="32"/>
          <w:szCs w:val="32"/>
        </w:rPr>
        <w:t xml:space="preserve"> </w:t>
      </w:r>
      <w:r w:rsidRPr="00FD5649">
        <w:rPr>
          <w:rStyle w:val="hps"/>
          <w:rFonts w:eastAsiaTheme="majorEastAsia"/>
          <w:sz w:val="32"/>
          <w:szCs w:val="32"/>
          <w:lang w:val="uk-UA"/>
        </w:rPr>
        <w:t>ІАТЕ</w:t>
      </w:r>
    </w:p>
    <w:p w:rsidR="00397538" w:rsidRPr="00FD5649" w:rsidRDefault="00397538" w:rsidP="00397538">
      <w:pPr>
        <w:wordWrap w:val="0"/>
        <w:spacing w:after="0" w:line="240" w:lineRule="auto"/>
        <w:jc w:val="right"/>
        <w:rPr>
          <w:sz w:val="32"/>
          <w:szCs w:val="32"/>
        </w:rPr>
      </w:pPr>
      <w:proofErr w:type="spellStart"/>
      <w:r w:rsidRPr="00FD5649">
        <w:rPr>
          <w:rStyle w:val="hps"/>
          <w:rFonts w:eastAsiaTheme="majorEastAsia"/>
          <w:sz w:val="32"/>
          <w:szCs w:val="32"/>
        </w:rPr>
        <w:t>групи</w:t>
      </w:r>
      <w:proofErr w:type="spellEnd"/>
      <w:r w:rsidRPr="00FD5649">
        <w:rPr>
          <w:sz w:val="32"/>
          <w:szCs w:val="32"/>
        </w:rPr>
        <w:t xml:space="preserve"> </w:t>
      </w:r>
      <w:r w:rsidRPr="00FD5649">
        <w:rPr>
          <w:rStyle w:val="hps"/>
          <w:rFonts w:eastAsiaTheme="majorEastAsia"/>
          <w:sz w:val="32"/>
          <w:szCs w:val="32"/>
        </w:rPr>
        <w:t>ТР-23</w:t>
      </w:r>
    </w:p>
    <w:p w:rsidR="00397538" w:rsidRPr="00FD5649" w:rsidRDefault="00397538" w:rsidP="00397538">
      <w:pPr>
        <w:wordWrap w:val="0"/>
        <w:spacing w:after="0" w:line="240" w:lineRule="auto"/>
        <w:jc w:val="right"/>
        <w:rPr>
          <w:sz w:val="32"/>
          <w:szCs w:val="32"/>
          <w:lang w:val="uk-UA"/>
        </w:rPr>
      </w:pPr>
      <w:proofErr w:type="spellStart"/>
      <w:r w:rsidRPr="00FD5649">
        <w:rPr>
          <w:sz w:val="32"/>
          <w:szCs w:val="32"/>
          <w:lang w:val="uk-UA"/>
        </w:rPr>
        <w:t>Ровний</w:t>
      </w:r>
      <w:proofErr w:type="spellEnd"/>
      <w:r w:rsidRPr="00FD5649">
        <w:rPr>
          <w:sz w:val="32"/>
          <w:szCs w:val="32"/>
          <w:lang w:val="uk-UA"/>
        </w:rPr>
        <w:t xml:space="preserve"> Григорій Олександрович</w:t>
      </w:r>
    </w:p>
    <w:p w:rsidR="00397538" w:rsidRPr="00FD5649" w:rsidRDefault="00397538" w:rsidP="00397538">
      <w:pPr>
        <w:spacing w:after="0" w:line="240" w:lineRule="auto"/>
        <w:jc w:val="right"/>
        <w:rPr>
          <w:bCs w:val="0"/>
          <w:sz w:val="32"/>
          <w:szCs w:val="32"/>
          <w:lang w:val="uk-UA"/>
        </w:rPr>
      </w:pPr>
      <w:proofErr w:type="spellStart"/>
      <w:r w:rsidRPr="00FD5649">
        <w:rPr>
          <w:rStyle w:val="hps"/>
          <w:rFonts w:eastAsiaTheme="majorEastAsia"/>
          <w:bCs w:val="0"/>
          <w:sz w:val="32"/>
          <w:szCs w:val="32"/>
        </w:rPr>
        <w:t>Перевірив</w:t>
      </w:r>
      <w:proofErr w:type="spellEnd"/>
      <w:r w:rsidRPr="00FD5649">
        <w:rPr>
          <w:bCs w:val="0"/>
          <w:sz w:val="32"/>
          <w:szCs w:val="32"/>
        </w:rPr>
        <w:t>:</w:t>
      </w:r>
      <w:r w:rsidRPr="00FD5649">
        <w:rPr>
          <w:bCs w:val="0"/>
          <w:sz w:val="32"/>
          <w:szCs w:val="32"/>
          <w:lang w:val="uk-UA"/>
        </w:rPr>
        <w:t xml:space="preserve"> ст. </w:t>
      </w:r>
      <w:proofErr w:type="spellStart"/>
      <w:r w:rsidRPr="00FD5649">
        <w:rPr>
          <w:bCs w:val="0"/>
          <w:sz w:val="32"/>
          <w:szCs w:val="32"/>
          <w:lang w:val="uk-UA"/>
        </w:rPr>
        <w:t>вик</w:t>
      </w:r>
      <w:proofErr w:type="spellEnd"/>
      <w:r w:rsidRPr="00FD5649">
        <w:rPr>
          <w:bCs w:val="0"/>
          <w:sz w:val="32"/>
          <w:szCs w:val="32"/>
          <w:lang w:val="uk-UA"/>
        </w:rPr>
        <w:t xml:space="preserve">. </w:t>
      </w:r>
      <w:proofErr w:type="spellStart"/>
      <w:r w:rsidRPr="00FD5649">
        <w:rPr>
          <w:bCs w:val="0"/>
          <w:sz w:val="32"/>
          <w:szCs w:val="32"/>
          <w:lang w:val="uk-UA"/>
        </w:rPr>
        <w:t>Гурін</w:t>
      </w:r>
      <w:proofErr w:type="spellEnd"/>
      <w:r w:rsidRPr="00FD5649">
        <w:rPr>
          <w:bCs w:val="0"/>
          <w:sz w:val="32"/>
          <w:szCs w:val="32"/>
          <w:lang w:val="uk-UA"/>
        </w:rPr>
        <w:t xml:space="preserve"> А. Л.</w:t>
      </w:r>
    </w:p>
    <w:p w:rsidR="00397538" w:rsidRPr="00FD5649" w:rsidRDefault="00397538" w:rsidP="00397538">
      <w:pPr>
        <w:spacing w:after="0" w:line="240" w:lineRule="auto"/>
        <w:jc w:val="right"/>
        <w:rPr>
          <w:sz w:val="32"/>
          <w:szCs w:val="32"/>
        </w:rPr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Pr="00DD6123" w:rsidRDefault="00397538" w:rsidP="00397538">
      <w:pPr>
        <w:spacing w:after="0" w:line="240" w:lineRule="auto"/>
        <w:jc w:val="right"/>
      </w:pPr>
    </w:p>
    <w:p w:rsidR="00397538" w:rsidRDefault="00397538" w:rsidP="00397538">
      <w:pPr>
        <w:spacing w:after="0" w:line="240" w:lineRule="auto"/>
        <w:jc w:val="right"/>
      </w:pPr>
    </w:p>
    <w:p w:rsidR="00397538" w:rsidRDefault="00397538" w:rsidP="00397538">
      <w:pPr>
        <w:spacing w:after="0" w:line="240" w:lineRule="auto"/>
      </w:pPr>
    </w:p>
    <w:p w:rsidR="00397538" w:rsidRPr="00C61077" w:rsidRDefault="00397538" w:rsidP="00397538">
      <w:pPr>
        <w:jc w:val="center"/>
        <w:rPr>
          <w:lang w:val="uk-UA"/>
        </w:rPr>
      </w:pPr>
      <w:r>
        <w:t>КИЇВ</w:t>
      </w:r>
      <w:r>
        <w:rPr>
          <w:lang w:val="uk-UA"/>
        </w:rPr>
        <w:t xml:space="preserve"> </w:t>
      </w:r>
      <w:r>
        <w:t>202</w:t>
      </w:r>
      <w:r>
        <w:rPr>
          <w:lang w:val="uk-UA"/>
        </w:rPr>
        <w:t>5</w:t>
      </w:r>
    </w:p>
    <w:p w:rsidR="00397538" w:rsidRDefault="00397538" w:rsidP="00397538">
      <w:pPr>
        <w:spacing w:after="0" w:line="360" w:lineRule="auto"/>
        <w:ind w:firstLine="709"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2C6940" w:rsidRDefault="00397538" w:rsidP="00397538">
      <w:pPr>
        <w:spacing w:after="0" w:line="360" w:lineRule="auto"/>
        <w:ind w:firstLine="709"/>
        <w:jc w:val="both"/>
      </w:pPr>
      <w:proofErr w:type="spellStart"/>
      <w:r w:rsidRPr="00397538">
        <w:t>Закріпити</w:t>
      </w:r>
      <w:proofErr w:type="spellEnd"/>
      <w:r w:rsidRPr="00397538">
        <w:t xml:space="preserve"> </w:t>
      </w:r>
      <w:proofErr w:type="spellStart"/>
      <w:r w:rsidRPr="00397538">
        <w:t>навички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</w:p>
    <w:p w:rsidR="00397538" w:rsidRDefault="00397538" w:rsidP="00397538">
      <w:pPr>
        <w:spacing w:after="0" w:line="360" w:lineRule="auto"/>
        <w:ind w:firstLine="709"/>
        <w:contextualSpacing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397538" w:rsidRDefault="00397538" w:rsidP="00397538">
      <w:pPr>
        <w:spacing w:after="0" w:line="360" w:lineRule="auto"/>
        <w:ind w:firstLine="709"/>
        <w:jc w:val="both"/>
      </w:pPr>
      <w:proofErr w:type="spellStart"/>
      <w:r w:rsidRPr="00397538">
        <w:t>Розробити</w:t>
      </w:r>
      <w:proofErr w:type="spellEnd"/>
      <w:r w:rsidRPr="00397538">
        <w:t xml:space="preserve"> </w:t>
      </w:r>
      <w:proofErr w:type="spellStart"/>
      <w:r w:rsidRPr="00397538">
        <w:t>звіт</w:t>
      </w:r>
      <w:proofErr w:type="spellEnd"/>
      <w:r w:rsidRPr="00397538">
        <w:t xml:space="preserve">, </w:t>
      </w:r>
      <w:proofErr w:type="spellStart"/>
      <w:r w:rsidRPr="00397538">
        <w:t>що</w:t>
      </w:r>
      <w:proofErr w:type="spellEnd"/>
      <w:r w:rsidRPr="00397538">
        <w:t xml:space="preserve"> </w:t>
      </w:r>
      <w:proofErr w:type="spellStart"/>
      <w:r w:rsidRPr="00397538">
        <w:t>містить</w:t>
      </w:r>
      <w:proofErr w:type="spellEnd"/>
      <w:r w:rsidRPr="00397538">
        <w:t xml:space="preserve"> структуру </w:t>
      </w:r>
      <w:proofErr w:type="spellStart"/>
      <w:r w:rsidRPr="00397538">
        <w:t>бази</w:t>
      </w:r>
      <w:proofErr w:type="spellEnd"/>
      <w:r w:rsidRPr="00397538">
        <w:t xml:space="preserve"> </w:t>
      </w:r>
      <w:proofErr w:type="spellStart"/>
      <w:r w:rsidRPr="00397538">
        <w:t>даних</w:t>
      </w:r>
      <w:proofErr w:type="spellEnd"/>
      <w:r w:rsidRPr="00397538">
        <w:t xml:space="preserve"> та </w:t>
      </w:r>
      <w:proofErr w:type="spellStart"/>
      <w:r w:rsidRPr="00397538">
        <w:t>контрольний</w:t>
      </w:r>
      <w:proofErr w:type="spellEnd"/>
      <w:r w:rsidRPr="00397538">
        <w:t xml:space="preserve"> приклад для АРМ ІС. </w:t>
      </w:r>
      <w:proofErr w:type="spellStart"/>
      <w:r w:rsidRPr="00397538">
        <w:t>Повинні</w:t>
      </w:r>
      <w:proofErr w:type="spellEnd"/>
      <w:r w:rsidRPr="00397538">
        <w:t xml:space="preserve"> бути </w:t>
      </w:r>
      <w:proofErr w:type="spellStart"/>
      <w:r w:rsidRPr="00397538">
        <w:t>визначені</w:t>
      </w:r>
      <w:proofErr w:type="spellEnd"/>
      <w:r w:rsidRPr="00397538">
        <w:t xml:space="preserve">: - склад </w:t>
      </w:r>
      <w:proofErr w:type="spellStart"/>
      <w:r w:rsidRPr="00397538">
        <w:t>таблиць</w:t>
      </w:r>
      <w:proofErr w:type="spellEnd"/>
      <w:r w:rsidRPr="00397538">
        <w:t xml:space="preserve">: з </w:t>
      </w:r>
      <w:proofErr w:type="spellStart"/>
      <w:r w:rsidRPr="00397538">
        <w:t>кожної</w:t>
      </w:r>
      <w:proofErr w:type="spellEnd"/>
      <w:r w:rsidRPr="00397538">
        <w:t xml:space="preserve"> </w:t>
      </w:r>
      <w:proofErr w:type="spellStart"/>
      <w:r w:rsidRPr="00397538">
        <w:t>таблиці</w:t>
      </w:r>
      <w:proofErr w:type="spellEnd"/>
      <w:r w:rsidRPr="00397538">
        <w:t xml:space="preserve"> – поля, </w:t>
      </w:r>
      <w:proofErr w:type="spellStart"/>
      <w:r w:rsidRPr="00397538">
        <w:t>розмірність</w:t>
      </w:r>
      <w:proofErr w:type="spellEnd"/>
      <w:r w:rsidRPr="00397538">
        <w:t xml:space="preserve"> </w:t>
      </w:r>
      <w:proofErr w:type="spellStart"/>
      <w:r w:rsidRPr="00397538">
        <w:t>полів</w:t>
      </w:r>
      <w:proofErr w:type="spellEnd"/>
      <w:r w:rsidRPr="00397538">
        <w:t xml:space="preserve">, тип </w:t>
      </w:r>
      <w:proofErr w:type="spellStart"/>
      <w:r w:rsidRPr="00397538">
        <w:t>полів</w:t>
      </w:r>
      <w:proofErr w:type="spellEnd"/>
      <w:r w:rsidRPr="00397538">
        <w:t xml:space="preserve">; - </w:t>
      </w:r>
      <w:proofErr w:type="spellStart"/>
      <w:r w:rsidRPr="00397538">
        <w:t>взаємозв’язок</w:t>
      </w:r>
      <w:proofErr w:type="spellEnd"/>
      <w:r w:rsidRPr="00397538">
        <w:t xml:space="preserve"> </w:t>
      </w:r>
      <w:proofErr w:type="spellStart"/>
      <w:r w:rsidRPr="00397538">
        <w:t>таблиць</w:t>
      </w:r>
      <w:proofErr w:type="spellEnd"/>
      <w:r w:rsidRPr="00397538">
        <w:t xml:space="preserve">: </w:t>
      </w:r>
      <w:proofErr w:type="spellStart"/>
      <w:r w:rsidRPr="00397538">
        <w:t>ключові</w:t>
      </w:r>
      <w:proofErr w:type="spellEnd"/>
      <w:r w:rsidRPr="00397538">
        <w:t xml:space="preserve"> </w:t>
      </w:r>
      <w:proofErr w:type="spellStart"/>
      <w:r w:rsidRPr="00397538">
        <w:t>атрибути</w:t>
      </w:r>
      <w:proofErr w:type="spellEnd"/>
      <w:r w:rsidRPr="00397538">
        <w:t xml:space="preserve">; - структура: </w:t>
      </w:r>
      <w:proofErr w:type="spellStart"/>
      <w:r w:rsidRPr="00397538">
        <w:t>намалювати</w:t>
      </w:r>
      <w:proofErr w:type="spellEnd"/>
      <w:r w:rsidRPr="00397538">
        <w:t xml:space="preserve"> структуру </w:t>
      </w:r>
      <w:proofErr w:type="spellStart"/>
      <w:r w:rsidRPr="00397538">
        <w:t>бази</w:t>
      </w:r>
      <w:proofErr w:type="spellEnd"/>
      <w:r w:rsidRPr="00397538">
        <w:t xml:space="preserve"> </w:t>
      </w:r>
      <w:proofErr w:type="spellStart"/>
      <w:r w:rsidRPr="00397538">
        <w:t>даних</w:t>
      </w:r>
      <w:proofErr w:type="spellEnd"/>
      <w:r w:rsidRPr="00397538">
        <w:t xml:space="preserve">. </w:t>
      </w:r>
    </w:p>
    <w:p w:rsidR="00397538" w:rsidRDefault="00397538" w:rsidP="00397538">
      <w:pPr>
        <w:spacing w:after="0" w:line="360" w:lineRule="auto"/>
        <w:ind w:firstLine="709"/>
        <w:jc w:val="both"/>
      </w:pPr>
      <w:proofErr w:type="spellStart"/>
      <w:r w:rsidRPr="00397538">
        <w:t>Контрольний</w:t>
      </w:r>
      <w:proofErr w:type="spellEnd"/>
      <w:r w:rsidRPr="00397538">
        <w:t xml:space="preserve"> приклад повинен </w:t>
      </w:r>
      <w:proofErr w:type="spellStart"/>
      <w:r w:rsidRPr="00397538">
        <w:t>забезпечити</w:t>
      </w:r>
      <w:proofErr w:type="spellEnd"/>
      <w:r w:rsidRPr="00397538">
        <w:t xml:space="preserve"> </w:t>
      </w:r>
      <w:proofErr w:type="spellStart"/>
      <w:r w:rsidRPr="00397538">
        <w:t>перевірку</w:t>
      </w:r>
      <w:proofErr w:type="spellEnd"/>
      <w:r w:rsidRPr="00397538">
        <w:t xml:space="preserve"> </w:t>
      </w:r>
      <w:proofErr w:type="spellStart"/>
      <w:r w:rsidRPr="00397538">
        <w:t>функціонування</w:t>
      </w:r>
      <w:proofErr w:type="spellEnd"/>
      <w:r w:rsidRPr="00397538">
        <w:t xml:space="preserve"> АРМ ІС, у тому </w:t>
      </w:r>
      <w:proofErr w:type="spellStart"/>
      <w:r w:rsidRPr="00397538">
        <w:t>числі</w:t>
      </w:r>
      <w:proofErr w:type="spellEnd"/>
      <w:r w:rsidRPr="00397538">
        <w:t xml:space="preserve"> </w:t>
      </w:r>
      <w:proofErr w:type="spellStart"/>
      <w:r w:rsidRPr="00397538">
        <w:t>дій</w:t>
      </w:r>
      <w:proofErr w:type="spellEnd"/>
      <w:r w:rsidRPr="00397538">
        <w:t xml:space="preserve">, </w:t>
      </w:r>
      <w:proofErr w:type="spellStart"/>
      <w:r w:rsidRPr="00397538">
        <w:t>що</w:t>
      </w:r>
      <w:proofErr w:type="spellEnd"/>
      <w:r w:rsidRPr="00397538">
        <w:t xml:space="preserve"> </w:t>
      </w:r>
      <w:proofErr w:type="spellStart"/>
      <w:r w:rsidRPr="00397538">
        <w:t>виконуються</w:t>
      </w:r>
      <w:proofErr w:type="spellEnd"/>
      <w:r w:rsidRPr="00397538">
        <w:t xml:space="preserve"> </w:t>
      </w:r>
      <w:proofErr w:type="spellStart"/>
      <w:r w:rsidRPr="00397538">
        <w:t>користувачами</w:t>
      </w:r>
      <w:proofErr w:type="spellEnd"/>
      <w:r w:rsidRPr="00397538">
        <w:t xml:space="preserve"> в </w:t>
      </w:r>
      <w:proofErr w:type="spellStart"/>
      <w:r w:rsidRPr="00397538">
        <w:t>процесі</w:t>
      </w:r>
      <w:proofErr w:type="spellEnd"/>
      <w:r w:rsidRPr="00397538">
        <w:t xml:space="preserve"> </w:t>
      </w:r>
      <w:proofErr w:type="spellStart"/>
      <w:r w:rsidRPr="00397538">
        <w:t>експлуатації</w:t>
      </w:r>
      <w:proofErr w:type="spellEnd"/>
      <w:r w:rsidRPr="00397538">
        <w:t xml:space="preserve">, та </w:t>
      </w:r>
      <w:proofErr w:type="spellStart"/>
      <w:r w:rsidRPr="00397538">
        <w:t>реакції</w:t>
      </w:r>
      <w:proofErr w:type="spellEnd"/>
      <w:r w:rsidRPr="00397538">
        <w:t xml:space="preserve"> АРМ на </w:t>
      </w:r>
      <w:proofErr w:type="spellStart"/>
      <w:r w:rsidRPr="00397538">
        <w:t>дії</w:t>
      </w:r>
      <w:proofErr w:type="spellEnd"/>
      <w:r w:rsidRPr="00397538">
        <w:t xml:space="preserve"> </w:t>
      </w:r>
      <w:proofErr w:type="spellStart"/>
      <w:r w:rsidRPr="00397538">
        <w:t>користувачів</w:t>
      </w:r>
      <w:proofErr w:type="spellEnd"/>
      <w:r w:rsidRPr="00397538">
        <w:t xml:space="preserve">. Повинен бути у </w:t>
      </w:r>
      <w:proofErr w:type="spellStart"/>
      <w:r w:rsidRPr="00397538">
        <w:t>вигляді</w:t>
      </w:r>
      <w:proofErr w:type="spellEnd"/>
      <w:r w:rsidRPr="00397538">
        <w:t xml:space="preserve"> </w:t>
      </w:r>
      <w:proofErr w:type="spellStart"/>
      <w:r w:rsidRPr="00397538">
        <w:t>таблиці</w:t>
      </w:r>
      <w:proofErr w:type="spellEnd"/>
      <w:r w:rsidRPr="00397538">
        <w:t>:</w:t>
      </w:r>
    </w:p>
    <w:p w:rsidR="00397538" w:rsidRDefault="00397538" w:rsidP="00397538">
      <w:pPr>
        <w:spacing w:after="0" w:line="360" w:lineRule="auto"/>
        <w:jc w:val="center"/>
        <w:rPr>
          <w:lang w:val="uk-UA"/>
        </w:rPr>
      </w:pPr>
      <w:r w:rsidRPr="00397538">
        <w:rPr>
          <w:noProof/>
          <w:lang w:val="uk-UA" w:eastAsia="uk-UA"/>
        </w:rPr>
        <w:drawing>
          <wp:inline distT="0" distB="0" distL="0" distR="0" wp14:anchorId="6B3563C9" wp14:editId="245CFDE3">
            <wp:extent cx="6480175" cy="130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38" w:rsidRPr="003A7AB7" w:rsidRDefault="00397538" w:rsidP="00397538">
      <w:pPr>
        <w:spacing w:after="0" w:line="360" w:lineRule="auto"/>
        <w:ind w:firstLine="709"/>
        <w:jc w:val="both"/>
        <w:rPr>
          <w:b/>
          <w:lang w:val="uk-UA"/>
        </w:rPr>
      </w:pPr>
      <w:r w:rsidRPr="003A7AB7">
        <w:rPr>
          <w:b/>
          <w:lang w:val="uk-UA"/>
        </w:rPr>
        <w:t>Варіант завдання:</w:t>
      </w:r>
    </w:p>
    <w:p w:rsidR="00397538" w:rsidRDefault="00397538" w:rsidP="00397538">
      <w:pPr>
        <w:spacing w:after="0" w:line="360" w:lineRule="auto"/>
        <w:ind w:firstLine="709"/>
        <w:jc w:val="both"/>
        <w:rPr>
          <w:rFonts w:eastAsiaTheme="minorEastAsia"/>
          <w:b/>
          <w:bCs w:val="0"/>
          <w:w w:val="105"/>
          <w:sz w:val="27"/>
          <w:szCs w:val="27"/>
          <w:lang w:val="uk-UA"/>
        </w:rPr>
      </w:pPr>
      <w:r>
        <w:rPr>
          <w:rFonts w:eastAsiaTheme="minorEastAsia"/>
          <w:b/>
          <w:bCs w:val="0"/>
          <w:w w:val="105"/>
          <w:sz w:val="27"/>
          <w:szCs w:val="27"/>
          <w:lang w:val="uk-UA"/>
        </w:rPr>
        <w:t xml:space="preserve">16. ІС </w:t>
      </w:r>
      <w:proofErr w:type="spellStart"/>
      <w:r w:rsidRPr="00EA47F1">
        <w:rPr>
          <w:rFonts w:eastAsiaTheme="minorEastAsia"/>
          <w:b/>
          <w:bCs w:val="0"/>
          <w:w w:val="105"/>
          <w:sz w:val="27"/>
          <w:szCs w:val="27"/>
        </w:rPr>
        <w:t>обліку</w:t>
      </w:r>
      <w:proofErr w:type="spellEnd"/>
      <w:r w:rsidRPr="00EA47F1">
        <w:rPr>
          <w:rFonts w:eastAsiaTheme="minorEastAsia"/>
          <w:b/>
          <w:bCs w:val="0"/>
          <w:w w:val="105"/>
          <w:sz w:val="27"/>
          <w:szCs w:val="27"/>
        </w:rPr>
        <w:t xml:space="preserve"> </w:t>
      </w:r>
      <w:proofErr w:type="spellStart"/>
      <w:r w:rsidRPr="00EA47F1">
        <w:rPr>
          <w:rFonts w:eastAsiaTheme="minorEastAsia"/>
          <w:b/>
          <w:bCs w:val="0"/>
          <w:w w:val="105"/>
          <w:sz w:val="27"/>
          <w:szCs w:val="27"/>
        </w:rPr>
        <w:t>абонентів</w:t>
      </w:r>
      <w:proofErr w:type="spellEnd"/>
      <w:r w:rsidRPr="00EA47F1">
        <w:rPr>
          <w:rFonts w:eastAsiaTheme="minorEastAsia"/>
          <w:b/>
          <w:bCs w:val="0"/>
          <w:w w:val="105"/>
          <w:sz w:val="27"/>
          <w:szCs w:val="27"/>
        </w:rPr>
        <w:t xml:space="preserve"> </w:t>
      </w:r>
      <w:proofErr w:type="spellStart"/>
      <w:r w:rsidRPr="00EA47F1">
        <w:rPr>
          <w:rFonts w:eastAsiaTheme="minorEastAsia"/>
          <w:b/>
          <w:bCs w:val="0"/>
          <w:w w:val="105"/>
          <w:sz w:val="27"/>
          <w:szCs w:val="27"/>
        </w:rPr>
        <w:t>стільникового</w:t>
      </w:r>
      <w:proofErr w:type="spellEnd"/>
      <w:r w:rsidRPr="00EA47F1">
        <w:rPr>
          <w:rFonts w:eastAsiaTheme="minorEastAsia"/>
          <w:b/>
          <w:bCs w:val="0"/>
          <w:w w:val="105"/>
          <w:sz w:val="27"/>
          <w:szCs w:val="27"/>
        </w:rPr>
        <w:t xml:space="preserve"> </w:t>
      </w:r>
      <w:proofErr w:type="spellStart"/>
      <w:r w:rsidRPr="00EA47F1">
        <w:rPr>
          <w:rFonts w:eastAsiaTheme="minorEastAsia"/>
          <w:b/>
          <w:bCs w:val="0"/>
          <w:w w:val="105"/>
          <w:sz w:val="27"/>
          <w:szCs w:val="27"/>
        </w:rPr>
        <w:t>зв'язку</w:t>
      </w:r>
      <w:proofErr w:type="spellEnd"/>
      <w:r>
        <w:rPr>
          <w:rFonts w:eastAsiaTheme="minorEastAsia"/>
          <w:b/>
          <w:bCs w:val="0"/>
          <w:w w:val="105"/>
          <w:sz w:val="27"/>
          <w:szCs w:val="27"/>
          <w:lang w:val="uk-UA"/>
        </w:rPr>
        <w:t xml:space="preserve"> (деякого провайдера)</w:t>
      </w:r>
    </w:p>
    <w:p w:rsidR="00397538" w:rsidRPr="00A0718D" w:rsidRDefault="00397538" w:rsidP="00397538">
      <w:pPr>
        <w:tabs>
          <w:tab w:val="left" w:pos="2353"/>
        </w:tabs>
        <w:kinsoku w:val="0"/>
        <w:overflowPunct w:val="0"/>
        <w:spacing w:after="0" w:line="240" w:lineRule="auto"/>
        <w:jc w:val="both"/>
        <w:rPr>
          <w:b/>
          <w:color w:val="000000"/>
          <w:w w:val="105"/>
        </w:rPr>
      </w:pPr>
      <w:proofErr w:type="spellStart"/>
      <w:r w:rsidRPr="00A0718D">
        <w:rPr>
          <w:w w:val="105"/>
        </w:rPr>
        <w:t>Зразковий</w:t>
      </w:r>
      <w:proofErr w:type="spellEnd"/>
      <w:r w:rsidRPr="00A0718D">
        <w:rPr>
          <w:spacing w:val="-6"/>
          <w:w w:val="105"/>
        </w:rPr>
        <w:t xml:space="preserve"> </w:t>
      </w:r>
      <w:proofErr w:type="spellStart"/>
      <w:r w:rsidRPr="00A0718D">
        <w:rPr>
          <w:w w:val="105"/>
        </w:rPr>
        <w:t>зміст</w:t>
      </w:r>
      <w:proofErr w:type="spellEnd"/>
      <w:r w:rsidRPr="00A0718D">
        <w:rPr>
          <w:spacing w:val="-6"/>
          <w:w w:val="105"/>
        </w:rPr>
        <w:t xml:space="preserve"> </w:t>
      </w:r>
      <w:proofErr w:type="spellStart"/>
      <w:r w:rsidRPr="00A0718D">
        <w:rPr>
          <w:w w:val="105"/>
        </w:rPr>
        <w:t>Бази</w:t>
      </w:r>
      <w:proofErr w:type="spellEnd"/>
      <w:r w:rsidRPr="00A0718D">
        <w:rPr>
          <w:spacing w:val="-7"/>
          <w:w w:val="105"/>
        </w:rPr>
        <w:t xml:space="preserve"> </w:t>
      </w:r>
      <w:proofErr w:type="spellStart"/>
      <w:r w:rsidRPr="00A0718D">
        <w:rPr>
          <w:w w:val="105"/>
        </w:rPr>
        <w:t>даних</w:t>
      </w:r>
      <w:proofErr w:type="spellEnd"/>
      <w:r w:rsidRPr="00A0718D">
        <w:rPr>
          <w:w w:val="105"/>
        </w:rPr>
        <w:t>:</w:t>
      </w:r>
    </w:p>
    <w:p w:rsidR="00397538" w:rsidRPr="00A0718D" w:rsidRDefault="00397538" w:rsidP="00397538">
      <w:pPr>
        <w:tabs>
          <w:tab w:val="left" w:pos="1832"/>
        </w:tabs>
        <w:kinsoku w:val="0"/>
        <w:overflowPunct w:val="0"/>
        <w:spacing w:after="0" w:line="240" w:lineRule="auto"/>
        <w:jc w:val="both"/>
        <w:rPr>
          <w:color w:val="000000"/>
          <w:w w:val="105"/>
          <w:sz w:val="26"/>
          <w:szCs w:val="26"/>
        </w:rPr>
      </w:pPr>
      <w:r w:rsidRPr="00A0718D">
        <w:rPr>
          <w:w w:val="105"/>
          <w:sz w:val="26"/>
          <w:szCs w:val="26"/>
          <w:lang w:val="uk-UA"/>
        </w:rPr>
        <w:t>—</w:t>
      </w:r>
      <w:r>
        <w:rPr>
          <w:w w:val="105"/>
          <w:sz w:val="26"/>
          <w:szCs w:val="26"/>
          <w:lang w:val="uk-UA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інформація</w:t>
      </w:r>
      <w:proofErr w:type="spellEnd"/>
      <w:r w:rsidRPr="00A0718D">
        <w:rPr>
          <w:spacing w:val="6"/>
          <w:w w:val="105"/>
          <w:sz w:val="26"/>
          <w:szCs w:val="26"/>
        </w:rPr>
        <w:t xml:space="preserve"> </w:t>
      </w:r>
      <w:r w:rsidRPr="00A0718D">
        <w:rPr>
          <w:w w:val="105"/>
          <w:sz w:val="26"/>
          <w:szCs w:val="26"/>
        </w:rPr>
        <w:t>про</w:t>
      </w:r>
      <w:r w:rsidRPr="00A0718D">
        <w:rPr>
          <w:spacing w:val="6"/>
          <w:w w:val="105"/>
          <w:sz w:val="26"/>
          <w:szCs w:val="26"/>
        </w:rPr>
        <w:t xml:space="preserve"> </w:t>
      </w:r>
      <w:r w:rsidRPr="00A0718D">
        <w:rPr>
          <w:w w:val="105"/>
          <w:sz w:val="26"/>
          <w:szCs w:val="26"/>
        </w:rPr>
        <w:t>абонента,</w:t>
      </w:r>
      <w:r w:rsidRPr="00A0718D">
        <w:rPr>
          <w:spacing w:val="6"/>
          <w:w w:val="105"/>
          <w:sz w:val="26"/>
          <w:szCs w:val="26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паспортні</w:t>
      </w:r>
      <w:proofErr w:type="spellEnd"/>
      <w:r w:rsidRPr="00A0718D">
        <w:rPr>
          <w:spacing w:val="6"/>
          <w:w w:val="105"/>
          <w:sz w:val="26"/>
          <w:szCs w:val="26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дані</w:t>
      </w:r>
      <w:proofErr w:type="spellEnd"/>
      <w:r w:rsidRPr="00A0718D">
        <w:rPr>
          <w:spacing w:val="6"/>
          <w:w w:val="105"/>
          <w:sz w:val="26"/>
          <w:szCs w:val="26"/>
        </w:rPr>
        <w:t xml:space="preserve"> </w:t>
      </w:r>
      <w:r w:rsidRPr="00A0718D">
        <w:rPr>
          <w:w w:val="105"/>
          <w:sz w:val="26"/>
          <w:szCs w:val="26"/>
        </w:rPr>
        <w:t>та</w:t>
      </w:r>
      <w:r w:rsidRPr="00A0718D">
        <w:rPr>
          <w:spacing w:val="6"/>
          <w:w w:val="105"/>
          <w:sz w:val="26"/>
          <w:szCs w:val="26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ін</w:t>
      </w:r>
      <w:proofErr w:type="spellEnd"/>
      <w:r w:rsidRPr="00A0718D">
        <w:rPr>
          <w:w w:val="105"/>
          <w:sz w:val="26"/>
          <w:szCs w:val="26"/>
        </w:rPr>
        <w:t>.</w:t>
      </w:r>
      <w:r w:rsidRPr="00A0718D">
        <w:rPr>
          <w:spacing w:val="6"/>
          <w:w w:val="105"/>
          <w:sz w:val="26"/>
          <w:szCs w:val="26"/>
        </w:rPr>
        <w:t xml:space="preserve"> </w:t>
      </w:r>
      <w:proofErr w:type="spellStart"/>
      <w:r w:rsidRPr="00A0718D">
        <w:rPr>
          <w:w w:val="105"/>
          <w:sz w:val="26"/>
          <w:szCs w:val="26"/>
        </w:rPr>
        <w:t>інформація</w:t>
      </w:r>
      <w:proofErr w:type="spellEnd"/>
      <w:r w:rsidRPr="00A0718D">
        <w:rPr>
          <w:w w:val="105"/>
          <w:sz w:val="26"/>
          <w:szCs w:val="26"/>
        </w:rPr>
        <w:t>;</w:t>
      </w:r>
    </w:p>
    <w:p w:rsidR="00397538" w:rsidRPr="00A0718D" w:rsidRDefault="00397538" w:rsidP="00397538">
      <w:pPr>
        <w:tabs>
          <w:tab w:val="left" w:pos="1819"/>
        </w:tabs>
        <w:kinsoku w:val="0"/>
        <w:overflowPunct w:val="0"/>
        <w:spacing w:after="0" w:line="240" w:lineRule="auto"/>
        <w:jc w:val="both"/>
        <w:rPr>
          <w:color w:val="000000"/>
          <w:w w:val="105"/>
        </w:rPr>
      </w:pPr>
      <w:r w:rsidRPr="00A0718D">
        <w:rPr>
          <w:w w:val="105"/>
          <w:lang w:val="uk-UA"/>
        </w:rPr>
        <w:t>—</w:t>
      </w:r>
      <w:r>
        <w:rPr>
          <w:w w:val="105"/>
          <w:lang w:val="uk-UA"/>
        </w:rPr>
        <w:t xml:space="preserve"> </w:t>
      </w:r>
      <w:r w:rsidRPr="00A0718D">
        <w:rPr>
          <w:w w:val="105"/>
        </w:rPr>
        <w:t>номер</w:t>
      </w:r>
      <w:r w:rsidRPr="00A0718D">
        <w:rPr>
          <w:spacing w:val="-1"/>
          <w:w w:val="105"/>
        </w:rPr>
        <w:t xml:space="preserve"> </w:t>
      </w:r>
      <w:r w:rsidRPr="00A0718D">
        <w:rPr>
          <w:w w:val="105"/>
        </w:rPr>
        <w:t>телефону,</w:t>
      </w:r>
      <w:r w:rsidRPr="00A0718D">
        <w:rPr>
          <w:spacing w:val="-1"/>
          <w:w w:val="105"/>
        </w:rPr>
        <w:t xml:space="preserve"> </w:t>
      </w:r>
      <w:proofErr w:type="spellStart"/>
      <w:r w:rsidRPr="00A0718D">
        <w:rPr>
          <w:w w:val="105"/>
        </w:rPr>
        <w:t>параметри</w:t>
      </w:r>
      <w:proofErr w:type="spellEnd"/>
      <w:r w:rsidRPr="00A0718D">
        <w:rPr>
          <w:w w:val="105"/>
        </w:rPr>
        <w:t xml:space="preserve"> номера,</w:t>
      </w:r>
      <w:r w:rsidRPr="00A0718D">
        <w:rPr>
          <w:spacing w:val="-1"/>
          <w:w w:val="105"/>
        </w:rPr>
        <w:t xml:space="preserve"> </w:t>
      </w:r>
      <w:proofErr w:type="spellStart"/>
      <w:r w:rsidRPr="00A0718D">
        <w:rPr>
          <w:w w:val="105"/>
        </w:rPr>
        <w:t>сім-карти</w:t>
      </w:r>
      <w:proofErr w:type="spellEnd"/>
      <w:r w:rsidRPr="00A0718D">
        <w:rPr>
          <w:w w:val="105"/>
        </w:rPr>
        <w:t>...;</w:t>
      </w:r>
    </w:p>
    <w:p w:rsidR="00397538" w:rsidRPr="00A0718D" w:rsidRDefault="00397538" w:rsidP="00397538">
      <w:pPr>
        <w:tabs>
          <w:tab w:val="left" w:pos="1826"/>
        </w:tabs>
        <w:kinsoku w:val="0"/>
        <w:overflowPunct w:val="0"/>
        <w:spacing w:after="0" w:line="240" w:lineRule="auto"/>
        <w:jc w:val="both"/>
        <w:rPr>
          <w:color w:val="000000"/>
          <w:w w:val="105"/>
          <w:sz w:val="25"/>
          <w:szCs w:val="25"/>
        </w:rPr>
      </w:pPr>
      <w:r w:rsidRPr="00A0718D">
        <w:rPr>
          <w:w w:val="105"/>
          <w:sz w:val="25"/>
          <w:szCs w:val="25"/>
          <w:lang w:val="uk-UA"/>
        </w:rPr>
        <w:t>—</w:t>
      </w:r>
      <w:r>
        <w:rPr>
          <w:w w:val="105"/>
          <w:sz w:val="25"/>
          <w:szCs w:val="25"/>
          <w:lang w:val="uk-UA"/>
        </w:rPr>
        <w:t xml:space="preserve"> </w:t>
      </w:r>
      <w:proofErr w:type="spellStart"/>
      <w:r w:rsidRPr="00A0718D">
        <w:rPr>
          <w:w w:val="105"/>
          <w:sz w:val="25"/>
          <w:szCs w:val="25"/>
        </w:rPr>
        <w:t>параметри</w:t>
      </w:r>
      <w:proofErr w:type="spellEnd"/>
      <w:r w:rsidRPr="00A0718D">
        <w:rPr>
          <w:spacing w:val="-8"/>
          <w:w w:val="105"/>
          <w:sz w:val="25"/>
          <w:szCs w:val="25"/>
        </w:rPr>
        <w:t xml:space="preserve"> </w:t>
      </w:r>
      <w:proofErr w:type="spellStart"/>
      <w:r w:rsidRPr="00A0718D">
        <w:rPr>
          <w:w w:val="105"/>
          <w:sz w:val="25"/>
          <w:szCs w:val="25"/>
        </w:rPr>
        <w:t>обладнання</w:t>
      </w:r>
      <w:proofErr w:type="spellEnd"/>
      <w:r w:rsidRPr="00A0718D">
        <w:rPr>
          <w:spacing w:val="-7"/>
          <w:w w:val="105"/>
          <w:sz w:val="25"/>
          <w:szCs w:val="25"/>
        </w:rPr>
        <w:t xml:space="preserve"> </w:t>
      </w:r>
      <w:proofErr w:type="spellStart"/>
      <w:r w:rsidRPr="00A0718D">
        <w:rPr>
          <w:w w:val="105"/>
          <w:sz w:val="25"/>
          <w:szCs w:val="25"/>
        </w:rPr>
        <w:t>клієнта</w:t>
      </w:r>
      <w:proofErr w:type="spellEnd"/>
      <w:r w:rsidRPr="00A0718D">
        <w:rPr>
          <w:spacing w:val="-7"/>
          <w:w w:val="105"/>
          <w:sz w:val="25"/>
          <w:szCs w:val="25"/>
        </w:rPr>
        <w:t xml:space="preserve"> </w:t>
      </w:r>
      <w:r w:rsidRPr="00A0718D">
        <w:rPr>
          <w:w w:val="105"/>
          <w:sz w:val="25"/>
          <w:szCs w:val="25"/>
        </w:rPr>
        <w:t>(марка</w:t>
      </w:r>
      <w:r w:rsidRPr="00A0718D">
        <w:rPr>
          <w:spacing w:val="-8"/>
          <w:w w:val="105"/>
          <w:sz w:val="25"/>
          <w:szCs w:val="25"/>
        </w:rPr>
        <w:t xml:space="preserve"> </w:t>
      </w:r>
      <w:r w:rsidRPr="00A0718D">
        <w:rPr>
          <w:w w:val="105"/>
          <w:sz w:val="25"/>
          <w:szCs w:val="25"/>
        </w:rPr>
        <w:t>телефону...);</w:t>
      </w:r>
    </w:p>
    <w:p w:rsidR="00397538" w:rsidRPr="00A0718D" w:rsidRDefault="00397538" w:rsidP="00397538">
      <w:pPr>
        <w:tabs>
          <w:tab w:val="left" w:pos="1838"/>
        </w:tabs>
        <w:kinsoku w:val="0"/>
        <w:overflowPunct w:val="0"/>
        <w:spacing w:after="0" w:line="240" w:lineRule="auto"/>
        <w:jc w:val="both"/>
        <w:rPr>
          <w:color w:val="000000"/>
          <w:w w:val="105"/>
          <w:sz w:val="27"/>
          <w:szCs w:val="27"/>
        </w:rPr>
      </w:pPr>
      <w:r w:rsidRPr="00A0718D">
        <w:rPr>
          <w:w w:val="105"/>
          <w:sz w:val="27"/>
          <w:szCs w:val="27"/>
          <w:lang w:val="uk-UA"/>
        </w:rPr>
        <w:t>—</w:t>
      </w:r>
      <w:r>
        <w:rPr>
          <w:w w:val="105"/>
          <w:sz w:val="27"/>
          <w:szCs w:val="27"/>
          <w:lang w:val="uk-UA"/>
        </w:rPr>
        <w:t xml:space="preserve"> </w:t>
      </w:r>
      <w:proofErr w:type="spellStart"/>
      <w:r w:rsidRPr="00A0718D">
        <w:rPr>
          <w:w w:val="105"/>
          <w:sz w:val="27"/>
          <w:szCs w:val="27"/>
        </w:rPr>
        <w:t>чи</w:t>
      </w:r>
      <w:proofErr w:type="spellEnd"/>
      <w:r w:rsidRPr="00A0718D">
        <w:rPr>
          <w:spacing w:val="4"/>
          <w:w w:val="105"/>
          <w:sz w:val="27"/>
          <w:szCs w:val="27"/>
        </w:rPr>
        <w:t xml:space="preserve"> </w:t>
      </w:r>
      <w:r w:rsidRPr="00A0718D">
        <w:rPr>
          <w:w w:val="105"/>
          <w:sz w:val="27"/>
          <w:szCs w:val="27"/>
        </w:rPr>
        <w:t>є</w:t>
      </w:r>
      <w:r w:rsidRPr="00A0718D">
        <w:rPr>
          <w:spacing w:val="5"/>
          <w:w w:val="105"/>
          <w:sz w:val="27"/>
          <w:szCs w:val="27"/>
        </w:rPr>
        <w:t xml:space="preserve"> </w:t>
      </w:r>
      <w:proofErr w:type="spellStart"/>
      <w:r w:rsidRPr="00A0718D">
        <w:rPr>
          <w:w w:val="105"/>
          <w:sz w:val="27"/>
          <w:szCs w:val="27"/>
        </w:rPr>
        <w:t>договір</w:t>
      </w:r>
      <w:proofErr w:type="spellEnd"/>
      <w:r w:rsidRPr="00A0718D">
        <w:rPr>
          <w:spacing w:val="5"/>
          <w:w w:val="105"/>
          <w:sz w:val="27"/>
          <w:szCs w:val="27"/>
        </w:rPr>
        <w:t xml:space="preserve"> </w:t>
      </w:r>
      <w:r w:rsidRPr="00A0718D">
        <w:rPr>
          <w:w w:val="105"/>
          <w:sz w:val="27"/>
          <w:szCs w:val="27"/>
        </w:rPr>
        <w:t>на</w:t>
      </w:r>
      <w:r w:rsidRPr="00A0718D">
        <w:rPr>
          <w:spacing w:val="5"/>
          <w:w w:val="105"/>
          <w:sz w:val="27"/>
          <w:szCs w:val="27"/>
        </w:rPr>
        <w:t xml:space="preserve"> </w:t>
      </w:r>
      <w:proofErr w:type="spellStart"/>
      <w:r w:rsidRPr="00A0718D">
        <w:rPr>
          <w:w w:val="105"/>
          <w:sz w:val="27"/>
          <w:szCs w:val="27"/>
        </w:rPr>
        <w:t>підтримку</w:t>
      </w:r>
      <w:proofErr w:type="spellEnd"/>
      <w:r w:rsidRPr="00A0718D">
        <w:rPr>
          <w:w w:val="105"/>
          <w:sz w:val="27"/>
          <w:szCs w:val="27"/>
        </w:rPr>
        <w:t>,</w:t>
      </w:r>
      <w:r w:rsidRPr="00A0718D">
        <w:rPr>
          <w:spacing w:val="5"/>
          <w:w w:val="105"/>
          <w:sz w:val="27"/>
          <w:szCs w:val="27"/>
        </w:rPr>
        <w:t xml:space="preserve"> </w:t>
      </w:r>
      <w:r w:rsidRPr="00A0718D">
        <w:rPr>
          <w:w w:val="105"/>
          <w:sz w:val="27"/>
          <w:szCs w:val="27"/>
        </w:rPr>
        <w:t>...;</w:t>
      </w:r>
    </w:p>
    <w:p w:rsidR="00397538" w:rsidRDefault="00397538" w:rsidP="00397538">
      <w:pPr>
        <w:tabs>
          <w:tab w:val="left" w:pos="1838"/>
        </w:tabs>
        <w:kinsoku w:val="0"/>
        <w:overflowPunct w:val="0"/>
        <w:spacing w:after="0" w:line="240" w:lineRule="auto"/>
        <w:jc w:val="both"/>
        <w:rPr>
          <w:color w:val="000000"/>
          <w:w w:val="110"/>
          <w:sz w:val="27"/>
          <w:szCs w:val="27"/>
        </w:rPr>
      </w:pPr>
      <w:r w:rsidRPr="00A0718D">
        <w:rPr>
          <w:w w:val="110"/>
          <w:sz w:val="27"/>
          <w:szCs w:val="27"/>
          <w:lang w:val="uk-UA"/>
        </w:rPr>
        <w:t>—</w:t>
      </w:r>
      <w:r>
        <w:rPr>
          <w:w w:val="110"/>
          <w:sz w:val="27"/>
          <w:szCs w:val="27"/>
          <w:lang w:val="uk-UA"/>
        </w:rPr>
        <w:t xml:space="preserve"> </w:t>
      </w:r>
      <w:proofErr w:type="spellStart"/>
      <w:r w:rsidRPr="00A0718D">
        <w:rPr>
          <w:w w:val="110"/>
          <w:sz w:val="27"/>
          <w:szCs w:val="27"/>
        </w:rPr>
        <w:t>інше</w:t>
      </w:r>
      <w:proofErr w:type="spellEnd"/>
      <w:r w:rsidRPr="00A0718D">
        <w:rPr>
          <w:w w:val="110"/>
          <w:sz w:val="27"/>
          <w:szCs w:val="27"/>
        </w:rPr>
        <w:t>.</w:t>
      </w:r>
    </w:p>
    <w:p w:rsidR="00397538" w:rsidRDefault="00397538" w:rsidP="00397538">
      <w:pPr>
        <w:spacing w:after="0" w:line="360" w:lineRule="auto"/>
        <w:jc w:val="both"/>
        <w:rPr>
          <w:lang w:val="uk-UA"/>
        </w:rPr>
      </w:pPr>
    </w:p>
    <w:p w:rsidR="00397538" w:rsidRDefault="00397538" w:rsidP="00397538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F86AA5" w:rsidRPr="00F86AA5" w:rsidRDefault="00F86AA5" w:rsidP="00397538">
      <w:pPr>
        <w:tabs>
          <w:tab w:val="left" w:pos="1838"/>
        </w:tabs>
        <w:kinsoku w:val="0"/>
        <w:overflowPunct w:val="0"/>
        <w:spacing w:after="0" w:line="240" w:lineRule="auto"/>
        <w:jc w:val="both"/>
        <w:rPr>
          <w:color w:val="000000"/>
          <w:w w:val="110"/>
          <w:sz w:val="27"/>
          <w:szCs w:val="27"/>
          <w:lang w:val="uk-UA"/>
        </w:rPr>
      </w:pPr>
    </w:p>
    <w:p w:rsidR="00F86AA5" w:rsidRPr="00F86AA5" w:rsidRDefault="00F86AA5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b/>
          <w:color w:val="000000"/>
          <w:w w:val="110"/>
          <w:sz w:val="27"/>
          <w:szCs w:val="27"/>
          <w:lang w:val="uk-UA"/>
        </w:rPr>
      </w:pPr>
      <w:proofErr w:type="spellStart"/>
      <w:r w:rsidRPr="00F86AA5">
        <w:rPr>
          <w:b/>
          <w:color w:val="000000"/>
          <w:w w:val="110"/>
          <w:sz w:val="27"/>
          <w:szCs w:val="27"/>
          <w:lang w:val="uk-UA"/>
        </w:rPr>
        <w:t>Звязки</w:t>
      </w:r>
      <w:proofErr w:type="spellEnd"/>
      <w:r w:rsidRPr="00F86AA5">
        <w:rPr>
          <w:b/>
          <w:color w:val="000000"/>
          <w:w w:val="110"/>
          <w:sz w:val="27"/>
          <w:szCs w:val="27"/>
          <w:lang w:val="uk-UA"/>
        </w:rPr>
        <w:t xml:space="preserve"> між таблицями:</w:t>
      </w:r>
    </w:p>
    <w:p w:rsidR="00F86AA5" w:rsidRPr="0039140A" w:rsidRDefault="0039140A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u w:val="single"/>
          <w:lang w:val="uk-UA"/>
        </w:rPr>
      </w:pPr>
      <w:proofErr w:type="spellStart"/>
      <w:r w:rsidRPr="0039140A">
        <w:rPr>
          <w:color w:val="000000"/>
          <w:w w:val="110"/>
          <w:sz w:val="27"/>
          <w:szCs w:val="27"/>
          <w:u w:val="single"/>
          <w:lang w:val="uk-UA"/>
        </w:rPr>
        <w:t>Subscribers</w:t>
      </w:r>
      <w:proofErr w:type="spellEnd"/>
      <w:r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— </w:t>
      </w:r>
      <w:proofErr w:type="spellStart"/>
      <w:r w:rsidRPr="0039140A">
        <w:rPr>
          <w:color w:val="000000"/>
          <w:w w:val="110"/>
          <w:sz w:val="27"/>
          <w:szCs w:val="27"/>
          <w:u w:val="single"/>
          <w:lang w:val="uk-UA"/>
        </w:rPr>
        <w:t>Contracts</w:t>
      </w:r>
      <w:proofErr w:type="spellEnd"/>
      <w:r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(</w:t>
      </w:r>
      <w:r w:rsidRPr="0039140A">
        <w:rPr>
          <w:color w:val="000000"/>
          <w:w w:val="110"/>
          <w:sz w:val="27"/>
          <w:szCs w:val="27"/>
          <w:u w:val="single"/>
          <w:lang w:val="uk-UA"/>
        </w:rPr>
        <w:t>1 до багатьох (1:N)</w:t>
      </w:r>
      <w:r w:rsidRPr="0039140A">
        <w:rPr>
          <w:color w:val="000000"/>
          <w:w w:val="110"/>
          <w:sz w:val="27"/>
          <w:szCs w:val="27"/>
          <w:u w:val="single"/>
          <w:lang w:val="uk-UA"/>
        </w:rPr>
        <w:t>)</w:t>
      </w:r>
    </w:p>
    <w:p w:rsidR="00F86AA5" w:rsidRPr="00F86AA5" w:rsidRDefault="00F86AA5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r w:rsidRPr="00F86AA5">
        <w:rPr>
          <w:color w:val="000000"/>
          <w:w w:val="110"/>
          <w:sz w:val="27"/>
          <w:szCs w:val="27"/>
          <w:lang w:val="uk-UA"/>
        </w:rPr>
        <w:t>Один абонент</w:t>
      </w:r>
      <w:r w:rsidR="0039140A">
        <w:rPr>
          <w:color w:val="000000"/>
          <w:w w:val="110"/>
          <w:sz w:val="27"/>
          <w:szCs w:val="27"/>
          <w:lang w:val="uk-UA"/>
        </w:rPr>
        <w:t xml:space="preserve"> може мати декілька контрактів.</w:t>
      </w:r>
    </w:p>
    <w:p w:rsidR="00F86AA5" w:rsidRPr="00F86AA5" w:rsidRDefault="00F86AA5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proofErr w:type="spellStart"/>
      <w:r w:rsidRPr="00F86AA5">
        <w:rPr>
          <w:color w:val="000000"/>
          <w:w w:val="110"/>
          <w:sz w:val="27"/>
          <w:szCs w:val="27"/>
          <w:lang w:val="uk-UA"/>
        </w:rPr>
        <w:t>Contracts.subscriber_id</w:t>
      </w:r>
      <w:proofErr w:type="spellEnd"/>
      <w:r w:rsidRPr="00F86AA5">
        <w:rPr>
          <w:color w:val="000000"/>
          <w:w w:val="110"/>
          <w:sz w:val="27"/>
          <w:szCs w:val="27"/>
          <w:lang w:val="uk-UA"/>
        </w:rPr>
        <w:t xml:space="preserve"> є зовнішнім ключе</w:t>
      </w:r>
      <w:r w:rsidR="0039140A">
        <w:rPr>
          <w:color w:val="000000"/>
          <w:w w:val="110"/>
          <w:sz w:val="27"/>
          <w:szCs w:val="27"/>
          <w:lang w:val="uk-UA"/>
        </w:rPr>
        <w:t xml:space="preserve">м на </w:t>
      </w:r>
      <w:proofErr w:type="spellStart"/>
      <w:r w:rsidR="0039140A">
        <w:rPr>
          <w:color w:val="000000"/>
          <w:w w:val="110"/>
          <w:sz w:val="27"/>
          <w:szCs w:val="27"/>
          <w:lang w:val="uk-UA"/>
        </w:rPr>
        <w:t>Subscribers.subscriber_id</w:t>
      </w:r>
      <w:proofErr w:type="spellEnd"/>
      <w:r w:rsidR="0039140A">
        <w:rPr>
          <w:color w:val="000000"/>
          <w:w w:val="110"/>
          <w:sz w:val="27"/>
          <w:szCs w:val="27"/>
          <w:lang w:val="uk-UA"/>
        </w:rPr>
        <w:t>.</w:t>
      </w:r>
    </w:p>
    <w:p w:rsidR="00F86AA5" w:rsidRPr="0039140A" w:rsidRDefault="0039140A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u w:val="single"/>
          <w:lang w:val="uk-UA"/>
        </w:rPr>
      </w:pPr>
      <w:proofErr w:type="spellStart"/>
      <w:r w:rsidRPr="0039140A">
        <w:rPr>
          <w:color w:val="000000"/>
          <w:w w:val="110"/>
          <w:sz w:val="27"/>
          <w:szCs w:val="27"/>
          <w:u w:val="single"/>
          <w:lang w:val="uk-UA"/>
        </w:rPr>
        <w:t>Subscribers</w:t>
      </w:r>
      <w:proofErr w:type="spellEnd"/>
      <w:r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—</w:t>
      </w:r>
      <w:r w:rsidR="00F86AA5"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</w:t>
      </w:r>
      <w:proofErr w:type="spellStart"/>
      <w:r w:rsidR="00F86AA5" w:rsidRPr="0039140A">
        <w:rPr>
          <w:color w:val="000000"/>
          <w:w w:val="110"/>
          <w:sz w:val="27"/>
          <w:szCs w:val="27"/>
          <w:u w:val="single"/>
          <w:lang w:val="uk-UA"/>
        </w:rPr>
        <w:t>Payments</w:t>
      </w:r>
      <w:proofErr w:type="spellEnd"/>
      <w:r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</w:t>
      </w:r>
      <w:r w:rsidRPr="0039140A">
        <w:rPr>
          <w:color w:val="000000"/>
          <w:w w:val="110"/>
          <w:sz w:val="27"/>
          <w:szCs w:val="27"/>
          <w:u w:val="single"/>
          <w:lang w:val="uk-UA"/>
        </w:rPr>
        <w:t>(1 до багатьох (1:N))</w:t>
      </w:r>
    </w:p>
    <w:p w:rsidR="00F86AA5" w:rsidRPr="00F86AA5" w:rsidRDefault="00F86AA5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r w:rsidRPr="00F86AA5">
        <w:rPr>
          <w:color w:val="000000"/>
          <w:w w:val="110"/>
          <w:sz w:val="27"/>
          <w:szCs w:val="27"/>
          <w:lang w:val="uk-UA"/>
        </w:rPr>
        <w:t>Один абонент м</w:t>
      </w:r>
      <w:r w:rsidR="0039140A">
        <w:rPr>
          <w:color w:val="000000"/>
          <w:w w:val="110"/>
          <w:sz w:val="27"/>
          <w:szCs w:val="27"/>
          <w:lang w:val="uk-UA"/>
        </w:rPr>
        <w:t xml:space="preserve">оже здійснювати декілька </w:t>
      </w:r>
      <w:proofErr w:type="spellStart"/>
      <w:r w:rsidR="0039140A">
        <w:rPr>
          <w:color w:val="000000"/>
          <w:w w:val="110"/>
          <w:sz w:val="27"/>
          <w:szCs w:val="27"/>
          <w:lang w:val="uk-UA"/>
        </w:rPr>
        <w:t>оплат</w:t>
      </w:r>
      <w:proofErr w:type="spellEnd"/>
      <w:r w:rsidR="0039140A">
        <w:rPr>
          <w:color w:val="000000"/>
          <w:w w:val="110"/>
          <w:sz w:val="27"/>
          <w:szCs w:val="27"/>
          <w:lang w:val="uk-UA"/>
        </w:rPr>
        <w:t>.</w:t>
      </w:r>
    </w:p>
    <w:p w:rsidR="00F86AA5" w:rsidRPr="00F86AA5" w:rsidRDefault="00F86AA5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proofErr w:type="spellStart"/>
      <w:r w:rsidRPr="00F86AA5">
        <w:rPr>
          <w:color w:val="000000"/>
          <w:w w:val="110"/>
          <w:sz w:val="27"/>
          <w:szCs w:val="27"/>
          <w:lang w:val="uk-UA"/>
        </w:rPr>
        <w:t>Payments.subscriber_id</w:t>
      </w:r>
      <w:proofErr w:type="spellEnd"/>
      <w:r w:rsidRPr="00F86AA5">
        <w:rPr>
          <w:color w:val="000000"/>
          <w:w w:val="110"/>
          <w:sz w:val="27"/>
          <w:szCs w:val="27"/>
          <w:lang w:val="uk-UA"/>
        </w:rPr>
        <w:t xml:space="preserve"> є зовнішнім ключе</w:t>
      </w:r>
      <w:r w:rsidR="0039140A">
        <w:rPr>
          <w:color w:val="000000"/>
          <w:w w:val="110"/>
          <w:sz w:val="27"/>
          <w:szCs w:val="27"/>
          <w:lang w:val="uk-UA"/>
        </w:rPr>
        <w:t xml:space="preserve">м на </w:t>
      </w:r>
      <w:proofErr w:type="spellStart"/>
      <w:r w:rsidR="0039140A">
        <w:rPr>
          <w:color w:val="000000"/>
          <w:w w:val="110"/>
          <w:sz w:val="27"/>
          <w:szCs w:val="27"/>
          <w:lang w:val="uk-UA"/>
        </w:rPr>
        <w:t>Subscribers.subscriber_id</w:t>
      </w:r>
      <w:proofErr w:type="spellEnd"/>
      <w:r w:rsidR="0039140A">
        <w:rPr>
          <w:color w:val="000000"/>
          <w:w w:val="110"/>
          <w:sz w:val="27"/>
          <w:szCs w:val="27"/>
          <w:lang w:val="uk-UA"/>
        </w:rPr>
        <w:t>.</w:t>
      </w:r>
    </w:p>
    <w:p w:rsidR="00F86AA5" w:rsidRPr="0039140A" w:rsidRDefault="0039140A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u w:val="single"/>
          <w:lang w:val="uk-UA"/>
        </w:rPr>
      </w:pPr>
      <w:proofErr w:type="spellStart"/>
      <w:r w:rsidRPr="0039140A">
        <w:rPr>
          <w:color w:val="000000"/>
          <w:w w:val="110"/>
          <w:sz w:val="27"/>
          <w:szCs w:val="27"/>
          <w:u w:val="single"/>
          <w:lang w:val="uk-UA"/>
        </w:rPr>
        <w:t>Subscribers</w:t>
      </w:r>
      <w:proofErr w:type="spellEnd"/>
      <w:r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→ </w:t>
      </w:r>
      <w:proofErr w:type="spellStart"/>
      <w:r w:rsidRPr="0039140A">
        <w:rPr>
          <w:color w:val="000000"/>
          <w:w w:val="110"/>
          <w:sz w:val="27"/>
          <w:szCs w:val="27"/>
          <w:u w:val="single"/>
          <w:lang w:val="uk-UA"/>
        </w:rPr>
        <w:t>SupportRequests</w:t>
      </w:r>
      <w:proofErr w:type="spellEnd"/>
      <w:r>
        <w:rPr>
          <w:color w:val="000000"/>
          <w:w w:val="110"/>
          <w:sz w:val="27"/>
          <w:szCs w:val="27"/>
          <w:u w:val="single"/>
          <w:lang w:val="uk-UA"/>
        </w:rPr>
        <w:t xml:space="preserve"> </w:t>
      </w:r>
      <w:r w:rsidRPr="0039140A">
        <w:rPr>
          <w:color w:val="000000"/>
          <w:w w:val="110"/>
          <w:sz w:val="27"/>
          <w:szCs w:val="27"/>
          <w:u w:val="single"/>
          <w:lang w:val="uk-UA"/>
        </w:rPr>
        <w:t>(1 до багатьох (1:N))</w:t>
      </w:r>
    </w:p>
    <w:p w:rsidR="00F86AA5" w:rsidRPr="00F86AA5" w:rsidRDefault="00F86AA5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r w:rsidRPr="00F86AA5">
        <w:rPr>
          <w:color w:val="000000"/>
          <w:w w:val="110"/>
          <w:sz w:val="27"/>
          <w:szCs w:val="27"/>
          <w:lang w:val="uk-UA"/>
        </w:rPr>
        <w:t>Один абонент може створи</w:t>
      </w:r>
      <w:r w:rsidR="0039140A">
        <w:rPr>
          <w:color w:val="000000"/>
          <w:w w:val="110"/>
          <w:sz w:val="27"/>
          <w:szCs w:val="27"/>
          <w:lang w:val="uk-UA"/>
        </w:rPr>
        <w:t>ти декілька заявок у підтримку.</w:t>
      </w:r>
    </w:p>
    <w:p w:rsidR="00F86AA5" w:rsidRDefault="00F86AA5" w:rsidP="0039140A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color w:val="000000"/>
          <w:w w:val="110"/>
          <w:sz w:val="27"/>
          <w:szCs w:val="27"/>
          <w:lang w:val="uk-UA"/>
        </w:rPr>
      </w:pPr>
      <w:proofErr w:type="spellStart"/>
      <w:r w:rsidRPr="00F86AA5">
        <w:rPr>
          <w:color w:val="000000"/>
          <w:w w:val="110"/>
          <w:sz w:val="27"/>
          <w:szCs w:val="27"/>
          <w:lang w:val="uk-UA"/>
        </w:rPr>
        <w:t>SupportRequests.subscriber_id</w:t>
      </w:r>
      <w:proofErr w:type="spellEnd"/>
      <w:r w:rsidRPr="00F86AA5">
        <w:rPr>
          <w:color w:val="000000"/>
          <w:w w:val="110"/>
          <w:sz w:val="27"/>
          <w:szCs w:val="27"/>
          <w:lang w:val="uk-UA"/>
        </w:rPr>
        <w:t xml:space="preserve"> є зовнішнім ключем на </w:t>
      </w:r>
      <w:proofErr w:type="spellStart"/>
      <w:r w:rsidRPr="00F86AA5">
        <w:rPr>
          <w:color w:val="000000"/>
          <w:w w:val="110"/>
          <w:sz w:val="27"/>
          <w:szCs w:val="27"/>
          <w:lang w:val="uk-UA"/>
        </w:rPr>
        <w:t>Subscribers.subscriber_id</w:t>
      </w:r>
      <w:proofErr w:type="spellEnd"/>
      <w:r w:rsidRPr="00F86AA5">
        <w:rPr>
          <w:color w:val="000000"/>
          <w:w w:val="110"/>
          <w:sz w:val="27"/>
          <w:szCs w:val="27"/>
          <w:lang w:val="uk-UA"/>
        </w:rPr>
        <w:t>.</w:t>
      </w:r>
    </w:p>
    <w:p w:rsidR="00C86481" w:rsidRPr="00F86AA5" w:rsidRDefault="00C86481" w:rsidP="0039140A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color w:val="000000"/>
          <w:w w:val="110"/>
          <w:sz w:val="27"/>
          <w:szCs w:val="27"/>
          <w:lang w:val="uk-UA"/>
        </w:rPr>
      </w:pPr>
    </w:p>
    <w:p w:rsidR="00F86AA5" w:rsidRPr="00F86AA5" w:rsidRDefault="0039140A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proofErr w:type="spellStart"/>
      <w:r w:rsidRPr="0039140A">
        <w:rPr>
          <w:color w:val="000000"/>
          <w:w w:val="110"/>
          <w:sz w:val="27"/>
          <w:szCs w:val="27"/>
          <w:u w:val="single"/>
          <w:lang w:val="uk-UA"/>
        </w:rPr>
        <w:t>Subscribers</w:t>
      </w:r>
      <w:proofErr w:type="spellEnd"/>
      <w:r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—</w:t>
      </w:r>
      <w:r w:rsidR="00F86AA5"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</w:t>
      </w:r>
      <w:proofErr w:type="spellStart"/>
      <w:r w:rsidR="00F86AA5" w:rsidRPr="0039140A">
        <w:rPr>
          <w:color w:val="000000"/>
          <w:w w:val="110"/>
          <w:sz w:val="27"/>
          <w:szCs w:val="27"/>
          <w:u w:val="single"/>
          <w:lang w:val="uk-UA"/>
        </w:rPr>
        <w:t>Equipment</w:t>
      </w:r>
      <w:proofErr w:type="spellEnd"/>
      <w:r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</w:t>
      </w:r>
      <w:r w:rsidRPr="0039140A">
        <w:rPr>
          <w:color w:val="000000"/>
          <w:w w:val="110"/>
          <w:sz w:val="27"/>
          <w:szCs w:val="27"/>
          <w:u w:val="single"/>
          <w:lang w:val="uk-UA"/>
        </w:rPr>
        <w:t>(1 до багатьох (1:N))</w:t>
      </w:r>
    </w:p>
    <w:p w:rsidR="00F86AA5" w:rsidRPr="00F86AA5" w:rsidRDefault="00F86AA5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proofErr w:type="spellStart"/>
      <w:r w:rsidRPr="00F86AA5">
        <w:rPr>
          <w:color w:val="000000"/>
          <w:w w:val="110"/>
          <w:sz w:val="27"/>
          <w:szCs w:val="27"/>
          <w:lang w:val="uk-UA"/>
        </w:rPr>
        <w:t>Equipment.subscriber_id</w:t>
      </w:r>
      <w:proofErr w:type="spellEnd"/>
      <w:r w:rsidRPr="00F86AA5">
        <w:rPr>
          <w:color w:val="000000"/>
          <w:w w:val="110"/>
          <w:sz w:val="27"/>
          <w:szCs w:val="27"/>
          <w:lang w:val="uk-UA"/>
        </w:rPr>
        <w:t xml:space="preserve"> є зовнішнім ключем на </w:t>
      </w:r>
      <w:proofErr w:type="spellStart"/>
      <w:r w:rsidRPr="00F86AA5">
        <w:rPr>
          <w:color w:val="000000"/>
          <w:w w:val="110"/>
          <w:sz w:val="27"/>
          <w:szCs w:val="27"/>
          <w:lang w:val="uk-UA"/>
        </w:rPr>
        <w:t>Subs</w:t>
      </w:r>
      <w:r w:rsidR="0039140A">
        <w:rPr>
          <w:color w:val="000000"/>
          <w:w w:val="110"/>
          <w:sz w:val="27"/>
          <w:szCs w:val="27"/>
          <w:lang w:val="uk-UA"/>
        </w:rPr>
        <w:t>cribers.subscriber_id</w:t>
      </w:r>
      <w:proofErr w:type="spellEnd"/>
      <w:r w:rsidR="0039140A">
        <w:rPr>
          <w:color w:val="000000"/>
          <w:w w:val="110"/>
          <w:sz w:val="27"/>
          <w:szCs w:val="27"/>
          <w:lang w:val="uk-UA"/>
        </w:rPr>
        <w:t>.</w:t>
      </w:r>
    </w:p>
    <w:p w:rsidR="00F86AA5" w:rsidRPr="0039140A" w:rsidRDefault="0039140A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u w:val="single"/>
          <w:lang w:val="uk-UA"/>
        </w:rPr>
      </w:pPr>
      <w:proofErr w:type="spellStart"/>
      <w:r>
        <w:rPr>
          <w:color w:val="000000"/>
          <w:w w:val="110"/>
          <w:sz w:val="27"/>
          <w:szCs w:val="27"/>
          <w:u w:val="single"/>
          <w:lang w:val="uk-UA"/>
        </w:rPr>
        <w:t>Contracts</w:t>
      </w:r>
      <w:proofErr w:type="spellEnd"/>
      <w:r>
        <w:rPr>
          <w:color w:val="000000"/>
          <w:w w:val="110"/>
          <w:sz w:val="27"/>
          <w:szCs w:val="27"/>
          <w:u w:val="single"/>
          <w:lang w:val="uk-UA"/>
        </w:rPr>
        <w:t xml:space="preserve"> </w:t>
      </w:r>
      <w:r w:rsidRPr="0039140A">
        <w:rPr>
          <w:color w:val="000000"/>
          <w:w w:val="110"/>
          <w:sz w:val="27"/>
          <w:szCs w:val="27"/>
          <w:u w:val="single"/>
          <w:lang w:val="uk-UA"/>
        </w:rPr>
        <w:t>—</w:t>
      </w:r>
      <w:r w:rsidR="00F86AA5"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</w:t>
      </w:r>
      <w:proofErr w:type="spellStart"/>
      <w:r w:rsidR="00F86AA5" w:rsidRPr="0039140A">
        <w:rPr>
          <w:color w:val="000000"/>
          <w:w w:val="110"/>
          <w:sz w:val="27"/>
          <w:szCs w:val="27"/>
          <w:u w:val="single"/>
          <w:lang w:val="uk-UA"/>
        </w:rPr>
        <w:t>Payments</w:t>
      </w:r>
      <w:proofErr w:type="spellEnd"/>
      <w:r w:rsidR="00F86AA5"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(н</w:t>
      </w:r>
      <w:r w:rsidRPr="0039140A">
        <w:rPr>
          <w:color w:val="000000"/>
          <w:w w:val="110"/>
          <w:sz w:val="27"/>
          <w:szCs w:val="27"/>
          <w:u w:val="single"/>
          <w:lang w:val="uk-UA"/>
        </w:rPr>
        <w:t>епрямий зв’язок через абонента)</w:t>
      </w:r>
    </w:p>
    <w:p w:rsidR="00F86AA5" w:rsidRPr="00F86AA5" w:rsidRDefault="00F86AA5" w:rsidP="00F86AA5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r w:rsidRPr="00F86AA5">
        <w:rPr>
          <w:color w:val="000000"/>
          <w:w w:val="110"/>
          <w:sz w:val="27"/>
          <w:szCs w:val="27"/>
          <w:lang w:val="uk-UA"/>
        </w:rPr>
        <w:t xml:space="preserve">Оплати можуть відноситися до контрактів, але наразі ми зберігаємо їх лише через </w:t>
      </w:r>
      <w:proofErr w:type="spellStart"/>
      <w:r w:rsidRPr="00F86AA5">
        <w:rPr>
          <w:color w:val="000000"/>
          <w:w w:val="110"/>
          <w:sz w:val="27"/>
          <w:szCs w:val="27"/>
          <w:lang w:val="uk-UA"/>
        </w:rPr>
        <w:t>subscriber_id</w:t>
      </w:r>
      <w:proofErr w:type="spellEnd"/>
      <w:r w:rsidRPr="00F86AA5">
        <w:rPr>
          <w:color w:val="000000"/>
          <w:w w:val="110"/>
          <w:sz w:val="27"/>
          <w:szCs w:val="27"/>
          <w:lang w:val="uk-UA"/>
        </w:rPr>
        <w:t>.</w:t>
      </w:r>
    </w:p>
    <w:p w:rsidR="00F86AA5" w:rsidRPr="00F86AA5" w:rsidRDefault="0039140A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r>
        <w:rPr>
          <w:color w:val="000000"/>
          <w:w w:val="110"/>
          <w:sz w:val="27"/>
          <w:szCs w:val="27"/>
          <w:lang w:val="uk-UA"/>
        </w:rPr>
        <w:t>+</w:t>
      </w:r>
      <w:r w:rsidR="00F86AA5" w:rsidRPr="00F86AA5">
        <w:rPr>
          <w:color w:val="000000"/>
          <w:w w:val="110"/>
          <w:sz w:val="27"/>
          <w:szCs w:val="27"/>
          <w:lang w:val="uk-UA"/>
        </w:rPr>
        <w:t xml:space="preserve"> можна додати прямий </w:t>
      </w:r>
      <w:r>
        <w:rPr>
          <w:color w:val="000000"/>
          <w:w w:val="110"/>
          <w:sz w:val="27"/>
          <w:szCs w:val="27"/>
          <w:lang w:val="uk-UA"/>
        </w:rPr>
        <w:t>зв’язок (</w:t>
      </w:r>
      <w:proofErr w:type="spellStart"/>
      <w:r>
        <w:rPr>
          <w:color w:val="000000"/>
          <w:w w:val="110"/>
          <w:sz w:val="27"/>
          <w:szCs w:val="27"/>
          <w:lang w:val="uk-UA"/>
        </w:rPr>
        <w:t>Payments.contract_id</w:t>
      </w:r>
      <w:proofErr w:type="spellEnd"/>
      <w:r>
        <w:rPr>
          <w:color w:val="000000"/>
          <w:w w:val="110"/>
          <w:sz w:val="27"/>
          <w:szCs w:val="27"/>
          <w:lang w:val="uk-UA"/>
        </w:rPr>
        <w:t>).</w:t>
      </w:r>
    </w:p>
    <w:p w:rsidR="00F86AA5" w:rsidRPr="0039140A" w:rsidRDefault="0039140A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u w:val="single"/>
          <w:lang w:val="uk-UA"/>
        </w:rPr>
      </w:pPr>
      <w:proofErr w:type="spellStart"/>
      <w:r w:rsidRPr="0039140A">
        <w:rPr>
          <w:color w:val="000000"/>
          <w:w w:val="110"/>
          <w:sz w:val="27"/>
          <w:szCs w:val="27"/>
          <w:u w:val="single"/>
          <w:lang w:val="uk-UA"/>
        </w:rPr>
        <w:t>Contracts</w:t>
      </w:r>
      <w:proofErr w:type="spellEnd"/>
      <w:r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—</w:t>
      </w:r>
      <w:r w:rsidR="00F86AA5"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</w:t>
      </w:r>
      <w:proofErr w:type="spellStart"/>
      <w:r w:rsidR="00F86AA5" w:rsidRPr="0039140A">
        <w:rPr>
          <w:color w:val="000000"/>
          <w:w w:val="110"/>
          <w:sz w:val="27"/>
          <w:szCs w:val="27"/>
          <w:u w:val="single"/>
          <w:lang w:val="uk-UA"/>
        </w:rPr>
        <w:t>SupportRe</w:t>
      </w:r>
      <w:r w:rsidRPr="0039140A">
        <w:rPr>
          <w:color w:val="000000"/>
          <w:w w:val="110"/>
          <w:sz w:val="27"/>
          <w:szCs w:val="27"/>
          <w:u w:val="single"/>
          <w:lang w:val="uk-UA"/>
        </w:rPr>
        <w:t>quests</w:t>
      </w:r>
      <w:proofErr w:type="spellEnd"/>
      <w:r w:rsidRPr="0039140A">
        <w:rPr>
          <w:color w:val="000000"/>
          <w:w w:val="110"/>
          <w:sz w:val="27"/>
          <w:szCs w:val="27"/>
          <w:u w:val="single"/>
          <w:lang w:val="uk-UA"/>
        </w:rPr>
        <w:t xml:space="preserve"> (необов’язковий зв’язок)</w:t>
      </w:r>
    </w:p>
    <w:p w:rsidR="00F86AA5" w:rsidRPr="00F86AA5" w:rsidRDefault="00F86AA5" w:rsidP="0039140A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  <w:r w:rsidRPr="00F86AA5">
        <w:rPr>
          <w:color w:val="000000"/>
          <w:w w:val="110"/>
          <w:sz w:val="27"/>
          <w:szCs w:val="27"/>
          <w:lang w:val="uk-UA"/>
        </w:rPr>
        <w:t>Запити підтримки можуть сто</w:t>
      </w:r>
      <w:r w:rsidR="0039140A">
        <w:rPr>
          <w:color w:val="000000"/>
          <w:w w:val="110"/>
          <w:sz w:val="27"/>
          <w:szCs w:val="27"/>
          <w:lang w:val="uk-UA"/>
        </w:rPr>
        <w:t>суватися конкретного контракту.</w:t>
      </w:r>
    </w:p>
    <w:p w:rsidR="0039140A" w:rsidRDefault="0039140A" w:rsidP="00F86AA5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uk-UA"/>
        </w:rPr>
      </w:pPr>
    </w:p>
    <w:p w:rsidR="00397538" w:rsidRPr="0039140A" w:rsidRDefault="00F86AA5" w:rsidP="00F86AA5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b/>
          <w:color w:val="000000"/>
          <w:w w:val="110"/>
          <w:sz w:val="27"/>
          <w:szCs w:val="27"/>
        </w:rPr>
      </w:pPr>
      <w:r w:rsidRPr="0039140A">
        <w:rPr>
          <w:b/>
          <w:color w:val="000000"/>
          <w:w w:val="110"/>
          <w:sz w:val="27"/>
          <w:szCs w:val="27"/>
        </w:rPr>
        <w:t xml:space="preserve">Схема </w:t>
      </w:r>
      <w:proofErr w:type="spellStart"/>
      <w:r w:rsidRPr="0039140A">
        <w:rPr>
          <w:b/>
          <w:color w:val="000000"/>
          <w:w w:val="110"/>
          <w:sz w:val="27"/>
          <w:szCs w:val="27"/>
        </w:rPr>
        <w:t>Бази</w:t>
      </w:r>
      <w:proofErr w:type="spellEnd"/>
      <w:r w:rsidRPr="0039140A">
        <w:rPr>
          <w:b/>
          <w:color w:val="000000"/>
          <w:w w:val="110"/>
          <w:sz w:val="27"/>
          <w:szCs w:val="27"/>
        </w:rPr>
        <w:t xml:space="preserve"> </w:t>
      </w:r>
      <w:proofErr w:type="spellStart"/>
      <w:r w:rsidRPr="0039140A">
        <w:rPr>
          <w:b/>
          <w:color w:val="000000"/>
          <w:w w:val="110"/>
          <w:sz w:val="27"/>
          <w:szCs w:val="27"/>
        </w:rPr>
        <w:t>Даних</w:t>
      </w:r>
      <w:proofErr w:type="spellEnd"/>
      <w:r w:rsidRPr="0039140A">
        <w:rPr>
          <w:b/>
          <w:color w:val="000000"/>
          <w:w w:val="110"/>
          <w:sz w:val="27"/>
          <w:szCs w:val="27"/>
        </w:rPr>
        <w:t xml:space="preserve"> в </w:t>
      </w:r>
      <w:r w:rsidRPr="0039140A">
        <w:rPr>
          <w:b/>
          <w:color w:val="000000"/>
          <w:w w:val="110"/>
          <w:sz w:val="27"/>
          <w:szCs w:val="27"/>
          <w:lang w:val="en-GB"/>
        </w:rPr>
        <w:t>MySQL</w:t>
      </w:r>
    </w:p>
    <w:p w:rsidR="00F86AA5" w:rsidRDefault="00F86AA5" w:rsidP="00F86AA5">
      <w:pPr>
        <w:tabs>
          <w:tab w:val="left" w:pos="1838"/>
        </w:tabs>
        <w:kinsoku w:val="0"/>
        <w:overflowPunct w:val="0"/>
        <w:spacing w:after="0" w:line="240" w:lineRule="auto"/>
        <w:jc w:val="center"/>
        <w:rPr>
          <w:color w:val="000000"/>
          <w:w w:val="110"/>
          <w:sz w:val="27"/>
          <w:szCs w:val="27"/>
        </w:rPr>
      </w:pPr>
      <w:r w:rsidRPr="00F86AA5">
        <w:rPr>
          <w:color w:val="000000"/>
          <w:w w:val="110"/>
          <w:sz w:val="27"/>
          <w:szCs w:val="27"/>
        </w:rPr>
        <w:drawing>
          <wp:inline distT="0" distB="0" distL="0" distR="0" wp14:anchorId="25169E7A" wp14:editId="752A4581">
            <wp:extent cx="6480175" cy="58204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0A" w:rsidRDefault="0039140A" w:rsidP="0039140A">
      <w:pPr>
        <w:tabs>
          <w:tab w:val="left" w:pos="1838"/>
        </w:tabs>
        <w:kinsoku w:val="0"/>
        <w:overflowPunct w:val="0"/>
        <w:spacing w:after="0" w:line="240" w:lineRule="auto"/>
        <w:rPr>
          <w:color w:val="000000"/>
          <w:w w:val="110"/>
          <w:sz w:val="27"/>
          <w:szCs w:val="27"/>
        </w:rPr>
      </w:pPr>
    </w:p>
    <w:p w:rsidR="00421D7D" w:rsidRDefault="00421D7D" w:rsidP="0039140A">
      <w:pPr>
        <w:tabs>
          <w:tab w:val="left" w:pos="1838"/>
        </w:tabs>
        <w:kinsoku w:val="0"/>
        <w:overflowPunct w:val="0"/>
        <w:spacing w:after="0" w:line="240" w:lineRule="auto"/>
        <w:rPr>
          <w:color w:val="000000"/>
          <w:w w:val="110"/>
          <w:sz w:val="27"/>
          <w:szCs w:val="27"/>
        </w:rPr>
      </w:pPr>
    </w:p>
    <w:p w:rsidR="0039140A" w:rsidRPr="00421D7D" w:rsidRDefault="0039140A" w:rsidP="0039140A">
      <w:pPr>
        <w:tabs>
          <w:tab w:val="left" w:pos="1838"/>
        </w:tabs>
        <w:kinsoku w:val="0"/>
        <w:overflowPunct w:val="0"/>
        <w:spacing w:after="0" w:line="240" w:lineRule="auto"/>
        <w:rPr>
          <w:b/>
          <w:color w:val="000000"/>
          <w:w w:val="110"/>
          <w:sz w:val="27"/>
          <w:szCs w:val="27"/>
          <w:lang w:val="uk-UA"/>
        </w:rPr>
      </w:pPr>
      <w:r w:rsidRPr="00421D7D">
        <w:rPr>
          <w:b/>
          <w:color w:val="000000"/>
          <w:w w:val="110"/>
          <w:sz w:val="27"/>
          <w:szCs w:val="27"/>
          <w:lang w:val="uk-UA"/>
        </w:rPr>
        <w:t>Структура таблиць:</w:t>
      </w:r>
    </w:p>
    <w:p w:rsidR="00C86481" w:rsidRDefault="00C86481" w:rsidP="0039140A">
      <w:pPr>
        <w:tabs>
          <w:tab w:val="left" w:pos="1838"/>
        </w:tabs>
        <w:kinsoku w:val="0"/>
        <w:overflowPunct w:val="0"/>
        <w:spacing w:after="0" w:line="240" w:lineRule="auto"/>
        <w:rPr>
          <w:color w:val="000000"/>
          <w:w w:val="110"/>
          <w:sz w:val="27"/>
          <w:szCs w:val="27"/>
          <w:lang w:val="uk-UA"/>
        </w:rPr>
      </w:pPr>
    </w:p>
    <w:tbl>
      <w:tblPr>
        <w:tblpPr w:leftFromText="180" w:rightFromText="180" w:vertAnchor="text" w:horzAnchor="margin" w:tblpY="-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684"/>
        <w:gridCol w:w="3777"/>
        <w:gridCol w:w="3290"/>
      </w:tblGrid>
      <w:tr w:rsidR="00C86481" w:rsidRPr="0039140A" w:rsidTr="00AA3251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C86481" w:rsidRPr="00C86481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  <w:lastRenderedPageBreak/>
              <w:t>Subscribers</w:t>
            </w:r>
            <w:proofErr w:type="spellEnd"/>
          </w:p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PRIMARY KEY, AUTO_INCREMENT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VARCHAR(50)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last_name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VARCHAR(50)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passport_number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VARCHAR(20)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phone_number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VARCHAR(15)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UNIQUE, 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sim_number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VARCHAR(20)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UNIQUE, 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VARCHAR(100)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address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VARCHAR(200)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registration_date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DATE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DEFAULT (CURRENT_DATE)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C86481" w:rsidRPr="00C86481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  <w:t>Contracts</w:t>
            </w:r>
            <w:proofErr w:type="spellEnd"/>
          </w:p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contract_id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PRIMARY KEY, AUTO_INCREMENT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 xml:space="preserve">FOREIGN KEY → 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Subscribers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(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subscriber_id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), 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contract_number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VARCHAR(50)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UNIQUE, 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start_date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DATE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end_date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DATE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ENUM('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active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','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inactive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','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terminated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DEFAULT 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active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C86481" w:rsidRPr="00C86481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  <w:t>Payments</w:t>
            </w:r>
            <w:proofErr w:type="spellEnd"/>
          </w:p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payment_id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PRIMARY KEY, AUTO_INCREMENT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 xml:space="preserve">FOREIGN KEY → 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Subscribers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(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subscriber_id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), 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amount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DECIMAL(10,2)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payment_date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DATETIME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DEFAULT CURRENT_TIMESTAMP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payment_method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ENUM('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card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','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cash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','bank_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transfer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','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other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DEFAULT 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card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C86481" w:rsidRPr="00C86481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  <w:t>SupportRequests</w:t>
            </w:r>
            <w:proofErr w:type="spellEnd"/>
          </w:p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request_id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PRIMARY KEY, AUTO_INCREMENT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 xml:space="preserve">FOREIGN KEY → 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Subscribers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(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subscriber_id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), 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request_date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DATETIME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DEFAULT CURRENT_TIMESTAMP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issue_description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TEXT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ENUM('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open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','in_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progress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','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closed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DEFAULT '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open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'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sz w:val="24"/>
                <w:lang w:val="uk-UA" w:eastAsia="uk-UA"/>
              </w:rPr>
              <w:t>Equipment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equipment_id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PRIMARY KEY, AUTO_INCREMENT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INT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 xml:space="preserve">FOREIGN KEY → 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Subscribers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(</w:t>
            </w: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subscriber_id</w:t>
            </w:r>
            <w:proofErr w:type="spellEnd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), 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device_type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VARCHAR(50)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brand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VARCHAR(50)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VARCHAR(50)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serial_number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VARCHAR(50)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UNIQUE, NOT NULL</w:t>
            </w:r>
          </w:p>
        </w:tc>
      </w:tr>
      <w:tr w:rsidR="00C86481" w:rsidRPr="0039140A" w:rsidTr="00AA3251">
        <w:trPr>
          <w:trHeight w:val="288"/>
        </w:trPr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proofErr w:type="spellStart"/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purchase_date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DATE</w:t>
            </w:r>
          </w:p>
        </w:tc>
        <w:tc>
          <w:tcPr>
            <w:tcW w:w="4290" w:type="dxa"/>
            <w:shd w:val="clear" w:color="auto" w:fill="auto"/>
            <w:noWrap/>
            <w:vAlign w:val="bottom"/>
            <w:hideMark/>
          </w:tcPr>
          <w:p w:rsidR="00C86481" w:rsidRPr="0039140A" w:rsidRDefault="00C86481" w:rsidP="00AA3251">
            <w:pPr>
              <w:spacing w:after="0" w:line="240" w:lineRule="auto"/>
              <w:rPr>
                <w:rFonts w:eastAsia="Times New Roman"/>
                <w:bCs w:val="0"/>
                <w:color w:val="000000"/>
                <w:lang w:val="uk-UA" w:eastAsia="uk-UA"/>
              </w:rPr>
            </w:pPr>
            <w:r w:rsidRPr="0039140A">
              <w:rPr>
                <w:rFonts w:eastAsia="Times New Roman"/>
                <w:bCs w:val="0"/>
                <w:color w:val="000000"/>
                <w:lang w:val="uk-UA" w:eastAsia="uk-UA"/>
              </w:rPr>
              <w:t>NULL</w:t>
            </w:r>
          </w:p>
        </w:tc>
      </w:tr>
    </w:tbl>
    <w:p w:rsidR="0039140A" w:rsidRDefault="0039140A" w:rsidP="0039140A">
      <w:pPr>
        <w:tabs>
          <w:tab w:val="left" w:pos="1838"/>
        </w:tabs>
        <w:kinsoku w:val="0"/>
        <w:overflowPunct w:val="0"/>
        <w:spacing w:after="0" w:line="240" w:lineRule="auto"/>
        <w:rPr>
          <w:color w:val="000000"/>
          <w:w w:val="110"/>
          <w:sz w:val="27"/>
          <w:szCs w:val="27"/>
          <w:lang w:val="uk-UA"/>
        </w:rPr>
      </w:pPr>
    </w:p>
    <w:p w:rsidR="00421D7D" w:rsidRDefault="00421D7D" w:rsidP="0039140A">
      <w:pPr>
        <w:tabs>
          <w:tab w:val="left" w:pos="1838"/>
        </w:tabs>
        <w:kinsoku w:val="0"/>
        <w:overflowPunct w:val="0"/>
        <w:spacing w:after="0" w:line="240" w:lineRule="auto"/>
        <w:rPr>
          <w:color w:val="000000"/>
          <w:w w:val="110"/>
          <w:sz w:val="27"/>
          <w:szCs w:val="27"/>
          <w:lang w:val="uk-UA"/>
        </w:rPr>
      </w:pPr>
    </w:p>
    <w:p w:rsidR="00421D7D" w:rsidRDefault="00421D7D" w:rsidP="0039140A">
      <w:pPr>
        <w:tabs>
          <w:tab w:val="left" w:pos="1838"/>
        </w:tabs>
        <w:kinsoku w:val="0"/>
        <w:overflowPunct w:val="0"/>
        <w:spacing w:after="0" w:line="240" w:lineRule="auto"/>
        <w:rPr>
          <w:color w:val="000000"/>
          <w:w w:val="110"/>
          <w:sz w:val="27"/>
          <w:szCs w:val="27"/>
          <w:lang w:val="en-US"/>
        </w:rPr>
      </w:pPr>
    </w:p>
    <w:p w:rsidR="00C86481" w:rsidRDefault="00C86481" w:rsidP="0039140A">
      <w:pPr>
        <w:tabs>
          <w:tab w:val="left" w:pos="1838"/>
        </w:tabs>
        <w:kinsoku w:val="0"/>
        <w:overflowPunct w:val="0"/>
        <w:spacing w:after="0" w:line="240" w:lineRule="auto"/>
        <w:rPr>
          <w:b/>
          <w:color w:val="000000"/>
          <w:w w:val="110"/>
          <w:sz w:val="27"/>
          <w:szCs w:val="27"/>
          <w:lang w:val="uk-UA"/>
        </w:rPr>
      </w:pPr>
      <w:proofErr w:type="spellStart"/>
      <w:r>
        <w:rPr>
          <w:b/>
          <w:color w:val="000000"/>
          <w:w w:val="110"/>
          <w:sz w:val="27"/>
          <w:szCs w:val="27"/>
        </w:rPr>
        <w:t>Контрольн</w:t>
      </w:r>
      <w:proofErr w:type="spellEnd"/>
      <w:r>
        <w:rPr>
          <w:b/>
          <w:color w:val="000000"/>
          <w:w w:val="110"/>
          <w:sz w:val="27"/>
          <w:szCs w:val="27"/>
          <w:lang w:val="uk-UA"/>
        </w:rPr>
        <w:t>і приклади:</w:t>
      </w:r>
    </w:p>
    <w:p w:rsidR="00421D7D" w:rsidRDefault="00421D7D" w:rsidP="0039140A">
      <w:pPr>
        <w:tabs>
          <w:tab w:val="left" w:pos="1838"/>
        </w:tabs>
        <w:kinsoku w:val="0"/>
        <w:overflowPunct w:val="0"/>
        <w:spacing w:after="0" w:line="240" w:lineRule="auto"/>
        <w:rPr>
          <w:b/>
          <w:color w:val="000000"/>
          <w:w w:val="110"/>
          <w:sz w:val="27"/>
          <w:szCs w:val="27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4218"/>
        <w:gridCol w:w="2491"/>
        <w:gridCol w:w="2787"/>
      </w:tblGrid>
      <w:tr w:rsidR="00C86481" w:rsidTr="00C86481">
        <w:tc>
          <w:tcPr>
            <w:tcW w:w="70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№</w:t>
            </w:r>
          </w:p>
        </w:tc>
        <w:tc>
          <w:tcPr>
            <w:tcW w:w="428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Вхідні дії</w:t>
            </w:r>
          </w:p>
        </w:tc>
        <w:tc>
          <w:tcPr>
            <w:tcW w:w="2511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Реакція системи</w:t>
            </w:r>
          </w:p>
        </w:tc>
        <w:tc>
          <w:tcPr>
            <w:tcW w:w="2696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Функціональність яка перевіряється</w:t>
            </w:r>
          </w:p>
        </w:tc>
      </w:tr>
      <w:tr w:rsidR="00C86481" w:rsidTr="00C86481">
        <w:tc>
          <w:tcPr>
            <w:tcW w:w="70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1</w:t>
            </w:r>
          </w:p>
        </w:tc>
        <w:tc>
          <w:tcPr>
            <w:tcW w:w="428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r w:rsidRPr="00421D7D">
              <w:rPr>
                <w:color w:val="000000"/>
                <w:w w:val="110"/>
                <w:lang w:val="uk-UA"/>
              </w:rPr>
              <w:t xml:space="preserve">Користувач вводить нові дані абонента (ім’я, прізвище, телефон, </w:t>
            </w:r>
            <w:r w:rsidRPr="00421D7D">
              <w:rPr>
                <w:color w:val="000000"/>
                <w:w w:val="110"/>
              </w:rPr>
              <w:t>SIM</w:t>
            </w:r>
            <w:r w:rsidRPr="00421D7D">
              <w:rPr>
                <w:color w:val="000000"/>
                <w:w w:val="110"/>
                <w:lang w:val="uk-UA"/>
              </w:rPr>
              <w:t>-номер, паспортні дані) та натискає “Зберегти”</w:t>
            </w:r>
          </w:p>
        </w:tc>
        <w:tc>
          <w:tcPr>
            <w:tcW w:w="2511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r w:rsidRPr="00421D7D">
              <w:rPr>
                <w:color w:val="000000"/>
                <w:w w:val="110"/>
                <w:lang w:val="uk-UA"/>
              </w:rPr>
              <w:t xml:space="preserve">Дані успішно додаються в таблицю </w:t>
            </w:r>
            <w:proofErr w:type="spellStart"/>
            <w:r w:rsidRPr="00421D7D">
              <w:rPr>
                <w:color w:val="000000"/>
                <w:w w:val="110"/>
              </w:rPr>
              <w:t>Subscribers</w:t>
            </w:r>
            <w:proofErr w:type="spellEnd"/>
          </w:p>
        </w:tc>
        <w:tc>
          <w:tcPr>
            <w:tcW w:w="2696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proofErr w:type="spellStart"/>
            <w:r w:rsidRPr="00421D7D">
              <w:rPr>
                <w:color w:val="000000"/>
                <w:w w:val="110"/>
              </w:rPr>
              <w:t>Реєстрація</w:t>
            </w:r>
            <w:proofErr w:type="spellEnd"/>
            <w:r w:rsidRPr="00421D7D">
              <w:rPr>
                <w:color w:val="000000"/>
                <w:w w:val="110"/>
              </w:rPr>
              <w:t xml:space="preserve"> нового абонента</w:t>
            </w:r>
          </w:p>
        </w:tc>
      </w:tr>
      <w:tr w:rsidR="00C86481" w:rsidTr="00C86481">
        <w:tc>
          <w:tcPr>
            <w:tcW w:w="70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2</w:t>
            </w:r>
          </w:p>
        </w:tc>
        <w:tc>
          <w:tcPr>
            <w:tcW w:w="428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proofErr w:type="spellStart"/>
            <w:r w:rsidRPr="00421D7D">
              <w:rPr>
                <w:color w:val="000000"/>
                <w:w w:val="110"/>
              </w:rPr>
              <w:t>Користувач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реєструє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нове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обладнання</w:t>
            </w:r>
            <w:proofErr w:type="spellEnd"/>
            <w:r w:rsidRPr="00421D7D">
              <w:rPr>
                <w:color w:val="000000"/>
                <w:w w:val="110"/>
              </w:rPr>
              <w:t xml:space="preserve"> з </w:t>
            </w:r>
            <w:proofErr w:type="spellStart"/>
            <w:r w:rsidRPr="00421D7D">
              <w:rPr>
                <w:color w:val="000000"/>
                <w:w w:val="110"/>
              </w:rPr>
              <w:t>вказанням</w:t>
            </w:r>
            <w:proofErr w:type="spellEnd"/>
            <w:r w:rsidRPr="00421D7D">
              <w:rPr>
                <w:color w:val="000000"/>
                <w:w w:val="110"/>
              </w:rPr>
              <w:t xml:space="preserve"> типу, марки та </w:t>
            </w:r>
            <w:proofErr w:type="spellStart"/>
            <w:r w:rsidRPr="00421D7D">
              <w:rPr>
                <w:color w:val="000000"/>
                <w:w w:val="110"/>
              </w:rPr>
              <w:t>моделі</w:t>
            </w:r>
            <w:proofErr w:type="spellEnd"/>
            <w:r w:rsidRPr="00421D7D">
              <w:rPr>
                <w:color w:val="000000"/>
                <w:w w:val="110"/>
              </w:rPr>
              <w:t xml:space="preserve">, </w:t>
            </w:r>
            <w:proofErr w:type="spellStart"/>
            <w:r w:rsidRPr="00421D7D">
              <w:rPr>
                <w:color w:val="000000"/>
                <w:w w:val="110"/>
              </w:rPr>
              <w:t>прив’язує</w:t>
            </w:r>
            <w:proofErr w:type="spellEnd"/>
            <w:r w:rsidRPr="00421D7D">
              <w:rPr>
                <w:color w:val="000000"/>
                <w:w w:val="110"/>
              </w:rPr>
              <w:t xml:space="preserve"> до абонента</w:t>
            </w:r>
          </w:p>
        </w:tc>
        <w:tc>
          <w:tcPr>
            <w:tcW w:w="2511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r w:rsidRPr="00421D7D">
              <w:rPr>
                <w:color w:val="000000"/>
                <w:w w:val="110"/>
                <w:lang w:val="uk-UA"/>
              </w:rPr>
              <w:t xml:space="preserve">Запис зберігається в таблиці </w:t>
            </w:r>
            <w:proofErr w:type="spellStart"/>
            <w:r w:rsidRPr="00421D7D">
              <w:rPr>
                <w:color w:val="000000"/>
                <w:w w:val="110"/>
              </w:rPr>
              <w:t>Equipment</w:t>
            </w:r>
            <w:proofErr w:type="spellEnd"/>
            <w:r w:rsidRPr="00421D7D">
              <w:rPr>
                <w:color w:val="000000"/>
                <w:w w:val="110"/>
                <w:lang w:val="uk-UA"/>
              </w:rPr>
              <w:t>, створюється зв’язок із абонентом</w:t>
            </w:r>
          </w:p>
        </w:tc>
        <w:tc>
          <w:tcPr>
            <w:tcW w:w="2696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proofErr w:type="spellStart"/>
            <w:r w:rsidRPr="00421D7D">
              <w:rPr>
                <w:color w:val="000000"/>
                <w:w w:val="110"/>
              </w:rPr>
              <w:t>Облік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обладнання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абонентів</w:t>
            </w:r>
            <w:proofErr w:type="spellEnd"/>
          </w:p>
        </w:tc>
      </w:tr>
      <w:tr w:rsidR="00C86481" w:rsidTr="00C86481">
        <w:tc>
          <w:tcPr>
            <w:tcW w:w="70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3</w:t>
            </w:r>
          </w:p>
        </w:tc>
        <w:tc>
          <w:tcPr>
            <w:tcW w:w="428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r w:rsidRPr="00421D7D">
              <w:rPr>
                <w:color w:val="000000"/>
                <w:w w:val="110"/>
              </w:rPr>
              <w:t xml:space="preserve">Оператор вносить </w:t>
            </w:r>
            <w:proofErr w:type="spellStart"/>
            <w:r w:rsidRPr="00421D7D">
              <w:rPr>
                <w:color w:val="000000"/>
                <w:w w:val="110"/>
              </w:rPr>
              <w:t>договір</w:t>
            </w:r>
            <w:proofErr w:type="spellEnd"/>
            <w:r w:rsidRPr="00421D7D">
              <w:rPr>
                <w:color w:val="000000"/>
                <w:w w:val="110"/>
              </w:rPr>
              <w:t xml:space="preserve"> (дата, </w:t>
            </w:r>
            <w:proofErr w:type="spellStart"/>
            <w:r w:rsidRPr="00421D7D">
              <w:rPr>
                <w:color w:val="000000"/>
                <w:w w:val="110"/>
              </w:rPr>
              <w:t>умови</w:t>
            </w:r>
            <w:proofErr w:type="spellEnd"/>
            <w:r w:rsidRPr="00421D7D">
              <w:rPr>
                <w:color w:val="000000"/>
                <w:w w:val="110"/>
              </w:rPr>
              <w:t xml:space="preserve">, </w:t>
            </w:r>
            <w:proofErr w:type="spellStart"/>
            <w:r w:rsidRPr="00421D7D">
              <w:rPr>
                <w:color w:val="000000"/>
                <w:w w:val="110"/>
              </w:rPr>
              <w:t>прив’язка</w:t>
            </w:r>
            <w:proofErr w:type="spellEnd"/>
            <w:r w:rsidRPr="00421D7D">
              <w:rPr>
                <w:color w:val="000000"/>
                <w:w w:val="110"/>
              </w:rPr>
              <w:t xml:space="preserve"> до абонента)</w:t>
            </w:r>
          </w:p>
        </w:tc>
        <w:tc>
          <w:tcPr>
            <w:tcW w:w="2511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r w:rsidRPr="00421D7D">
              <w:rPr>
                <w:color w:val="000000"/>
                <w:w w:val="110"/>
                <w:lang w:val="uk-UA"/>
              </w:rPr>
              <w:t xml:space="preserve">У таблиці </w:t>
            </w:r>
            <w:proofErr w:type="spellStart"/>
            <w:r w:rsidRPr="00421D7D">
              <w:rPr>
                <w:color w:val="000000"/>
                <w:w w:val="110"/>
              </w:rPr>
              <w:t>Contracts</w:t>
            </w:r>
            <w:proofErr w:type="spellEnd"/>
            <w:r w:rsidRPr="00421D7D">
              <w:rPr>
                <w:color w:val="000000"/>
                <w:w w:val="110"/>
                <w:lang w:val="uk-UA"/>
              </w:rPr>
              <w:t xml:space="preserve"> зберігається запис із зовнішнім ключем на </w:t>
            </w:r>
            <w:proofErr w:type="spellStart"/>
            <w:r w:rsidRPr="00421D7D">
              <w:rPr>
                <w:color w:val="000000"/>
                <w:w w:val="110"/>
              </w:rPr>
              <w:t>Subscribers</w:t>
            </w:r>
            <w:proofErr w:type="spellEnd"/>
          </w:p>
        </w:tc>
        <w:tc>
          <w:tcPr>
            <w:tcW w:w="2696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proofErr w:type="spellStart"/>
            <w:r w:rsidRPr="00421D7D">
              <w:rPr>
                <w:color w:val="000000"/>
                <w:w w:val="110"/>
              </w:rPr>
              <w:t>Облік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договорів</w:t>
            </w:r>
            <w:proofErr w:type="spellEnd"/>
          </w:p>
        </w:tc>
      </w:tr>
      <w:tr w:rsidR="00C86481" w:rsidTr="00C86481">
        <w:tc>
          <w:tcPr>
            <w:tcW w:w="70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4</w:t>
            </w:r>
          </w:p>
        </w:tc>
        <w:tc>
          <w:tcPr>
            <w:tcW w:w="428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r w:rsidRPr="00421D7D">
              <w:rPr>
                <w:color w:val="000000"/>
                <w:w w:val="110"/>
              </w:rPr>
              <w:t xml:space="preserve">Абонент </w:t>
            </w:r>
            <w:proofErr w:type="spellStart"/>
            <w:r w:rsidRPr="00421D7D">
              <w:rPr>
                <w:color w:val="000000"/>
                <w:w w:val="110"/>
              </w:rPr>
              <w:t>здійснює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платіж</w:t>
            </w:r>
            <w:proofErr w:type="spellEnd"/>
            <w:r w:rsidRPr="00421D7D">
              <w:rPr>
                <w:color w:val="000000"/>
                <w:w w:val="110"/>
              </w:rPr>
              <w:t xml:space="preserve"> через </w:t>
            </w:r>
            <w:proofErr w:type="spellStart"/>
            <w:r w:rsidRPr="00421D7D">
              <w:rPr>
                <w:color w:val="000000"/>
                <w:w w:val="110"/>
              </w:rPr>
              <w:t>картку</w:t>
            </w:r>
            <w:proofErr w:type="spellEnd"/>
          </w:p>
        </w:tc>
        <w:tc>
          <w:tcPr>
            <w:tcW w:w="2511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r w:rsidRPr="00421D7D">
              <w:rPr>
                <w:color w:val="000000"/>
                <w:w w:val="110"/>
              </w:rPr>
              <w:t xml:space="preserve">У </w:t>
            </w:r>
            <w:proofErr w:type="spellStart"/>
            <w:r w:rsidRPr="00421D7D">
              <w:rPr>
                <w:color w:val="000000"/>
                <w:w w:val="110"/>
              </w:rPr>
              <w:t>таблиці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Payments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зберігається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запис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із</w:t>
            </w:r>
            <w:proofErr w:type="spellEnd"/>
            <w:r w:rsidRPr="00421D7D">
              <w:rPr>
                <w:color w:val="000000"/>
                <w:w w:val="110"/>
              </w:rPr>
              <w:t xml:space="preserve"> сумою, методом оплати та датою</w:t>
            </w:r>
          </w:p>
        </w:tc>
        <w:tc>
          <w:tcPr>
            <w:tcW w:w="2696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proofErr w:type="spellStart"/>
            <w:r w:rsidRPr="00421D7D">
              <w:rPr>
                <w:color w:val="000000"/>
                <w:w w:val="110"/>
              </w:rPr>
              <w:t>Облік</w:t>
            </w:r>
            <w:proofErr w:type="spellEnd"/>
            <w:r w:rsidRPr="00421D7D">
              <w:rPr>
                <w:color w:val="000000"/>
                <w:w w:val="110"/>
              </w:rPr>
              <w:t xml:space="preserve"> та контроль </w:t>
            </w:r>
            <w:proofErr w:type="spellStart"/>
            <w:r w:rsidRPr="00421D7D">
              <w:rPr>
                <w:color w:val="000000"/>
                <w:w w:val="110"/>
              </w:rPr>
              <w:t>платежів</w:t>
            </w:r>
            <w:proofErr w:type="spellEnd"/>
          </w:p>
        </w:tc>
      </w:tr>
      <w:tr w:rsidR="00C86481" w:rsidTr="00C86481">
        <w:tc>
          <w:tcPr>
            <w:tcW w:w="70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5</w:t>
            </w:r>
          </w:p>
        </w:tc>
        <w:tc>
          <w:tcPr>
            <w:tcW w:w="428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proofErr w:type="spellStart"/>
            <w:r w:rsidRPr="00421D7D">
              <w:rPr>
                <w:color w:val="000000"/>
                <w:w w:val="110"/>
              </w:rPr>
              <w:t>Адміністратор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виконує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пошук</w:t>
            </w:r>
            <w:proofErr w:type="spellEnd"/>
            <w:r w:rsidRPr="00421D7D">
              <w:rPr>
                <w:color w:val="000000"/>
                <w:w w:val="110"/>
              </w:rPr>
              <w:t xml:space="preserve"> абонента за номером телефону</w:t>
            </w:r>
          </w:p>
        </w:tc>
        <w:tc>
          <w:tcPr>
            <w:tcW w:w="2511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r w:rsidRPr="00421D7D">
              <w:rPr>
                <w:color w:val="000000"/>
                <w:w w:val="110"/>
              </w:rPr>
              <w:t xml:space="preserve">Система </w:t>
            </w:r>
            <w:proofErr w:type="spellStart"/>
            <w:r w:rsidRPr="00421D7D">
              <w:rPr>
                <w:color w:val="000000"/>
                <w:w w:val="110"/>
              </w:rPr>
              <w:t>повертає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дані</w:t>
            </w:r>
            <w:proofErr w:type="spellEnd"/>
            <w:r w:rsidRPr="00421D7D">
              <w:rPr>
                <w:color w:val="000000"/>
                <w:w w:val="110"/>
              </w:rPr>
              <w:t xml:space="preserve"> з </w:t>
            </w:r>
            <w:proofErr w:type="spellStart"/>
            <w:r w:rsidRPr="00421D7D">
              <w:rPr>
                <w:color w:val="000000"/>
                <w:w w:val="110"/>
              </w:rPr>
              <w:t>таблиці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Subscribers</w:t>
            </w:r>
            <w:proofErr w:type="spellEnd"/>
            <w:r w:rsidRPr="00421D7D">
              <w:rPr>
                <w:color w:val="000000"/>
                <w:w w:val="110"/>
              </w:rPr>
              <w:t xml:space="preserve">, а </w:t>
            </w:r>
            <w:proofErr w:type="spellStart"/>
            <w:r w:rsidRPr="00421D7D">
              <w:rPr>
                <w:color w:val="000000"/>
                <w:w w:val="110"/>
              </w:rPr>
              <w:t>також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пов’язані</w:t>
            </w:r>
            <w:proofErr w:type="spellEnd"/>
            <w:r w:rsidRPr="00421D7D">
              <w:rPr>
                <w:color w:val="000000"/>
                <w:w w:val="110"/>
              </w:rPr>
              <w:t xml:space="preserve"> договори, </w:t>
            </w:r>
            <w:proofErr w:type="spellStart"/>
            <w:r w:rsidRPr="00421D7D">
              <w:rPr>
                <w:color w:val="000000"/>
                <w:w w:val="110"/>
              </w:rPr>
              <w:lastRenderedPageBreak/>
              <w:t>обладнання</w:t>
            </w:r>
            <w:proofErr w:type="spellEnd"/>
            <w:r w:rsidRPr="00421D7D">
              <w:rPr>
                <w:color w:val="000000"/>
                <w:w w:val="110"/>
              </w:rPr>
              <w:t xml:space="preserve"> та </w:t>
            </w:r>
            <w:proofErr w:type="spellStart"/>
            <w:r w:rsidRPr="00421D7D">
              <w:rPr>
                <w:color w:val="000000"/>
                <w:w w:val="110"/>
              </w:rPr>
              <w:t>платежі</w:t>
            </w:r>
            <w:proofErr w:type="spellEnd"/>
          </w:p>
        </w:tc>
        <w:tc>
          <w:tcPr>
            <w:tcW w:w="2696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proofErr w:type="spellStart"/>
            <w:r w:rsidRPr="00421D7D">
              <w:rPr>
                <w:color w:val="000000"/>
                <w:w w:val="110"/>
              </w:rPr>
              <w:lastRenderedPageBreak/>
              <w:t>Пошук</w:t>
            </w:r>
            <w:proofErr w:type="spellEnd"/>
            <w:r w:rsidRPr="00421D7D">
              <w:rPr>
                <w:color w:val="000000"/>
                <w:w w:val="110"/>
              </w:rPr>
              <w:t xml:space="preserve"> і перегляд </w:t>
            </w:r>
            <w:proofErr w:type="spellStart"/>
            <w:r w:rsidRPr="00421D7D">
              <w:rPr>
                <w:color w:val="000000"/>
                <w:w w:val="110"/>
              </w:rPr>
              <w:t>даних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абонентів</w:t>
            </w:r>
            <w:proofErr w:type="spellEnd"/>
          </w:p>
        </w:tc>
      </w:tr>
      <w:tr w:rsidR="00C86481" w:rsidTr="00C86481">
        <w:tc>
          <w:tcPr>
            <w:tcW w:w="70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b/>
                <w:color w:val="000000"/>
                <w:w w:val="110"/>
                <w:lang w:val="uk-UA"/>
              </w:rPr>
            </w:pPr>
            <w:r w:rsidRPr="00421D7D">
              <w:rPr>
                <w:b/>
                <w:color w:val="000000"/>
                <w:w w:val="110"/>
                <w:lang w:val="uk-UA"/>
              </w:rPr>
              <w:t>6</w:t>
            </w:r>
          </w:p>
        </w:tc>
        <w:tc>
          <w:tcPr>
            <w:tcW w:w="4284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proofErr w:type="spellStart"/>
            <w:r w:rsidRPr="00421D7D">
              <w:rPr>
                <w:color w:val="000000"/>
                <w:w w:val="110"/>
              </w:rPr>
              <w:t>Користувач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формує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звіт</w:t>
            </w:r>
            <w:proofErr w:type="spellEnd"/>
            <w:r w:rsidRPr="00421D7D">
              <w:rPr>
                <w:color w:val="000000"/>
                <w:w w:val="110"/>
              </w:rPr>
              <w:t xml:space="preserve"> по платежах за </w:t>
            </w:r>
            <w:proofErr w:type="spellStart"/>
            <w:r w:rsidRPr="00421D7D">
              <w:rPr>
                <w:color w:val="000000"/>
                <w:w w:val="110"/>
              </w:rPr>
              <w:t>місяць</w:t>
            </w:r>
            <w:proofErr w:type="spellEnd"/>
          </w:p>
        </w:tc>
        <w:tc>
          <w:tcPr>
            <w:tcW w:w="2511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r w:rsidRPr="00421D7D">
              <w:rPr>
                <w:color w:val="000000"/>
                <w:w w:val="110"/>
              </w:rPr>
              <w:t xml:space="preserve">Система </w:t>
            </w:r>
            <w:proofErr w:type="spellStart"/>
            <w:r w:rsidRPr="00421D7D">
              <w:rPr>
                <w:color w:val="000000"/>
                <w:w w:val="110"/>
              </w:rPr>
              <w:t>генерує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агреговані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дані</w:t>
            </w:r>
            <w:proofErr w:type="spellEnd"/>
            <w:r w:rsidRPr="00421D7D">
              <w:rPr>
                <w:color w:val="000000"/>
                <w:w w:val="110"/>
              </w:rPr>
              <w:t xml:space="preserve"> з </w:t>
            </w:r>
            <w:proofErr w:type="spellStart"/>
            <w:r w:rsidRPr="00421D7D">
              <w:rPr>
                <w:color w:val="000000"/>
                <w:w w:val="110"/>
              </w:rPr>
              <w:t>таблиці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Payments</w:t>
            </w:r>
            <w:proofErr w:type="spellEnd"/>
          </w:p>
        </w:tc>
        <w:tc>
          <w:tcPr>
            <w:tcW w:w="2696" w:type="dxa"/>
          </w:tcPr>
          <w:p w:rsidR="00C86481" w:rsidRPr="00421D7D" w:rsidRDefault="00C86481" w:rsidP="0039140A">
            <w:pPr>
              <w:tabs>
                <w:tab w:val="left" w:pos="1838"/>
              </w:tabs>
              <w:kinsoku w:val="0"/>
              <w:overflowPunct w:val="0"/>
              <w:spacing w:line="240" w:lineRule="auto"/>
              <w:rPr>
                <w:color w:val="000000"/>
                <w:w w:val="110"/>
                <w:lang w:val="uk-UA"/>
              </w:rPr>
            </w:pPr>
            <w:proofErr w:type="spellStart"/>
            <w:r w:rsidRPr="00421D7D">
              <w:rPr>
                <w:color w:val="000000"/>
                <w:w w:val="110"/>
              </w:rPr>
              <w:t>Формування</w:t>
            </w:r>
            <w:proofErr w:type="spellEnd"/>
            <w:r w:rsidRPr="00421D7D">
              <w:rPr>
                <w:color w:val="000000"/>
                <w:w w:val="110"/>
              </w:rPr>
              <w:t xml:space="preserve"> </w:t>
            </w:r>
            <w:proofErr w:type="spellStart"/>
            <w:r w:rsidRPr="00421D7D">
              <w:rPr>
                <w:color w:val="000000"/>
                <w:w w:val="110"/>
              </w:rPr>
              <w:t>звітів</w:t>
            </w:r>
            <w:proofErr w:type="spellEnd"/>
          </w:p>
        </w:tc>
      </w:tr>
    </w:tbl>
    <w:p w:rsidR="00C86481" w:rsidRDefault="00C86481" w:rsidP="0039140A">
      <w:pPr>
        <w:tabs>
          <w:tab w:val="left" w:pos="1838"/>
        </w:tabs>
        <w:kinsoku w:val="0"/>
        <w:overflowPunct w:val="0"/>
        <w:spacing w:after="0" w:line="240" w:lineRule="auto"/>
        <w:rPr>
          <w:b/>
          <w:color w:val="000000"/>
          <w:w w:val="110"/>
          <w:sz w:val="27"/>
          <w:szCs w:val="27"/>
          <w:lang w:val="uk-UA"/>
        </w:rPr>
      </w:pPr>
    </w:p>
    <w:p w:rsid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</w:rPr>
      </w:pPr>
      <w:proofErr w:type="spellStart"/>
      <w:r w:rsidRPr="00421D7D">
        <w:rPr>
          <w:b/>
          <w:color w:val="000000"/>
          <w:w w:val="110"/>
          <w:sz w:val="27"/>
          <w:szCs w:val="27"/>
        </w:rPr>
        <w:t>Висновок</w:t>
      </w:r>
      <w:proofErr w:type="spellEnd"/>
      <w:r w:rsidRPr="00421D7D">
        <w:rPr>
          <w:b/>
          <w:color w:val="000000"/>
          <w:w w:val="110"/>
          <w:sz w:val="27"/>
          <w:szCs w:val="27"/>
        </w:rPr>
        <w:t>:</w:t>
      </w:r>
      <w:r>
        <w:rPr>
          <w:color w:val="000000"/>
          <w:w w:val="110"/>
          <w:sz w:val="27"/>
          <w:szCs w:val="27"/>
        </w:rPr>
        <w:t xml:space="preserve"> </w:t>
      </w:r>
      <w:proofErr w:type="gramStart"/>
      <w:r>
        <w:rPr>
          <w:color w:val="000000"/>
          <w:w w:val="110"/>
          <w:sz w:val="27"/>
          <w:szCs w:val="27"/>
          <w:lang w:val="uk-UA"/>
        </w:rPr>
        <w:t>В</w:t>
      </w:r>
      <w:proofErr w:type="gramEnd"/>
      <w:r>
        <w:rPr>
          <w:color w:val="000000"/>
          <w:w w:val="110"/>
          <w:sz w:val="27"/>
          <w:szCs w:val="27"/>
          <w:lang w:val="uk-UA"/>
        </w:rPr>
        <w:t xml:space="preserve"> результаті</w:t>
      </w:r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ви</w:t>
      </w:r>
      <w:r>
        <w:rPr>
          <w:color w:val="000000"/>
          <w:w w:val="110"/>
          <w:sz w:val="27"/>
          <w:szCs w:val="27"/>
        </w:rPr>
        <w:t>конання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лабораторної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роботи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бул</w:t>
      </w:r>
      <w:proofErr w:type="spellEnd"/>
      <w:r>
        <w:rPr>
          <w:color w:val="000000"/>
          <w:w w:val="110"/>
          <w:sz w:val="27"/>
          <w:szCs w:val="27"/>
          <w:lang w:val="uk-UA"/>
        </w:rPr>
        <w:t>о</w:t>
      </w:r>
      <w:r w:rsidRPr="00421D7D">
        <w:rPr>
          <w:color w:val="000000"/>
          <w:w w:val="110"/>
          <w:sz w:val="27"/>
          <w:szCs w:val="27"/>
        </w:rPr>
        <w:t xml:space="preserve"> </w:t>
      </w:r>
      <w:r>
        <w:rPr>
          <w:color w:val="000000"/>
          <w:w w:val="110"/>
          <w:sz w:val="27"/>
          <w:szCs w:val="27"/>
          <w:lang w:val="uk-UA"/>
        </w:rPr>
        <w:t xml:space="preserve">досягнуто та на практиці </w:t>
      </w:r>
      <w:proofErr w:type="spellStart"/>
      <w:r w:rsidRPr="00421D7D">
        <w:rPr>
          <w:color w:val="000000"/>
          <w:w w:val="110"/>
          <w:sz w:val="27"/>
          <w:szCs w:val="27"/>
        </w:rPr>
        <w:t>закріп</w:t>
      </w:r>
      <w:r>
        <w:rPr>
          <w:color w:val="000000"/>
          <w:w w:val="110"/>
          <w:sz w:val="27"/>
          <w:szCs w:val="27"/>
        </w:rPr>
        <w:t>лено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навички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створення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r>
        <w:rPr>
          <w:color w:val="000000"/>
          <w:w w:val="110"/>
          <w:sz w:val="27"/>
          <w:szCs w:val="27"/>
          <w:lang w:val="uk-UA"/>
        </w:rPr>
        <w:t>простої</w:t>
      </w:r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бази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даних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. </w:t>
      </w:r>
      <w:proofErr w:type="spellStart"/>
      <w:r w:rsidRPr="00421D7D">
        <w:rPr>
          <w:color w:val="000000"/>
          <w:w w:val="110"/>
          <w:sz w:val="27"/>
          <w:szCs w:val="27"/>
        </w:rPr>
        <w:t>Було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розроблено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структуру </w:t>
      </w:r>
      <w:proofErr w:type="spellStart"/>
      <w:r w:rsidRPr="00421D7D">
        <w:rPr>
          <w:color w:val="000000"/>
          <w:w w:val="110"/>
          <w:sz w:val="27"/>
          <w:szCs w:val="27"/>
        </w:rPr>
        <w:t>бази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даних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для </w:t>
      </w:r>
      <w:r>
        <w:rPr>
          <w:color w:val="000000"/>
          <w:w w:val="110"/>
          <w:sz w:val="27"/>
          <w:szCs w:val="27"/>
          <w:lang w:val="uk-UA"/>
        </w:rPr>
        <w:t>заданої А</w:t>
      </w:r>
      <w:r>
        <w:rPr>
          <w:color w:val="000000"/>
          <w:w w:val="110"/>
          <w:sz w:val="27"/>
          <w:szCs w:val="27"/>
          <w:lang w:val="en-US"/>
        </w:rPr>
        <w:t>PM</w:t>
      </w:r>
      <w:r w:rsidRPr="00421D7D">
        <w:rPr>
          <w:color w:val="000000"/>
          <w:w w:val="110"/>
          <w:sz w:val="27"/>
          <w:szCs w:val="27"/>
        </w:rPr>
        <w:t xml:space="preserve">. </w:t>
      </w:r>
      <w:proofErr w:type="gramStart"/>
      <w:r>
        <w:rPr>
          <w:color w:val="000000"/>
          <w:w w:val="110"/>
          <w:sz w:val="27"/>
          <w:szCs w:val="27"/>
        </w:rPr>
        <w:t xml:space="preserve">Структура  </w:t>
      </w:r>
      <w:proofErr w:type="spellStart"/>
      <w:r>
        <w:rPr>
          <w:color w:val="000000"/>
          <w:w w:val="110"/>
          <w:sz w:val="27"/>
          <w:szCs w:val="27"/>
        </w:rPr>
        <w:t>включає</w:t>
      </w:r>
      <w:proofErr w:type="spellEnd"/>
      <w:proofErr w:type="gram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таблиці</w:t>
      </w:r>
      <w:proofErr w:type="spellEnd"/>
      <w:r>
        <w:rPr>
          <w:color w:val="000000"/>
          <w:w w:val="110"/>
          <w:sz w:val="27"/>
          <w:szCs w:val="27"/>
        </w:rPr>
        <w:t xml:space="preserve"> з </w:t>
      </w:r>
      <w:proofErr w:type="spellStart"/>
      <w:r>
        <w:rPr>
          <w:color w:val="000000"/>
          <w:w w:val="110"/>
          <w:sz w:val="27"/>
          <w:szCs w:val="27"/>
        </w:rPr>
        <w:t>описом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полів</w:t>
      </w:r>
      <w:proofErr w:type="spellEnd"/>
      <w:r>
        <w:rPr>
          <w:color w:val="000000"/>
          <w:w w:val="110"/>
          <w:sz w:val="27"/>
          <w:szCs w:val="27"/>
        </w:rPr>
        <w:t xml:space="preserve">, </w:t>
      </w:r>
      <w:r w:rsidRPr="00421D7D">
        <w:rPr>
          <w:color w:val="000000"/>
          <w:w w:val="110"/>
          <w:sz w:val="27"/>
          <w:szCs w:val="27"/>
        </w:rPr>
        <w:t xml:space="preserve">а </w:t>
      </w:r>
      <w:proofErr w:type="spellStart"/>
      <w:r w:rsidRPr="00421D7D">
        <w:rPr>
          <w:color w:val="000000"/>
          <w:w w:val="110"/>
          <w:sz w:val="27"/>
          <w:szCs w:val="27"/>
        </w:rPr>
        <w:t>також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визначено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взаємозв’язки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між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ними</w:t>
      </w:r>
      <w:r>
        <w:rPr>
          <w:color w:val="000000"/>
          <w:w w:val="110"/>
          <w:sz w:val="27"/>
          <w:szCs w:val="27"/>
        </w:rPr>
        <w:t xml:space="preserve">. </w:t>
      </w:r>
      <w:proofErr w:type="spellStart"/>
      <w:r w:rsidRPr="00421D7D">
        <w:rPr>
          <w:color w:val="000000"/>
          <w:w w:val="110"/>
          <w:sz w:val="27"/>
          <w:szCs w:val="27"/>
        </w:rPr>
        <w:t>Кожна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таблиця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має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відповідні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атрибути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та </w:t>
      </w:r>
      <w:proofErr w:type="spellStart"/>
      <w:r w:rsidRPr="00421D7D">
        <w:rPr>
          <w:color w:val="000000"/>
          <w:w w:val="110"/>
          <w:sz w:val="27"/>
          <w:szCs w:val="27"/>
        </w:rPr>
        <w:t>первинні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ключі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, а </w:t>
      </w:r>
      <w:proofErr w:type="spellStart"/>
      <w:r w:rsidRPr="00421D7D">
        <w:rPr>
          <w:color w:val="000000"/>
          <w:w w:val="110"/>
          <w:sz w:val="27"/>
          <w:szCs w:val="27"/>
        </w:rPr>
        <w:t>також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встановлені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зв’язки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між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ними, </w:t>
      </w:r>
      <w:proofErr w:type="spellStart"/>
      <w:r w:rsidRPr="00421D7D">
        <w:rPr>
          <w:color w:val="000000"/>
          <w:w w:val="110"/>
          <w:sz w:val="27"/>
          <w:szCs w:val="27"/>
        </w:rPr>
        <w:t>що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забезпечує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ефективну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обробку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та </w:t>
      </w:r>
      <w:proofErr w:type="spellStart"/>
      <w:r w:rsidRPr="00421D7D">
        <w:rPr>
          <w:color w:val="000000"/>
          <w:w w:val="110"/>
          <w:sz w:val="27"/>
          <w:szCs w:val="27"/>
        </w:rPr>
        <w:t>збереження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даних</w:t>
      </w:r>
      <w:proofErr w:type="spellEnd"/>
      <w:r w:rsidRPr="00421D7D">
        <w:rPr>
          <w:color w:val="000000"/>
          <w:w w:val="110"/>
          <w:sz w:val="27"/>
          <w:szCs w:val="27"/>
        </w:rPr>
        <w:t>.</w:t>
      </w:r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Також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додатково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описано </w:t>
      </w:r>
      <w:proofErr w:type="spellStart"/>
      <w:r w:rsidRPr="00421D7D">
        <w:rPr>
          <w:color w:val="000000"/>
          <w:w w:val="110"/>
          <w:sz w:val="27"/>
          <w:szCs w:val="27"/>
        </w:rPr>
        <w:t>кілька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тестових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сценаріїв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із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вхідними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діями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користувачів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та </w:t>
      </w:r>
      <w:proofErr w:type="spellStart"/>
      <w:r w:rsidRPr="00421D7D">
        <w:rPr>
          <w:color w:val="000000"/>
          <w:w w:val="110"/>
          <w:sz w:val="27"/>
          <w:szCs w:val="27"/>
        </w:rPr>
        <w:t>реакцією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сист</w:t>
      </w:r>
      <w:r>
        <w:rPr>
          <w:color w:val="000000"/>
          <w:w w:val="110"/>
          <w:sz w:val="27"/>
          <w:szCs w:val="27"/>
        </w:rPr>
        <w:t>еми</w:t>
      </w:r>
      <w:proofErr w:type="spellEnd"/>
      <w:r>
        <w:rPr>
          <w:color w:val="000000"/>
          <w:w w:val="110"/>
          <w:sz w:val="27"/>
          <w:szCs w:val="27"/>
        </w:rPr>
        <w:t xml:space="preserve">, </w:t>
      </w:r>
      <w:proofErr w:type="spellStart"/>
      <w:r>
        <w:rPr>
          <w:color w:val="000000"/>
          <w:w w:val="110"/>
          <w:sz w:val="27"/>
          <w:szCs w:val="27"/>
        </w:rPr>
        <w:t>що</w:t>
      </w:r>
      <w:proofErr w:type="spellEnd"/>
      <w:r>
        <w:rPr>
          <w:color w:val="000000"/>
          <w:w w:val="110"/>
          <w:sz w:val="27"/>
          <w:szCs w:val="27"/>
        </w:rPr>
        <w:t xml:space="preserve"> да</w:t>
      </w:r>
      <w:r>
        <w:rPr>
          <w:color w:val="000000"/>
          <w:w w:val="110"/>
          <w:sz w:val="27"/>
          <w:szCs w:val="27"/>
          <w:lang w:val="uk-UA"/>
        </w:rPr>
        <w:t>є можливість</w:t>
      </w:r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оцінити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працездатність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системи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та </w:t>
      </w:r>
      <w:proofErr w:type="spellStart"/>
      <w:r w:rsidRPr="00421D7D">
        <w:rPr>
          <w:color w:val="000000"/>
          <w:w w:val="110"/>
          <w:sz w:val="27"/>
          <w:szCs w:val="27"/>
        </w:rPr>
        <w:t>її</w:t>
      </w:r>
      <w:proofErr w:type="spellEnd"/>
      <w:r w:rsidRPr="00421D7D">
        <w:rPr>
          <w:color w:val="000000"/>
          <w:w w:val="110"/>
          <w:sz w:val="27"/>
          <w:szCs w:val="27"/>
        </w:rPr>
        <w:t xml:space="preserve"> </w:t>
      </w:r>
      <w:proofErr w:type="spellStart"/>
      <w:r w:rsidRPr="00421D7D">
        <w:rPr>
          <w:color w:val="000000"/>
          <w:w w:val="110"/>
          <w:sz w:val="27"/>
          <w:szCs w:val="27"/>
        </w:rPr>
        <w:t>реакц</w:t>
      </w:r>
      <w:r>
        <w:rPr>
          <w:color w:val="000000"/>
          <w:w w:val="110"/>
          <w:sz w:val="27"/>
          <w:szCs w:val="27"/>
        </w:rPr>
        <w:t>ію</w:t>
      </w:r>
      <w:proofErr w:type="spellEnd"/>
      <w:r>
        <w:rPr>
          <w:color w:val="000000"/>
          <w:w w:val="110"/>
          <w:sz w:val="27"/>
          <w:szCs w:val="27"/>
        </w:rPr>
        <w:t xml:space="preserve"> на </w:t>
      </w:r>
      <w:proofErr w:type="spellStart"/>
      <w:r>
        <w:rPr>
          <w:color w:val="000000"/>
          <w:w w:val="110"/>
          <w:sz w:val="27"/>
          <w:szCs w:val="27"/>
        </w:rPr>
        <w:t>реальні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дії</w:t>
      </w:r>
      <w:proofErr w:type="spellEnd"/>
      <w:r>
        <w:rPr>
          <w:color w:val="000000"/>
          <w:w w:val="110"/>
          <w:sz w:val="27"/>
          <w:szCs w:val="27"/>
        </w:rPr>
        <w:t xml:space="preserve"> </w:t>
      </w:r>
      <w:proofErr w:type="spellStart"/>
      <w:r>
        <w:rPr>
          <w:color w:val="000000"/>
          <w:w w:val="110"/>
          <w:sz w:val="27"/>
          <w:szCs w:val="27"/>
        </w:rPr>
        <w:t>користувачів</w:t>
      </w:r>
      <w:proofErr w:type="spellEnd"/>
      <w:r>
        <w:rPr>
          <w:color w:val="000000"/>
          <w:w w:val="110"/>
          <w:sz w:val="27"/>
          <w:szCs w:val="27"/>
        </w:rPr>
        <w:t>.</w:t>
      </w:r>
    </w:p>
    <w:p w:rsid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</w:rPr>
      </w:pPr>
      <w:bookmarkStart w:id="1" w:name="_GoBack"/>
      <w:bookmarkEnd w:id="1"/>
    </w:p>
    <w:p w:rsid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ind w:firstLine="709"/>
        <w:jc w:val="both"/>
        <w:rPr>
          <w:color w:val="000000"/>
          <w:w w:val="110"/>
          <w:sz w:val="27"/>
          <w:szCs w:val="27"/>
          <w:lang w:val="en-US"/>
        </w:rPr>
      </w:pPr>
      <w:r>
        <w:rPr>
          <w:color w:val="000000"/>
          <w:w w:val="110"/>
          <w:sz w:val="27"/>
          <w:szCs w:val="27"/>
          <w:lang w:val="uk-UA"/>
        </w:rPr>
        <w:t>Код БД (</w:t>
      </w:r>
      <w:r>
        <w:rPr>
          <w:color w:val="000000"/>
          <w:w w:val="110"/>
          <w:sz w:val="27"/>
          <w:szCs w:val="27"/>
          <w:lang w:val="en-US"/>
        </w:rPr>
        <w:t>MySQL</w:t>
      </w:r>
      <w:r>
        <w:rPr>
          <w:color w:val="000000"/>
          <w:w w:val="110"/>
          <w:sz w:val="27"/>
          <w:szCs w:val="27"/>
          <w:lang w:val="uk-UA"/>
        </w:rPr>
        <w:t>)</w:t>
      </w:r>
      <w:r>
        <w:rPr>
          <w:color w:val="000000"/>
          <w:w w:val="110"/>
          <w:sz w:val="27"/>
          <w:szCs w:val="27"/>
          <w:lang w:val="en-US"/>
        </w:rPr>
        <w:t>: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CREATE DATABASE IF NOT EXISTS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subscriber_management</w:t>
      </w:r>
      <w:proofErr w:type="spellEnd"/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CHARACTER SET utf8mb4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COLLATE utf8mb4_unicode_ci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;</w:t>
      </w:r>
      <w:proofErr w:type="gramEnd"/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USE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subscriber_management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;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--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Абоненти</w:t>
      </w:r>
      <w:proofErr w:type="spellEnd"/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CREATE TABLE Subscribers (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AUTO_INCREMENT PRIMARY KEY,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first_name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VARCHAR(50)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last_name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VARCHAR(50)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passport_number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VARCHAR(20),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phone_number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VARCHAR(15) UNIQUE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sim_number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VARCHAR(20) UNIQUE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email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VARCHAR(100),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address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VARCHAR(200),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registration_date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DATETIME DEFAULT CURRENT_TIMESTAMP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);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--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Договори</w:t>
      </w:r>
      <w:proofErr w:type="spellEnd"/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CREATE TABLE Contracts (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contract_id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AUTO_INCREMENT PRIMARY KEY,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contract_date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DATE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expiry_date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DATE,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status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ENUM('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active','expired','terminated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') DEFAULT 'active',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notes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TEXT,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FOREIGN KEY (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) REFERENCES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Subscribers(</w:t>
      </w:r>
      <w:proofErr w:type="spellStart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    ON DELETE CASCADE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);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--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Послуги</w:t>
      </w:r>
      <w:proofErr w:type="spellEnd"/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CREATE TABLE Services (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service_id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AUTO_INCREMENT PRIMARY KEY,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name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VARCHAR(100)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description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TEXT,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monthly_fee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DECIMAL(10,2) NOT NULL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);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</w:rPr>
      </w:pPr>
      <w:r w:rsidRPr="00421D7D">
        <w:rPr>
          <w:rFonts w:ascii="Consolas" w:hAnsi="Consolas"/>
          <w:color w:val="000000"/>
          <w:w w:val="110"/>
          <w:sz w:val="16"/>
          <w:szCs w:val="18"/>
        </w:rPr>
        <w:t xml:space="preserve">--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</w:rPr>
        <w:t>Абонентські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</w:rPr>
        <w:t xml:space="preserve">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</w:rPr>
        <w:t>послуги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</w:rPr>
        <w:t xml:space="preserve"> (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</w:rPr>
        <w:t>зв’язок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</w:rPr>
        <w:t xml:space="preserve">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</w:rPr>
        <w:t>договорів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</w:rPr>
        <w:t xml:space="preserve"> з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</w:rPr>
        <w:t>послугами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</w:rPr>
        <w:t>)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CREATE TABLE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SubscriberServices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(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id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AUTO_INCREMENT PRIMARY KEY,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contract_id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service_id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activation_date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DATE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deactivation_date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DATE,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FOREIGN KEY (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contract_id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) REFERENCES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Contracts(</w:t>
      </w:r>
      <w:proofErr w:type="spellStart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contract_id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    ON DELETE CASCADE,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FOREIGN KEY (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service_id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) REFERENCES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Services(</w:t>
      </w:r>
      <w:proofErr w:type="spellStart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service_id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    ON DELETE CASCADE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);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--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Обладнання</w:t>
      </w:r>
      <w:proofErr w:type="spellEnd"/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CREATE TABLE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Equipments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(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equipment_id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AUTO_INCREMENT PRIMARY KEY,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brand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VARCHAR(50),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model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VARCHAR(50),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imei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VARCHAR(20) UNIQUE,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status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ENUM('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active','lost','broken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') DEFAULT 'active',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FOREIGN KEY (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) REFERENCES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Subscribers(</w:t>
      </w:r>
      <w:proofErr w:type="spellStart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    ON DELETE CASCADE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);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--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Платежі</w:t>
      </w:r>
      <w:proofErr w:type="spellEnd"/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CREATE TABLE Payments (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payment_id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AUTO_INCREMENT PRIMARY KEY,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amount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DECIMAL(10,2)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payment_date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DATETIME DEFAULT CURRENT_TIMESTAMP,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payment_method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ENUM('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card','cash','bank_transfer','other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') DEFAULT 'card',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FOREIGN KEY (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) REFERENCES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Subscribers(</w:t>
      </w:r>
      <w:proofErr w:type="spellStart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    ON DELETE CASCADE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);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-- 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Звернення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(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сапорт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CREATE TABLE Requests (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request_id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AUTO_INCREMENT PRIMARY KEY,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INT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spellStart"/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request_date</w:t>
      </w:r>
      <w:proofErr w:type="spellEnd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DATETIME DEFAULT CURRENT_TIMESTAMP,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type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ENUM('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technical','billing','general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') NOT NULL,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description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TEXT,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status</w:t>
      </w:r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ENUM('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open','in_progress','closed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') DEFAULT 'open',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FOREIGN KEY (</w:t>
      </w:r>
      <w:proofErr w:type="spell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) REFERENCES </w:t>
      </w:r>
      <w:proofErr w:type="gramStart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Subscribers(</w:t>
      </w:r>
      <w:proofErr w:type="spellStart"/>
      <w:proofErr w:type="gram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subscriber_id</w:t>
      </w:r>
      <w:proofErr w:type="spellEnd"/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 xml:space="preserve">        ON DELETE CASCADE</w:t>
      </w:r>
    </w:p>
    <w:p w:rsidR="00421D7D" w:rsidRPr="00421D7D" w:rsidRDefault="00421D7D" w:rsidP="00421D7D">
      <w:pPr>
        <w:tabs>
          <w:tab w:val="left" w:pos="1838"/>
        </w:tabs>
        <w:kinsoku w:val="0"/>
        <w:overflowPunct w:val="0"/>
        <w:spacing w:after="0" w:line="360" w:lineRule="auto"/>
        <w:jc w:val="both"/>
        <w:rPr>
          <w:rFonts w:ascii="Consolas" w:hAnsi="Consolas"/>
          <w:color w:val="000000"/>
          <w:w w:val="110"/>
          <w:sz w:val="16"/>
          <w:szCs w:val="18"/>
          <w:lang w:val="en-US"/>
        </w:rPr>
      </w:pPr>
      <w:r w:rsidRPr="00421D7D">
        <w:rPr>
          <w:rFonts w:ascii="Consolas" w:hAnsi="Consolas"/>
          <w:color w:val="000000"/>
          <w:w w:val="110"/>
          <w:sz w:val="16"/>
          <w:szCs w:val="18"/>
          <w:lang w:val="en-US"/>
        </w:rPr>
        <w:t>);</w:t>
      </w:r>
    </w:p>
    <w:sectPr w:rsidR="00421D7D" w:rsidRPr="00421D7D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B1"/>
    <w:rsid w:val="000B6C2C"/>
    <w:rsid w:val="001D2F2A"/>
    <w:rsid w:val="002C6940"/>
    <w:rsid w:val="0039140A"/>
    <w:rsid w:val="00397538"/>
    <w:rsid w:val="00421D7D"/>
    <w:rsid w:val="009E01B1"/>
    <w:rsid w:val="00C86481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93B3"/>
  <w15:chartTrackingRefBased/>
  <w15:docId w15:val="{607B46C1-61CB-4D9F-8E13-74998D0E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481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397538"/>
  </w:style>
  <w:style w:type="table" w:styleId="a3">
    <w:name w:val="Table Grid"/>
    <w:basedOn w:val="a1"/>
    <w:uiPriority w:val="39"/>
    <w:rsid w:val="00C8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5290</Words>
  <Characters>3016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3</cp:revision>
  <dcterms:created xsi:type="dcterms:W3CDTF">2025-09-15T19:25:00Z</dcterms:created>
  <dcterms:modified xsi:type="dcterms:W3CDTF">2025-09-15T20:32:00Z</dcterms:modified>
</cp:coreProperties>
</file>