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righ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lang w:val="ru-RU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48260</wp:posOffset>
            </wp:positionH>
            <wp:positionV relativeFrom="line">
              <wp:posOffset>0</wp:posOffset>
            </wp:positionV>
            <wp:extent cx="1809750" cy="101028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D:\GotoStans\Information\Логотипы и печати\GTS logo\GTS logo (logo top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:\GotoStans\Information\Логотипы и печати\GTS logo\GTS logo (logo top).jpg" descr="D:\GotoStans\Information\Логотипы и печати\GTS logo\GTS logo (logo top)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10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  <w:szCs w:val="20"/>
          <w:lang w:val="ru-RU"/>
        </w:rPr>
        <w:tab/>
        <w:tab/>
        <w:tab/>
        <w:tab/>
        <w:tab/>
      </w:r>
      <w:r>
        <w:rPr>
          <w:rFonts w:ascii="Arial" w:hAnsi="Arial" w:hint="default"/>
          <w:b w:val="1"/>
          <w:bCs w:val="1"/>
          <w:sz w:val="48"/>
          <w:szCs w:val="48"/>
          <w:rtl w:val="0"/>
          <w:lang w:val="ru-RU"/>
        </w:rPr>
        <w:t xml:space="preserve">ВАУЧЕР </w:t>
      </w:r>
      <w:r>
        <w:rPr>
          <w:rFonts w:ascii="Arial" w:hAnsi="Arial"/>
          <w:b w:val="1"/>
          <w:bCs w:val="1"/>
          <w:sz w:val="48"/>
          <w:szCs w:val="48"/>
          <w:rtl w:val="0"/>
          <w:lang w:val="ru-RU"/>
        </w:rPr>
        <w:t xml:space="preserve"># </w:t>
      </w:r>
      <w:r>
        <w:rPr>
          <w:rFonts w:ascii="Arial" w:hAnsi="Arial"/>
          <w:b w:val="1"/>
          <w:bCs w:val="1"/>
          <w:sz w:val="48"/>
          <w:szCs w:val="48"/>
          <w:rtl w:val="0"/>
          <w:lang w:val="en-US"/>
        </w:rPr>
        <w:t>{number}</w:t>
      </w:r>
    </w:p>
    <w:p>
      <w:pPr>
        <w:pStyle w:val="No Spacing"/>
        <w:jc w:val="righ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16"/>
          <w:szCs w:val="16"/>
          <w:rtl w:val="0"/>
          <w:lang w:val="ru-RU"/>
        </w:rPr>
        <w:t>Дата создания</w:t>
      </w:r>
      <w:r>
        <w:rPr>
          <w:rFonts w:ascii="Arial" w:hAnsi="Arial"/>
          <w:sz w:val="16"/>
          <w:szCs w:val="16"/>
          <w:rtl w:val="0"/>
          <w:lang w:val="ru-RU"/>
        </w:rPr>
        <w:t xml:space="preserve">: </w:t>
      </w:r>
      <w:r>
        <w:rPr>
          <w:rFonts w:ascii="Arial" w:hAnsi="Arial"/>
          <w:sz w:val="16"/>
          <w:szCs w:val="16"/>
          <w:rtl w:val="0"/>
          <w:lang w:val="en-US"/>
        </w:rPr>
        <w:t>{createdAt}</w:t>
      </w:r>
    </w:p>
    <w:p>
      <w:pPr>
        <w:pStyle w:val="No Spacing"/>
        <w:jc w:val="right"/>
        <w:rPr>
          <w:rFonts w:ascii="Arial" w:cs="Arial" w:hAnsi="Arial" w:eastAsia="Arial"/>
          <w:b w:val="1"/>
          <w:bCs w:val="1"/>
          <w:sz w:val="12"/>
          <w:szCs w:val="12"/>
        </w:rPr>
      </w:pPr>
    </w:p>
    <w:p>
      <w:pPr>
        <w:pStyle w:val="No Spacing"/>
        <w:jc w:val="right"/>
        <w:rPr>
          <w:rFonts w:ascii="Arial" w:cs="Arial" w:hAnsi="Arial" w:eastAsia="Arial"/>
          <w:b w:val="1"/>
          <w:bCs w:val="1"/>
          <w:sz w:val="16"/>
          <w:szCs w:val="16"/>
        </w:rPr>
      </w:pPr>
      <w:r>
        <w:rPr>
          <w:rFonts w:ascii="Arial" w:hAnsi="Arial" w:hint="default"/>
          <w:b w:val="1"/>
          <w:bCs w:val="1"/>
          <w:sz w:val="16"/>
          <w:szCs w:val="16"/>
          <w:rtl w:val="0"/>
          <w:lang w:val="ru-RU"/>
        </w:rPr>
        <w:t>ООО</w:t>
      </w:r>
      <w:r>
        <w:rPr>
          <w:rFonts w:ascii="Arial" w:hAnsi="Arial" w:hint="default"/>
          <w:b w:val="1"/>
          <w:bCs w:val="1"/>
          <w:sz w:val="16"/>
          <w:szCs w:val="16"/>
          <w:rtl w:val="0"/>
          <w:lang w:val="en-US"/>
        </w:rPr>
        <w:t xml:space="preserve"> «</w:t>
      </w:r>
      <w:r>
        <w:rPr>
          <w:rFonts w:ascii="Arial" w:hAnsi="Arial"/>
          <w:b w:val="1"/>
          <w:bCs w:val="1"/>
          <w:sz w:val="16"/>
          <w:szCs w:val="16"/>
          <w:rtl w:val="0"/>
          <w:lang w:val="en-US"/>
        </w:rPr>
        <w:t>GOTOSTANS</w:t>
      </w:r>
      <w:r>
        <w:rPr>
          <w:rFonts w:ascii="Arial" w:hAnsi="Arial" w:hint="default"/>
          <w:b w:val="1"/>
          <w:bCs w:val="1"/>
          <w:sz w:val="16"/>
          <w:szCs w:val="16"/>
          <w:rtl w:val="0"/>
          <w:lang w:val="en-US"/>
        </w:rPr>
        <w:t>»</w:t>
      </w:r>
    </w:p>
    <w:p>
      <w:pPr>
        <w:pStyle w:val="No Spacing"/>
        <w:jc w:val="right"/>
        <w:rPr>
          <w:rFonts w:ascii="Arial" w:cs="Arial" w:hAnsi="Arial" w:eastAsia="Arial"/>
          <w:sz w:val="16"/>
          <w:szCs w:val="16"/>
          <w:lang w:val="en-US"/>
        </w:rPr>
      </w:pPr>
      <w:r>
        <w:rPr>
          <w:rFonts w:ascii="Arial" w:hAnsi="Arial"/>
          <w:sz w:val="16"/>
          <w:szCs w:val="16"/>
          <w:rtl w:val="0"/>
          <w:lang w:val="en-US"/>
        </w:rPr>
        <w:t>+998 78 1209012</w:t>
      </w:r>
    </w:p>
    <w:p>
      <w:pPr>
        <w:pStyle w:val="No Spacing"/>
        <w:jc w:val="right"/>
        <w:rPr>
          <w:rStyle w:val="Нет"/>
          <w:rFonts w:ascii="Arial" w:cs="Arial" w:hAnsi="Arial" w:eastAsia="Arial"/>
          <w:sz w:val="16"/>
          <w:szCs w:val="16"/>
          <w:lang w:val="en-US"/>
        </w:rPr>
      </w:pPr>
      <w:r>
        <w:rPr>
          <w:rFonts w:ascii="Arial" w:cs="Arial" w:hAnsi="Arial" w:eastAsia="Arial"/>
          <w:sz w:val="16"/>
          <w:szCs w:val="16"/>
          <w:lang w:val="en-US"/>
        </w:rPr>
        <w:tab/>
        <w:tab/>
        <w:tab/>
        <w:tab/>
        <w:tab/>
      </w:r>
      <w:r>
        <w:rPr>
          <w:rStyle w:val="Hyperlink.0"/>
          <w:rFonts w:ascii="Arial" w:cs="Arial" w:hAnsi="Arial" w:eastAsia="Arial"/>
          <w:outline w:val="0"/>
          <w:color w:val="0563c1"/>
          <w:sz w:val="16"/>
          <w:szCs w:val="16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563c1"/>
          <w:sz w:val="16"/>
          <w:szCs w:val="16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"mailto:info@gotostans.com"</w:instrText>
      </w:r>
      <w:r>
        <w:rPr>
          <w:rStyle w:val="Hyperlink.0"/>
          <w:rFonts w:ascii="Arial" w:cs="Arial" w:hAnsi="Arial" w:eastAsia="Arial"/>
          <w:outline w:val="0"/>
          <w:color w:val="0563c1"/>
          <w:sz w:val="16"/>
          <w:szCs w:val="16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563c1"/>
          <w:sz w:val="16"/>
          <w:szCs w:val="16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info@gotostans.com</w:t>
      </w:r>
      <w:r>
        <w:rPr>
          <w:lang w:val="en-US"/>
        </w:rPr>
        <w:fldChar w:fldCharType="end" w:fldLock="0"/>
      </w:r>
    </w:p>
    <w:p>
      <w:pPr>
        <w:pStyle w:val="No Spacing"/>
        <w:jc w:val="right"/>
        <w:rPr>
          <w:rStyle w:val="Нет"/>
          <w:rFonts w:ascii="Arial" w:cs="Arial" w:hAnsi="Arial" w:eastAsia="Arial"/>
          <w:sz w:val="16"/>
          <w:szCs w:val="16"/>
        </w:rPr>
      </w:pPr>
      <w:r>
        <w:rPr>
          <w:rStyle w:val="Нет"/>
          <w:rFonts w:ascii="Arial" w:cs="Arial" w:hAnsi="Arial" w:eastAsia="Arial"/>
          <w:sz w:val="16"/>
          <w:szCs w:val="16"/>
          <w:rtl w:val="0"/>
          <w:lang w:val="en-US"/>
        </w:rPr>
        <w:tab/>
        <w:tab/>
        <w:t>104</w:t>
      </w:r>
      <w:r>
        <w:rPr>
          <w:rStyle w:val="Нет"/>
          <w:rFonts w:ascii="Arial" w:hAnsi="Arial" w:hint="default"/>
          <w:sz w:val="16"/>
          <w:szCs w:val="16"/>
          <w:rtl w:val="0"/>
          <w:lang w:val="ru-RU"/>
        </w:rPr>
        <w:t>А</w:t>
      </w:r>
      <w:r>
        <w:rPr>
          <w:rStyle w:val="Нет"/>
          <w:rFonts w:ascii="Arial" w:hAnsi="Arial"/>
          <w:sz w:val="16"/>
          <w:szCs w:val="16"/>
          <w:rtl w:val="0"/>
          <w:lang w:val="en-US"/>
        </w:rPr>
        <w:t xml:space="preserve">, </w:t>
      </w:r>
      <w:r>
        <w:rPr>
          <w:rStyle w:val="Нет"/>
          <w:rFonts w:ascii="Arial" w:hAnsi="Arial" w:hint="default"/>
          <w:sz w:val="16"/>
          <w:szCs w:val="16"/>
          <w:rtl w:val="0"/>
          <w:lang w:val="ru-RU"/>
        </w:rPr>
        <w:t>ул</w:t>
      </w:r>
      <w:r>
        <w:rPr>
          <w:rStyle w:val="Нет"/>
          <w:rFonts w:ascii="Arial" w:hAnsi="Arial"/>
          <w:sz w:val="16"/>
          <w:szCs w:val="16"/>
          <w:rtl w:val="0"/>
          <w:lang w:val="en-US"/>
        </w:rPr>
        <w:t xml:space="preserve">. </w:t>
      </w:r>
      <w:r>
        <w:rPr>
          <w:rStyle w:val="Нет"/>
          <w:rFonts w:ascii="Arial" w:hAnsi="Arial" w:hint="default"/>
          <w:sz w:val="16"/>
          <w:szCs w:val="16"/>
          <w:rtl w:val="0"/>
          <w:lang w:val="ru-RU"/>
        </w:rPr>
        <w:t>Кичик Бешагач</w:t>
      </w:r>
      <w:r>
        <w:rPr>
          <w:rStyle w:val="Нет"/>
          <w:rFonts w:ascii="Arial" w:hAnsi="Arial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16"/>
          <w:szCs w:val="16"/>
          <w:rtl w:val="0"/>
          <w:lang w:val="ru-RU"/>
        </w:rPr>
        <w:t>г</w:t>
      </w:r>
      <w:r>
        <w:rPr>
          <w:rStyle w:val="Нет"/>
          <w:rFonts w:ascii="Arial" w:hAnsi="Arial"/>
          <w:sz w:val="16"/>
          <w:szCs w:val="16"/>
          <w:rtl w:val="0"/>
          <w:lang w:val="ru-RU"/>
        </w:rPr>
        <w:t>.</w:t>
      </w:r>
      <w:r>
        <w:rPr>
          <w:rStyle w:val="Нет"/>
          <w:rFonts w:ascii="Arial" w:hAnsi="Arial" w:hint="default"/>
          <w:sz w:val="16"/>
          <w:szCs w:val="16"/>
          <w:rtl w:val="0"/>
          <w:lang w:val="ru-RU"/>
        </w:rPr>
        <w:t>Ташкент</w:t>
      </w:r>
      <w:r>
        <w:rPr>
          <w:rStyle w:val="Нет"/>
          <w:rFonts w:ascii="Arial" w:hAnsi="Arial"/>
          <w:sz w:val="16"/>
          <w:szCs w:val="16"/>
          <w:rtl w:val="0"/>
          <w:lang w:val="ru-RU"/>
        </w:rPr>
        <w:t xml:space="preserve">, 100015, </w:t>
      </w:r>
      <w:r>
        <w:rPr>
          <w:rStyle w:val="Нет"/>
          <w:rFonts w:ascii="Arial" w:hAnsi="Arial" w:hint="default"/>
          <w:sz w:val="16"/>
          <w:szCs w:val="16"/>
          <w:rtl w:val="0"/>
          <w:lang w:val="ru-RU"/>
        </w:rPr>
        <w:t>Узбекистан</w:t>
      </w:r>
    </w:p>
    <w:p>
      <w:pPr>
        <w:pStyle w:val="No Spacing"/>
        <w:rPr>
          <w:rStyle w:val="Нет"/>
          <w:rFonts w:ascii="Arial" w:cs="Arial" w:hAnsi="Arial" w:eastAsia="Arial"/>
          <w:sz w:val="20"/>
          <w:szCs w:val="20"/>
        </w:rPr>
      </w:pPr>
    </w:p>
    <w:p>
      <w:pPr>
        <w:pStyle w:val="No Spacing"/>
        <w:widowControl w:val="0"/>
        <w:rPr>
          <w:rStyle w:val="Нет"/>
          <w:rFonts w:ascii="Arial" w:cs="Arial" w:hAnsi="Arial" w:eastAsia="Arial"/>
          <w:sz w:val="20"/>
          <w:szCs w:val="20"/>
        </w:rPr>
      </w:pPr>
    </w:p>
    <w:p>
      <w:pPr>
        <w:pStyle w:val="No Spacing"/>
        <w:rPr>
          <w:rStyle w:val="Нет"/>
          <w:rFonts w:ascii="Arial" w:cs="Arial" w:hAnsi="Arial" w:eastAsia="Arial"/>
          <w:sz w:val="20"/>
          <w:szCs w:val="20"/>
        </w:rPr>
      </w:pPr>
    </w:p>
    <w:p>
      <w:pPr>
        <w:pStyle w:val="No Spacing"/>
        <w:rPr>
          <w:rStyle w:val="Нет"/>
          <w:rFonts w:ascii="Arial" w:cs="Arial" w:hAnsi="Arial" w:eastAsia="Arial"/>
          <w:sz w:val="20"/>
          <w:szCs w:val="20"/>
        </w:rPr>
      </w:pPr>
    </w:p>
    <w:p>
      <w:pPr>
        <w:pStyle w:val="No Spacing"/>
        <w:rPr>
          <w:rStyle w:val="Нет"/>
          <w:rFonts w:ascii="Arial" w:cs="Arial" w:hAnsi="Arial" w:eastAsia="Arial"/>
          <w:sz w:val="20"/>
          <w:szCs w:val="20"/>
        </w:rPr>
      </w:pPr>
      <w:r>
        <w:rPr>
          <w:rStyle w:val="Нет"/>
          <w:rFonts w:ascii="Arial" w:hAnsi="Arial" w:hint="default"/>
          <w:sz w:val="20"/>
          <w:szCs w:val="20"/>
          <w:rtl w:val="0"/>
          <w:lang w:val="ru-RU"/>
        </w:rPr>
        <w:t>Менеджер</w:t>
      </w:r>
      <w:r>
        <w:rPr>
          <w:rStyle w:val="Нет"/>
          <w:rFonts w:ascii="Arial" w:hAnsi="Arial"/>
          <w:sz w:val="20"/>
          <w:szCs w:val="20"/>
          <w:rtl w:val="0"/>
          <w:lang w:val="ru-RU"/>
        </w:rPr>
        <w:t>:</w:t>
        <w:tab/>
        <w:tab/>
      </w:r>
      <w:r>
        <w:rPr>
          <w:rStyle w:val="Нет"/>
          <w:rFonts w:ascii="Arial" w:hAnsi="Arial"/>
          <w:b w:val="1"/>
          <w:bCs w:val="1"/>
          <w:sz w:val="20"/>
          <w:szCs w:val="20"/>
          <w:rtl w:val="0"/>
          <w:lang w:val="en-US"/>
        </w:rPr>
        <w:t>{manager}</w:t>
      </w:r>
    </w:p>
    <w:p>
      <w:pPr>
        <w:pStyle w:val="No Spacing"/>
        <w:rPr>
          <w:rStyle w:val="Нет"/>
          <w:rFonts w:ascii="Arial" w:cs="Arial" w:hAnsi="Arial" w:eastAsia="Arial"/>
          <w:sz w:val="20"/>
          <w:szCs w:val="20"/>
        </w:rPr>
      </w:pPr>
      <w:r>
        <w:rPr>
          <w:rStyle w:val="Нет"/>
          <w:rFonts w:ascii="Arial" w:hAnsi="Arial"/>
          <w:sz w:val="20"/>
          <w:szCs w:val="20"/>
          <w:rtl w:val="0"/>
          <w:lang w:val="en-US"/>
        </w:rPr>
        <w:t>Email</w:t>
      </w:r>
      <w:r>
        <w:rPr>
          <w:rStyle w:val="Нет"/>
          <w:rFonts w:ascii="Arial" w:hAnsi="Arial"/>
          <w:sz w:val="20"/>
          <w:szCs w:val="20"/>
          <w:rtl w:val="0"/>
          <w:lang w:val="ru-RU"/>
        </w:rPr>
        <w:t xml:space="preserve">: </w:t>
        <w:tab/>
        <w:tab/>
        <w:tab/>
      </w:r>
      <w:r>
        <w:rPr>
          <w:rStyle w:val="Нет"/>
          <w:rFonts w:ascii="Arial" w:hAnsi="Arial"/>
          <w:sz w:val="20"/>
          <w:szCs w:val="20"/>
          <w:rtl w:val="0"/>
          <w:lang w:val="en-US"/>
        </w:rPr>
        <w:t>{managerEmail}</w:t>
      </w:r>
    </w:p>
    <w:p>
      <w:pPr>
        <w:pStyle w:val="No Spacing"/>
        <w:rPr>
          <w:rStyle w:val="Нет"/>
          <w:rFonts w:ascii="Arial" w:cs="Arial" w:hAnsi="Arial" w:eastAsia="Arial"/>
          <w:sz w:val="20"/>
          <w:szCs w:val="20"/>
          <w:lang w:val="en-US"/>
        </w:rPr>
      </w:pPr>
      <w:r>
        <w:rPr>
          <w:rStyle w:val="Нет"/>
          <w:rFonts w:ascii="Arial" w:hAnsi="Arial" w:hint="default"/>
          <w:sz w:val="20"/>
          <w:szCs w:val="20"/>
          <w:rtl w:val="0"/>
          <w:lang w:val="ru-RU"/>
        </w:rPr>
        <w:t>Мобильный</w:t>
      </w:r>
      <w:r>
        <w:rPr>
          <w:rStyle w:val="Нет"/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Нет"/>
          <w:rFonts w:ascii="Arial" w:hAnsi="Arial" w:hint="default"/>
          <w:sz w:val="20"/>
          <w:szCs w:val="20"/>
          <w:rtl w:val="0"/>
          <w:lang w:val="ru-RU"/>
        </w:rPr>
        <w:t>номер</w:t>
      </w:r>
      <w:r>
        <w:rPr>
          <w:rStyle w:val="Нет"/>
          <w:rFonts w:ascii="Arial" w:hAnsi="Arial"/>
          <w:sz w:val="20"/>
          <w:szCs w:val="20"/>
          <w:rtl w:val="0"/>
          <w:lang w:val="en-US"/>
        </w:rPr>
        <w:t>:</w:t>
        <w:tab/>
        <w:t>{managerPhone}</w:t>
      </w:r>
    </w:p>
    <w:p>
      <w:pPr>
        <w:pStyle w:val="No Spacing"/>
        <w:rPr>
          <w:rStyle w:val="Нет"/>
          <w:rFonts w:ascii="Arial" w:cs="Arial" w:hAnsi="Arial" w:eastAsia="Arial"/>
          <w:sz w:val="20"/>
          <w:szCs w:val="20"/>
          <w:lang w:val="en-US"/>
        </w:rPr>
      </w:pPr>
    </w:p>
    <w:p>
      <w:pPr>
        <w:pStyle w:val="No Spacing"/>
      </w:pPr>
      <w:r>
        <w:rPr>
          <w:rStyle w:val="Нет"/>
          <w:rFonts w:ascii="Arial" w:hAnsi="Arial"/>
          <w:sz w:val="20"/>
          <w:szCs w:val="20"/>
          <w:rtl w:val="0"/>
          <w:lang w:val="en-US"/>
        </w:rPr>
        <w:t>{table}</w:t>
      </w:r>
    </w:p>
    <w:sectPr>
      <w:headerReference w:type="default" r:id="rId5"/>
      <w:footerReference w:type="default" r:id="rId6"/>
      <w:pgSz w:w="11900" w:h="16840" w:orient="portrait"/>
      <w:pgMar w:top="851" w:right="851" w:bottom="851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Arial" w:cs="Arial" w:hAnsi="Arial" w:eastAsia="Arial"/>
      <w:outline w:val="0"/>
      <w:color w:val="0563c1"/>
      <w:sz w:val="16"/>
      <w:szCs w:val="16"/>
      <w:u w:val="single" w:color="0563c1"/>
      <w:lang w:val="en-US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