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FAST STORE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  <w:t xml:space="preserve">Julián Guarín</w:t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  <w:t xml:space="preserve">Cód. 67000139</w:t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  <w:t xml:space="preserve">Arley Fiaga</w:t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  <w:t xml:space="preserve">Cód. 67000336</w:t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  <w:t xml:space="preserve">Daniel Mora</w:t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  <w:t xml:space="preserve">Cód. 67000178</w:t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  <w:t xml:space="preserve">Universidad Católica de Colombia</w:t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  <w:t xml:space="preserve">Construcción de Software</w:t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>
          <w:rtl w:val="0"/>
        </w:rPr>
        <w:t xml:space="preserve">2021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PROBLEMÁTICA</w:t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  <w:t xml:space="preserve">En esta época de convulsiones y cambios, las Nuevas Tecnologías de la Información y la Comunicación han tenido un enorme impacto en los modelos de gestión  empresarial.  Internet,  concretamente,  ha  modificado  el  tradicional  paradigma comunicativo emisor-canal-receptor para darle protagonismo al usuario, a través de la interactividad que posibilita.</w:t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rtl w:val="0"/>
        </w:rPr>
        <w:t xml:space="preserve">La web se ha convertido en uno de los medios de comunicación con mayor atención por parte de las empresas, que se lanzan a la conquista de la misma no sólo como un medio de generación de ingresos, sino como una fuente para la difusión de la información y la comunicación.</w:t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rtl w:val="0"/>
        </w:rPr>
        <w:t xml:space="preserve">Un sitio web corporativo pasa a ser una herramienta imprescindible para todas las personas que se relacionan con ella configurándose, a su vez, como un instrumento básico para las organizaciones, proporcionando, entre otras, las siguientes oportunidades y beneficios: </w:t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>
          <w:rtl w:val="0"/>
        </w:rPr>
        <w:t xml:space="preserve">Facilita realizar transacciones en tiempo real; hace que el negocio sea más visible y competitivo; inuye en la imagen y credibilidad del negocio; permite la comunicación bidireccional, posibilidad de hablar directamente con los públicos; facilita el acceso al público objetivo; mejora la competitividad  organizacional; reduce costes: tanto para la organización en sus procesos de producción como para los públicos en sus procesos de búsqueda de información; elimina los intermediarios; elimina las restricciones geográficas: las empresas están a un solo click, permiten dar a conocer a la organización a públicos que  pueden  estar  en  sitios muy  lejanos;  permite  aumentar  el número  de clientes; hace más ecaz la comunicación, permitiendo desarrollar y construir relaciones más directas, personalizadas y  a  largo  plazo;  promociona los productos  y  servicios  facilitando  la  consecución de  los  objetivos de  marketing, entre otras.</w:t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  <w:t xml:space="preserve">Una empresa que sea visible en la web, adquiere una gran ventaja competitiva a comparación de aquellas que no están en el mundo de internet. </w:t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 GENERAL:</w:t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Diseñar una página web en PHP que permita visibilizar el catálogo de una empresa.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2.1. OBJETIVOS ESPECÍFICOS: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2.1.1. Planificar el cronograma de actividades que guiará el diseño de la página web.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2.1.2. Realizar un código en PHP que permita el acceso a la página web.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2.1.3. Elaborar la documentación necesaria para dar soporte a la página web.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720" w:hanging="36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GANTT</w:t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PRESUPUESTO</w:t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05475" cy="37719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720" w:hanging="36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REQUERIMIENTOS FUNCIONALES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1. Facturación 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2. Registro de nuevos usuarios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3. Actualización de datos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4. Realizar compra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5. Generar reporte de pedido 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  <w:t xml:space="preserve">6. Agregar producto de compra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  <w:t xml:space="preserve">7.Reporte de ventas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  <w:t xml:space="preserve">8.Productos nuevos 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  <w:t xml:space="preserve">9.------------------ </w:t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  <w:t xml:space="preserve">10. -----------------</w:t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ind w:left="720" w:hanging="36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REQUERIMIENTOS NO FUNCIONALES</w:t>
      </w:r>
    </w:p>
    <w:p w:rsidR="00000000" w:rsidDel="00000000" w:rsidP="00000000" w:rsidRDefault="00000000" w:rsidRPr="00000000" w14:paraId="0000006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Interfaz gráfica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Baja tasa de errores al hacer las compras 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Baja tasa de errores al registrar un nuevo usuario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Interfaz intuitiva para el uso del usuario 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Mensajes de errores informativos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Tendrá una respuesta no mayor a 3 segundos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hará uso del lenguaje php</w:t>
      </w:r>
    </w:p>
    <w:p w:rsidR="00000000" w:rsidDel="00000000" w:rsidP="00000000" w:rsidRDefault="00000000" w:rsidRPr="00000000" w14:paraId="0000006F">
      <w:pPr>
        <w:widowControl w:val="0"/>
        <w:numPr>
          <w:ilvl w:val="0"/>
          <w:numId w:val="1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 usuario puede escoger cualquier imagen o foto que se de su preferencia </w:t>
      </w:r>
    </w:p>
    <w:p w:rsidR="00000000" w:rsidDel="00000000" w:rsidP="00000000" w:rsidRDefault="00000000" w:rsidRPr="00000000" w14:paraId="00000070">
      <w:pPr>
        <w:widowControl w:val="0"/>
        <w:numPr>
          <w:ilvl w:val="0"/>
          <w:numId w:val="1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Los productos tendrán imágenes</w:t>
      </w:r>
    </w:p>
    <w:p w:rsidR="00000000" w:rsidDel="00000000" w:rsidP="00000000" w:rsidRDefault="00000000" w:rsidRPr="00000000" w14:paraId="00000071">
      <w:pPr>
        <w:widowControl w:val="0"/>
        <w:numPr>
          <w:ilvl w:val="0"/>
          <w:numId w:val="1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 guardan los datos actualizados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ind w:left="720" w:hanging="36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CASOS DE USO</w:t>
      </w:r>
    </w:p>
    <w:p w:rsidR="00000000" w:rsidDel="00000000" w:rsidP="00000000" w:rsidRDefault="00000000" w:rsidRPr="00000000" w14:paraId="0000007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7.1. LOGIN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4601209" cy="4739246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14138" l="4817" r="61960" t="25091"/>
                    <a:stretch>
                      <a:fillRect/>
                    </a:stretch>
                  </pic:blipFill>
                  <pic:spPr>
                    <a:xfrm>
                      <a:off x="0" y="0"/>
                      <a:ext cx="4601209" cy="4739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7.2. REGISTRO DE NUEVO USUARIO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7.3. ACTUALIZAR DATOS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990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7.4. CATÁLOGO VISIBLE 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4990795" cy="63657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11272" l="9966" r="61627" t="24134"/>
                    <a:stretch>
                      <a:fillRect/>
                    </a:stretch>
                  </pic:blipFill>
                  <pic:spPr>
                    <a:xfrm>
                      <a:off x="0" y="0"/>
                      <a:ext cx="4990795" cy="63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7.5. ITEM AGREGADO AL CARRO DE COMPRAS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2"/>
        </w:numPr>
        <w:ind w:left="720" w:hanging="36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MOCKUPS</w:t>
      </w:r>
    </w:p>
    <w:p w:rsidR="00000000" w:rsidDel="00000000" w:rsidP="00000000" w:rsidRDefault="00000000" w:rsidRPr="00000000" w14:paraId="000000A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ind w:left="720" w:hanging="360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Desarrollo en HTML</w:t>
      </w:r>
    </w:p>
    <w:p w:rsidR="00000000" w:rsidDel="00000000" w:rsidP="00000000" w:rsidRDefault="00000000" w:rsidRPr="00000000" w14:paraId="000000A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Home: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4010025" cy="4410075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41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3895725" cy="219075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Producto: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577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Nosotros: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4133850" cy="43053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Login: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114300" distT="114300" distL="114300" distR="114300">
            <wp:extent cx="5086350" cy="559117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59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Registro: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4124325" cy="545782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45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4.png"/><Relationship Id="rId22" Type="http://schemas.openxmlformats.org/officeDocument/2006/relationships/image" Target="media/image3.png"/><Relationship Id="rId10" Type="http://schemas.openxmlformats.org/officeDocument/2006/relationships/image" Target="media/image17.png"/><Relationship Id="rId21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4.png"/><Relationship Id="rId18" Type="http://schemas.openxmlformats.org/officeDocument/2006/relationships/image" Target="media/image12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