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60A9D" w14:textId="0C5F4DFF" w:rsidR="00BA51FD" w:rsidRDefault="00BA51FD">
      <w:r>
        <w:t>In many high-speed devices (such as jet engines and tube charges), minimizing vibrations is critical.</w:t>
      </w:r>
      <w:r w:rsidR="00EA0122">
        <w:t xml:space="preserve"> As excess v</w:t>
      </w:r>
      <w:r>
        <w:t xml:space="preserve">ibrations can lead to </w:t>
      </w:r>
      <w:r w:rsidR="00EA0122">
        <w:t>poor</w:t>
      </w:r>
      <w:r>
        <w:t xml:space="preserve"> efficiency and </w:t>
      </w:r>
      <w:r w:rsidR="00EA0122">
        <w:t xml:space="preserve">part </w:t>
      </w:r>
      <w:r>
        <w:t>fatigu</w:t>
      </w:r>
      <w:r w:rsidR="00EA0122">
        <w:t>e</w:t>
      </w:r>
      <w:r>
        <w:t>.</w:t>
      </w:r>
    </w:p>
    <w:p w14:paraId="1844AF1D" w14:textId="7A8F7E45" w:rsidR="0074575D" w:rsidRDefault="0074575D">
      <w:r>
        <w:t>One source of vibration comes when the center of mass of an object is not coincident with the center of rotation.  As the off-set mass swings around, it exerts forces causing the object to vibrate.</w:t>
      </w:r>
      <w:r w:rsidR="00C8796C">
        <w:t xml:space="preserve">  By attaching the object to a swing, we can constrain the forces to only act in a single direction (approximately), causing the swing to rock back and forth.</w:t>
      </w:r>
    </w:p>
    <w:p w14:paraId="4925B980" w14:textId="474A4821" w:rsidR="00BA51FD" w:rsidRDefault="00BA51FD"/>
    <w:p w14:paraId="07BDF1A8" w14:textId="60E60E4E" w:rsidR="00BA51FD" w:rsidRDefault="0074575D">
      <w:r>
        <w:t>How can we correct this imbalance?</w:t>
      </w:r>
    </w:p>
    <w:p w14:paraId="7A66F9C1" w14:textId="53931BE2" w:rsidR="00BA51FD" w:rsidRDefault="00C8796C" w:rsidP="0074575D">
      <w:pPr>
        <w:pStyle w:val="ListParagraph"/>
        <w:numPr>
          <w:ilvl w:val="0"/>
          <w:numId w:val="1"/>
        </w:numPr>
      </w:pPr>
      <w:r>
        <w:t>An accelerometer measures</w:t>
      </w:r>
      <w:r w:rsidR="0074575D">
        <w:t xml:space="preserve"> </w:t>
      </w:r>
      <w:r>
        <w:t>the periodic swinging motion given off by the spinning object.</w:t>
      </w:r>
    </w:p>
    <w:p w14:paraId="2673303B" w14:textId="2B505DB5" w:rsidR="00C8796C" w:rsidRDefault="00C8796C" w:rsidP="0074575D">
      <w:pPr>
        <w:pStyle w:val="ListParagraph"/>
        <w:numPr>
          <w:ilvl w:val="0"/>
          <w:numId w:val="1"/>
        </w:numPr>
      </w:pPr>
      <w:r>
        <w:t>An infrared distance sensor records the time when the motor/object pass through the origin (0 deg)</w:t>
      </w:r>
    </w:p>
    <w:p w14:paraId="4527AF90" w14:textId="4D565A4D" w:rsidR="00C8796C" w:rsidRDefault="00C8796C" w:rsidP="0074575D">
      <w:pPr>
        <w:pStyle w:val="ListParagraph"/>
        <w:numPr>
          <w:ilvl w:val="0"/>
          <w:numId w:val="1"/>
        </w:numPr>
      </w:pPr>
      <w:r>
        <w:t xml:space="preserve">The acceleration data is fit </w:t>
      </w:r>
      <w:r w:rsidR="00B77E18">
        <w:t>to</w:t>
      </w:r>
      <w:r>
        <w:t xml:space="preserve"> a sin wave</w:t>
      </w:r>
    </w:p>
    <w:p w14:paraId="7BCEB1A9" w14:textId="4C007A1B" w:rsidR="00C8796C" w:rsidRDefault="004F5799" w:rsidP="0074575D">
      <w:pPr>
        <w:pStyle w:val="ListParagraph"/>
        <w:numPr>
          <w:ilvl w:val="0"/>
          <w:numId w:val="1"/>
        </w:numPr>
      </w:pPr>
      <w:r>
        <w:t>The amplitude and phase shift between the two measurements in extracted, provide us with a vector representing the state of imbalance in the system</w:t>
      </w:r>
    </w:p>
    <w:p w14:paraId="5F1EFA07" w14:textId="35B4BFB0" w:rsidR="004F5799" w:rsidRDefault="004F5799" w:rsidP="004F5799">
      <w:r>
        <w:t>How can we use vectors to balance the object?</w:t>
      </w:r>
    </w:p>
    <w:p w14:paraId="7E5CB11D" w14:textId="7DC3B10F" w:rsidR="004F5799" w:rsidRPr="004F5799" w:rsidRDefault="004F5799" w:rsidP="004F5799">
      <w:pPr>
        <w:pStyle w:val="ListParagraph"/>
        <w:numPr>
          <w:ilvl w:val="0"/>
          <w:numId w:val="2"/>
        </w:numPr>
      </w:pPr>
      <w:r>
        <w:t xml:space="preserve">We start by measuring the initial background vibration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 </m:t>
        </m:r>
      </m:oMath>
    </w:p>
    <w:p w14:paraId="60DD6CA3" w14:textId="218B3290" w:rsidR="004F5799" w:rsidRPr="00546503" w:rsidRDefault="004F5799" w:rsidP="004F5799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We add a small test mass somewhere on the object and take a second measurement. The new measurement is the sum of the background </w:t>
      </w:r>
      <w:proofErr w:type="gramStart"/>
      <w:r>
        <w:rPr>
          <w:rFonts w:eastAsiaTheme="minorEastAsia"/>
        </w:rPr>
        <w:t>vibrations</w:t>
      </w:r>
      <w:proofErr w:type="gramEnd"/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the vibration induces by the test mass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A+B</m:t>
            </m:r>
          </m:e>
        </m:acc>
      </m:oMath>
    </w:p>
    <w:p w14:paraId="741F936E" w14:textId="7EC09EA6" w:rsidR="00546503" w:rsidRPr="004F5799" w:rsidRDefault="00546503" w:rsidP="004F5799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We </w:t>
      </w:r>
      <w:r w:rsidR="00EA0122">
        <w:rPr>
          <w:rFonts w:eastAsiaTheme="minorEastAsia"/>
        </w:rPr>
        <w:t>would</w:t>
      </w:r>
      <w:r>
        <w:rPr>
          <w:rFonts w:eastAsiaTheme="minorEastAsia"/>
        </w:rPr>
        <w:t xml:space="preserve"> like to know B</w:t>
      </w:r>
      <w:r w:rsidR="00EA0122">
        <w:rPr>
          <w:rFonts w:eastAsiaTheme="minorEastAsia"/>
        </w:rPr>
        <w:t xml:space="preserve"> </w:t>
      </w:r>
      <w:r w:rsidR="00EA0122">
        <w:rPr>
          <w:rFonts w:eastAsiaTheme="minorEastAsia"/>
        </w:rPr>
        <w:t>(the independent effect of the added mass</w:t>
      </w:r>
      <w:proofErr w:type="gramStart"/>
      <w:r w:rsidR="00EA0122">
        <w:rPr>
          <w:rFonts w:eastAsiaTheme="minorEastAsia"/>
        </w:rPr>
        <w:t>)</w:t>
      </w:r>
      <w:proofErr w:type="gramEnd"/>
      <w:r>
        <w:rPr>
          <w:rFonts w:eastAsiaTheme="minorEastAsia"/>
        </w:rPr>
        <w:t xml:space="preserve"> but we cannot </w:t>
      </w:r>
      <w:r w:rsidR="00EA0122">
        <w:rPr>
          <w:rFonts w:eastAsiaTheme="minorEastAsia"/>
        </w:rPr>
        <w:t xml:space="preserve">measure this quantity directly. Luckily simple math shows that B = </w:t>
      </w:r>
      <w:proofErr w:type="spellStart"/>
      <w:r w:rsidR="00EA0122">
        <w:rPr>
          <w:rFonts w:eastAsiaTheme="minorEastAsia"/>
        </w:rPr>
        <w:t>A+B</w:t>
      </w:r>
      <w:proofErr w:type="spellEnd"/>
      <w:r w:rsidR="00EA0122">
        <w:rPr>
          <w:rFonts w:eastAsiaTheme="minorEastAsia"/>
        </w:rPr>
        <w:t xml:space="preserve"> – A which are quantities we </w:t>
      </w:r>
      <w:r w:rsidR="00EA0122" w:rsidRPr="00EA0122">
        <w:rPr>
          <w:rFonts w:eastAsiaTheme="minorEastAsia"/>
          <w:i/>
          <w:iCs/>
        </w:rPr>
        <w:t>can</w:t>
      </w:r>
      <w:r w:rsidR="00EA0122">
        <w:rPr>
          <w:rFonts w:eastAsiaTheme="minorEastAsia"/>
        </w:rPr>
        <w:t xml:space="preserve"> measure.</w:t>
      </w:r>
    </w:p>
    <w:p w14:paraId="0AF0A986" w14:textId="3E9338B8" w:rsidR="00546503" w:rsidRPr="00546503" w:rsidRDefault="004F5799" w:rsidP="004F5799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 xml:space="preserve">In order to balance the wheel, we need to </w:t>
      </w:r>
      <w:proofErr w:type="gramStart"/>
      <w:r>
        <w:rPr>
          <w:rFonts w:eastAsiaTheme="minorEastAsia"/>
        </w:rPr>
        <w:t>calculates</w:t>
      </w:r>
      <w:proofErr w:type="gramEnd"/>
      <w:r>
        <w:rPr>
          <w:rFonts w:eastAsiaTheme="minorEastAsia"/>
        </w:rPr>
        <w:t xml:space="preserve"> </w:t>
      </w:r>
      <w:r w:rsidR="00546503">
        <w:rPr>
          <w:rFonts w:eastAsiaTheme="minorEastAsia"/>
        </w:rPr>
        <w:t xml:space="preserve">B </w:t>
      </w:r>
      <w:r w:rsidR="00546503">
        <w:rPr>
          <w:rFonts w:eastAsiaTheme="minorEastAsia"/>
        </w:rPr>
        <w:t>such that such that A + B = 0</w:t>
      </w:r>
      <w:r w:rsidR="00546503">
        <w:rPr>
          <w:rFonts w:eastAsiaTheme="minorEastAsia"/>
        </w:rPr>
        <w:t xml:space="preserve">. </w:t>
      </w:r>
      <w:r w:rsidR="00546503">
        <w:rPr>
          <w:rFonts w:eastAsiaTheme="minorEastAsia"/>
        </w:rPr>
        <w:t>This can be done using vector algebra.</w:t>
      </w:r>
    </w:p>
    <w:p w14:paraId="395BA726" w14:textId="03872E67" w:rsidR="00546503" w:rsidRPr="00546503" w:rsidRDefault="00546503" w:rsidP="004F5799">
      <w:pPr>
        <w:pStyle w:val="ListParagraph"/>
        <w:numPr>
          <w:ilvl w:val="0"/>
          <w:numId w:val="2"/>
        </w:numPr>
      </w:pPr>
      <w:r>
        <w:rPr>
          <w:rFonts w:eastAsiaTheme="minorEastAsia"/>
        </w:rPr>
        <w:t>The magnitude of B tells us how much heavier of lighter our test mass needs to be.</w:t>
      </w:r>
    </w:p>
    <w:p w14:paraId="1AC9BA1B" w14:textId="099A6A3F" w:rsidR="00546503" w:rsidRDefault="00546503" w:rsidP="004F5799">
      <w:pPr>
        <w:pStyle w:val="ListParagraph"/>
        <w:numPr>
          <w:ilvl w:val="0"/>
          <w:numId w:val="2"/>
        </w:numPr>
      </w:pPr>
      <w:r>
        <w:t xml:space="preserve">The angle of B tells us how much we need to adjust the placement of </w:t>
      </w:r>
      <w:r w:rsidR="00EA0122">
        <w:t>the</w:t>
      </w:r>
      <w:r>
        <w:t xml:space="preserve"> mass.</w:t>
      </w:r>
    </w:p>
    <w:p w14:paraId="3AA19CF4" w14:textId="063ED0DF" w:rsidR="00546503" w:rsidRDefault="00EA0122" w:rsidP="00EA0122">
      <w:pPr>
        <w:pStyle w:val="ListParagraph"/>
        <w:numPr>
          <w:ilvl w:val="0"/>
          <w:numId w:val="2"/>
        </w:numPr>
      </w:pPr>
      <w:r>
        <w:t>Repeat the process until the desired vibration threshold has been reached</w:t>
      </w:r>
      <w:r w:rsidR="00546503">
        <w:t xml:space="preserve"> </w:t>
      </w:r>
    </w:p>
    <w:sectPr w:rsidR="0054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5DA"/>
    <w:multiLevelType w:val="hybridMultilevel"/>
    <w:tmpl w:val="143EDC56"/>
    <w:lvl w:ilvl="0" w:tplc="B28AC6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52DCC"/>
    <w:multiLevelType w:val="hybridMultilevel"/>
    <w:tmpl w:val="ECA4087E"/>
    <w:lvl w:ilvl="0" w:tplc="C1B271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B3455"/>
    <w:multiLevelType w:val="hybridMultilevel"/>
    <w:tmpl w:val="536CC662"/>
    <w:lvl w:ilvl="0" w:tplc="6A7EE2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182048">
    <w:abstractNumId w:val="0"/>
  </w:num>
  <w:num w:numId="2" w16cid:durableId="1873837023">
    <w:abstractNumId w:val="1"/>
  </w:num>
  <w:num w:numId="3" w16cid:durableId="15978587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FD"/>
    <w:rsid w:val="004F5799"/>
    <w:rsid w:val="00546503"/>
    <w:rsid w:val="0074575D"/>
    <w:rsid w:val="007C56AB"/>
    <w:rsid w:val="007F2D13"/>
    <w:rsid w:val="00A34659"/>
    <w:rsid w:val="00B77E18"/>
    <w:rsid w:val="00BA51FD"/>
    <w:rsid w:val="00C8796C"/>
    <w:rsid w:val="00EA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B767"/>
  <w15:chartTrackingRefBased/>
  <w15:docId w15:val="{A89B2690-4D2B-414A-953A-2B2FC52E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57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Jansens</dc:creator>
  <cp:keywords/>
  <dc:description/>
  <cp:lastModifiedBy>Rowan Jansens</cp:lastModifiedBy>
  <cp:revision>1</cp:revision>
  <dcterms:created xsi:type="dcterms:W3CDTF">2022-04-19T02:43:00Z</dcterms:created>
  <dcterms:modified xsi:type="dcterms:W3CDTF">2022-04-19T03:34:00Z</dcterms:modified>
</cp:coreProperties>
</file>