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63CA3" w14:textId="646CCB0F" w:rsidR="00361D12" w:rsidRPr="008A775E" w:rsidRDefault="008A775E">
      <w:pPr>
        <w:rPr>
          <w:rFonts w:ascii="Century Gothic" w:hAnsi="Century Gothic"/>
          <w:sz w:val="28"/>
        </w:rPr>
      </w:pPr>
      <w:r w:rsidRPr="008A775E">
        <w:rPr>
          <w:rFonts w:ascii="Century Gothic" w:hAnsi="Century Gothic"/>
          <w:sz w:val="144"/>
        </w:rPr>
        <w:t>Bud</w:t>
      </w:r>
      <w:r>
        <w:rPr>
          <w:rFonts w:ascii="Century Gothic" w:hAnsi="Century Gothic"/>
          <w:noProof/>
          <w:sz w:val="28"/>
        </w:rPr>
        <w:drawing>
          <wp:inline distT="0" distB="0" distL="0" distR="0" wp14:anchorId="098C259A" wp14:editId="573A01D4">
            <wp:extent cx="362001" cy="724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144"/>
        </w:rPr>
        <w:t>(</w:t>
      </w:r>
      <w:proofErr w:type="spellStart"/>
      <w:r>
        <w:rPr>
          <w:rFonts w:ascii="Century Gothic" w:hAnsi="Century Gothic"/>
          <w:sz w:val="144"/>
        </w:rPr>
        <w:t>i</w:t>
      </w:r>
      <w:proofErr w:type="spellEnd"/>
      <w:r>
        <w:rPr>
          <w:rFonts w:ascii="Century Gothic" w:hAnsi="Century Gothic"/>
          <w:sz w:val="144"/>
        </w:rPr>
        <w:t xml:space="preserve">) </w:t>
      </w:r>
    </w:p>
    <w:p w14:paraId="5285FF73" w14:textId="5611D794" w:rsidR="008A775E" w:rsidRPr="008A775E" w:rsidRDefault="008A775E">
      <w:pPr>
        <w:rPr>
          <w:rFonts w:ascii="Century Gothic" w:hAnsi="Century Gothic"/>
          <w:i/>
          <w:sz w:val="28"/>
        </w:rPr>
      </w:pPr>
      <w:r w:rsidRPr="008A775E">
        <w:rPr>
          <w:rFonts w:ascii="Century Gothic" w:hAnsi="Century Gothic"/>
          <w:i/>
          <w:sz w:val="28"/>
        </w:rPr>
        <w:t>We show you who is listening. The rest is on you…</w:t>
      </w:r>
    </w:p>
    <w:p w14:paraId="67886179" w14:textId="6165CCB4" w:rsidR="008A775E" w:rsidRDefault="008A775E">
      <w:pPr>
        <w:rPr>
          <w:rFonts w:ascii="Century Gothic" w:hAnsi="Century Gothic"/>
          <w:sz w:val="28"/>
        </w:rPr>
      </w:pPr>
    </w:p>
    <w:p w14:paraId="6743C609" w14:textId="051CB264" w:rsidR="00361D12" w:rsidRPr="008A775E" w:rsidRDefault="00361D12">
      <w:pPr>
        <w:rPr>
          <w:rFonts w:ascii="Century Gothic" w:hAnsi="Century Gothic"/>
          <w:sz w:val="28"/>
        </w:rPr>
      </w:pPr>
      <w:r w:rsidRPr="008A775E">
        <w:rPr>
          <w:rFonts w:ascii="Century Gothic" w:hAnsi="Century Gothic"/>
          <w:sz w:val="28"/>
        </w:rPr>
        <w:t>The music sharing app</w:t>
      </w:r>
      <w:r w:rsidR="008A775E">
        <w:rPr>
          <w:rFonts w:ascii="Century Gothic" w:hAnsi="Century Gothic"/>
          <w:sz w:val="28"/>
        </w:rPr>
        <w:t xml:space="preserve"> that promotes REAL interaction. </w:t>
      </w:r>
    </w:p>
    <w:p w14:paraId="08C5B7F3" w14:textId="1F19273F" w:rsidR="00361D12" w:rsidRDefault="00361D12"/>
    <w:p w14:paraId="2BA6CA47" w14:textId="3DCCE31D" w:rsidR="00361D12" w:rsidRDefault="00361D12">
      <w:pPr>
        <w:rPr>
          <w:rFonts w:ascii="Century Gothic" w:hAnsi="Century Gothic"/>
          <w:sz w:val="24"/>
        </w:rPr>
      </w:pPr>
      <w:r w:rsidRPr="008A775E">
        <w:rPr>
          <w:rFonts w:ascii="Century Gothic" w:hAnsi="Century Gothic"/>
          <w:b/>
          <w:sz w:val="24"/>
        </w:rPr>
        <w:t>Problem</w:t>
      </w:r>
      <w:r w:rsidR="008A775E">
        <w:rPr>
          <w:rFonts w:ascii="Century Gothic" w:hAnsi="Century Gothic"/>
          <w:sz w:val="24"/>
        </w:rPr>
        <w:t>: W</w:t>
      </w:r>
      <w:r w:rsidRPr="008A775E">
        <w:rPr>
          <w:rFonts w:ascii="Century Gothic" w:hAnsi="Century Gothic"/>
          <w:sz w:val="24"/>
        </w:rPr>
        <w:t xml:space="preserve">e are amid an electronic intellectual age; technology now has a place in every human interaction. Commuters and strangers rarely interact unless prompted to, eye contact is averted, and people keep to scrolling and liking distant images. A room can be filled with people all plugged into their own devices; everyone consumed and distracted from the immediate lives around them. </w:t>
      </w:r>
    </w:p>
    <w:p w14:paraId="783193F1" w14:textId="56F0C9BB" w:rsidR="008A775E" w:rsidRDefault="008A775E">
      <w:pPr>
        <w:rPr>
          <w:rFonts w:ascii="Century Gothic" w:hAnsi="Century Gothic"/>
          <w:sz w:val="24"/>
        </w:rPr>
      </w:pPr>
      <w:r w:rsidRPr="008A775E">
        <w:drawing>
          <wp:anchor distT="0" distB="0" distL="114300" distR="114300" simplePos="0" relativeHeight="251658240" behindDoc="1" locked="0" layoutInCell="1" allowOverlap="1" wp14:anchorId="6A8650E9" wp14:editId="162D2C13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295650" cy="2796021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96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F4361" w14:textId="1CC63906" w:rsidR="008A775E" w:rsidRDefault="008A775E">
      <w:pPr>
        <w:rPr>
          <w:rFonts w:ascii="Century Gothic" w:hAnsi="Century Gothic"/>
          <w:sz w:val="24"/>
        </w:rPr>
      </w:pPr>
    </w:p>
    <w:p w14:paraId="445D22AE" w14:textId="27DA2AC5" w:rsidR="008A775E" w:rsidRDefault="008A775E">
      <w:pPr>
        <w:rPr>
          <w:rFonts w:ascii="Century Gothic" w:hAnsi="Century Gothic"/>
          <w:sz w:val="24"/>
        </w:rPr>
      </w:pPr>
    </w:p>
    <w:p w14:paraId="0B4D1E66" w14:textId="67021BC9" w:rsidR="008A775E" w:rsidRDefault="008A775E">
      <w:pPr>
        <w:rPr>
          <w:rFonts w:ascii="Century Gothic" w:hAnsi="Century Gothic"/>
          <w:sz w:val="24"/>
        </w:rPr>
      </w:pPr>
    </w:p>
    <w:p w14:paraId="4EFB6F55" w14:textId="06C8901D" w:rsidR="008A775E" w:rsidRDefault="008A775E">
      <w:pPr>
        <w:rPr>
          <w:rFonts w:ascii="Century Gothic" w:hAnsi="Century Gothic"/>
          <w:sz w:val="24"/>
        </w:rPr>
      </w:pPr>
    </w:p>
    <w:p w14:paraId="36B2F6E5" w14:textId="7F3E2080" w:rsidR="008A775E" w:rsidRDefault="008A775E">
      <w:pPr>
        <w:rPr>
          <w:rFonts w:ascii="Century Gothic" w:hAnsi="Century Gothic"/>
          <w:sz w:val="24"/>
        </w:rPr>
      </w:pPr>
    </w:p>
    <w:p w14:paraId="14F0A965" w14:textId="3AAB5050" w:rsidR="008A775E" w:rsidRDefault="008A775E">
      <w:pPr>
        <w:rPr>
          <w:rFonts w:ascii="Century Gothic" w:hAnsi="Century Gothic"/>
          <w:sz w:val="24"/>
        </w:rPr>
      </w:pPr>
    </w:p>
    <w:p w14:paraId="4D0F16E0" w14:textId="56ED719B" w:rsidR="008A775E" w:rsidRDefault="008A775E">
      <w:pPr>
        <w:rPr>
          <w:rFonts w:ascii="Century Gothic" w:hAnsi="Century Gothic"/>
          <w:sz w:val="24"/>
        </w:rPr>
      </w:pPr>
    </w:p>
    <w:p w14:paraId="6E2C262A" w14:textId="216B8BC4" w:rsidR="008A775E" w:rsidRDefault="008A775E">
      <w:pPr>
        <w:rPr>
          <w:rFonts w:ascii="Century Gothic" w:hAnsi="Century Gothic"/>
          <w:sz w:val="24"/>
        </w:rPr>
      </w:pPr>
    </w:p>
    <w:p w14:paraId="7936325C" w14:textId="3594523C" w:rsidR="008A775E" w:rsidRDefault="008A775E">
      <w:pPr>
        <w:rPr>
          <w:rFonts w:ascii="Century Gothic" w:hAnsi="Century Gothic"/>
          <w:sz w:val="24"/>
        </w:rPr>
      </w:pPr>
    </w:p>
    <w:p w14:paraId="6A52711D" w14:textId="6884B10A" w:rsidR="008A775E" w:rsidRDefault="008A775E">
      <w:pPr>
        <w:rPr>
          <w:rFonts w:ascii="Century Gothic" w:hAnsi="Century Gothic"/>
          <w:sz w:val="24"/>
        </w:rPr>
      </w:pPr>
    </w:p>
    <w:p w14:paraId="2855105D" w14:textId="62618431" w:rsidR="008A775E" w:rsidRDefault="008A775E">
      <w:pPr>
        <w:rPr>
          <w:rFonts w:ascii="Century Gothic" w:hAnsi="Century Gothic"/>
          <w:sz w:val="24"/>
        </w:rPr>
      </w:pPr>
    </w:p>
    <w:p w14:paraId="521945C9" w14:textId="77777777" w:rsidR="008A775E" w:rsidRPr="008A775E" w:rsidRDefault="008A775E">
      <w:pPr>
        <w:rPr>
          <w:rFonts w:ascii="Century Gothic" w:hAnsi="Century Gothic"/>
          <w:sz w:val="24"/>
        </w:rPr>
      </w:pPr>
    </w:p>
    <w:p w14:paraId="339F1B82" w14:textId="0607087C" w:rsidR="00410875" w:rsidRDefault="00361D12">
      <w:pPr>
        <w:rPr>
          <w:rFonts w:ascii="Century Gothic" w:hAnsi="Century Gothic"/>
          <w:sz w:val="24"/>
        </w:rPr>
      </w:pPr>
      <w:r w:rsidRPr="008A775E">
        <w:rPr>
          <w:rFonts w:ascii="Century Gothic" w:hAnsi="Century Gothic"/>
          <w:sz w:val="24"/>
        </w:rPr>
        <w:lastRenderedPageBreak/>
        <w:t>While the effects of technology on our society are trending positively: improving medicine, communication, transportation, food source, renewable energy etc.… there is o</w:t>
      </w:r>
      <w:r w:rsidR="00410875">
        <w:rPr>
          <w:rFonts w:ascii="Century Gothic" w:hAnsi="Century Gothic"/>
          <w:sz w:val="24"/>
        </w:rPr>
        <w:t xml:space="preserve">ne </w:t>
      </w:r>
      <w:r w:rsidR="00B94F03">
        <w:rPr>
          <w:rFonts w:ascii="Century Gothic" w:hAnsi="Century Gothic"/>
          <w:sz w:val="24"/>
        </w:rPr>
        <w:t xml:space="preserve">major </w:t>
      </w:r>
      <w:r w:rsidR="00410875">
        <w:rPr>
          <w:rFonts w:ascii="Century Gothic" w:hAnsi="Century Gothic"/>
          <w:sz w:val="24"/>
        </w:rPr>
        <w:t>aspect to the human experience</w:t>
      </w:r>
      <w:r w:rsidRPr="008A775E">
        <w:rPr>
          <w:rFonts w:ascii="Century Gothic" w:hAnsi="Century Gothic"/>
          <w:sz w:val="24"/>
        </w:rPr>
        <w:t xml:space="preserve"> that t</w:t>
      </w:r>
      <w:r w:rsidR="00410875">
        <w:rPr>
          <w:rFonts w:ascii="Century Gothic" w:hAnsi="Century Gothic"/>
          <w:sz w:val="24"/>
        </w:rPr>
        <w:t>echnology seems to be neglecting ...</w:t>
      </w:r>
    </w:p>
    <w:p w14:paraId="4BC38591" w14:textId="319AF852" w:rsidR="00B94F03" w:rsidRPr="008B09C2" w:rsidRDefault="00361D12" w:rsidP="00410875">
      <w:pPr>
        <w:rPr>
          <w:rFonts w:ascii="Century Gothic" w:hAnsi="Century Gothic"/>
          <w:sz w:val="24"/>
        </w:rPr>
      </w:pPr>
      <w:r w:rsidRPr="008A775E">
        <w:rPr>
          <w:rFonts w:ascii="Century Gothic" w:hAnsi="Century Gothic"/>
          <w:sz w:val="24"/>
        </w:rPr>
        <w:t xml:space="preserve">This is our </w:t>
      </w:r>
      <w:r w:rsidRPr="008A775E">
        <w:rPr>
          <w:rFonts w:ascii="Century Gothic" w:hAnsi="Century Gothic"/>
          <w:b/>
          <w:sz w:val="24"/>
        </w:rPr>
        <w:t>interpersonal connection</w:t>
      </w:r>
      <w:r w:rsidR="00B94F03">
        <w:rPr>
          <w:rFonts w:ascii="Century Gothic" w:hAnsi="Century Gothic"/>
          <w:sz w:val="24"/>
        </w:rPr>
        <w:t>:</w:t>
      </w:r>
      <w:r w:rsidRPr="008A775E">
        <w:rPr>
          <w:rFonts w:ascii="Century Gothic" w:hAnsi="Century Gothic"/>
          <w:sz w:val="24"/>
        </w:rPr>
        <w:t xml:space="preserve"> our ability to realize the value of </w:t>
      </w:r>
      <w:r w:rsidR="004D2574">
        <w:rPr>
          <w:rFonts w:ascii="Century Gothic" w:hAnsi="Century Gothic"/>
          <w:sz w:val="24"/>
        </w:rPr>
        <w:t xml:space="preserve">immediate social situations </w:t>
      </w:r>
      <w:r w:rsidR="00B94F03">
        <w:rPr>
          <w:rFonts w:ascii="Century Gothic" w:hAnsi="Century Gothic"/>
          <w:sz w:val="24"/>
        </w:rPr>
        <w:t>and</w:t>
      </w:r>
      <w:r w:rsidR="004D2574">
        <w:rPr>
          <w:rFonts w:ascii="Century Gothic" w:hAnsi="Century Gothic"/>
          <w:sz w:val="24"/>
        </w:rPr>
        <w:t xml:space="preserve"> foster appropriate</w:t>
      </w:r>
      <w:r w:rsidR="00B94F03">
        <w:rPr>
          <w:rFonts w:ascii="Century Gothic" w:hAnsi="Century Gothic"/>
          <w:sz w:val="24"/>
        </w:rPr>
        <w:t xml:space="preserve"> responses with those </w:t>
      </w:r>
      <w:r w:rsidR="00B92235">
        <w:rPr>
          <w:rFonts w:ascii="Century Gothic" w:hAnsi="Century Gothic"/>
          <w:sz w:val="24"/>
        </w:rPr>
        <w:t xml:space="preserve">surrounding us. A positive </w:t>
      </w:r>
      <w:r w:rsidR="00B94F03">
        <w:rPr>
          <w:rFonts w:ascii="Century Gothic" w:hAnsi="Century Gothic"/>
          <w:sz w:val="24"/>
        </w:rPr>
        <w:t>interpersonal relationship fosters self-esteem</w:t>
      </w:r>
      <w:r w:rsidR="004D2574">
        <w:rPr>
          <w:rFonts w:ascii="Century Gothic" w:hAnsi="Century Gothic"/>
          <w:sz w:val="24"/>
        </w:rPr>
        <w:t>, understanding,</w:t>
      </w:r>
      <w:r w:rsidR="00B94F03">
        <w:rPr>
          <w:rFonts w:ascii="Century Gothic" w:hAnsi="Century Gothic"/>
          <w:sz w:val="24"/>
        </w:rPr>
        <w:t xml:space="preserve"> curiosity</w:t>
      </w:r>
      <w:r w:rsidR="004D2574">
        <w:rPr>
          <w:rFonts w:ascii="Century Gothic" w:hAnsi="Century Gothic"/>
          <w:sz w:val="24"/>
        </w:rPr>
        <w:t xml:space="preserve">, as </w:t>
      </w:r>
      <w:r w:rsidR="004D2574" w:rsidRPr="008B09C2">
        <w:rPr>
          <w:rFonts w:ascii="Century Gothic" w:hAnsi="Century Gothic"/>
          <w:sz w:val="24"/>
        </w:rPr>
        <w:t xml:space="preserve">well as empathy. </w:t>
      </w:r>
    </w:p>
    <w:p w14:paraId="427DF000" w14:textId="3E4A5C2C" w:rsidR="008B09C2" w:rsidRPr="008B09C2" w:rsidRDefault="00A62583">
      <w:pPr>
        <w:rPr>
          <w:rFonts w:ascii="Century Gothic" w:hAnsi="Century Gothic"/>
          <w:sz w:val="24"/>
        </w:rPr>
      </w:pPr>
      <w:r w:rsidRPr="008B09C2">
        <w:rPr>
          <w:rFonts w:ascii="Century Gothic" w:hAnsi="Century Gothic"/>
          <w:sz w:val="24"/>
        </w:rPr>
        <w:t>As the world</w:t>
      </w:r>
      <w:r w:rsidR="008B09C2" w:rsidRPr="008B09C2">
        <w:rPr>
          <w:rFonts w:ascii="Century Gothic" w:hAnsi="Century Gothic"/>
          <w:sz w:val="24"/>
        </w:rPr>
        <w:t xml:space="preserve"> continuously</w:t>
      </w:r>
      <w:r w:rsidRPr="008B09C2">
        <w:rPr>
          <w:rFonts w:ascii="Century Gothic" w:hAnsi="Century Gothic"/>
          <w:sz w:val="24"/>
        </w:rPr>
        <w:t xml:space="preserve"> connects</w:t>
      </w:r>
      <w:r w:rsidR="008B09C2" w:rsidRPr="008B09C2">
        <w:rPr>
          <w:rFonts w:ascii="Century Gothic" w:hAnsi="Century Gothic"/>
          <w:sz w:val="24"/>
        </w:rPr>
        <w:t xml:space="preserve">, </w:t>
      </w:r>
      <w:r w:rsidR="008A775E" w:rsidRPr="008B09C2">
        <w:rPr>
          <w:rFonts w:ascii="Century Gothic" w:hAnsi="Century Gothic"/>
          <w:sz w:val="24"/>
        </w:rPr>
        <w:t>more and</w:t>
      </w:r>
      <w:r w:rsidR="008B09C2" w:rsidRPr="008B09C2">
        <w:rPr>
          <w:rFonts w:ascii="Century Gothic" w:hAnsi="Century Gothic"/>
          <w:sz w:val="24"/>
        </w:rPr>
        <w:t xml:space="preserve"> more </w:t>
      </w:r>
      <w:r w:rsidR="008A775E" w:rsidRPr="008B09C2">
        <w:rPr>
          <w:rFonts w:ascii="Century Gothic" w:hAnsi="Century Gothic"/>
          <w:sz w:val="24"/>
        </w:rPr>
        <w:t>global events</w:t>
      </w:r>
      <w:r w:rsidR="008B09C2" w:rsidRPr="008B09C2">
        <w:rPr>
          <w:rFonts w:ascii="Century Gothic" w:hAnsi="Century Gothic"/>
          <w:sz w:val="24"/>
        </w:rPr>
        <w:t xml:space="preserve"> become immediately relevant</w:t>
      </w:r>
      <w:r w:rsidR="008A775E" w:rsidRPr="008B09C2">
        <w:rPr>
          <w:rFonts w:ascii="Century Gothic" w:hAnsi="Century Gothic"/>
          <w:sz w:val="24"/>
        </w:rPr>
        <w:t>,</w:t>
      </w:r>
      <w:r w:rsidRPr="008B09C2">
        <w:rPr>
          <w:rFonts w:ascii="Century Gothic" w:hAnsi="Century Gothic"/>
          <w:sz w:val="24"/>
        </w:rPr>
        <w:t xml:space="preserve"> people become inundated with information, overwhelmed stuck scrolling and clicking and feeling hopeless, building personas and hoping for distant messages.</w:t>
      </w:r>
    </w:p>
    <w:p w14:paraId="7059A15D" w14:textId="77777777" w:rsidR="008B09C2" w:rsidRPr="008B09C2" w:rsidRDefault="008B09C2">
      <w:pPr>
        <w:rPr>
          <w:rFonts w:ascii="Century Gothic" w:hAnsi="Century Gothic"/>
          <w:sz w:val="24"/>
          <w:szCs w:val="24"/>
        </w:rPr>
      </w:pPr>
      <w:r w:rsidRPr="008B09C2">
        <w:rPr>
          <w:rFonts w:ascii="Century Gothic" w:hAnsi="Century Gothic"/>
          <w:sz w:val="24"/>
        </w:rPr>
        <w:t xml:space="preserve">This absence of local immediate </w:t>
      </w:r>
      <w:r w:rsidR="00A62583" w:rsidRPr="008B09C2">
        <w:rPr>
          <w:rFonts w:ascii="Century Gothic" w:hAnsi="Century Gothic"/>
          <w:sz w:val="24"/>
        </w:rPr>
        <w:t>interaction creates niche of opportunity.</w:t>
      </w:r>
      <w:r w:rsidRPr="008B09C2">
        <w:rPr>
          <w:rFonts w:ascii="Century Gothic" w:hAnsi="Century Gothic"/>
          <w:sz w:val="24"/>
        </w:rPr>
        <w:t xml:space="preserve"> An </w:t>
      </w:r>
      <w:r w:rsidRPr="008B09C2">
        <w:rPr>
          <w:rFonts w:ascii="Century Gothic" w:hAnsi="Century Gothic"/>
          <w:sz w:val="24"/>
          <w:szCs w:val="24"/>
        </w:rPr>
        <w:t>opportunity for a</w:t>
      </w:r>
      <w:r w:rsidR="00A62583" w:rsidRPr="008B09C2">
        <w:rPr>
          <w:rFonts w:ascii="Century Gothic" w:hAnsi="Century Gothic"/>
          <w:sz w:val="24"/>
          <w:szCs w:val="24"/>
        </w:rPr>
        <w:t xml:space="preserve"> s</w:t>
      </w:r>
      <w:r w:rsidRPr="008B09C2">
        <w:rPr>
          <w:rFonts w:ascii="Century Gothic" w:hAnsi="Century Gothic"/>
          <w:sz w:val="24"/>
          <w:szCs w:val="24"/>
        </w:rPr>
        <w:t xml:space="preserve">eries of electronic adaptations, </w:t>
      </w:r>
      <w:r w:rsidR="00A62583" w:rsidRPr="008B09C2">
        <w:rPr>
          <w:rFonts w:ascii="Century Gothic" w:hAnsi="Century Gothic"/>
          <w:sz w:val="24"/>
          <w:szCs w:val="24"/>
        </w:rPr>
        <w:t>that can b</w:t>
      </w:r>
      <w:r w:rsidRPr="008B09C2">
        <w:rPr>
          <w:rFonts w:ascii="Century Gothic" w:hAnsi="Century Gothic"/>
          <w:sz w:val="24"/>
          <w:szCs w:val="24"/>
        </w:rPr>
        <w:t xml:space="preserve">ridge the gap between strangers and foster empathy and communication. </w:t>
      </w:r>
    </w:p>
    <w:p w14:paraId="45716F93" w14:textId="77777777" w:rsidR="008B09C2" w:rsidRDefault="008B09C2">
      <w:pPr>
        <w:rPr>
          <w:rFonts w:ascii="Century Gothic" w:hAnsi="Century Gothic"/>
          <w:b/>
          <w:sz w:val="24"/>
          <w:szCs w:val="24"/>
        </w:rPr>
      </w:pPr>
    </w:p>
    <w:p w14:paraId="69B16BA8" w14:textId="0ABB106A" w:rsidR="00361D12" w:rsidRDefault="00361D12">
      <w:pPr>
        <w:rPr>
          <w:rFonts w:ascii="Century Gothic" w:hAnsi="Century Gothic"/>
          <w:b/>
          <w:sz w:val="24"/>
          <w:szCs w:val="24"/>
        </w:rPr>
      </w:pPr>
      <w:r w:rsidRPr="008B09C2">
        <w:rPr>
          <w:rFonts w:ascii="Century Gothic" w:hAnsi="Century Gothic"/>
          <w:b/>
          <w:sz w:val="24"/>
          <w:szCs w:val="24"/>
        </w:rPr>
        <w:t xml:space="preserve">Solution: </w:t>
      </w:r>
    </w:p>
    <w:p w14:paraId="68A92C6C" w14:textId="526157BD" w:rsidR="008B09C2" w:rsidRDefault="008B09C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Budi,</w:t>
      </w:r>
      <w:r>
        <w:rPr>
          <w:rFonts w:ascii="Century Gothic" w:hAnsi="Century Gothic"/>
          <w:sz w:val="24"/>
          <w:szCs w:val="24"/>
        </w:rPr>
        <w:t xml:space="preserve"> takes the place that was once the boom-box. Budi allows for strangers to see what others are listening to, as well as join in. </w:t>
      </w:r>
    </w:p>
    <w:p w14:paraId="7B6FC326" w14:textId="16FBCAD3" w:rsidR="00B91F0C" w:rsidRDefault="00B91F0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Budi DOES NOT:</w:t>
      </w:r>
    </w:p>
    <w:p w14:paraId="54A0C85C" w14:textId="04EF8206" w:rsidR="00B91F0C" w:rsidRDefault="00B91F0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-Store personal information (age, gender, etc.!)</w:t>
      </w:r>
    </w:p>
    <w:p w14:paraId="4505C1E8" w14:textId="7A3834E7" w:rsidR="00B91F0C" w:rsidRDefault="00B91F0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-</w:t>
      </w:r>
      <w:r w:rsidR="002A51E4">
        <w:rPr>
          <w:rFonts w:ascii="Century Gothic" w:hAnsi="Century Gothic"/>
          <w:sz w:val="24"/>
          <w:szCs w:val="24"/>
        </w:rPr>
        <w:t>Request personal</w:t>
      </w:r>
      <w:r>
        <w:rPr>
          <w:rFonts w:ascii="Century Gothic" w:hAnsi="Century Gothic"/>
          <w:sz w:val="24"/>
          <w:szCs w:val="24"/>
        </w:rPr>
        <w:t xml:space="preserve"> information from others</w:t>
      </w:r>
    </w:p>
    <w:p w14:paraId="315C0A18" w14:textId="68181B8D" w:rsidR="008B09C2" w:rsidRDefault="00B91F0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-Exceed a 20-foot range. Budi does not care unless its right next to you! </w:t>
      </w:r>
    </w:p>
    <w:p w14:paraId="7E8E5833" w14:textId="203F924C" w:rsidR="00B91F0C" w:rsidRDefault="00B91F0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-Does not provide a messaging or facilitate any interaction of buddies, that is where real life social skills must be implemented if warranted. </w:t>
      </w:r>
    </w:p>
    <w:p w14:paraId="521DD6A4" w14:textId="77777777" w:rsidR="00270B69" w:rsidRDefault="00270B69">
      <w:pPr>
        <w:rPr>
          <w:rFonts w:ascii="Century Gothic" w:hAnsi="Century Gothic"/>
          <w:sz w:val="24"/>
          <w:szCs w:val="24"/>
        </w:rPr>
      </w:pPr>
    </w:p>
    <w:p w14:paraId="7C4F5BFA" w14:textId="6F6D608C" w:rsidR="008B09C2" w:rsidRPr="00270B69" w:rsidRDefault="00270B69">
      <w:pPr>
        <w:rPr>
          <w:rFonts w:ascii="Century Gothic" w:hAnsi="Century Gothic"/>
          <w:b/>
          <w:sz w:val="24"/>
          <w:szCs w:val="24"/>
        </w:rPr>
      </w:pPr>
      <w:r w:rsidRPr="00270B69">
        <w:rPr>
          <w:rFonts w:ascii="Century Gothic" w:hAnsi="Century Gothic"/>
          <w:b/>
          <w:sz w:val="24"/>
          <w:szCs w:val="24"/>
        </w:rPr>
        <w:t>Mission:</w:t>
      </w:r>
    </w:p>
    <w:p w14:paraId="2A6FE050" w14:textId="3C0F9243" w:rsidR="0039220D" w:rsidRDefault="00270B6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Budi is unlike any other social media application. Budi creates a potential for connection, but it does not elaborate any further. </w:t>
      </w:r>
      <w:r w:rsidR="0039220D">
        <w:rPr>
          <w:rFonts w:ascii="Century Gothic" w:hAnsi="Century Gothic"/>
          <w:sz w:val="24"/>
          <w:szCs w:val="24"/>
        </w:rPr>
        <w:t>Its</w:t>
      </w:r>
      <w:r>
        <w:rPr>
          <w:rFonts w:ascii="Century Gothic" w:hAnsi="Century Gothic"/>
          <w:sz w:val="24"/>
          <w:szCs w:val="24"/>
        </w:rPr>
        <w:t xml:space="preserve"> </w:t>
      </w:r>
      <w:r w:rsidR="0039220D">
        <w:rPr>
          <w:rFonts w:ascii="Century Gothic" w:hAnsi="Century Gothic"/>
          <w:sz w:val="24"/>
          <w:szCs w:val="24"/>
        </w:rPr>
        <w:t>innocence is its charm</w:t>
      </w:r>
      <w:r w:rsidR="008C3FED">
        <w:rPr>
          <w:rFonts w:ascii="Century Gothic" w:hAnsi="Century Gothic"/>
          <w:sz w:val="24"/>
          <w:szCs w:val="24"/>
        </w:rPr>
        <w:t xml:space="preserve"> and</w:t>
      </w:r>
      <w:r w:rsidR="0039220D">
        <w:rPr>
          <w:rFonts w:ascii="Century Gothic" w:hAnsi="Century Gothic"/>
          <w:sz w:val="24"/>
          <w:szCs w:val="24"/>
        </w:rPr>
        <w:t xml:space="preserve"> distinguishes it from other more </w:t>
      </w:r>
      <w:r>
        <w:rPr>
          <w:rFonts w:ascii="Century Gothic" w:hAnsi="Century Gothic"/>
          <w:sz w:val="24"/>
          <w:szCs w:val="24"/>
        </w:rPr>
        <w:t>pervasive technology</w:t>
      </w:r>
      <w:r w:rsidR="0039220D">
        <w:rPr>
          <w:rFonts w:ascii="Century Gothic" w:hAnsi="Century Gothic"/>
          <w:sz w:val="24"/>
          <w:szCs w:val="24"/>
        </w:rPr>
        <w:t xml:space="preserve">. </w:t>
      </w:r>
    </w:p>
    <w:p w14:paraId="5DF93972" w14:textId="70FEBB29" w:rsidR="00270B69" w:rsidRDefault="00DE3C0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Budi fosters </w:t>
      </w:r>
      <w:r w:rsidR="008D0BE3">
        <w:rPr>
          <w:rFonts w:ascii="Century Gothic" w:hAnsi="Century Gothic"/>
          <w:sz w:val="24"/>
          <w:szCs w:val="24"/>
        </w:rPr>
        <w:t>human interaction in ways technology seems to be abusively neglecting</w:t>
      </w:r>
      <w:r>
        <w:rPr>
          <w:rFonts w:ascii="Century Gothic" w:hAnsi="Century Gothic"/>
          <w:sz w:val="24"/>
          <w:szCs w:val="24"/>
        </w:rPr>
        <w:t>, the i</w:t>
      </w:r>
      <w:bookmarkStart w:id="0" w:name="_GoBack"/>
      <w:bookmarkEnd w:id="0"/>
      <w:r>
        <w:rPr>
          <w:rFonts w:ascii="Century Gothic" w:hAnsi="Century Gothic"/>
          <w:sz w:val="24"/>
          <w:szCs w:val="24"/>
        </w:rPr>
        <w:t>mmediate,</w:t>
      </w:r>
      <w:r w:rsidR="008C3FED">
        <w:rPr>
          <w:rFonts w:ascii="Century Gothic" w:hAnsi="Century Gothic"/>
          <w:sz w:val="24"/>
          <w:szCs w:val="24"/>
        </w:rPr>
        <w:t xml:space="preserve"> the local</w:t>
      </w:r>
      <w:r>
        <w:rPr>
          <w:rFonts w:ascii="Century Gothic" w:hAnsi="Century Gothic"/>
          <w:sz w:val="24"/>
          <w:szCs w:val="24"/>
        </w:rPr>
        <w:t xml:space="preserve"> and the simple. </w:t>
      </w:r>
      <w:r w:rsidR="00270B69">
        <w:rPr>
          <w:rFonts w:ascii="Century Gothic" w:hAnsi="Century Gothic"/>
          <w:sz w:val="24"/>
          <w:szCs w:val="24"/>
        </w:rPr>
        <w:t xml:space="preserve">  </w:t>
      </w:r>
    </w:p>
    <w:p w14:paraId="0C208D3F" w14:textId="77777777" w:rsidR="008B09C2" w:rsidRPr="00DE3C0B" w:rsidRDefault="008B09C2">
      <w:pPr>
        <w:rPr>
          <w:rFonts w:ascii="Century Gothic" w:hAnsi="Century Gothic"/>
          <w:b/>
          <w:sz w:val="24"/>
          <w:szCs w:val="24"/>
        </w:rPr>
      </w:pPr>
    </w:p>
    <w:p w14:paraId="5A3BFF2C" w14:textId="52C220F4" w:rsidR="00DE3C0B" w:rsidRPr="00DE3C0B" w:rsidRDefault="00DE3C0B">
      <w:pPr>
        <w:rPr>
          <w:rFonts w:ascii="Century Gothic" w:hAnsi="Century Gothic"/>
          <w:b/>
          <w:sz w:val="24"/>
          <w:szCs w:val="24"/>
        </w:rPr>
      </w:pPr>
      <w:r w:rsidRPr="00DE3C0B">
        <w:rPr>
          <w:rFonts w:ascii="Century Gothic" w:hAnsi="Century Gothic"/>
          <w:b/>
          <w:sz w:val="24"/>
          <w:szCs w:val="24"/>
        </w:rPr>
        <w:t>Potential Aesthetic:</w:t>
      </w:r>
    </w:p>
    <w:p w14:paraId="4F53F513" w14:textId="7790F0C6" w:rsidR="00DE3C0B" w:rsidRPr="00DE3C0B" w:rsidRDefault="00DE3C0B">
      <w:pPr>
        <w:rPr>
          <w:rFonts w:ascii="Century Gothic" w:hAnsi="Century Gothic"/>
          <w:b/>
          <w:sz w:val="24"/>
          <w:szCs w:val="24"/>
        </w:rPr>
      </w:pPr>
      <w:r w:rsidRPr="00DE3C0B">
        <w:rPr>
          <w:rFonts w:ascii="Century Gothic" w:hAnsi="Century Gothic"/>
          <w:b/>
          <w:sz w:val="24"/>
          <w:szCs w:val="24"/>
        </w:rPr>
        <w:t>Screen 1</w:t>
      </w:r>
      <w:r w:rsidRPr="00DE3C0B">
        <w:rPr>
          <w:rFonts w:ascii="Century Gothic" w:hAnsi="Century Gothic"/>
          <w:b/>
          <w:sz w:val="24"/>
          <w:szCs w:val="24"/>
        </w:rPr>
        <w:tab/>
      </w:r>
      <w:r w:rsidRPr="00DE3C0B">
        <w:rPr>
          <w:rFonts w:ascii="Century Gothic" w:hAnsi="Century Gothic"/>
          <w:b/>
          <w:sz w:val="24"/>
          <w:szCs w:val="24"/>
        </w:rPr>
        <w:tab/>
      </w:r>
      <w:r w:rsidRPr="00DE3C0B">
        <w:rPr>
          <w:rFonts w:ascii="Century Gothic" w:hAnsi="Century Gothic"/>
          <w:b/>
          <w:sz w:val="24"/>
          <w:szCs w:val="24"/>
        </w:rPr>
        <w:tab/>
      </w:r>
      <w:r w:rsidRPr="00DE3C0B">
        <w:rPr>
          <w:rFonts w:ascii="Century Gothic" w:hAnsi="Century Gothic"/>
          <w:b/>
          <w:sz w:val="24"/>
          <w:szCs w:val="24"/>
        </w:rPr>
        <w:tab/>
      </w:r>
      <w:r w:rsidRPr="00DE3C0B">
        <w:rPr>
          <w:rFonts w:ascii="Century Gothic" w:hAnsi="Century Gothic"/>
          <w:b/>
          <w:sz w:val="24"/>
          <w:szCs w:val="24"/>
        </w:rPr>
        <w:tab/>
      </w:r>
      <w:r w:rsidRPr="00DE3C0B">
        <w:rPr>
          <w:rFonts w:ascii="Century Gothic" w:hAnsi="Century Gothic"/>
          <w:b/>
          <w:sz w:val="24"/>
          <w:szCs w:val="24"/>
        </w:rPr>
        <w:tab/>
        <w:t xml:space="preserve">Screen 2 </w:t>
      </w:r>
    </w:p>
    <w:p w14:paraId="2C1DF173" w14:textId="0E71E653" w:rsidR="008B09C2" w:rsidRDefault="008B09C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41ED12DC" wp14:editId="710A24F8">
            <wp:extent cx="5943600" cy="3437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d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4"/>
          <w:szCs w:val="24"/>
        </w:rPr>
        <w:t xml:space="preserve"> </w:t>
      </w:r>
    </w:p>
    <w:p w14:paraId="3A732929" w14:textId="65F2A265" w:rsidR="00DE3C0B" w:rsidRDefault="00DE3C0B">
      <w:pPr>
        <w:rPr>
          <w:rFonts w:ascii="Century Gothic" w:hAnsi="Century Gothic"/>
          <w:b/>
          <w:sz w:val="24"/>
          <w:szCs w:val="24"/>
        </w:rPr>
      </w:pPr>
      <w:r w:rsidRPr="00DE3C0B">
        <w:rPr>
          <w:rFonts w:ascii="Century Gothic" w:hAnsi="Century Gothic"/>
          <w:b/>
          <w:sz w:val="24"/>
          <w:szCs w:val="24"/>
        </w:rPr>
        <w:t>Potential Uses and commercial scenes:</w:t>
      </w:r>
    </w:p>
    <w:p w14:paraId="284CF720" w14:textId="7C255118" w:rsidR="00DE3C0B" w:rsidRDefault="00DE3C0B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-On subway </w:t>
      </w:r>
    </w:p>
    <w:p w14:paraId="3EA4FE81" w14:textId="25CC131D" w:rsidR="00DE3C0B" w:rsidRDefault="00DE3C0B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-Friends on bike ride</w:t>
      </w:r>
    </w:p>
    <w:p w14:paraId="6EF1C11B" w14:textId="23BAFE55" w:rsidR="00DE3C0B" w:rsidRDefault="00DE3C0B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-On a school bus </w:t>
      </w:r>
    </w:p>
    <w:p w14:paraId="7BF2D280" w14:textId="1547591D" w:rsidR="00DE3C0B" w:rsidRDefault="00DE3C0B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-In a café </w:t>
      </w:r>
    </w:p>
    <w:p w14:paraId="6D326EA5" w14:textId="130A9D40" w:rsidR="00DE3C0B" w:rsidRDefault="00DE3C0B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-On college campus</w:t>
      </w:r>
    </w:p>
    <w:p w14:paraId="193F63D7" w14:textId="2105F4D0" w:rsidR="00DE3C0B" w:rsidRDefault="00DE3C0B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-In a library </w:t>
      </w:r>
    </w:p>
    <w:p w14:paraId="7C8D88A8" w14:textId="046EAB86" w:rsidR="00DE3C0B" w:rsidRDefault="00DE3C0B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-ANYWHERE someone listens to music around strangers! </w:t>
      </w:r>
    </w:p>
    <w:p w14:paraId="24B6DBFF" w14:textId="77777777" w:rsidR="00DE3C0B" w:rsidRDefault="00DE3C0B">
      <w:pPr>
        <w:rPr>
          <w:rFonts w:ascii="Century Gothic" w:hAnsi="Century Gothic"/>
          <w:b/>
          <w:sz w:val="24"/>
          <w:szCs w:val="24"/>
        </w:rPr>
      </w:pPr>
    </w:p>
    <w:sectPr w:rsidR="00DE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12"/>
    <w:rsid w:val="00270B69"/>
    <w:rsid w:val="002A51E4"/>
    <w:rsid w:val="00361D12"/>
    <w:rsid w:val="0039220D"/>
    <w:rsid w:val="00410875"/>
    <w:rsid w:val="004D2574"/>
    <w:rsid w:val="005805D7"/>
    <w:rsid w:val="00614607"/>
    <w:rsid w:val="00804AB8"/>
    <w:rsid w:val="008A775E"/>
    <w:rsid w:val="008B09C2"/>
    <w:rsid w:val="008C3FED"/>
    <w:rsid w:val="008D0BE3"/>
    <w:rsid w:val="00A62583"/>
    <w:rsid w:val="00B0549B"/>
    <w:rsid w:val="00B91F0C"/>
    <w:rsid w:val="00B92235"/>
    <w:rsid w:val="00B94F03"/>
    <w:rsid w:val="00D91227"/>
    <w:rsid w:val="00DE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1540"/>
  <w15:chartTrackingRefBased/>
  <w15:docId w15:val="{DF5A79FE-8C62-44DB-82F2-70131370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 St Clair</dc:creator>
  <cp:keywords/>
  <dc:description/>
  <cp:lastModifiedBy>Rowan</cp:lastModifiedBy>
  <cp:revision>2</cp:revision>
  <dcterms:created xsi:type="dcterms:W3CDTF">2018-05-24T03:17:00Z</dcterms:created>
  <dcterms:modified xsi:type="dcterms:W3CDTF">2018-05-24T03:17:00Z</dcterms:modified>
</cp:coreProperties>
</file>