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1EC4" w14:textId="77777777" w:rsidR="00A3449D" w:rsidRDefault="00A3449D" w:rsidP="00A3449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&lt;#“</w:t>
      </w:r>
      <w:r w:rsidRPr="00012C14">
        <w:rPr>
          <w:rFonts w:ascii="Courier New" w:hAnsi="Courier New" w:cs="Courier New"/>
          <w:sz w:val="16"/>
          <w:szCs w:val="16"/>
        </w:rPr>
        <w:t>loop-</w:t>
      </w:r>
      <w:r>
        <w:rPr>
          <w:rFonts w:ascii="Courier New" w:hAnsi="Courier New" w:cs="Courier New"/>
          <w:sz w:val="16"/>
          <w:szCs w:val="16"/>
        </w:rPr>
        <w:t>start”: {</w:t>
      </w:r>
      <w:r w:rsidRPr="003545FD">
        <w:rPr>
          <w:rFonts w:ascii="Courier New" w:hAnsi="Courier New" w:cs="Courier New"/>
          <w:sz w:val="16"/>
          <w:szCs w:val="16"/>
        </w:rPr>
        <w:t>”type”: ”aps”,</w:t>
      </w:r>
      <w:r>
        <w:rPr>
          <w:rFonts w:ascii="Courier New" w:hAnsi="Courier New" w:cs="Courier New"/>
          <w:sz w:val="16"/>
          <w:szCs w:val="16"/>
        </w:rPr>
        <w:t xml:space="preserve"> “filter”: {“include”: {“owner”:”my”}</w:t>
      </w:r>
      <w:r w:rsidRPr="00012C14"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z w:val="16"/>
          <w:szCs w:val="16"/>
        </w:rPr>
        <w:t>}#&gt;</w:t>
      </w:r>
    </w:p>
    <w:p w14:paraId="5139A89F" w14:textId="1C8933DC" w:rsidR="00A3449D" w:rsidRDefault="00A3449D" w:rsidP="00151345">
      <w:pPr>
        <w:spacing w:after="0"/>
        <w:rPr>
          <w:rFonts w:ascii="Courier New" w:hAnsi="Courier New" w:cs="Courier New"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49D" w14:paraId="798102EC" w14:textId="77777777" w:rsidTr="00A3449D">
        <w:tc>
          <w:tcPr>
            <w:tcW w:w="3005" w:type="dxa"/>
          </w:tcPr>
          <w:p w14:paraId="1A09B561" w14:textId="76277771" w:rsidR="00A3449D" w:rsidRPr="00025668" w:rsidRDefault="00A3449D" w:rsidP="00151345">
            <w:pPr>
              <w:spacing w:after="0"/>
              <w:rPr>
                <w:rFonts w:ascii="Roboto" w:hAnsi="Roboto" w:cs="Courier New"/>
                <w:b/>
                <w:sz w:val="16"/>
                <w:szCs w:val="16"/>
              </w:rPr>
            </w:pPr>
            <w:r w:rsidRPr="00025668">
              <w:rPr>
                <w:rFonts w:ascii="Roboto" w:hAnsi="Roboto" w:cs="Courier New"/>
                <w:b/>
                <w:sz w:val="16"/>
                <w:szCs w:val="16"/>
              </w:rPr>
              <w:t>Access Point</w:t>
            </w:r>
          </w:p>
        </w:tc>
        <w:tc>
          <w:tcPr>
            <w:tcW w:w="3005" w:type="dxa"/>
          </w:tcPr>
          <w:p w14:paraId="0180086F" w14:textId="598591D9" w:rsidR="00A3449D" w:rsidRPr="00025668" w:rsidRDefault="00A3449D" w:rsidP="00151345">
            <w:pPr>
              <w:spacing w:after="0"/>
              <w:rPr>
                <w:rFonts w:ascii="Roboto" w:hAnsi="Roboto" w:cs="Courier New"/>
                <w:b/>
                <w:sz w:val="16"/>
                <w:szCs w:val="16"/>
              </w:rPr>
            </w:pPr>
            <w:r w:rsidRPr="00025668">
              <w:rPr>
                <w:rFonts w:ascii="Roboto" w:hAnsi="Roboto" w:cs="Courier New"/>
                <w:b/>
                <w:sz w:val="16"/>
                <w:szCs w:val="16"/>
              </w:rPr>
              <w:t>2.4 GHz Tx Pwr</w:t>
            </w:r>
          </w:p>
        </w:tc>
        <w:tc>
          <w:tcPr>
            <w:tcW w:w="3006" w:type="dxa"/>
          </w:tcPr>
          <w:p w14:paraId="27D034A9" w14:textId="70D2B113" w:rsidR="00A3449D" w:rsidRPr="00025668" w:rsidRDefault="00A3449D" w:rsidP="00151345">
            <w:pPr>
              <w:spacing w:after="0"/>
              <w:rPr>
                <w:rFonts w:ascii="Roboto" w:hAnsi="Roboto" w:cs="Courier New"/>
                <w:b/>
                <w:sz w:val="16"/>
                <w:szCs w:val="16"/>
              </w:rPr>
            </w:pPr>
            <w:r w:rsidRPr="00025668">
              <w:rPr>
                <w:rFonts w:ascii="Roboto" w:hAnsi="Roboto" w:cs="Courier New"/>
                <w:b/>
                <w:sz w:val="16"/>
                <w:szCs w:val="16"/>
              </w:rPr>
              <w:t>5 GHz Tx Pwr</w:t>
            </w:r>
          </w:p>
        </w:tc>
      </w:tr>
      <w:tr w:rsidR="00A3449D" w14:paraId="0A528081" w14:textId="77777777" w:rsidTr="00A3449D">
        <w:tc>
          <w:tcPr>
            <w:tcW w:w="3005" w:type="dxa"/>
          </w:tcPr>
          <w:p w14:paraId="7A6B78D4" w14:textId="5471C8DE" w:rsidR="00A3449D" w:rsidRPr="00025668" w:rsidRDefault="00A3449D" w:rsidP="00A3449D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&lt;#${ap-name}#&gt;</w:t>
            </w:r>
          </w:p>
          <w:p w14:paraId="3DB26237" w14:textId="77777777" w:rsidR="00A3449D" w:rsidRPr="00025668" w:rsidRDefault="00A3449D" w:rsidP="00151345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</w:p>
        </w:tc>
        <w:tc>
          <w:tcPr>
            <w:tcW w:w="3005" w:type="dxa"/>
          </w:tcPr>
          <w:p w14:paraId="7A06EB34" w14:textId="77777777" w:rsidR="0035612E" w:rsidRDefault="00A3449D" w:rsidP="00A3449D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&lt;#“loop-start”: {“type”: “radios”, “filter”: {“include”: {“band”:”2.4”}}}#&gt;</w:t>
            </w:r>
            <w:r w:rsidR="00B244FB" w:rsidRPr="00025668">
              <w:rPr>
                <w:rFonts w:ascii="Roboto Light" w:hAnsi="Roboto Light" w:cs="Courier New"/>
                <w:sz w:val="16"/>
                <w:szCs w:val="16"/>
              </w:rPr>
              <w:t xml:space="preserve">Channel </w:t>
            </w:r>
            <w:r w:rsidR="00CC71A0" w:rsidRPr="00025668">
              <w:rPr>
                <w:rFonts w:ascii="Roboto Light" w:hAnsi="Roboto Light" w:cs="Courier New"/>
                <w:sz w:val="16"/>
                <w:szCs w:val="16"/>
              </w:rPr>
              <w:t>&lt;#${channel}#&gt;</w:t>
            </w:r>
          </w:p>
          <w:p w14:paraId="36E69A59" w14:textId="6EC7975E" w:rsidR="00924B79" w:rsidRPr="00025668" w:rsidRDefault="00924B79" w:rsidP="00A3449D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&lt;#${antenna-tx-power-in-db}#&gt;</w:t>
            </w:r>
          </w:p>
          <w:p w14:paraId="7F6EA873" w14:textId="258F7884" w:rsidR="00A3449D" w:rsidRPr="00025668" w:rsidRDefault="00A3449D" w:rsidP="00151345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&lt;#“loop-end”: {“type”: “radios”}#&gt;</w:t>
            </w:r>
          </w:p>
        </w:tc>
        <w:tc>
          <w:tcPr>
            <w:tcW w:w="3006" w:type="dxa"/>
          </w:tcPr>
          <w:p w14:paraId="256B2CE2" w14:textId="77777777" w:rsidR="0035612E" w:rsidRDefault="00A3449D" w:rsidP="00A3449D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&lt;#“loop-start”: {“type”: “radios”, “filter”: {“include”: {“band”:”5”}}}#&gt;</w:t>
            </w:r>
            <w:r w:rsidR="00B244FB" w:rsidRPr="00025668">
              <w:rPr>
                <w:rFonts w:ascii="Roboto Light" w:hAnsi="Roboto Light" w:cs="Courier New"/>
                <w:sz w:val="16"/>
                <w:szCs w:val="16"/>
              </w:rPr>
              <w:t xml:space="preserve">Channel </w:t>
            </w:r>
            <w:r w:rsidR="00CC71A0" w:rsidRPr="00025668">
              <w:rPr>
                <w:rFonts w:ascii="Roboto Light" w:hAnsi="Roboto Light" w:cs="Courier New"/>
                <w:sz w:val="16"/>
                <w:szCs w:val="16"/>
              </w:rPr>
              <w:t>&lt;#${channel}#&gt;</w:t>
            </w:r>
          </w:p>
          <w:p w14:paraId="38009592" w14:textId="29E3DB92" w:rsidR="00924B79" w:rsidRPr="00025668" w:rsidRDefault="00924B79" w:rsidP="00A3449D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&lt;#${antenna-tx-power-in-db}#&gt;</w:t>
            </w:r>
          </w:p>
          <w:p w14:paraId="53414720" w14:textId="0C0F23B1" w:rsidR="00A3449D" w:rsidRPr="00025668" w:rsidRDefault="00A3449D" w:rsidP="00151345">
            <w:pPr>
              <w:spacing w:after="0"/>
              <w:rPr>
                <w:rFonts w:ascii="Roboto Light" w:hAnsi="Roboto Light" w:cs="Courier New"/>
                <w:sz w:val="16"/>
                <w:szCs w:val="16"/>
              </w:rPr>
            </w:pPr>
            <w:r w:rsidRPr="00025668">
              <w:rPr>
                <w:rFonts w:ascii="Roboto Light" w:hAnsi="Roboto Light" w:cs="Courier New"/>
                <w:sz w:val="16"/>
                <w:szCs w:val="16"/>
              </w:rPr>
              <w:t>&lt;#“loop-end”: {“type”: “radios”}#&gt;</w:t>
            </w:r>
          </w:p>
        </w:tc>
      </w:tr>
    </w:tbl>
    <w:p w14:paraId="77DC516C" w14:textId="12025CFB" w:rsidR="00A3449D" w:rsidRPr="00A3449D" w:rsidRDefault="00A3449D" w:rsidP="00151345">
      <w:pPr>
        <w:spacing w:after="0"/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&lt;#“</w:t>
      </w:r>
      <w:r w:rsidRPr="00012C14">
        <w:rPr>
          <w:rFonts w:ascii="Courier New" w:hAnsi="Courier New" w:cs="Courier New"/>
          <w:sz w:val="16"/>
          <w:szCs w:val="16"/>
        </w:rPr>
        <w:t>loop-</w:t>
      </w:r>
      <w:r>
        <w:rPr>
          <w:rFonts w:ascii="Courier New" w:hAnsi="Courier New" w:cs="Courier New"/>
          <w:sz w:val="16"/>
          <w:szCs w:val="16"/>
        </w:rPr>
        <w:t>end”: {“type”: “aps”}#&gt;</w:t>
      </w:r>
    </w:p>
    <w:p w14:paraId="2E9B9CE7" w14:textId="77777777" w:rsidR="00A3449D" w:rsidRDefault="00A3449D" w:rsidP="004726A6">
      <w:pPr>
        <w:spacing w:after="0"/>
        <w:rPr>
          <w:rFonts w:ascii="Courier New" w:hAnsi="Courier New" w:cs="Courier New"/>
          <w:sz w:val="16"/>
          <w:szCs w:val="16"/>
        </w:rPr>
      </w:pPr>
    </w:p>
    <w:p w14:paraId="2AE45851" w14:textId="384BF20D" w:rsidR="00E251C3" w:rsidRPr="006E358F" w:rsidRDefault="00E251C3" w:rsidP="006E358F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sectPr w:rsidR="00E251C3" w:rsidRPr="006E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45"/>
    <w:rsid w:val="00002A64"/>
    <w:rsid w:val="00025668"/>
    <w:rsid w:val="00044719"/>
    <w:rsid w:val="00061EC1"/>
    <w:rsid w:val="00085074"/>
    <w:rsid w:val="000B493D"/>
    <w:rsid w:val="00141002"/>
    <w:rsid w:val="00151345"/>
    <w:rsid w:val="00152BD6"/>
    <w:rsid w:val="00173A91"/>
    <w:rsid w:val="001C4072"/>
    <w:rsid w:val="00233F3A"/>
    <w:rsid w:val="00251767"/>
    <w:rsid w:val="00254F99"/>
    <w:rsid w:val="0028118A"/>
    <w:rsid w:val="003069F5"/>
    <w:rsid w:val="0035612E"/>
    <w:rsid w:val="00391E51"/>
    <w:rsid w:val="003D4AAD"/>
    <w:rsid w:val="0042753F"/>
    <w:rsid w:val="004726A6"/>
    <w:rsid w:val="004E0842"/>
    <w:rsid w:val="005366D2"/>
    <w:rsid w:val="00666146"/>
    <w:rsid w:val="006E358F"/>
    <w:rsid w:val="007279A1"/>
    <w:rsid w:val="00780215"/>
    <w:rsid w:val="007966B1"/>
    <w:rsid w:val="00802F10"/>
    <w:rsid w:val="00827E27"/>
    <w:rsid w:val="008B4C33"/>
    <w:rsid w:val="008F452C"/>
    <w:rsid w:val="00924B79"/>
    <w:rsid w:val="00986C99"/>
    <w:rsid w:val="00A3449D"/>
    <w:rsid w:val="00A6781C"/>
    <w:rsid w:val="00A81C36"/>
    <w:rsid w:val="00AF6A38"/>
    <w:rsid w:val="00B244FB"/>
    <w:rsid w:val="00BE22B9"/>
    <w:rsid w:val="00BF6153"/>
    <w:rsid w:val="00CC71A0"/>
    <w:rsid w:val="00D81DAB"/>
    <w:rsid w:val="00DB6DD0"/>
    <w:rsid w:val="00DE62E9"/>
    <w:rsid w:val="00DF4CAE"/>
    <w:rsid w:val="00E1233B"/>
    <w:rsid w:val="00E20766"/>
    <w:rsid w:val="00E251C3"/>
    <w:rsid w:val="00E31225"/>
    <w:rsid w:val="00E37BFE"/>
    <w:rsid w:val="00E41F3B"/>
    <w:rsid w:val="00E50509"/>
    <w:rsid w:val="00F10CE9"/>
    <w:rsid w:val="00F77A4E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162"/>
  <w15:docId w15:val="{49408519-F8D0-4A87-B091-262F4FD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45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Lauronen</dc:creator>
  <cp:lastModifiedBy>Rowell</cp:lastModifiedBy>
  <cp:revision>9</cp:revision>
  <dcterms:created xsi:type="dcterms:W3CDTF">2020-06-17T11:49:00Z</dcterms:created>
  <dcterms:modified xsi:type="dcterms:W3CDTF">2020-09-17T19:19:00Z</dcterms:modified>
</cp:coreProperties>
</file>