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SAMPLE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com.example.lifecycleexample;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android.util.Log;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static final String TAG = "ActivityLifecycle";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Log.d(TAG, "onCreate: Activity is being created");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protected void onStart()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super.onStart();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Log.d(TAG, "onStart: Activity is about to become visible");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protected void onResume()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super.onResume();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Log.d(TAG, "onResume: Activity has become visible (it is now resumed)");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protected void onPause()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super.onPause();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Log.d(TAG, "onPause: Another activity is taking focus (this activity is about to be paused)");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protected void onStop()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super.onStop();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Log.d(TAG, "onStop: Activity is no longer visible");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protected void onDestroy()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super.onDestroy();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Log.d(TAG, "onDestroy: Activity is about to be destroyed");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