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7B40" w14:textId="77777777" w:rsidR="00E33E94" w:rsidRDefault="00361B4B">
      <w:pPr>
        <w:spacing w:before="2400" w:after="240"/>
        <w:jc w:val="center"/>
      </w:pPr>
      <w:r>
        <w:rPr>
          <w:b/>
          <w:bCs/>
          <w:sz w:val="56"/>
          <w:szCs w:val="56"/>
        </w:rPr>
        <w:t>Personal Finance System</w:t>
      </w:r>
    </w:p>
    <w:p w14:paraId="506B3C7C" w14:textId="77777777" w:rsidR="00E33E94" w:rsidRDefault="00361B4B">
      <w:pPr>
        <w:spacing w:after="1200"/>
        <w:jc w:val="center"/>
      </w:pPr>
      <w:r>
        <w:rPr>
          <w:color w:val="404040"/>
          <w:sz w:val="32"/>
          <w:szCs w:val="32"/>
        </w:rPr>
        <w:t>Build Specification for Claude Code</w:t>
      </w:r>
    </w:p>
    <w:p w14:paraId="3CFC532A" w14:textId="77777777" w:rsidR="00E33E94" w:rsidRDefault="00361B4B">
      <w:pPr>
        <w:spacing w:after="120"/>
        <w:jc w:val="center"/>
      </w:pPr>
      <w:r>
        <w:rPr>
          <w:sz w:val="24"/>
          <w:szCs w:val="24"/>
        </w:rPr>
        <w:t>Prepared for: Mark Rowe</w:t>
      </w:r>
    </w:p>
    <w:p w14:paraId="370F3E3C" w14:textId="77777777" w:rsidR="00E33E94" w:rsidRDefault="00361B4B">
      <w:pPr>
        <w:spacing w:after="120"/>
        <w:jc w:val="center"/>
      </w:pPr>
      <w:r>
        <w:rPr>
          <w:sz w:val="24"/>
          <w:szCs w:val="24"/>
        </w:rPr>
        <w:t>Document version: 1.0</w:t>
      </w:r>
    </w:p>
    <w:p w14:paraId="5ED364AD" w14:textId="77777777" w:rsidR="00E33E94" w:rsidRDefault="00361B4B">
      <w:pPr>
        <w:spacing w:after="120"/>
        <w:jc w:val="center"/>
      </w:pPr>
      <w:r>
        <w:rPr>
          <w:sz w:val="24"/>
          <w:szCs w:val="24"/>
        </w:rPr>
        <w:t>Date: April 21, 2026</w:t>
      </w:r>
    </w:p>
    <w:p w14:paraId="6ECA3BBA" w14:textId="77777777" w:rsidR="00E33E94" w:rsidRDefault="00361B4B">
      <w:r>
        <w:br w:type="page"/>
      </w:r>
    </w:p>
    <w:p w14:paraId="5F624A93" w14:textId="77777777" w:rsidR="00E33E94" w:rsidRDefault="00361B4B">
      <w:pPr>
        <w:pStyle w:val="Heading1"/>
      </w:pPr>
      <w:r>
        <w:lastRenderedPageBreak/>
        <w:t>1. Purpose and How to Use This Document</w:t>
      </w:r>
    </w:p>
    <w:p w14:paraId="58D3DAEB" w14:textId="77777777" w:rsidR="00E33E94" w:rsidRDefault="00361B4B">
      <w:pPr>
        <w:spacing w:after="120"/>
      </w:pPr>
      <w:r>
        <w:t>This document is a build specification for a single-user, cloud-hosted personal finance system. It is written to be used as the initial prompt for Claude Code. Read the entire document before starting implementation. Build the system in the sequence defined in Section 10 (Build Sequencing Plan). Every functional requirement in this specification must be included in the final delivered system; nothing is optional.</w:t>
      </w:r>
    </w:p>
    <w:p w14:paraId="52824A54" w14:textId="77777777" w:rsidR="00E33E94" w:rsidRDefault="00361B4B">
      <w:pPr>
        <w:spacing w:after="120"/>
      </w:pPr>
      <w:r>
        <w:t>All accounting behavior must conform to U.S. GAAP conventions appropriate for personal bookkeeping (double-entry, accrual-capable, historical-cost for non-investment assets, fair-value reporting for investments). Where this specification leaves a choice open (marked "implementer's choice" or "recommend best practice"), make a reasoned decision, document it in a README, and proceed.</w:t>
      </w:r>
    </w:p>
    <w:p w14:paraId="6B6A5400" w14:textId="77777777" w:rsidR="00E33E94" w:rsidRDefault="00361B4B">
      <w:pPr>
        <w:spacing w:after="120"/>
      </w:pPr>
      <w:r>
        <w:t xml:space="preserve">Do not skip the chart of accounts, double-entry engine, or reconciliation modules </w:t>
      </w:r>
      <w:proofErr w:type="gramStart"/>
      <w:r>
        <w:t>in order to</w:t>
      </w:r>
      <w:proofErr w:type="gramEnd"/>
      <w:r>
        <w:t xml:space="preserve"> reach features faster. Those three are the structural </w:t>
      </w:r>
      <w:proofErr w:type="gramStart"/>
      <w:r>
        <w:t>foundation</w:t>
      </w:r>
      <w:proofErr w:type="gramEnd"/>
      <w:r>
        <w:t>; every other report depends on them being correct.</w:t>
      </w:r>
    </w:p>
    <w:p w14:paraId="69257BE2" w14:textId="77777777" w:rsidR="00E33E94" w:rsidRDefault="00361B4B">
      <w:pPr>
        <w:pStyle w:val="Heading1"/>
      </w:pPr>
      <w:r>
        <w:t>2. Summary of Key Decisions</w:t>
      </w:r>
    </w:p>
    <w:p w14:paraId="5E0E7EEB" w14:textId="77777777" w:rsidR="00E33E94" w:rsidRDefault="00361B4B">
      <w:pPr>
        <w:spacing w:after="120"/>
      </w:pPr>
      <w:r>
        <w:t>The following decisions have been made by the product owner and are not open for reinterpretation: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33E94" w14:paraId="30E8C745"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27D3D6" w14:textId="77777777" w:rsidR="00E33E94" w:rsidRDefault="00361B4B">
            <w:r>
              <w:rPr>
                <w:b/>
                <w:bCs/>
              </w:rPr>
              <w:t>Decision</w:t>
            </w:r>
          </w:p>
        </w:tc>
        <w:tc>
          <w:tcPr>
            <w:tcW w:w="62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F6AA1C" w14:textId="77777777" w:rsidR="00E33E94" w:rsidRDefault="00361B4B">
            <w:r>
              <w:rPr>
                <w:b/>
                <w:bCs/>
              </w:rPr>
              <w:t>Value</w:t>
            </w:r>
          </w:p>
        </w:tc>
      </w:tr>
      <w:tr w:rsidR="00E33E94" w14:paraId="7350677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16666" w14:textId="77777777" w:rsidR="00E33E94" w:rsidRDefault="00361B4B">
            <w:r>
              <w:rPr>
                <w:b/>
                <w:bCs/>
              </w:rPr>
              <w:t>Deployment model</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24A12" w14:textId="77777777" w:rsidR="00E33E94" w:rsidRDefault="00361B4B">
            <w:r>
              <w:t>Cloud-hosted web application, accessible from any browser</w:t>
            </w:r>
          </w:p>
        </w:tc>
      </w:tr>
      <w:tr w:rsidR="00E33E94" w14:paraId="438718A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EDCCE" w14:textId="77777777" w:rsidR="00E33E94" w:rsidRDefault="00361B4B">
            <w:r>
              <w:rPr>
                <w:b/>
                <w:bCs/>
              </w:rPr>
              <w:t>Users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9C63E" w14:textId="77777777" w:rsidR="00E33E94" w:rsidRDefault="00361B4B">
            <w:r>
              <w:t>Single user (product owner)</w:t>
            </w:r>
          </w:p>
        </w:tc>
      </w:tr>
      <w:tr w:rsidR="00E33E94" w14:paraId="41DA907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9C098" w14:textId="77777777" w:rsidR="00E33E94" w:rsidRDefault="00361B4B">
            <w:r>
              <w:rPr>
                <w:b/>
                <w:bCs/>
              </w:rPr>
              <w:t>Technology stack</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E5FB5" w14:textId="77777777" w:rsidR="00E33E94" w:rsidRDefault="00361B4B">
            <w:r>
              <w:t>Implementer's choice. Recommend a mainstream, well-supported stack with strong accounting/finance library ecosystem. Document the choice and rationale in the README.</w:t>
            </w:r>
          </w:p>
        </w:tc>
      </w:tr>
      <w:tr w:rsidR="00E33E94" w14:paraId="0C0F707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4629E" w14:textId="77777777" w:rsidR="00E33E94" w:rsidRDefault="00361B4B">
            <w:r>
              <w:rPr>
                <w:b/>
                <w:bCs/>
              </w:rPr>
              <w:t>Authentication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8353E" w14:textId="77777777" w:rsidR="00E33E94" w:rsidRDefault="00361B4B">
            <w:r>
              <w:t>Best practice for a single-user financial application. Implementer must choose and justify (minimum: strong password, session management, 2FA strongly recommended).</w:t>
            </w:r>
          </w:p>
        </w:tc>
      </w:tr>
      <w:tr w:rsidR="00E33E94" w14:paraId="57B6A65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9DF64" w14:textId="77777777" w:rsidR="00E33E94" w:rsidRDefault="00361B4B">
            <w:r>
              <w:rPr>
                <w:b/>
                <w:bCs/>
              </w:rPr>
              <w:t>Encryption at rest</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BE395" w14:textId="77777777" w:rsidR="00E33E94" w:rsidRDefault="00361B4B">
            <w:r>
              <w:t>Implementer's choice based on best practice for hosted financial data. Document the decision.</w:t>
            </w:r>
          </w:p>
        </w:tc>
      </w:tr>
      <w:tr w:rsidR="00E33E94" w14:paraId="1165D81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74D71" w14:textId="77777777" w:rsidR="00E33E94" w:rsidRDefault="00361B4B">
            <w:r>
              <w:rPr>
                <w:b/>
                <w:bCs/>
              </w:rPr>
              <w:t>Backup frequency</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29DA0" w14:textId="77777777" w:rsidR="00E33E94" w:rsidRDefault="00361B4B">
            <w:r>
              <w:t>Daily automatic backup, retained per a documented retention policy. Also support on-demand manual export.</w:t>
            </w:r>
          </w:p>
        </w:tc>
      </w:tr>
      <w:tr w:rsidR="00E33E94" w14:paraId="1F00273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FE9D0" w14:textId="77777777" w:rsidR="00E33E94" w:rsidRDefault="00361B4B">
            <w:r>
              <w:rPr>
                <w:b/>
                <w:bCs/>
              </w:rPr>
              <w:t>Hosting</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982EA" w14:textId="77777777" w:rsidR="00E33E94" w:rsidRDefault="00361B4B">
            <w:r>
              <w:t>Implementer's choice among mainstream providers (AWS, Render, Fly.io, or equivalent). Provide deployment instructions.</w:t>
            </w:r>
          </w:p>
        </w:tc>
      </w:tr>
      <w:tr w:rsidR="00E33E94" w14:paraId="025C825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E665D" w14:textId="77777777" w:rsidR="00E33E94" w:rsidRDefault="00361B4B">
            <w:r>
              <w:rPr>
                <w:b/>
                <w:bCs/>
              </w:rPr>
              <w:t>Stock prices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9ECC1" w14:textId="77777777" w:rsidR="00E33E94" w:rsidRDefault="00361B4B">
            <w:r>
              <w:t xml:space="preserve">Free-tier source (Yahoo Finance unofficial or Alpha Vantage free tier). End-of-day prices </w:t>
            </w:r>
            <w:proofErr w:type="gramStart"/>
            <w:r>
              <w:t>only</w:t>
            </w:r>
            <w:proofErr w:type="gramEnd"/>
            <w:r>
              <w:t xml:space="preserve"> for v1. Architect the price-fetching layer so a paid/real-time provider can replace it without touching business logic.</w:t>
            </w:r>
          </w:p>
        </w:tc>
      </w:tr>
      <w:tr w:rsidR="00E33E94" w14:paraId="441C0D6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09EAB" w14:textId="77777777" w:rsidR="00E33E94" w:rsidRDefault="00361B4B">
            <w:r>
              <w:rPr>
                <w:b/>
                <w:bCs/>
              </w:rPr>
              <w:lastRenderedPageBreak/>
              <w:t>Bank/credit card data</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3CAE8" w14:textId="77777777" w:rsidR="00E33E94" w:rsidRDefault="00361B4B">
            <w:r>
              <w:t>Manual import (CSV, OFX, QFX) for v1. Architect the import layer so a live-feed provider (Plaid or similar) can be added later.</w:t>
            </w:r>
          </w:p>
        </w:tc>
      </w:tr>
      <w:tr w:rsidR="00E33E94" w14:paraId="6021E81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A400C" w14:textId="77777777" w:rsidR="00E33E94" w:rsidRDefault="00361B4B">
            <w:r>
              <w:rPr>
                <w:b/>
                <w:bCs/>
              </w:rPr>
              <w:t>Chart of accounts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7BEDC" w14:textId="77777777" w:rsidR="00E33E94" w:rsidRDefault="00361B4B">
            <w:r>
              <w:t>User-provided during initial setup. The system must support importing a COA from a user-supplied file (CSV or Excel) at setup, plus manual add/edit/deactivate afterward.</w:t>
            </w:r>
          </w:p>
        </w:tc>
      </w:tr>
      <w:tr w:rsidR="00E33E94" w14:paraId="2E8D130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1E053" w14:textId="77777777" w:rsidR="00E33E94" w:rsidRDefault="00361B4B">
            <w:r>
              <w:rPr>
                <w:b/>
                <w:bCs/>
              </w:rPr>
              <w:t>Historical data</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79072" w14:textId="77777777" w:rsidR="00E33E94" w:rsidRDefault="00361B4B">
            <w:r>
              <w:t>Historical CSV import is a first-class feature, not an afterthought. The user will load multiple years of prior transactions at setup and ongoing.</w:t>
            </w:r>
          </w:p>
        </w:tc>
      </w:tr>
      <w:tr w:rsidR="00E33E94" w14:paraId="2EC5A48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07E96" w14:textId="77777777" w:rsidR="00E33E94" w:rsidRDefault="00361B4B">
            <w:r>
              <w:rPr>
                <w:b/>
                <w:bCs/>
              </w:rPr>
              <w:t>Entity structure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533EA" w14:textId="77777777" w:rsidR="00E33E94" w:rsidRDefault="00361B4B">
            <w:r>
              <w:t>Single entity. Personal finances and the contest operation (markrowecontest.com) are combined in one set of books. Tags may be used to segment contest activity in reporting.</w:t>
            </w:r>
          </w:p>
        </w:tc>
      </w:tr>
      <w:tr w:rsidR="00E33E94" w14:paraId="269F2FF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48C27" w14:textId="77777777" w:rsidR="00E33E94" w:rsidRDefault="00361B4B">
            <w:r>
              <w:rPr>
                <w:b/>
                <w:bCs/>
              </w:rPr>
              <w:t>Build approach</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1A336" w14:textId="77777777" w:rsidR="00E33E94" w:rsidRDefault="00361B4B">
            <w:r>
              <w:t>Full scope in one project, sequenced by module dependency as defined in Section 10.</w:t>
            </w:r>
          </w:p>
        </w:tc>
      </w:tr>
      <w:tr w:rsidR="00E33E94" w14:paraId="0D22C22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F553E" w14:textId="77777777" w:rsidR="00E33E94" w:rsidRDefault="00361B4B">
            <w:r>
              <w:rPr>
                <w:b/>
                <w:bCs/>
              </w:rPr>
              <w:t>Data entry style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60ECE" w14:textId="77777777" w:rsidR="00E33E94" w:rsidRDefault="00361B4B">
            <w:r>
              <w:t>Both spreadsheet-like grid entry (for bulk) and form-based entry (for detail). Both must be supported throughout.</w:t>
            </w:r>
          </w:p>
        </w:tc>
      </w:tr>
      <w:tr w:rsidR="00E33E94" w14:paraId="17211B1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F8A1F" w14:textId="77777777" w:rsidR="00E33E94" w:rsidRDefault="00361B4B">
            <w:r>
              <w:rPr>
                <w:b/>
                <w:bCs/>
              </w:rPr>
              <w:t>Default landing screen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277F6" w14:textId="77777777" w:rsidR="00E33E94" w:rsidRDefault="00361B4B">
            <w:r>
              <w:t>User-configurable in preferences. Options at minimum: Dashboard, Transaction Register.</w:t>
            </w:r>
          </w:p>
        </w:tc>
      </w:tr>
      <w:tr w:rsidR="00E33E94" w14:paraId="1BC3D73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A2663" w14:textId="77777777" w:rsidR="00E33E94" w:rsidRDefault="00361B4B">
            <w:r>
              <w:rPr>
                <w:b/>
                <w:bCs/>
              </w:rPr>
              <w:t>Fiscal year</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F91A9" w14:textId="77777777" w:rsidR="00E33E94" w:rsidRDefault="00361B4B">
            <w:r>
              <w:t>Calendar year (January 1 – December 31).</w:t>
            </w:r>
          </w:p>
        </w:tc>
      </w:tr>
      <w:tr w:rsidR="00E33E94" w14:paraId="0F06D6A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506A4" w14:textId="77777777" w:rsidR="00E33E94" w:rsidRDefault="00361B4B">
            <w:r>
              <w:rPr>
                <w:b/>
                <w:bCs/>
              </w:rPr>
              <w:t>Currency</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CA65A" w14:textId="77777777" w:rsidR="00E33E94" w:rsidRDefault="00361B4B">
            <w:r>
              <w:t>USD only.</w:t>
            </w:r>
          </w:p>
        </w:tc>
      </w:tr>
      <w:tr w:rsidR="00E33E94" w14:paraId="793211E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5F6ED" w14:textId="77777777" w:rsidR="00E33E94" w:rsidRDefault="00361B4B">
            <w:r>
              <w:rPr>
                <w:b/>
                <w:bCs/>
              </w:rPr>
              <w:t>Decimal precision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E9A4C" w14:textId="77777777" w:rsidR="00E33E94" w:rsidRDefault="00361B4B">
            <w:r>
              <w:t xml:space="preserve">Standard financial precision. Implementer must </w:t>
            </w:r>
            <w:proofErr w:type="gramStart"/>
            <w:r>
              <w:t>choose:</w:t>
            </w:r>
            <w:proofErr w:type="gramEnd"/>
            <w:r>
              <w:t xml:space="preserve"> recommend 2 decimals for monetary amounts, 4–6 decimals for investment units and unit prices. Store monetary amounts as integer cents or fixed-precision decimal; never as floating point.</w:t>
            </w:r>
          </w:p>
        </w:tc>
      </w:tr>
      <w:tr w:rsidR="00E33E94" w14:paraId="558F90F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69368" w14:textId="77777777" w:rsidR="00E33E94" w:rsidRDefault="00361B4B">
            <w:proofErr w:type="gramStart"/>
            <w:r>
              <w:rPr>
                <w:b/>
                <w:bCs/>
              </w:rPr>
              <w:t>Report</w:t>
            </w:r>
            <w:proofErr w:type="gramEnd"/>
            <w:r>
              <w:rPr>
                <w:b/>
                <w:bCs/>
              </w:rPr>
              <w:t xml:space="preserve"> export formats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1BC3E" w14:textId="77777777" w:rsidR="00E33E94" w:rsidRDefault="00361B4B">
            <w:proofErr w:type="gramStart"/>
            <w:r>
              <w:t>Excel (.</w:t>
            </w:r>
            <w:proofErr w:type="gramEnd"/>
            <w:r>
              <w:t>xlsx), PDF, and CSV for all reports.</w:t>
            </w:r>
          </w:p>
        </w:tc>
      </w:tr>
    </w:tbl>
    <w:p w14:paraId="7FB8D959" w14:textId="77777777" w:rsidR="00E33E94" w:rsidRDefault="00E33E94"/>
    <w:p w14:paraId="71771D12" w14:textId="77777777" w:rsidR="00E33E94" w:rsidRDefault="00361B4B">
      <w:pPr>
        <w:pStyle w:val="Heading1"/>
      </w:pPr>
      <w:r>
        <w:t>3. Architectural Principles</w:t>
      </w:r>
    </w:p>
    <w:p w14:paraId="01A3318E" w14:textId="77777777" w:rsidR="00E33E94" w:rsidRDefault="00361B4B">
      <w:pPr>
        <w:spacing w:after="120"/>
      </w:pPr>
      <w:r>
        <w:t>The system must be built on the following non-negotiable principles:</w:t>
      </w:r>
    </w:p>
    <w:p w14:paraId="6CB0CB5B" w14:textId="77777777" w:rsidR="00E33E94" w:rsidRDefault="00361B4B">
      <w:pPr>
        <w:pStyle w:val="Heading2"/>
      </w:pPr>
      <w:r>
        <w:t>3.1 Double-entry from day one</w:t>
      </w:r>
    </w:p>
    <w:p w14:paraId="557659CB" w14:textId="77777777" w:rsidR="00E33E94" w:rsidRDefault="00361B4B">
      <w:pPr>
        <w:spacing w:after="120"/>
      </w:pPr>
      <w:r>
        <w:t xml:space="preserve">Every financial transaction must be represented as one or more journal entries, each consisting of two or more lines that sum to zero (debits equal credits). The UI may hide this complexity from the user for routine </w:t>
      </w:r>
      <w:proofErr w:type="gramStart"/>
      <w:r>
        <w:t>entry</w:t>
      </w:r>
      <w:proofErr w:type="gramEnd"/>
      <w:r>
        <w:t>, but internally, every posting is a balanced journal entry. This is the only way the balance sheet, income statement, and cash flow statement can reconcile to each other.</w:t>
      </w:r>
    </w:p>
    <w:p w14:paraId="385FB02A" w14:textId="77777777" w:rsidR="00E33E94" w:rsidRDefault="00361B4B">
      <w:pPr>
        <w:pStyle w:val="Heading2"/>
      </w:pPr>
      <w:r>
        <w:t>3.2 Immutability of posted entries</w:t>
      </w:r>
    </w:p>
    <w:p w14:paraId="49F618EB" w14:textId="77777777" w:rsidR="00E33E94" w:rsidRDefault="00361B4B">
      <w:pPr>
        <w:spacing w:after="120"/>
      </w:pPr>
      <w:r>
        <w:lastRenderedPageBreak/>
        <w:t>Posted journal entries are not edited in place. Corrections are made by posting reversing entries and re-posting correctly, preserving a full audit trail. Draft/unposted entries may be edited freely.</w:t>
      </w:r>
    </w:p>
    <w:p w14:paraId="0126CB2A" w14:textId="77777777" w:rsidR="00E33E94" w:rsidRDefault="00361B4B">
      <w:pPr>
        <w:pStyle w:val="Heading2"/>
      </w:pPr>
      <w:r>
        <w:t>3.3 Period close</w:t>
      </w:r>
    </w:p>
    <w:p w14:paraId="484CAAED" w14:textId="77777777" w:rsidR="00E33E94" w:rsidRDefault="00361B4B">
      <w:pPr>
        <w:spacing w:after="120"/>
      </w:pPr>
      <w:r>
        <w:t>Once a period is closed, no transactions may be added, edited, or deleted in that period. Corrections require reopening the period (with an audit log entry) or posting a prior-period adjustment in an open period.</w:t>
      </w:r>
    </w:p>
    <w:p w14:paraId="4046276E" w14:textId="77777777" w:rsidR="00E33E94" w:rsidRDefault="00361B4B">
      <w:pPr>
        <w:pStyle w:val="Heading2"/>
      </w:pPr>
      <w:r>
        <w:t>3.4 Separation of concerns</w:t>
      </w:r>
    </w:p>
    <w:p w14:paraId="5E638A64" w14:textId="77777777" w:rsidR="00E33E94" w:rsidRDefault="00361B4B">
      <w:pPr>
        <w:spacing w:after="120"/>
      </w:pPr>
      <w:r>
        <w:t>Integration adapters (price feeds, bank feeds, tax table lookups) must be isolated from core accounting logic via a service interface. Swapping the stock price provider, for example, must not require changes to the investment module.</w:t>
      </w:r>
    </w:p>
    <w:p w14:paraId="2BC0F998" w14:textId="77777777" w:rsidR="00E33E94" w:rsidRDefault="00361B4B">
      <w:pPr>
        <w:pStyle w:val="Heading2"/>
      </w:pPr>
      <w:r>
        <w:t>3.5 Auditability</w:t>
      </w:r>
    </w:p>
    <w:p w14:paraId="2533F8D6" w14:textId="77777777" w:rsidR="00E33E94" w:rsidRDefault="00361B4B">
      <w:pPr>
        <w:spacing w:after="120"/>
      </w:pPr>
      <w:r>
        <w:t>Every change to posted data must be recorded in an audit log with user, timestamp, before-value, after-value, and reason (where applicable).</w:t>
      </w:r>
    </w:p>
    <w:p w14:paraId="55DE018F" w14:textId="77777777" w:rsidR="00E33E94" w:rsidRDefault="00361B4B">
      <w:pPr>
        <w:pStyle w:val="Heading2"/>
      </w:pPr>
      <w:r>
        <w:t>3.6 Testability</w:t>
      </w:r>
    </w:p>
    <w:p w14:paraId="40EEA04B" w14:textId="77777777" w:rsidR="00E33E94" w:rsidRDefault="00361B4B">
      <w:pPr>
        <w:spacing w:after="120"/>
      </w:pPr>
      <w:r>
        <w:t>Core accounting logic must be covered by automated tests. At minimum: journal entry balancing, account-balance computation, trial balance assembly, reconciliation logic, and the three financial statements. Provide a test dataset and a one-command test runner.</w:t>
      </w:r>
    </w:p>
    <w:p w14:paraId="1D8832D1" w14:textId="77777777" w:rsidR="00E33E94" w:rsidRDefault="00361B4B">
      <w:pPr>
        <w:pStyle w:val="Heading1"/>
      </w:pPr>
      <w:r>
        <w:t>4. Data Model (Target Entities)</w:t>
      </w:r>
    </w:p>
    <w:p w14:paraId="0D12400A" w14:textId="77777777" w:rsidR="00E33E94" w:rsidRDefault="00361B4B">
      <w:pPr>
        <w:spacing w:after="120"/>
      </w:pPr>
      <w:r>
        <w:t>The implementer may refine field names and relationships, but the following entities must exist with the specified responsibilities. All monetary fields use fixed-precision decimal.</w:t>
      </w:r>
    </w:p>
    <w:p w14:paraId="102F7762" w14:textId="77777777" w:rsidR="00E33E94" w:rsidRDefault="00361B4B">
      <w:pPr>
        <w:pStyle w:val="Heading2"/>
      </w:pPr>
      <w:r>
        <w:t>4.1 Chart of Accounts</w:t>
      </w:r>
    </w:p>
    <w:p w14:paraId="0803A37A" w14:textId="77777777" w:rsidR="00E33E94" w:rsidRDefault="00361B4B">
      <w:pPr>
        <w:pStyle w:val="ListParagraph"/>
        <w:numPr>
          <w:ilvl w:val="0"/>
          <w:numId w:val="2"/>
        </w:numPr>
      </w:pPr>
      <w:r>
        <w:t xml:space="preserve">Account: id, </w:t>
      </w:r>
      <w:proofErr w:type="spellStart"/>
      <w:r>
        <w:t>account_number</w:t>
      </w:r>
      <w:proofErr w:type="spellEnd"/>
      <w:r>
        <w:t xml:space="preserve">, name, type (Asset, Liability, Equity, Revenue, Expense), subtype, </w:t>
      </w:r>
      <w:proofErr w:type="spellStart"/>
      <w:r>
        <w:t>parent_account_id</w:t>
      </w:r>
      <w:proofErr w:type="spellEnd"/>
      <w:r>
        <w:t xml:space="preserve"> (for hierarchy), </w:t>
      </w:r>
      <w:proofErr w:type="spellStart"/>
      <w:r>
        <w:t>normal_balance</w:t>
      </w:r>
      <w:proofErr w:type="spellEnd"/>
      <w:r>
        <w:t xml:space="preserve"> (debit/credit), </w:t>
      </w:r>
      <w:proofErr w:type="spellStart"/>
      <w:r>
        <w:t>is_active</w:t>
      </w:r>
      <w:proofErr w:type="spellEnd"/>
      <w:r>
        <w:t xml:space="preserve">, description, </w:t>
      </w:r>
      <w:proofErr w:type="spellStart"/>
      <w:r>
        <w:t>tax_category</w:t>
      </w:r>
      <w:proofErr w:type="spellEnd"/>
      <w:r>
        <w:t xml:space="preserve"> (optional, e.g., Schedule A Medical), </w:t>
      </w:r>
      <w:proofErr w:type="spellStart"/>
      <w:r>
        <w:t>opening_balance</w:t>
      </w:r>
      <w:proofErr w:type="spellEnd"/>
      <w:r>
        <w:t xml:space="preserve">, </w:t>
      </w:r>
      <w:proofErr w:type="spellStart"/>
      <w:r>
        <w:t>opening_balance_date</w:t>
      </w:r>
      <w:proofErr w:type="spellEnd"/>
      <w:r>
        <w:t>.</w:t>
      </w:r>
    </w:p>
    <w:p w14:paraId="0EA32DA1" w14:textId="77777777" w:rsidR="00E33E94" w:rsidRDefault="00361B4B">
      <w:pPr>
        <w:pStyle w:val="ListParagraph"/>
        <w:numPr>
          <w:ilvl w:val="0"/>
          <w:numId w:val="2"/>
        </w:numPr>
      </w:pPr>
      <w:r>
        <w:t>Account hierarchy must support at least 4 levels of nesting for rollup reporting.</w:t>
      </w:r>
    </w:p>
    <w:p w14:paraId="251A36B5" w14:textId="77777777" w:rsidR="00E33E94" w:rsidRDefault="00361B4B">
      <w:pPr>
        <w:pStyle w:val="Heading2"/>
      </w:pPr>
      <w:r>
        <w:t>4.2 Journal Entries and Postings</w:t>
      </w:r>
    </w:p>
    <w:p w14:paraId="79B18096" w14:textId="77777777" w:rsidR="00E33E94" w:rsidRDefault="00361B4B">
      <w:pPr>
        <w:pStyle w:val="ListParagraph"/>
        <w:numPr>
          <w:ilvl w:val="0"/>
          <w:numId w:val="2"/>
        </w:numPr>
      </w:pPr>
      <w:proofErr w:type="spellStart"/>
      <w:r>
        <w:t>JournalEntry</w:t>
      </w:r>
      <w:proofErr w:type="spellEnd"/>
      <w:r>
        <w:t xml:space="preserve">: id, </w:t>
      </w:r>
      <w:proofErr w:type="spellStart"/>
      <w:r>
        <w:t>entry_date</w:t>
      </w:r>
      <w:proofErr w:type="spellEnd"/>
      <w:r>
        <w:t xml:space="preserve">, </w:t>
      </w:r>
      <w:proofErr w:type="spellStart"/>
      <w:r>
        <w:t>posting_date</w:t>
      </w:r>
      <w:proofErr w:type="spellEnd"/>
      <w:r>
        <w:t xml:space="preserve">, memo, source (manual, import, recurring, system), </w:t>
      </w:r>
      <w:proofErr w:type="spellStart"/>
      <w:r>
        <w:t>reference_number</w:t>
      </w:r>
      <w:proofErr w:type="spellEnd"/>
      <w:r>
        <w:t xml:space="preserve">, status (draft, posted, void), </w:t>
      </w:r>
      <w:proofErr w:type="spellStart"/>
      <w:r>
        <w:t>created_by</w:t>
      </w:r>
      <w:proofErr w:type="spellEnd"/>
      <w:r>
        <w:t xml:space="preserve">, </w:t>
      </w:r>
      <w:proofErr w:type="spellStart"/>
      <w:r>
        <w:t>created_at</w:t>
      </w:r>
      <w:proofErr w:type="spellEnd"/>
      <w:r>
        <w:t xml:space="preserve">, </w:t>
      </w:r>
      <w:proofErr w:type="spellStart"/>
      <w:r>
        <w:t>posted_at</w:t>
      </w:r>
      <w:proofErr w:type="spellEnd"/>
      <w:r>
        <w:t xml:space="preserve">, </w:t>
      </w:r>
      <w:proofErr w:type="spellStart"/>
      <w:r>
        <w:t>reversing_entry_id</w:t>
      </w:r>
      <w:proofErr w:type="spellEnd"/>
      <w:r>
        <w:t xml:space="preserve"> (nullable).</w:t>
      </w:r>
    </w:p>
    <w:p w14:paraId="299EFB98" w14:textId="77777777" w:rsidR="00E33E94" w:rsidRDefault="00361B4B">
      <w:pPr>
        <w:pStyle w:val="ListParagraph"/>
        <w:numPr>
          <w:ilvl w:val="0"/>
          <w:numId w:val="2"/>
        </w:numPr>
      </w:pPr>
      <w:proofErr w:type="spellStart"/>
      <w:r>
        <w:t>JournalLine</w:t>
      </w:r>
      <w:proofErr w:type="spellEnd"/>
      <w:r>
        <w:t xml:space="preserve">: id, </w:t>
      </w:r>
      <w:proofErr w:type="spellStart"/>
      <w:r>
        <w:t>journal_entry_id</w:t>
      </w:r>
      <w:proofErr w:type="spellEnd"/>
      <w:r>
        <w:t xml:space="preserve">, </w:t>
      </w:r>
      <w:proofErr w:type="spellStart"/>
      <w:r>
        <w:t>account_id</w:t>
      </w:r>
      <w:proofErr w:type="spellEnd"/>
      <w:r>
        <w:t xml:space="preserve">, </w:t>
      </w:r>
      <w:proofErr w:type="spellStart"/>
      <w:r>
        <w:t>debit_amount</w:t>
      </w:r>
      <w:proofErr w:type="spellEnd"/>
      <w:r>
        <w:t xml:space="preserve">, </w:t>
      </w:r>
      <w:proofErr w:type="spellStart"/>
      <w:r>
        <w:t>credit_amount</w:t>
      </w:r>
      <w:proofErr w:type="spellEnd"/>
      <w:r>
        <w:t xml:space="preserve">, memo, </w:t>
      </w:r>
      <w:proofErr w:type="spellStart"/>
      <w:r>
        <w:t>vendor_id</w:t>
      </w:r>
      <w:proofErr w:type="spellEnd"/>
      <w:r>
        <w:t xml:space="preserve"> (nullable), </w:t>
      </w:r>
      <w:proofErr w:type="spellStart"/>
      <w:r>
        <w:t>tag_ids</w:t>
      </w:r>
      <w:proofErr w:type="spellEnd"/>
      <w:r>
        <w:t xml:space="preserve"> (many-to-many), </w:t>
      </w:r>
      <w:proofErr w:type="spellStart"/>
      <w:r>
        <w:t>attachment_ids</w:t>
      </w:r>
      <w:proofErr w:type="spellEnd"/>
      <w:r>
        <w:t xml:space="preserve"> (many-to-many). Exactly one of </w:t>
      </w:r>
      <w:proofErr w:type="spellStart"/>
      <w:r>
        <w:t>debit_amount</w:t>
      </w:r>
      <w:proofErr w:type="spellEnd"/>
      <w:r>
        <w:t xml:space="preserve"> or </w:t>
      </w:r>
      <w:proofErr w:type="spellStart"/>
      <w:r>
        <w:t>credit_amount</w:t>
      </w:r>
      <w:proofErr w:type="spellEnd"/>
      <w:r>
        <w:t xml:space="preserve"> is non-zero.</w:t>
      </w:r>
    </w:p>
    <w:p w14:paraId="5326CEDC" w14:textId="77777777" w:rsidR="00E33E94" w:rsidRDefault="00361B4B">
      <w:pPr>
        <w:pStyle w:val="ListParagraph"/>
        <w:numPr>
          <w:ilvl w:val="0"/>
          <w:numId w:val="2"/>
        </w:numPr>
      </w:pPr>
      <w:r>
        <w:t xml:space="preserve">Constraint: sum of debits equals sum of credits on every posted </w:t>
      </w:r>
      <w:proofErr w:type="spellStart"/>
      <w:r>
        <w:t>JournalEntry</w:t>
      </w:r>
      <w:proofErr w:type="spellEnd"/>
      <w:r>
        <w:t>.</w:t>
      </w:r>
    </w:p>
    <w:p w14:paraId="12DAA331" w14:textId="77777777" w:rsidR="00E33E94" w:rsidRDefault="00361B4B">
      <w:pPr>
        <w:pStyle w:val="Heading2"/>
      </w:pPr>
      <w:r>
        <w:t>4.3 Accounts (Financial Instruments)</w:t>
      </w:r>
    </w:p>
    <w:p w14:paraId="68B35D66" w14:textId="77777777" w:rsidR="00E33E94" w:rsidRDefault="00361B4B">
      <w:pPr>
        <w:pStyle w:val="ListParagraph"/>
        <w:numPr>
          <w:ilvl w:val="0"/>
          <w:numId w:val="2"/>
        </w:numPr>
      </w:pPr>
      <w:proofErr w:type="spellStart"/>
      <w:r>
        <w:lastRenderedPageBreak/>
        <w:t>FinancialAccount</w:t>
      </w:r>
      <w:proofErr w:type="spellEnd"/>
      <w:r>
        <w:t xml:space="preserve">: id, </w:t>
      </w:r>
      <w:proofErr w:type="spellStart"/>
      <w:r>
        <w:t>gl_account_id</w:t>
      </w:r>
      <w:proofErr w:type="spellEnd"/>
      <w:r>
        <w:t xml:space="preserve"> (link to COA), </w:t>
      </w:r>
      <w:proofErr w:type="spellStart"/>
      <w:r>
        <w:t>account_kind</w:t>
      </w:r>
      <w:proofErr w:type="spellEnd"/>
      <w:r>
        <w:t xml:space="preserve"> (checking, savings, </w:t>
      </w:r>
      <w:proofErr w:type="spellStart"/>
      <w:r>
        <w:t>credit_card</w:t>
      </w:r>
      <w:proofErr w:type="spellEnd"/>
      <w:r>
        <w:t xml:space="preserve">, loan, brokerage, retirement, cash, other), institution, account_number_last4, </w:t>
      </w:r>
      <w:proofErr w:type="spellStart"/>
      <w:r>
        <w:t>is_active</w:t>
      </w:r>
      <w:proofErr w:type="spellEnd"/>
      <w:r>
        <w:t xml:space="preserve">, </w:t>
      </w:r>
      <w:proofErr w:type="spellStart"/>
      <w:r>
        <w:t>reconciliation_status</w:t>
      </w:r>
      <w:proofErr w:type="spellEnd"/>
      <w:r>
        <w:t>.</w:t>
      </w:r>
    </w:p>
    <w:p w14:paraId="441300A6" w14:textId="77777777" w:rsidR="00E33E94" w:rsidRDefault="00361B4B">
      <w:pPr>
        <w:pStyle w:val="ListParagraph"/>
        <w:numPr>
          <w:ilvl w:val="0"/>
          <w:numId w:val="2"/>
        </w:numPr>
      </w:pPr>
      <w:r>
        <w:t xml:space="preserve">Loan-specific fields: </w:t>
      </w:r>
      <w:proofErr w:type="spellStart"/>
      <w:r>
        <w:t>original_principal</w:t>
      </w:r>
      <w:proofErr w:type="spellEnd"/>
      <w:r>
        <w:t xml:space="preserve">, </w:t>
      </w:r>
      <w:proofErr w:type="spellStart"/>
      <w:r>
        <w:t>interest_rate</w:t>
      </w:r>
      <w:proofErr w:type="spellEnd"/>
      <w:r>
        <w:t xml:space="preserve">, </w:t>
      </w:r>
      <w:proofErr w:type="spellStart"/>
      <w:r>
        <w:t>term_months</w:t>
      </w:r>
      <w:proofErr w:type="spellEnd"/>
      <w:r>
        <w:t xml:space="preserve">, </w:t>
      </w:r>
      <w:proofErr w:type="spellStart"/>
      <w:r>
        <w:t>start_date</w:t>
      </w:r>
      <w:proofErr w:type="spellEnd"/>
      <w:r>
        <w:t xml:space="preserve">, </w:t>
      </w:r>
      <w:proofErr w:type="spellStart"/>
      <w:r>
        <w:t>payment_frequency</w:t>
      </w:r>
      <w:proofErr w:type="spellEnd"/>
      <w:r>
        <w:t xml:space="preserve">, </w:t>
      </w:r>
      <w:proofErr w:type="spellStart"/>
      <w:r>
        <w:t>payment_amount</w:t>
      </w:r>
      <w:proofErr w:type="spellEnd"/>
      <w:r>
        <w:t xml:space="preserve">, </w:t>
      </w:r>
      <w:proofErr w:type="spellStart"/>
      <w:r>
        <w:t>escrow_account_id</w:t>
      </w:r>
      <w:proofErr w:type="spellEnd"/>
      <w:r>
        <w:t xml:space="preserve"> (nullable).</w:t>
      </w:r>
    </w:p>
    <w:p w14:paraId="280CBE0B" w14:textId="77777777" w:rsidR="00E33E94" w:rsidRDefault="00361B4B">
      <w:pPr>
        <w:pStyle w:val="ListParagraph"/>
        <w:numPr>
          <w:ilvl w:val="0"/>
          <w:numId w:val="2"/>
        </w:numPr>
      </w:pPr>
      <w:r>
        <w:t xml:space="preserve">Investment-specific fields: brokerage, </w:t>
      </w:r>
      <w:proofErr w:type="spellStart"/>
      <w:r>
        <w:t>account_type</w:t>
      </w:r>
      <w:proofErr w:type="spellEnd"/>
      <w:r>
        <w:t xml:space="preserve"> (taxable, </w:t>
      </w:r>
      <w:proofErr w:type="spellStart"/>
      <w:r>
        <w:t>traditional_ira</w:t>
      </w:r>
      <w:proofErr w:type="spellEnd"/>
      <w:r>
        <w:t xml:space="preserve">, </w:t>
      </w:r>
      <w:proofErr w:type="spellStart"/>
      <w:r>
        <w:t>roth_ira</w:t>
      </w:r>
      <w:proofErr w:type="spellEnd"/>
      <w:r>
        <w:t xml:space="preserve">, 401k, </w:t>
      </w:r>
      <w:proofErr w:type="spellStart"/>
      <w:r>
        <w:t>hsa</w:t>
      </w:r>
      <w:proofErr w:type="spellEnd"/>
      <w:r>
        <w:t xml:space="preserve">, etc.), </w:t>
      </w:r>
      <w:proofErr w:type="spellStart"/>
      <w:r>
        <w:t>contribution_year_to_date</w:t>
      </w:r>
      <w:proofErr w:type="spellEnd"/>
      <w:r>
        <w:t xml:space="preserve"> (per applicable year).</w:t>
      </w:r>
    </w:p>
    <w:p w14:paraId="0BE36864" w14:textId="77777777" w:rsidR="00E33E94" w:rsidRDefault="00361B4B">
      <w:pPr>
        <w:pStyle w:val="Heading2"/>
      </w:pPr>
      <w:r>
        <w:t>4.4 Transactions (Banking/Cards Layer)</w:t>
      </w:r>
    </w:p>
    <w:p w14:paraId="2E28873E" w14:textId="77777777" w:rsidR="00E33E94" w:rsidRDefault="00361B4B">
      <w:pPr>
        <w:spacing w:after="120"/>
      </w:pPr>
      <w:r>
        <w:t xml:space="preserve">Transactions are the user-facing record of activity on a </w:t>
      </w:r>
      <w:proofErr w:type="spellStart"/>
      <w:r>
        <w:t>FinancialAccount</w:t>
      </w:r>
      <w:proofErr w:type="spellEnd"/>
      <w:r>
        <w:t xml:space="preserve">. Each transaction, when posted, generates a </w:t>
      </w:r>
      <w:proofErr w:type="spellStart"/>
      <w:r>
        <w:t>JournalEntry</w:t>
      </w:r>
      <w:proofErr w:type="spellEnd"/>
      <w:r>
        <w:t>.</w:t>
      </w:r>
    </w:p>
    <w:p w14:paraId="63D910DD" w14:textId="77777777" w:rsidR="00E33E94" w:rsidRDefault="00361B4B">
      <w:pPr>
        <w:pStyle w:val="ListParagraph"/>
        <w:numPr>
          <w:ilvl w:val="0"/>
          <w:numId w:val="2"/>
        </w:numPr>
      </w:pPr>
      <w:r>
        <w:t xml:space="preserve">Transaction: id, </w:t>
      </w:r>
      <w:proofErr w:type="spellStart"/>
      <w:r>
        <w:t>financial_account_id</w:t>
      </w:r>
      <w:proofErr w:type="spellEnd"/>
      <w:r>
        <w:t xml:space="preserve">, </w:t>
      </w:r>
      <w:proofErr w:type="spellStart"/>
      <w:r>
        <w:t>transaction_date</w:t>
      </w:r>
      <w:proofErr w:type="spellEnd"/>
      <w:r>
        <w:t xml:space="preserve">, </w:t>
      </w:r>
      <w:proofErr w:type="spellStart"/>
      <w:r>
        <w:t>posted_date</w:t>
      </w:r>
      <w:proofErr w:type="spellEnd"/>
      <w:r>
        <w:t xml:space="preserve">, amount, </w:t>
      </w:r>
      <w:proofErr w:type="spellStart"/>
      <w:r>
        <w:t>description_raw</w:t>
      </w:r>
      <w:proofErr w:type="spellEnd"/>
      <w:r>
        <w:t xml:space="preserve"> (from import), </w:t>
      </w:r>
      <w:proofErr w:type="spellStart"/>
      <w:r>
        <w:t>description_clean</w:t>
      </w:r>
      <w:proofErr w:type="spellEnd"/>
      <w:r>
        <w:t xml:space="preserve">, </w:t>
      </w:r>
      <w:proofErr w:type="spellStart"/>
      <w:r>
        <w:t>vendor_id</w:t>
      </w:r>
      <w:proofErr w:type="spellEnd"/>
      <w:r>
        <w:t xml:space="preserve"> (nullable), </w:t>
      </w:r>
      <w:proofErr w:type="spellStart"/>
      <w:r>
        <w:t>category_account_id</w:t>
      </w:r>
      <w:proofErr w:type="spellEnd"/>
      <w:r>
        <w:t xml:space="preserve"> (expense/revenue account), memo, </w:t>
      </w:r>
      <w:proofErr w:type="spellStart"/>
      <w:r>
        <w:t>is_split</w:t>
      </w:r>
      <w:proofErr w:type="spellEnd"/>
      <w:r>
        <w:t xml:space="preserve"> (bool), </w:t>
      </w:r>
      <w:proofErr w:type="spellStart"/>
      <w:r>
        <w:t>is_transfer</w:t>
      </w:r>
      <w:proofErr w:type="spellEnd"/>
      <w:r>
        <w:t xml:space="preserve"> (bool), </w:t>
      </w:r>
      <w:proofErr w:type="spellStart"/>
      <w:r>
        <w:t>transfer_counterpart_id</w:t>
      </w:r>
      <w:proofErr w:type="spellEnd"/>
      <w:r>
        <w:t xml:space="preserve"> (nullable), </w:t>
      </w:r>
      <w:proofErr w:type="spellStart"/>
      <w:r>
        <w:t>reconciled_status</w:t>
      </w:r>
      <w:proofErr w:type="spellEnd"/>
      <w:r>
        <w:t xml:space="preserve"> (uncleared, cleared, reconciled), </w:t>
      </w:r>
      <w:proofErr w:type="spellStart"/>
      <w:r>
        <w:t>reconciliation_id</w:t>
      </w:r>
      <w:proofErr w:type="spellEnd"/>
      <w:r>
        <w:t xml:space="preserve"> (nullable), </w:t>
      </w:r>
      <w:proofErr w:type="spellStart"/>
      <w:r>
        <w:t>import_id</w:t>
      </w:r>
      <w:proofErr w:type="spellEnd"/>
      <w:r>
        <w:t xml:space="preserve"> (nullable), </w:t>
      </w:r>
      <w:proofErr w:type="spellStart"/>
      <w:r>
        <w:t>journal_entry_id</w:t>
      </w:r>
      <w:proofErr w:type="spellEnd"/>
      <w:r>
        <w:t>.</w:t>
      </w:r>
    </w:p>
    <w:p w14:paraId="1968E918" w14:textId="77777777" w:rsidR="00E33E94" w:rsidRDefault="00361B4B">
      <w:pPr>
        <w:pStyle w:val="ListParagraph"/>
        <w:numPr>
          <w:ilvl w:val="0"/>
          <w:numId w:val="2"/>
        </w:numPr>
      </w:pPr>
      <w:proofErr w:type="spellStart"/>
      <w:r>
        <w:t>TransactionSplit</w:t>
      </w:r>
      <w:proofErr w:type="spellEnd"/>
      <w:r>
        <w:t xml:space="preserve">: id, </w:t>
      </w:r>
      <w:proofErr w:type="spellStart"/>
      <w:r>
        <w:t>transaction_id</w:t>
      </w:r>
      <w:proofErr w:type="spellEnd"/>
      <w:r>
        <w:t xml:space="preserve">, </w:t>
      </w:r>
      <w:proofErr w:type="spellStart"/>
      <w:r>
        <w:t>account_id</w:t>
      </w:r>
      <w:proofErr w:type="spellEnd"/>
      <w:r>
        <w:t xml:space="preserve">, amount, </w:t>
      </w:r>
      <w:proofErr w:type="spellStart"/>
      <w:r>
        <w:t>vendor_id</w:t>
      </w:r>
      <w:proofErr w:type="spellEnd"/>
      <w:r>
        <w:t xml:space="preserve"> (nullable), </w:t>
      </w:r>
      <w:proofErr w:type="spellStart"/>
      <w:r>
        <w:t>tag_ids</w:t>
      </w:r>
      <w:proofErr w:type="spellEnd"/>
      <w:r>
        <w:t>, memo. Splits must sum to the parent transaction amount.</w:t>
      </w:r>
    </w:p>
    <w:p w14:paraId="68C30C64" w14:textId="77777777" w:rsidR="00E33E94" w:rsidRDefault="00361B4B">
      <w:pPr>
        <w:pStyle w:val="Heading2"/>
      </w:pPr>
      <w:r>
        <w:t>4.5 Vendors</w:t>
      </w:r>
    </w:p>
    <w:p w14:paraId="1DBF4DE5" w14:textId="77777777" w:rsidR="00E33E94" w:rsidRDefault="00361B4B">
      <w:pPr>
        <w:pStyle w:val="ListParagraph"/>
        <w:numPr>
          <w:ilvl w:val="0"/>
          <w:numId w:val="2"/>
        </w:numPr>
      </w:pPr>
      <w:r>
        <w:t xml:space="preserve">Vendor: id, name, </w:t>
      </w:r>
      <w:proofErr w:type="spellStart"/>
      <w:r>
        <w:t>default_category_account_id</w:t>
      </w:r>
      <w:proofErr w:type="spellEnd"/>
      <w:r>
        <w:t xml:space="preserve"> (nullable), website, notes, </w:t>
      </w:r>
      <w:proofErr w:type="spellStart"/>
      <w:r>
        <w:t>is_active</w:t>
      </w:r>
      <w:proofErr w:type="spellEnd"/>
      <w:r>
        <w:t xml:space="preserve">, </w:t>
      </w:r>
      <w:proofErr w:type="spellStart"/>
      <w:r>
        <w:t>merged_into_vendor_id</w:t>
      </w:r>
      <w:proofErr w:type="spellEnd"/>
      <w:r>
        <w:t xml:space="preserve"> (nullable, for de-duplication).</w:t>
      </w:r>
    </w:p>
    <w:p w14:paraId="4F1BFD71" w14:textId="77777777" w:rsidR="00E33E94" w:rsidRDefault="00361B4B">
      <w:pPr>
        <w:pStyle w:val="ListParagraph"/>
        <w:numPr>
          <w:ilvl w:val="0"/>
          <w:numId w:val="2"/>
        </w:numPr>
      </w:pPr>
      <w:proofErr w:type="spellStart"/>
      <w:r>
        <w:t>VendorAlias</w:t>
      </w:r>
      <w:proofErr w:type="spellEnd"/>
      <w:r>
        <w:t xml:space="preserve">: id, </w:t>
      </w:r>
      <w:proofErr w:type="spellStart"/>
      <w:r>
        <w:t>vendor_id</w:t>
      </w:r>
      <w:proofErr w:type="spellEnd"/>
      <w:r>
        <w:t xml:space="preserve">, pattern (string or regex), </w:t>
      </w:r>
      <w:proofErr w:type="spellStart"/>
      <w:r>
        <w:t>match_type</w:t>
      </w:r>
      <w:proofErr w:type="spellEnd"/>
      <w:r>
        <w:t xml:space="preserve"> (exact, contains, regex). Used by the auto-categorization rules engine to map imported descriptions to vendors.</w:t>
      </w:r>
    </w:p>
    <w:p w14:paraId="7FD6BB2D" w14:textId="77777777" w:rsidR="00E33E94" w:rsidRDefault="00361B4B">
      <w:pPr>
        <w:pStyle w:val="Heading2"/>
      </w:pPr>
      <w:r>
        <w:t>4.6 Categorization Rules</w:t>
      </w:r>
    </w:p>
    <w:p w14:paraId="6BD7B976" w14:textId="77777777" w:rsidR="00E33E94" w:rsidRDefault="00361B4B">
      <w:pPr>
        <w:pStyle w:val="ListParagraph"/>
        <w:numPr>
          <w:ilvl w:val="0"/>
          <w:numId w:val="2"/>
        </w:numPr>
      </w:pPr>
      <w:r>
        <w:t xml:space="preserve">Rule: id, priority, </w:t>
      </w:r>
      <w:proofErr w:type="spellStart"/>
      <w:r>
        <w:t>match_field</w:t>
      </w:r>
      <w:proofErr w:type="spellEnd"/>
      <w:r>
        <w:t xml:space="preserve"> (description, amount, account), </w:t>
      </w:r>
      <w:proofErr w:type="spellStart"/>
      <w:r>
        <w:t>match_type</w:t>
      </w:r>
      <w:proofErr w:type="spellEnd"/>
      <w:r>
        <w:t xml:space="preserve">, </w:t>
      </w:r>
      <w:proofErr w:type="spellStart"/>
      <w:r>
        <w:t>match_value</w:t>
      </w:r>
      <w:proofErr w:type="spellEnd"/>
      <w:r>
        <w:t xml:space="preserve">, </w:t>
      </w:r>
      <w:proofErr w:type="spellStart"/>
      <w:r>
        <w:t>assign_vendor_id</w:t>
      </w:r>
      <w:proofErr w:type="spellEnd"/>
      <w:r>
        <w:t xml:space="preserve"> (nullable), </w:t>
      </w:r>
      <w:proofErr w:type="spellStart"/>
      <w:r>
        <w:t>assign_category_account_id</w:t>
      </w:r>
      <w:proofErr w:type="spellEnd"/>
      <w:r>
        <w:t xml:space="preserve"> (nullable), </w:t>
      </w:r>
      <w:proofErr w:type="spellStart"/>
      <w:r>
        <w:t>assign_tag_ids</w:t>
      </w:r>
      <w:proofErr w:type="spellEnd"/>
      <w:r>
        <w:t xml:space="preserve"> (nullable), confidence, </w:t>
      </w:r>
      <w:proofErr w:type="spellStart"/>
      <w:r>
        <w:t>is_active</w:t>
      </w:r>
      <w:proofErr w:type="spellEnd"/>
      <w:r>
        <w:t>.</w:t>
      </w:r>
    </w:p>
    <w:p w14:paraId="4DF2D77B" w14:textId="77777777" w:rsidR="00E33E94" w:rsidRDefault="00361B4B">
      <w:pPr>
        <w:pStyle w:val="Heading2"/>
      </w:pPr>
      <w:r>
        <w:t>4.7 Recurring Transactions</w:t>
      </w:r>
    </w:p>
    <w:p w14:paraId="78416E02" w14:textId="77777777" w:rsidR="00E33E94" w:rsidRDefault="00361B4B">
      <w:pPr>
        <w:pStyle w:val="ListParagraph"/>
        <w:numPr>
          <w:ilvl w:val="0"/>
          <w:numId w:val="2"/>
        </w:numPr>
      </w:pPr>
      <w:proofErr w:type="spellStart"/>
      <w:r>
        <w:t>RecurringTransaction</w:t>
      </w:r>
      <w:proofErr w:type="spellEnd"/>
      <w:r>
        <w:t xml:space="preserve">: id, template (a transaction or journal entry template), frequency (daily, weekly, biweekly, semimonthly, monthly, quarterly, semiannual, annual, </w:t>
      </w:r>
      <w:proofErr w:type="spellStart"/>
      <w:r>
        <w:t>custom_cron</w:t>
      </w:r>
      <w:proofErr w:type="spellEnd"/>
      <w:r>
        <w:t xml:space="preserve">), </w:t>
      </w:r>
      <w:proofErr w:type="spellStart"/>
      <w:r>
        <w:t>next_run_date</w:t>
      </w:r>
      <w:proofErr w:type="spellEnd"/>
      <w:r>
        <w:t xml:space="preserve">, </w:t>
      </w:r>
      <w:proofErr w:type="spellStart"/>
      <w:r>
        <w:t>end_date</w:t>
      </w:r>
      <w:proofErr w:type="spellEnd"/>
      <w:r>
        <w:t xml:space="preserve"> (nullable), </w:t>
      </w:r>
      <w:proofErr w:type="spellStart"/>
      <w:r>
        <w:t>auto_post</w:t>
      </w:r>
      <w:proofErr w:type="spellEnd"/>
      <w:r>
        <w:t xml:space="preserve"> (bool), </w:t>
      </w:r>
      <w:proofErr w:type="spellStart"/>
      <w:r>
        <w:t>last_run_date</w:t>
      </w:r>
      <w:proofErr w:type="spellEnd"/>
      <w:r>
        <w:t xml:space="preserve">, </w:t>
      </w:r>
      <w:proofErr w:type="spellStart"/>
      <w:r>
        <w:t>is_active</w:t>
      </w:r>
      <w:proofErr w:type="spellEnd"/>
      <w:r>
        <w:t>.</w:t>
      </w:r>
    </w:p>
    <w:p w14:paraId="01264B40" w14:textId="77777777" w:rsidR="00E33E94" w:rsidRDefault="00361B4B">
      <w:pPr>
        <w:pStyle w:val="Heading2"/>
      </w:pPr>
      <w:r>
        <w:t>4.8 Reconciliation</w:t>
      </w:r>
    </w:p>
    <w:p w14:paraId="352187EE" w14:textId="77777777" w:rsidR="00E33E94" w:rsidRDefault="00361B4B">
      <w:pPr>
        <w:pStyle w:val="ListParagraph"/>
        <w:numPr>
          <w:ilvl w:val="0"/>
          <w:numId w:val="2"/>
        </w:numPr>
      </w:pPr>
      <w:r>
        <w:t xml:space="preserve">Reconciliation: id, </w:t>
      </w:r>
      <w:proofErr w:type="spellStart"/>
      <w:r>
        <w:t>financial_account_id</w:t>
      </w:r>
      <w:proofErr w:type="spellEnd"/>
      <w:r>
        <w:t xml:space="preserve">, </w:t>
      </w:r>
      <w:proofErr w:type="spellStart"/>
      <w:r>
        <w:t>statement_start_date</w:t>
      </w:r>
      <w:proofErr w:type="spellEnd"/>
      <w:r>
        <w:t xml:space="preserve">, </w:t>
      </w:r>
      <w:proofErr w:type="spellStart"/>
      <w:r>
        <w:t>statement_end_date</w:t>
      </w:r>
      <w:proofErr w:type="spellEnd"/>
      <w:r>
        <w:t xml:space="preserve">, </w:t>
      </w:r>
      <w:proofErr w:type="spellStart"/>
      <w:r>
        <w:t>statement_beginning_balance</w:t>
      </w:r>
      <w:proofErr w:type="spellEnd"/>
      <w:r>
        <w:t xml:space="preserve">, </w:t>
      </w:r>
      <w:proofErr w:type="spellStart"/>
      <w:r>
        <w:t>statement_ending_balance</w:t>
      </w:r>
      <w:proofErr w:type="spellEnd"/>
      <w:r>
        <w:t xml:space="preserve">, </w:t>
      </w:r>
      <w:proofErr w:type="spellStart"/>
      <w:r>
        <w:t>cleared_balance</w:t>
      </w:r>
      <w:proofErr w:type="spellEnd"/>
      <w:r>
        <w:t>, difference, status (</w:t>
      </w:r>
      <w:proofErr w:type="spellStart"/>
      <w:r>
        <w:t>in_progress</w:t>
      </w:r>
      <w:proofErr w:type="spellEnd"/>
      <w:r>
        <w:t xml:space="preserve">, completed, abandoned), </w:t>
      </w:r>
      <w:proofErr w:type="spellStart"/>
      <w:r>
        <w:t>completed_at</w:t>
      </w:r>
      <w:proofErr w:type="spellEnd"/>
      <w:r>
        <w:t xml:space="preserve">, </w:t>
      </w:r>
      <w:proofErr w:type="spellStart"/>
      <w:r>
        <w:t>completed_by</w:t>
      </w:r>
      <w:proofErr w:type="spellEnd"/>
      <w:r>
        <w:t>, notes.</w:t>
      </w:r>
    </w:p>
    <w:p w14:paraId="62687958" w14:textId="77777777" w:rsidR="00E33E94" w:rsidRDefault="00361B4B">
      <w:pPr>
        <w:pStyle w:val="ListParagraph"/>
        <w:numPr>
          <w:ilvl w:val="0"/>
          <w:numId w:val="2"/>
        </w:numPr>
      </w:pPr>
      <w:r>
        <w:t xml:space="preserve">Each Transaction carries a </w:t>
      </w:r>
      <w:proofErr w:type="spellStart"/>
      <w:r>
        <w:t>reconciliation_id</w:t>
      </w:r>
      <w:proofErr w:type="spellEnd"/>
      <w:r>
        <w:t xml:space="preserve"> once reconciled. Reconciliation is supported for every </w:t>
      </w:r>
      <w:proofErr w:type="spellStart"/>
      <w:r>
        <w:t>FinancialAccount</w:t>
      </w:r>
      <w:proofErr w:type="spellEnd"/>
      <w:r>
        <w:t xml:space="preserve"> type, not just checking/credit card.</w:t>
      </w:r>
    </w:p>
    <w:p w14:paraId="5D042009" w14:textId="77777777" w:rsidR="00E33E94" w:rsidRDefault="00361B4B">
      <w:pPr>
        <w:pStyle w:val="Heading2"/>
      </w:pPr>
      <w:r>
        <w:t>4.9 Investments</w:t>
      </w:r>
    </w:p>
    <w:p w14:paraId="024DF38E" w14:textId="77777777" w:rsidR="00E33E94" w:rsidRDefault="00361B4B">
      <w:pPr>
        <w:pStyle w:val="ListParagraph"/>
        <w:numPr>
          <w:ilvl w:val="0"/>
          <w:numId w:val="2"/>
        </w:numPr>
      </w:pPr>
      <w:r>
        <w:t xml:space="preserve">Security: id, symbol, name, </w:t>
      </w:r>
      <w:proofErr w:type="spellStart"/>
      <w:r>
        <w:t>security_type</w:t>
      </w:r>
      <w:proofErr w:type="spellEnd"/>
      <w:r>
        <w:t xml:space="preserve"> (stock, </w:t>
      </w:r>
      <w:proofErr w:type="spellStart"/>
      <w:r>
        <w:t>etf</w:t>
      </w:r>
      <w:proofErr w:type="spellEnd"/>
      <w:r>
        <w:t xml:space="preserve">, </w:t>
      </w:r>
      <w:proofErr w:type="spellStart"/>
      <w:r>
        <w:t>mutual_fund</w:t>
      </w:r>
      <w:proofErr w:type="spellEnd"/>
      <w:r>
        <w:t xml:space="preserve">, bond, other), exchange, currency, </w:t>
      </w:r>
      <w:proofErr w:type="spellStart"/>
      <w:r>
        <w:t>is_active</w:t>
      </w:r>
      <w:proofErr w:type="spellEnd"/>
      <w:r>
        <w:t>.</w:t>
      </w:r>
    </w:p>
    <w:p w14:paraId="038552DA" w14:textId="77777777" w:rsidR="00E33E94" w:rsidRDefault="00361B4B">
      <w:pPr>
        <w:pStyle w:val="ListParagraph"/>
        <w:numPr>
          <w:ilvl w:val="0"/>
          <w:numId w:val="2"/>
        </w:numPr>
      </w:pPr>
      <w:r>
        <w:lastRenderedPageBreak/>
        <w:t>Holding: a computed view by (</w:t>
      </w:r>
      <w:proofErr w:type="spellStart"/>
      <w:r>
        <w:t>financial_account_id</w:t>
      </w:r>
      <w:proofErr w:type="spellEnd"/>
      <w:r>
        <w:t xml:space="preserve">, </w:t>
      </w:r>
      <w:proofErr w:type="spellStart"/>
      <w:r>
        <w:t>security_id</w:t>
      </w:r>
      <w:proofErr w:type="spellEnd"/>
      <w:r>
        <w:t>) summing open lots.</w:t>
      </w:r>
    </w:p>
    <w:p w14:paraId="2CC81485" w14:textId="77777777" w:rsidR="00E33E94" w:rsidRDefault="00361B4B">
      <w:pPr>
        <w:pStyle w:val="ListParagraph"/>
        <w:numPr>
          <w:ilvl w:val="0"/>
          <w:numId w:val="2"/>
        </w:numPr>
      </w:pPr>
      <w:proofErr w:type="spellStart"/>
      <w:r>
        <w:t>TaxLot</w:t>
      </w:r>
      <w:proofErr w:type="spellEnd"/>
      <w:r>
        <w:t xml:space="preserve">: id, </w:t>
      </w:r>
      <w:proofErr w:type="spellStart"/>
      <w:r>
        <w:t>financial_account_id</w:t>
      </w:r>
      <w:proofErr w:type="spellEnd"/>
      <w:r>
        <w:t xml:space="preserve">, </w:t>
      </w:r>
      <w:proofErr w:type="spellStart"/>
      <w:r>
        <w:t>security_id</w:t>
      </w:r>
      <w:proofErr w:type="spellEnd"/>
      <w:r>
        <w:t xml:space="preserve">, </w:t>
      </w:r>
      <w:proofErr w:type="spellStart"/>
      <w:r>
        <w:t>acquisition_date</w:t>
      </w:r>
      <w:proofErr w:type="spellEnd"/>
      <w:r>
        <w:t xml:space="preserve">, quantity, </w:t>
      </w:r>
      <w:proofErr w:type="spellStart"/>
      <w:r>
        <w:t>cost_basis_per_unit</w:t>
      </w:r>
      <w:proofErr w:type="spellEnd"/>
      <w:r>
        <w:t xml:space="preserve">, </w:t>
      </w:r>
      <w:proofErr w:type="spellStart"/>
      <w:r>
        <w:t>cost_basis_total</w:t>
      </w:r>
      <w:proofErr w:type="spellEnd"/>
      <w:r>
        <w:t xml:space="preserve">, </w:t>
      </w:r>
      <w:proofErr w:type="spellStart"/>
      <w:r>
        <w:t>lot_method_origin</w:t>
      </w:r>
      <w:proofErr w:type="spellEnd"/>
      <w:r>
        <w:t xml:space="preserve">, </w:t>
      </w:r>
      <w:proofErr w:type="spellStart"/>
      <w:r>
        <w:t>wash_sale_adjustment</w:t>
      </w:r>
      <w:proofErr w:type="spellEnd"/>
      <w:r>
        <w:t xml:space="preserve">, </w:t>
      </w:r>
      <w:proofErr w:type="spellStart"/>
      <w:r>
        <w:t>is_closed</w:t>
      </w:r>
      <w:proofErr w:type="spellEnd"/>
      <w:r>
        <w:t xml:space="preserve">, </w:t>
      </w:r>
      <w:proofErr w:type="spellStart"/>
      <w:r>
        <w:t>closing_disposition_ids</w:t>
      </w:r>
      <w:proofErr w:type="spellEnd"/>
      <w:r>
        <w:t>.</w:t>
      </w:r>
    </w:p>
    <w:p w14:paraId="12C7F9F1" w14:textId="77777777" w:rsidR="00E33E94" w:rsidRDefault="00361B4B">
      <w:pPr>
        <w:pStyle w:val="ListParagraph"/>
        <w:numPr>
          <w:ilvl w:val="0"/>
          <w:numId w:val="2"/>
        </w:numPr>
      </w:pPr>
      <w:proofErr w:type="spellStart"/>
      <w:r>
        <w:t>InvestmentTransaction</w:t>
      </w:r>
      <w:proofErr w:type="spellEnd"/>
      <w:r>
        <w:t xml:space="preserve">: id, </w:t>
      </w:r>
      <w:proofErr w:type="spellStart"/>
      <w:r>
        <w:t>financial_account_id</w:t>
      </w:r>
      <w:proofErr w:type="spellEnd"/>
      <w:r>
        <w:t xml:space="preserve">, </w:t>
      </w:r>
      <w:proofErr w:type="spellStart"/>
      <w:r>
        <w:t>trade_date</w:t>
      </w:r>
      <w:proofErr w:type="spellEnd"/>
      <w:r>
        <w:t xml:space="preserve">, </w:t>
      </w:r>
      <w:proofErr w:type="spellStart"/>
      <w:r>
        <w:t>settlement_date</w:t>
      </w:r>
      <w:proofErr w:type="spellEnd"/>
      <w:r>
        <w:t xml:space="preserve">, </w:t>
      </w:r>
      <w:proofErr w:type="spellStart"/>
      <w:r>
        <w:t>security_id</w:t>
      </w:r>
      <w:proofErr w:type="spellEnd"/>
      <w:r>
        <w:t xml:space="preserve">, action (buy, sell, dividend, interest, reinvest, split, </w:t>
      </w:r>
      <w:proofErr w:type="spellStart"/>
      <w:r>
        <w:t>transfer_in</w:t>
      </w:r>
      <w:proofErr w:type="spellEnd"/>
      <w:r>
        <w:t xml:space="preserve">, </w:t>
      </w:r>
      <w:proofErr w:type="spellStart"/>
      <w:r>
        <w:t>transfer_out</w:t>
      </w:r>
      <w:proofErr w:type="spellEnd"/>
      <w:r>
        <w:t xml:space="preserve">, fee), quantity, </w:t>
      </w:r>
      <w:proofErr w:type="spellStart"/>
      <w:r>
        <w:t>price_per_unit</w:t>
      </w:r>
      <w:proofErr w:type="spellEnd"/>
      <w:r>
        <w:t xml:space="preserve">, </w:t>
      </w:r>
      <w:proofErr w:type="spellStart"/>
      <w:r>
        <w:t>gross_amount</w:t>
      </w:r>
      <w:proofErr w:type="spellEnd"/>
      <w:r>
        <w:t xml:space="preserve">, fees, </w:t>
      </w:r>
      <w:proofErr w:type="spellStart"/>
      <w:r>
        <w:t>net_amount</w:t>
      </w:r>
      <w:proofErr w:type="spellEnd"/>
      <w:r>
        <w:t xml:space="preserve">, </w:t>
      </w:r>
      <w:proofErr w:type="spellStart"/>
      <w:r>
        <w:t>lot_method</w:t>
      </w:r>
      <w:proofErr w:type="spellEnd"/>
      <w:r>
        <w:t xml:space="preserve"> (FIFO, LIFO, </w:t>
      </w:r>
      <w:proofErr w:type="spellStart"/>
      <w:r>
        <w:t>specific_id</w:t>
      </w:r>
      <w:proofErr w:type="spellEnd"/>
      <w:r>
        <w:t xml:space="preserve">), </w:t>
      </w:r>
      <w:proofErr w:type="spellStart"/>
      <w:r>
        <w:t>specific_lot_ids</w:t>
      </w:r>
      <w:proofErr w:type="spellEnd"/>
      <w:r>
        <w:t xml:space="preserve"> (nullable), </w:t>
      </w:r>
      <w:proofErr w:type="spellStart"/>
      <w:r>
        <w:t>journal_entry_id</w:t>
      </w:r>
      <w:proofErr w:type="spellEnd"/>
      <w:r>
        <w:t xml:space="preserve">, </w:t>
      </w:r>
      <w:proofErr w:type="spellStart"/>
      <w:r>
        <w:t>wash_sale_flag</w:t>
      </w:r>
      <w:proofErr w:type="spellEnd"/>
      <w:r>
        <w:t>.</w:t>
      </w:r>
    </w:p>
    <w:p w14:paraId="1CCC4FA8" w14:textId="77777777" w:rsidR="00E33E94" w:rsidRDefault="00361B4B">
      <w:pPr>
        <w:pStyle w:val="ListParagraph"/>
        <w:numPr>
          <w:ilvl w:val="0"/>
          <w:numId w:val="2"/>
        </w:numPr>
      </w:pPr>
      <w:proofErr w:type="spellStart"/>
      <w:r>
        <w:t>PriceHistory</w:t>
      </w:r>
      <w:proofErr w:type="spellEnd"/>
      <w:r>
        <w:t xml:space="preserve">: id, </w:t>
      </w:r>
      <w:proofErr w:type="spellStart"/>
      <w:r>
        <w:t>security_id</w:t>
      </w:r>
      <w:proofErr w:type="spellEnd"/>
      <w:r>
        <w:t xml:space="preserve">, </w:t>
      </w:r>
      <w:proofErr w:type="spellStart"/>
      <w:r>
        <w:t>price_date</w:t>
      </w:r>
      <w:proofErr w:type="spellEnd"/>
      <w:r>
        <w:t xml:space="preserve">, </w:t>
      </w:r>
      <w:proofErr w:type="spellStart"/>
      <w:r>
        <w:t>close_price</w:t>
      </w:r>
      <w:proofErr w:type="spellEnd"/>
      <w:r>
        <w:t>, source.</w:t>
      </w:r>
    </w:p>
    <w:p w14:paraId="6518AB98" w14:textId="77777777" w:rsidR="00E33E94" w:rsidRDefault="00361B4B">
      <w:pPr>
        <w:pStyle w:val="Heading2"/>
      </w:pPr>
      <w:r>
        <w:t>4.10 Budgets and Goals</w:t>
      </w:r>
    </w:p>
    <w:p w14:paraId="7E7BDA51" w14:textId="77777777" w:rsidR="00E33E94" w:rsidRDefault="00361B4B">
      <w:pPr>
        <w:pStyle w:val="ListParagraph"/>
        <w:numPr>
          <w:ilvl w:val="0"/>
          <w:numId w:val="2"/>
        </w:numPr>
      </w:pPr>
      <w:r>
        <w:t xml:space="preserve">Budget: id, name, </w:t>
      </w:r>
      <w:proofErr w:type="spellStart"/>
      <w:r>
        <w:t>fiscal_year</w:t>
      </w:r>
      <w:proofErr w:type="spellEnd"/>
      <w:r>
        <w:t xml:space="preserve">, </w:t>
      </w:r>
      <w:proofErr w:type="spellStart"/>
      <w:r>
        <w:t>is_active</w:t>
      </w:r>
      <w:proofErr w:type="spellEnd"/>
      <w:r>
        <w:t>.</w:t>
      </w:r>
    </w:p>
    <w:p w14:paraId="707353C1" w14:textId="77777777" w:rsidR="00E33E94" w:rsidRDefault="00361B4B">
      <w:pPr>
        <w:pStyle w:val="ListParagraph"/>
        <w:numPr>
          <w:ilvl w:val="0"/>
          <w:numId w:val="2"/>
        </w:numPr>
      </w:pPr>
      <w:proofErr w:type="spellStart"/>
      <w:r>
        <w:t>BudgetLine</w:t>
      </w:r>
      <w:proofErr w:type="spellEnd"/>
      <w:r>
        <w:t xml:space="preserve">: </w:t>
      </w:r>
      <w:proofErr w:type="spellStart"/>
      <w:r>
        <w:t>budget_id</w:t>
      </w:r>
      <w:proofErr w:type="spellEnd"/>
      <w:r>
        <w:t xml:space="preserve">, </w:t>
      </w:r>
      <w:proofErr w:type="spellStart"/>
      <w:r>
        <w:t>account_id</w:t>
      </w:r>
      <w:proofErr w:type="spellEnd"/>
      <w:r>
        <w:t>, period (monthly grid Jan–Dec), amount.</w:t>
      </w:r>
    </w:p>
    <w:p w14:paraId="1360F68C" w14:textId="77777777" w:rsidR="00E33E94" w:rsidRDefault="00361B4B">
      <w:pPr>
        <w:pStyle w:val="ListParagraph"/>
        <w:numPr>
          <w:ilvl w:val="0"/>
          <w:numId w:val="2"/>
        </w:numPr>
      </w:pPr>
      <w:proofErr w:type="spellStart"/>
      <w:r>
        <w:t>SavingsGoal</w:t>
      </w:r>
      <w:proofErr w:type="spellEnd"/>
      <w:r>
        <w:t xml:space="preserve">: id, name, </w:t>
      </w:r>
      <w:proofErr w:type="spellStart"/>
      <w:r>
        <w:t>target_amount</w:t>
      </w:r>
      <w:proofErr w:type="spellEnd"/>
      <w:r>
        <w:t xml:space="preserve">, </w:t>
      </w:r>
      <w:proofErr w:type="spellStart"/>
      <w:r>
        <w:t>target_date</w:t>
      </w:r>
      <w:proofErr w:type="spellEnd"/>
      <w:r>
        <w:t xml:space="preserve">, </w:t>
      </w:r>
      <w:proofErr w:type="spellStart"/>
      <w:r>
        <w:t>linked_account_id</w:t>
      </w:r>
      <w:proofErr w:type="spellEnd"/>
      <w:r>
        <w:t xml:space="preserve">, </w:t>
      </w:r>
      <w:proofErr w:type="spellStart"/>
      <w:r>
        <w:t>current_balance</w:t>
      </w:r>
      <w:proofErr w:type="spellEnd"/>
      <w:r>
        <w:t xml:space="preserve"> (computed), notes.</w:t>
      </w:r>
    </w:p>
    <w:p w14:paraId="09DF0DD6" w14:textId="77777777" w:rsidR="00E33E94" w:rsidRDefault="00361B4B">
      <w:pPr>
        <w:pStyle w:val="Heading2"/>
      </w:pPr>
      <w:r>
        <w:t>4.11 Tags, Attachments, Alerts, Audit Log</w:t>
      </w:r>
    </w:p>
    <w:p w14:paraId="4D228E54" w14:textId="77777777" w:rsidR="00E33E94" w:rsidRDefault="00361B4B">
      <w:pPr>
        <w:pStyle w:val="ListParagraph"/>
        <w:numPr>
          <w:ilvl w:val="0"/>
          <w:numId w:val="2"/>
        </w:numPr>
      </w:pPr>
      <w:r>
        <w:t xml:space="preserve">Tag: id, name, color, </w:t>
      </w:r>
      <w:proofErr w:type="spellStart"/>
      <w:r>
        <w:t>is_active</w:t>
      </w:r>
      <w:proofErr w:type="spellEnd"/>
      <w:r>
        <w:t>.</w:t>
      </w:r>
    </w:p>
    <w:p w14:paraId="41BB0036" w14:textId="77777777" w:rsidR="00E33E94" w:rsidRDefault="00361B4B">
      <w:pPr>
        <w:pStyle w:val="ListParagraph"/>
        <w:numPr>
          <w:ilvl w:val="0"/>
          <w:numId w:val="2"/>
        </w:numPr>
      </w:pPr>
      <w:r>
        <w:t xml:space="preserve">Attachment: id, </w:t>
      </w:r>
      <w:proofErr w:type="spellStart"/>
      <w:r>
        <w:t>parent_type</w:t>
      </w:r>
      <w:proofErr w:type="spellEnd"/>
      <w:r>
        <w:t xml:space="preserve">, </w:t>
      </w:r>
      <w:proofErr w:type="spellStart"/>
      <w:r>
        <w:t>parent_id</w:t>
      </w:r>
      <w:proofErr w:type="spellEnd"/>
      <w:r>
        <w:t xml:space="preserve">, </w:t>
      </w:r>
      <w:proofErr w:type="spellStart"/>
      <w:r>
        <w:t>file_path</w:t>
      </w:r>
      <w:proofErr w:type="spellEnd"/>
      <w:r>
        <w:t xml:space="preserve">, </w:t>
      </w:r>
      <w:proofErr w:type="spellStart"/>
      <w:r>
        <w:t>mime_type</w:t>
      </w:r>
      <w:proofErr w:type="spellEnd"/>
      <w:r>
        <w:t xml:space="preserve">, </w:t>
      </w:r>
      <w:proofErr w:type="spellStart"/>
      <w:r>
        <w:t>uploaded_at</w:t>
      </w:r>
      <w:proofErr w:type="spellEnd"/>
      <w:r>
        <w:t>.</w:t>
      </w:r>
    </w:p>
    <w:p w14:paraId="3E03ED56" w14:textId="77777777" w:rsidR="00E33E94" w:rsidRDefault="00361B4B">
      <w:pPr>
        <w:pStyle w:val="ListParagraph"/>
        <w:numPr>
          <w:ilvl w:val="0"/>
          <w:numId w:val="2"/>
        </w:numPr>
      </w:pPr>
      <w:r>
        <w:t xml:space="preserve">Alert: id, </w:t>
      </w:r>
      <w:proofErr w:type="spellStart"/>
      <w:r>
        <w:t>alert_type</w:t>
      </w:r>
      <w:proofErr w:type="spellEnd"/>
      <w:r>
        <w:t xml:space="preserve">, </w:t>
      </w:r>
      <w:proofErr w:type="spellStart"/>
      <w:r>
        <w:t>trigger_definition</w:t>
      </w:r>
      <w:proofErr w:type="spellEnd"/>
      <w:r>
        <w:t xml:space="preserve"> (JSON), channel (in-app, email), </w:t>
      </w:r>
      <w:proofErr w:type="spellStart"/>
      <w:r>
        <w:t>is_active</w:t>
      </w:r>
      <w:proofErr w:type="spellEnd"/>
      <w:r>
        <w:t xml:space="preserve">, </w:t>
      </w:r>
      <w:proofErr w:type="spellStart"/>
      <w:r>
        <w:t>last_triggered_at</w:t>
      </w:r>
      <w:proofErr w:type="spellEnd"/>
      <w:r>
        <w:t>.</w:t>
      </w:r>
    </w:p>
    <w:p w14:paraId="37B4CE4A" w14:textId="77777777" w:rsidR="00E33E94" w:rsidRDefault="00361B4B">
      <w:pPr>
        <w:pStyle w:val="ListParagraph"/>
        <w:numPr>
          <w:ilvl w:val="0"/>
          <w:numId w:val="2"/>
        </w:numPr>
      </w:pPr>
      <w:proofErr w:type="spellStart"/>
      <w:r>
        <w:t>AuditLog</w:t>
      </w:r>
      <w:proofErr w:type="spellEnd"/>
      <w:r>
        <w:t xml:space="preserve">: id, </w:t>
      </w:r>
      <w:proofErr w:type="spellStart"/>
      <w:r>
        <w:t>entity_type</w:t>
      </w:r>
      <w:proofErr w:type="spellEnd"/>
      <w:r>
        <w:t xml:space="preserve">, </w:t>
      </w:r>
      <w:proofErr w:type="spellStart"/>
      <w:r>
        <w:t>entity_id</w:t>
      </w:r>
      <w:proofErr w:type="spellEnd"/>
      <w:r>
        <w:t xml:space="preserve">, action, </w:t>
      </w:r>
      <w:proofErr w:type="spellStart"/>
      <w:r>
        <w:t>user_id</w:t>
      </w:r>
      <w:proofErr w:type="spellEnd"/>
      <w:r>
        <w:t xml:space="preserve">, timestamp, </w:t>
      </w:r>
      <w:proofErr w:type="spellStart"/>
      <w:r>
        <w:t>before_value</w:t>
      </w:r>
      <w:proofErr w:type="spellEnd"/>
      <w:r>
        <w:t xml:space="preserve"> (JSON), </w:t>
      </w:r>
      <w:proofErr w:type="spellStart"/>
      <w:r>
        <w:t>after_value</w:t>
      </w:r>
      <w:proofErr w:type="spellEnd"/>
      <w:r>
        <w:t xml:space="preserve"> (JSON), reason.</w:t>
      </w:r>
    </w:p>
    <w:p w14:paraId="2E5AC2C1" w14:textId="77777777" w:rsidR="00E33E94" w:rsidRDefault="00361B4B">
      <w:pPr>
        <w:pStyle w:val="Heading1"/>
      </w:pPr>
      <w:r>
        <w:t>5. Functional Requirements</w:t>
      </w:r>
    </w:p>
    <w:p w14:paraId="6AEE1FBB" w14:textId="77777777" w:rsidR="00E33E94" w:rsidRDefault="00361B4B">
      <w:pPr>
        <w:spacing w:after="120"/>
      </w:pPr>
      <w:r>
        <w:t>This section is the definitive feature list. Every item here must be implemented. Items are grouped by module.</w:t>
      </w:r>
    </w:p>
    <w:p w14:paraId="4C443CEC" w14:textId="77777777" w:rsidR="00E33E94" w:rsidRDefault="00361B4B">
      <w:pPr>
        <w:pStyle w:val="Heading2"/>
      </w:pPr>
      <w:r>
        <w:t>5.1 Core Accounting</w:t>
      </w:r>
    </w:p>
    <w:p w14:paraId="70E20A77" w14:textId="77777777" w:rsidR="00E33E94" w:rsidRDefault="00361B4B">
      <w:pPr>
        <w:pStyle w:val="ListParagraph"/>
        <w:numPr>
          <w:ilvl w:val="0"/>
          <w:numId w:val="2"/>
        </w:numPr>
      </w:pPr>
      <w:r>
        <w:t>Full chart of accounts covering Assets, Liabilities, Equity, Revenue, and Expenses.</w:t>
      </w:r>
    </w:p>
    <w:p w14:paraId="2AB8642E" w14:textId="77777777" w:rsidR="00E33E94" w:rsidRDefault="00361B4B">
      <w:pPr>
        <w:pStyle w:val="ListParagraph"/>
        <w:numPr>
          <w:ilvl w:val="0"/>
          <w:numId w:val="2"/>
        </w:numPr>
      </w:pPr>
      <w:r>
        <w:t>Account hierarchy with at least 4 levels of nesting.</w:t>
      </w:r>
    </w:p>
    <w:p w14:paraId="7EE7F061" w14:textId="77777777" w:rsidR="00E33E94" w:rsidRDefault="00361B4B">
      <w:pPr>
        <w:pStyle w:val="ListParagraph"/>
        <w:numPr>
          <w:ilvl w:val="0"/>
          <w:numId w:val="2"/>
        </w:numPr>
      </w:pPr>
      <w:r>
        <w:t>Account import at setup from user-supplied CSV or Excel file.</w:t>
      </w:r>
    </w:p>
    <w:p w14:paraId="22FDB7DF" w14:textId="77777777" w:rsidR="00E33E94" w:rsidRDefault="00361B4B">
      <w:pPr>
        <w:pStyle w:val="ListParagraph"/>
        <w:numPr>
          <w:ilvl w:val="0"/>
          <w:numId w:val="2"/>
        </w:numPr>
      </w:pPr>
      <w:r>
        <w:t>Manual add, edit, deactivate of accounts after setup.</w:t>
      </w:r>
    </w:p>
    <w:p w14:paraId="7A839896" w14:textId="77777777" w:rsidR="00E33E94" w:rsidRDefault="00361B4B">
      <w:pPr>
        <w:pStyle w:val="ListParagraph"/>
        <w:numPr>
          <w:ilvl w:val="0"/>
          <w:numId w:val="2"/>
        </w:numPr>
      </w:pPr>
      <w:r>
        <w:t>Double-entry journal engine with validation that debits equal credits on every post.</w:t>
      </w:r>
    </w:p>
    <w:p w14:paraId="2581A3A3" w14:textId="77777777" w:rsidR="00E33E94" w:rsidRDefault="00361B4B">
      <w:pPr>
        <w:pStyle w:val="ListParagraph"/>
        <w:numPr>
          <w:ilvl w:val="0"/>
          <w:numId w:val="2"/>
        </w:numPr>
      </w:pPr>
      <w:r>
        <w:t>Manual journal entry screen for accruals, depreciation, and corrections.</w:t>
      </w:r>
    </w:p>
    <w:p w14:paraId="796F627A" w14:textId="77777777" w:rsidR="00E33E94" w:rsidRDefault="00361B4B">
      <w:pPr>
        <w:pStyle w:val="ListParagraph"/>
        <w:numPr>
          <w:ilvl w:val="0"/>
          <w:numId w:val="2"/>
        </w:numPr>
      </w:pPr>
      <w:r>
        <w:t>Reversing entries (one-click reverse of any posted entry).</w:t>
      </w:r>
    </w:p>
    <w:p w14:paraId="4121E05A" w14:textId="77777777" w:rsidR="00E33E94" w:rsidRDefault="00361B4B">
      <w:pPr>
        <w:pStyle w:val="ListParagraph"/>
        <w:numPr>
          <w:ilvl w:val="0"/>
          <w:numId w:val="2"/>
        </w:numPr>
      </w:pPr>
      <w:r>
        <w:t>Trial balance report at any as-of date.</w:t>
      </w:r>
    </w:p>
    <w:p w14:paraId="4BA8A440" w14:textId="77777777" w:rsidR="00E33E94" w:rsidRDefault="00361B4B">
      <w:pPr>
        <w:pStyle w:val="ListParagraph"/>
        <w:numPr>
          <w:ilvl w:val="0"/>
          <w:numId w:val="2"/>
        </w:numPr>
      </w:pPr>
      <w:r>
        <w:t>Period close and period lockout, with role-controlled reopen capability and audit log entry.</w:t>
      </w:r>
    </w:p>
    <w:p w14:paraId="1FB21700" w14:textId="77777777" w:rsidR="00E33E94" w:rsidRDefault="00361B4B">
      <w:pPr>
        <w:pStyle w:val="ListParagraph"/>
        <w:numPr>
          <w:ilvl w:val="0"/>
          <w:numId w:val="2"/>
        </w:numPr>
      </w:pPr>
      <w:r>
        <w:t>Cash vs. accrual toggle on the income statement (report parameter, not a separate set of books).</w:t>
      </w:r>
    </w:p>
    <w:p w14:paraId="0E29161F" w14:textId="77777777" w:rsidR="00E33E94" w:rsidRDefault="00361B4B">
      <w:pPr>
        <w:pStyle w:val="ListParagraph"/>
        <w:numPr>
          <w:ilvl w:val="0"/>
          <w:numId w:val="2"/>
        </w:numPr>
      </w:pPr>
      <w:r>
        <w:t>Opening balances entered at setup, auto-posting to an Opening Balance Equity account.</w:t>
      </w:r>
    </w:p>
    <w:p w14:paraId="594262CD" w14:textId="77777777" w:rsidR="00E33E94" w:rsidRDefault="00361B4B">
      <w:pPr>
        <w:pStyle w:val="Heading2"/>
      </w:pPr>
      <w:r>
        <w:t>5.2 Financial Statements</w:t>
      </w:r>
    </w:p>
    <w:p w14:paraId="62D52D82" w14:textId="77777777" w:rsidR="00E33E94" w:rsidRDefault="00361B4B">
      <w:pPr>
        <w:pStyle w:val="ListParagraph"/>
        <w:numPr>
          <w:ilvl w:val="0"/>
          <w:numId w:val="2"/>
        </w:numPr>
      </w:pPr>
      <w:r>
        <w:t>Balance Sheet: as-of date, comparative columns (current vs. prior period), hierarchical rollup by account type and subtype.</w:t>
      </w:r>
    </w:p>
    <w:p w14:paraId="273FC8AB" w14:textId="77777777" w:rsidR="00E33E94" w:rsidRDefault="00361B4B">
      <w:pPr>
        <w:pStyle w:val="ListParagraph"/>
        <w:numPr>
          <w:ilvl w:val="0"/>
          <w:numId w:val="2"/>
        </w:numPr>
      </w:pPr>
      <w:r>
        <w:lastRenderedPageBreak/>
        <w:t>Income Statement: for a period, with comparative columns (e.g., current month vs. prior year month, YTD vs. prior YTD), cash/accrual toggle.</w:t>
      </w:r>
    </w:p>
    <w:p w14:paraId="550205F0" w14:textId="77777777" w:rsidR="00E33E94" w:rsidRDefault="00361B4B">
      <w:pPr>
        <w:pStyle w:val="ListParagraph"/>
        <w:numPr>
          <w:ilvl w:val="0"/>
          <w:numId w:val="2"/>
        </w:numPr>
      </w:pPr>
      <w:r>
        <w:t>Cash Flow Statement: indirect method for v1, operating / investing / financing sections, reconciling to change in cash for the period.</w:t>
      </w:r>
    </w:p>
    <w:p w14:paraId="49AA9C68" w14:textId="77777777" w:rsidR="00E33E94" w:rsidRDefault="00361B4B">
      <w:pPr>
        <w:pStyle w:val="ListParagraph"/>
        <w:numPr>
          <w:ilvl w:val="0"/>
          <w:numId w:val="2"/>
        </w:numPr>
      </w:pPr>
      <w:r>
        <w:t xml:space="preserve">All three statements must </w:t>
      </w:r>
      <w:proofErr w:type="gramStart"/>
      <w:r>
        <w:t>tie</w:t>
      </w:r>
      <w:proofErr w:type="gramEnd"/>
      <w:r>
        <w:t xml:space="preserve"> to each other (net income flows to retained earnings on balance sheet; change in cash on cash flow equals change in cash accounts on balance sheet).</w:t>
      </w:r>
    </w:p>
    <w:p w14:paraId="313F21EA" w14:textId="77777777" w:rsidR="00E33E94" w:rsidRDefault="00361B4B">
      <w:pPr>
        <w:pStyle w:val="ListParagraph"/>
        <w:numPr>
          <w:ilvl w:val="0"/>
          <w:numId w:val="2"/>
        </w:numPr>
      </w:pPr>
      <w:r>
        <w:t xml:space="preserve">All statements </w:t>
      </w:r>
      <w:proofErr w:type="gramStart"/>
      <w:r>
        <w:t>exportable</w:t>
      </w:r>
      <w:proofErr w:type="gramEnd"/>
      <w:r>
        <w:t xml:space="preserve"> to Excel, PDF, and CSV.</w:t>
      </w:r>
    </w:p>
    <w:p w14:paraId="5E04E992" w14:textId="77777777" w:rsidR="00E33E94" w:rsidRDefault="00361B4B">
      <w:pPr>
        <w:pStyle w:val="Heading2"/>
      </w:pPr>
      <w:r>
        <w:t>5.3 Transactions and Imports</w:t>
      </w:r>
    </w:p>
    <w:p w14:paraId="7D815E87" w14:textId="77777777" w:rsidR="00E33E94" w:rsidRDefault="00361B4B">
      <w:pPr>
        <w:pStyle w:val="ListParagraph"/>
        <w:numPr>
          <w:ilvl w:val="0"/>
          <w:numId w:val="2"/>
        </w:numPr>
      </w:pPr>
      <w:r>
        <w:t>Enter a single transaction via form.</w:t>
      </w:r>
    </w:p>
    <w:p w14:paraId="67144EBC" w14:textId="77777777" w:rsidR="00E33E94" w:rsidRDefault="00361B4B">
      <w:pPr>
        <w:pStyle w:val="ListParagraph"/>
        <w:numPr>
          <w:ilvl w:val="0"/>
          <w:numId w:val="2"/>
        </w:numPr>
      </w:pPr>
      <w:r>
        <w:t>Enter multiple transactions via spreadsheet-like grid.</w:t>
      </w:r>
    </w:p>
    <w:p w14:paraId="111D7F81" w14:textId="77777777" w:rsidR="00E33E94" w:rsidRDefault="00361B4B">
      <w:pPr>
        <w:pStyle w:val="ListParagraph"/>
        <w:numPr>
          <w:ilvl w:val="0"/>
          <w:numId w:val="2"/>
        </w:numPr>
      </w:pPr>
      <w:r>
        <w:t>Split a single transaction across multiple accounts (split lines must sum to the parent amount).</w:t>
      </w:r>
    </w:p>
    <w:p w14:paraId="33B13F59" w14:textId="77777777" w:rsidR="00E33E94" w:rsidRDefault="00361B4B">
      <w:pPr>
        <w:pStyle w:val="ListParagraph"/>
        <w:numPr>
          <w:ilvl w:val="0"/>
          <w:numId w:val="2"/>
        </w:numPr>
      </w:pPr>
      <w:r>
        <w:t>Transfer between own accounts recognized as transfers, not income/expense, and posted as a single balanced journal entry.</w:t>
      </w:r>
    </w:p>
    <w:p w14:paraId="31D7F7C0" w14:textId="77777777" w:rsidR="00E33E94" w:rsidRDefault="00361B4B">
      <w:pPr>
        <w:pStyle w:val="ListParagraph"/>
        <w:numPr>
          <w:ilvl w:val="0"/>
          <w:numId w:val="2"/>
        </w:numPr>
      </w:pPr>
      <w:r>
        <w:t>Import transactions from CSV, OFX, and QFX files.</w:t>
      </w:r>
    </w:p>
    <w:p w14:paraId="45483FFD" w14:textId="77777777" w:rsidR="00E33E94" w:rsidRDefault="00361B4B">
      <w:pPr>
        <w:pStyle w:val="ListParagraph"/>
        <w:numPr>
          <w:ilvl w:val="0"/>
          <w:numId w:val="2"/>
        </w:numPr>
      </w:pPr>
      <w:r>
        <w:t>Import wizard: preview, column mapping for CSV, duplicate detection, category/vendor auto-assignment preview, user confirmation before post.</w:t>
      </w:r>
    </w:p>
    <w:p w14:paraId="7FCBB26F" w14:textId="77777777" w:rsidR="00E33E94" w:rsidRDefault="00361B4B">
      <w:pPr>
        <w:pStyle w:val="ListParagraph"/>
        <w:numPr>
          <w:ilvl w:val="0"/>
          <w:numId w:val="2"/>
        </w:numPr>
      </w:pPr>
      <w:r>
        <w:t>Duplicate detection based on date + amount + description + account, with configurable tolerance.</w:t>
      </w:r>
    </w:p>
    <w:p w14:paraId="4489513F" w14:textId="77777777" w:rsidR="00E33E94" w:rsidRDefault="00361B4B">
      <w:pPr>
        <w:pStyle w:val="ListParagraph"/>
        <w:numPr>
          <w:ilvl w:val="0"/>
          <w:numId w:val="2"/>
        </w:numPr>
      </w:pPr>
      <w:r>
        <w:t>Auto-categorization rules engine with priority ordering, multiple match types, and manual override per transaction.</w:t>
      </w:r>
    </w:p>
    <w:p w14:paraId="62FEC0B7" w14:textId="77777777" w:rsidR="00E33E94" w:rsidRDefault="00361B4B">
      <w:pPr>
        <w:pStyle w:val="ListParagraph"/>
        <w:numPr>
          <w:ilvl w:val="0"/>
          <w:numId w:val="2"/>
        </w:numPr>
      </w:pPr>
      <w:r>
        <w:t>Attach receipts or supporting documents (PDF, JPG, PNG) to any transaction or journal entry.</w:t>
      </w:r>
    </w:p>
    <w:p w14:paraId="62341CB9" w14:textId="77777777" w:rsidR="00E33E94" w:rsidRDefault="00361B4B">
      <w:pPr>
        <w:pStyle w:val="ListParagraph"/>
        <w:numPr>
          <w:ilvl w:val="0"/>
          <w:numId w:val="2"/>
        </w:numPr>
      </w:pPr>
      <w:r>
        <w:t>Tag any transaction or journal line with one or more tags.</w:t>
      </w:r>
    </w:p>
    <w:p w14:paraId="043EC2CC" w14:textId="77777777" w:rsidR="00E33E94" w:rsidRDefault="00361B4B">
      <w:pPr>
        <w:pStyle w:val="ListParagraph"/>
        <w:numPr>
          <w:ilvl w:val="0"/>
          <w:numId w:val="2"/>
        </w:numPr>
      </w:pPr>
      <w:r>
        <w:t>Edit/void/reclassify any transaction (within open periods only).</w:t>
      </w:r>
    </w:p>
    <w:p w14:paraId="76C3BA90" w14:textId="77777777" w:rsidR="00E33E94" w:rsidRDefault="00361B4B">
      <w:pPr>
        <w:pStyle w:val="ListParagraph"/>
        <w:numPr>
          <w:ilvl w:val="0"/>
          <w:numId w:val="2"/>
        </w:numPr>
      </w:pPr>
      <w:r>
        <w:t>Bulk edit: change category, vendor, tags, or memo on many transactions at once.</w:t>
      </w:r>
    </w:p>
    <w:p w14:paraId="4DD917D4" w14:textId="77777777" w:rsidR="00E33E94" w:rsidRDefault="00361B4B">
      <w:pPr>
        <w:pStyle w:val="ListParagraph"/>
        <w:numPr>
          <w:ilvl w:val="0"/>
          <w:numId w:val="2"/>
        </w:numPr>
      </w:pPr>
      <w:r>
        <w:t xml:space="preserve">Full-text search across </w:t>
      </w:r>
      <w:proofErr w:type="gramStart"/>
      <w:r>
        <w:t>description</w:t>
      </w:r>
      <w:proofErr w:type="gramEnd"/>
      <w:r>
        <w:t xml:space="preserve">, </w:t>
      </w:r>
      <w:proofErr w:type="gramStart"/>
      <w:r>
        <w:t>memo</w:t>
      </w:r>
      <w:proofErr w:type="gramEnd"/>
      <w:r>
        <w:t xml:space="preserve">, </w:t>
      </w:r>
      <w:proofErr w:type="gramStart"/>
      <w:r>
        <w:t>vendor</w:t>
      </w:r>
      <w:proofErr w:type="gramEnd"/>
      <w:r>
        <w:t>, and notes.</w:t>
      </w:r>
    </w:p>
    <w:p w14:paraId="1C74010D" w14:textId="77777777" w:rsidR="00E33E94" w:rsidRDefault="00361B4B">
      <w:pPr>
        <w:pStyle w:val="Heading2"/>
      </w:pPr>
      <w:r>
        <w:t>5.4 Recurring Transactions</w:t>
      </w:r>
    </w:p>
    <w:p w14:paraId="29590BD1" w14:textId="77777777" w:rsidR="00E33E94" w:rsidRDefault="00361B4B">
      <w:pPr>
        <w:pStyle w:val="ListParagraph"/>
        <w:numPr>
          <w:ilvl w:val="0"/>
          <w:numId w:val="2"/>
        </w:numPr>
      </w:pPr>
      <w:r>
        <w:t>Define recurring transactions with frequencies: daily, weekly, biweekly, semimonthly, monthly, quarterly, semiannual, annual, and custom.</w:t>
      </w:r>
    </w:p>
    <w:p w14:paraId="58271E53" w14:textId="77777777" w:rsidR="00E33E94" w:rsidRDefault="00361B4B">
      <w:pPr>
        <w:pStyle w:val="ListParagraph"/>
        <w:numPr>
          <w:ilvl w:val="0"/>
          <w:numId w:val="2"/>
        </w:numPr>
      </w:pPr>
      <w:r>
        <w:t>Timing options: specific day of month, last day of month, nth weekday of month, offsets.</w:t>
      </w:r>
    </w:p>
    <w:p w14:paraId="6FC34857" w14:textId="77777777" w:rsidR="00E33E94" w:rsidRDefault="00361B4B">
      <w:pPr>
        <w:pStyle w:val="ListParagraph"/>
        <w:numPr>
          <w:ilvl w:val="0"/>
          <w:numId w:val="2"/>
        </w:numPr>
      </w:pPr>
      <w:r>
        <w:t>End-date or indefinite, with optional max-occurrences.</w:t>
      </w:r>
    </w:p>
    <w:p w14:paraId="31BB2AEA" w14:textId="77777777" w:rsidR="00E33E94" w:rsidRDefault="00361B4B">
      <w:pPr>
        <w:pStyle w:val="ListParagraph"/>
        <w:numPr>
          <w:ilvl w:val="0"/>
          <w:numId w:val="2"/>
        </w:numPr>
      </w:pPr>
      <w:r>
        <w:t>Auto-post vs. review-first mode per recurring template.</w:t>
      </w:r>
    </w:p>
    <w:p w14:paraId="746A2FD7" w14:textId="77777777" w:rsidR="00E33E94" w:rsidRDefault="00361B4B">
      <w:pPr>
        <w:pStyle w:val="ListParagraph"/>
        <w:numPr>
          <w:ilvl w:val="0"/>
          <w:numId w:val="2"/>
        </w:numPr>
      </w:pPr>
      <w:r>
        <w:t>Calendar view of upcoming recurring transactions.</w:t>
      </w:r>
    </w:p>
    <w:p w14:paraId="28BA4D55" w14:textId="77777777" w:rsidR="00E33E94" w:rsidRDefault="00361B4B">
      <w:pPr>
        <w:pStyle w:val="ListParagraph"/>
        <w:numPr>
          <w:ilvl w:val="0"/>
          <w:numId w:val="2"/>
        </w:numPr>
      </w:pPr>
      <w:r>
        <w:t>Skip-next / pause / resume controls on any recurring template.</w:t>
      </w:r>
    </w:p>
    <w:p w14:paraId="0E358408" w14:textId="77777777" w:rsidR="00E33E94" w:rsidRDefault="00361B4B">
      <w:pPr>
        <w:pStyle w:val="Heading2"/>
      </w:pPr>
      <w:r>
        <w:t>5.5 Vendors</w:t>
      </w:r>
    </w:p>
    <w:p w14:paraId="3616EBB1" w14:textId="77777777" w:rsidR="00E33E94" w:rsidRDefault="00361B4B">
      <w:pPr>
        <w:pStyle w:val="ListParagraph"/>
        <w:numPr>
          <w:ilvl w:val="0"/>
          <w:numId w:val="2"/>
        </w:numPr>
      </w:pPr>
      <w:r>
        <w:t>Master vendor list shared across all transaction sources (banking, credit cards, manual entry).</w:t>
      </w:r>
    </w:p>
    <w:p w14:paraId="285CB567" w14:textId="77777777" w:rsidR="00E33E94" w:rsidRDefault="00361B4B">
      <w:pPr>
        <w:pStyle w:val="ListParagraph"/>
        <w:numPr>
          <w:ilvl w:val="0"/>
          <w:numId w:val="2"/>
        </w:numPr>
      </w:pPr>
      <w:r>
        <w:t>Vendor aliases for import matching (pattern-based).</w:t>
      </w:r>
    </w:p>
    <w:p w14:paraId="07A7EA91" w14:textId="77777777" w:rsidR="00E33E94" w:rsidRDefault="00361B4B">
      <w:pPr>
        <w:pStyle w:val="ListParagraph"/>
        <w:numPr>
          <w:ilvl w:val="0"/>
          <w:numId w:val="2"/>
        </w:numPr>
      </w:pPr>
      <w:r>
        <w:t>Merge duplicate vendors, preserving historical linkage.</w:t>
      </w:r>
    </w:p>
    <w:p w14:paraId="4FDE6E5A" w14:textId="77777777" w:rsidR="00E33E94" w:rsidRDefault="00361B4B">
      <w:pPr>
        <w:pStyle w:val="ListParagraph"/>
        <w:numPr>
          <w:ilvl w:val="0"/>
          <w:numId w:val="2"/>
        </w:numPr>
      </w:pPr>
      <w:r>
        <w:t xml:space="preserve">Default category per vendor, applied automatically </w:t>
      </w:r>
      <w:proofErr w:type="gramStart"/>
      <w:r>
        <w:t>on</w:t>
      </w:r>
      <w:proofErr w:type="gramEnd"/>
      <w:r>
        <w:t xml:space="preserve"> import.</w:t>
      </w:r>
    </w:p>
    <w:p w14:paraId="233C5CF2" w14:textId="77777777" w:rsidR="00E33E94" w:rsidRDefault="00361B4B">
      <w:pPr>
        <w:pStyle w:val="ListParagraph"/>
        <w:numPr>
          <w:ilvl w:val="0"/>
          <w:numId w:val="2"/>
        </w:numPr>
      </w:pPr>
      <w:r>
        <w:t>Vendor history report: all transactions for a vendor across all accounts, with totals by period, exportable.</w:t>
      </w:r>
    </w:p>
    <w:p w14:paraId="5DC6791E" w14:textId="77777777" w:rsidR="00E33E94" w:rsidRDefault="00361B4B">
      <w:pPr>
        <w:pStyle w:val="Heading2"/>
      </w:pPr>
      <w:r>
        <w:t>5.6 Loans and Credit Cards</w:t>
      </w:r>
    </w:p>
    <w:p w14:paraId="22215F7F" w14:textId="77777777" w:rsidR="00E33E94" w:rsidRDefault="00361B4B">
      <w:pPr>
        <w:pStyle w:val="ListParagraph"/>
        <w:numPr>
          <w:ilvl w:val="0"/>
          <w:numId w:val="2"/>
        </w:numPr>
      </w:pPr>
      <w:r>
        <w:lastRenderedPageBreak/>
        <w:t>Credit card accounts with statement periods, minimum payments, APR.</w:t>
      </w:r>
    </w:p>
    <w:p w14:paraId="75595EAE" w14:textId="77777777" w:rsidR="00E33E94" w:rsidRDefault="00361B4B">
      <w:pPr>
        <w:pStyle w:val="ListParagraph"/>
        <w:numPr>
          <w:ilvl w:val="0"/>
          <w:numId w:val="2"/>
        </w:numPr>
      </w:pPr>
      <w:r>
        <w:t>Loan accounts with full amortization schedule generation (principal/interest split per payment).</w:t>
      </w:r>
    </w:p>
    <w:p w14:paraId="0092275C" w14:textId="77777777" w:rsidR="00E33E94" w:rsidRDefault="00361B4B">
      <w:pPr>
        <w:pStyle w:val="ListParagraph"/>
        <w:numPr>
          <w:ilvl w:val="0"/>
          <w:numId w:val="2"/>
        </w:numPr>
      </w:pPr>
      <w:r>
        <w:t>Auto-post loan payments per amortization schedule via recurring transaction, splitting principal, interest, and escrow.</w:t>
      </w:r>
    </w:p>
    <w:p w14:paraId="01FCA880" w14:textId="77777777" w:rsidR="00E33E94" w:rsidRDefault="00361B4B">
      <w:pPr>
        <w:pStyle w:val="ListParagraph"/>
        <w:numPr>
          <w:ilvl w:val="0"/>
          <w:numId w:val="2"/>
        </w:numPr>
      </w:pPr>
      <w:r>
        <w:t>Support loans with variable rates (rate change effective date and new schedule regeneration).</w:t>
      </w:r>
    </w:p>
    <w:p w14:paraId="54D8F331" w14:textId="77777777" w:rsidR="00E33E94" w:rsidRDefault="00361B4B">
      <w:pPr>
        <w:pStyle w:val="ListParagraph"/>
        <w:numPr>
          <w:ilvl w:val="0"/>
          <w:numId w:val="2"/>
        </w:numPr>
      </w:pPr>
      <w:r>
        <w:t>Debt payoff planner: snowball and avalanche strategies, with comparison output (total interest, payoff date per loan).</w:t>
      </w:r>
    </w:p>
    <w:p w14:paraId="21F68916" w14:textId="77777777" w:rsidR="00E33E94" w:rsidRDefault="00361B4B">
      <w:pPr>
        <w:pStyle w:val="ListParagraph"/>
        <w:numPr>
          <w:ilvl w:val="0"/>
          <w:numId w:val="2"/>
        </w:numPr>
      </w:pPr>
      <w:r>
        <w:t>What-if scenarios on extra payments (one-time and recurring).</w:t>
      </w:r>
    </w:p>
    <w:p w14:paraId="09F5D9E7" w14:textId="77777777" w:rsidR="00E33E94" w:rsidRDefault="00361B4B">
      <w:pPr>
        <w:pStyle w:val="Heading2"/>
      </w:pPr>
      <w:r>
        <w:t>5.7 Investments</w:t>
      </w:r>
    </w:p>
    <w:p w14:paraId="37B51C47" w14:textId="77777777" w:rsidR="00E33E94" w:rsidRDefault="00361B4B">
      <w:pPr>
        <w:pStyle w:val="ListParagraph"/>
        <w:numPr>
          <w:ilvl w:val="0"/>
          <w:numId w:val="2"/>
        </w:numPr>
      </w:pPr>
      <w:r>
        <w:t>Brokerage, retirement, and HSA account types.</w:t>
      </w:r>
    </w:p>
    <w:p w14:paraId="3A0AB3D3" w14:textId="77777777" w:rsidR="00E33E94" w:rsidRDefault="00361B4B">
      <w:pPr>
        <w:pStyle w:val="ListParagraph"/>
        <w:numPr>
          <w:ilvl w:val="0"/>
          <w:numId w:val="2"/>
        </w:numPr>
      </w:pPr>
      <w:r>
        <w:t>Buy, sell, dividend, interest, reinvestment, stock split, transfer, and fee transaction types.</w:t>
      </w:r>
    </w:p>
    <w:p w14:paraId="47A16BEF" w14:textId="77777777" w:rsidR="00E33E94" w:rsidRDefault="00361B4B">
      <w:pPr>
        <w:pStyle w:val="ListParagraph"/>
        <w:numPr>
          <w:ilvl w:val="0"/>
          <w:numId w:val="2"/>
        </w:numPr>
      </w:pPr>
      <w:r>
        <w:t>Tax-lot tracking with FIFO, LIFO, and specific-identification disposal methods, selectable per sale.</w:t>
      </w:r>
    </w:p>
    <w:p w14:paraId="16B69834" w14:textId="77777777" w:rsidR="00E33E94" w:rsidRDefault="00361B4B">
      <w:pPr>
        <w:pStyle w:val="ListParagraph"/>
        <w:numPr>
          <w:ilvl w:val="0"/>
          <w:numId w:val="2"/>
        </w:numPr>
      </w:pPr>
      <w:r>
        <w:t>Wash sale detection and flagging on realized losses.</w:t>
      </w:r>
    </w:p>
    <w:p w14:paraId="75F9B756" w14:textId="77777777" w:rsidR="00E33E94" w:rsidRDefault="00361B4B">
      <w:pPr>
        <w:pStyle w:val="ListParagraph"/>
        <w:numPr>
          <w:ilvl w:val="0"/>
          <w:numId w:val="2"/>
        </w:numPr>
      </w:pPr>
      <w:r>
        <w:t xml:space="preserve">Dividend and interest income tracked to the correct income account; DRIP reinvestments create new tax </w:t>
      </w:r>
      <w:proofErr w:type="gramStart"/>
      <w:r>
        <w:t>lots</w:t>
      </w:r>
      <w:proofErr w:type="gramEnd"/>
      <w:r>
        <w:t xml:space="preserve"> at the reinvestment price.</w:t>
      </w:r>
    </w:p>
    <w:p w14:paraId="07FB6425" w14:textId="77777777" w:rsidR="00E33E94" w:rsidRDefault="00361B4B">
      <w:pPr>
        <w:pStyle w:val="ListParagraph"/>
        <w:numPr>
          <w:ilvl w:val="0"/>
          <w:numId w:val="2"/>
        </w:numPr>
      </w:pPr>
      <w:r>
        <w:t xml:space="preserve">End-of-day stock </w:t>
      </w:r>
      <w:proofErr w:type="gramStart"/>
      <w:r>
        <w:t>price</w:t>
      </w:r>
      <w:proofErr w:type="gramEnd"/>
      <w:r>
        <w:t xml:space="preserve"> fetch on a schedule, storing </w:t>
      </w:r>
      <w:proofErr w:type="spellStart"/>
      <w:r>
        <w:t>PriceHistory</w:t>
      </w:r>
      <w:proofErr w:type="spellEnd"/>
      <w:r>
        <w:t>.</w:t>
      </w:r>
    </w:p>
    <w:p w14:paraId="523D8355" w14:textId="77777777" w:rsidR="00E33E94" w:rsidRDefault="00361B4B">
      <w:pPr>
        <w:pStyle w:val="ListParagraph"/>
        <w:numPr>
          <w:ilvl w:val="0"/>
          <w:numId w:val="2"/>
        </w:numPr>
      </w:pPr>
      <w:r>
        <w:t>Current market value per holding, account, and total, based on most recent price.</w:t>
      </w:r>
    </w:p>
    <w:p w14:paraId="1CE42DF2" w14:textId="77777777" w:rsidR="00E33E94" w:rsidRDefault="00361B4B">
      <w:pPr>
        <w:pStyle w:val="ListParagraph"/>
        <w:numPr>
          <w:ilvl w:val="0"/>
          <w:numId w:val="2"/>
        </w:numPr>
      </w:pPr>
      <w:r>
        <w:t>Realized vs. unrealized gain/loss reports, with short-term vs. long-term classification.</w:t>
      </w:r>
    </w:p>
    <w:p w14:paraId="78C35D20" w14:textId="77777777" w:rsidR="00E33E94" w:rsidRDefault="00361B4B">
      <w:pPr>
        <w:pStyle w:val="ListParagraph"/>
        <w:numPr>
          <w:ilvl w:val="0"/>
          <w:numId w:val="2"/>
        </w:numPr>
      </w:pPr>
      <w:r>
        <w:t>Contribution-limit tracking against annual IRS limits for 401(k), Traditional IRA, Roth IRA, and HSA (table-driven, updatable annually).</w:t>
      </w:r>
    </w:p>
    <w:p w14:paraId="79D88803" w14:textId="77777777" w:rsidR="00E33E94" w:rsidRDefault="00361B4B">
      <w:pPr>
        <w:pStyle w:val="ListParagraph"/>
        <w:numPr>
          <w:ilvl w:val="0"/>
          <w:numId w:val="2"/>
        </w:numPr>
      </w:pPr>
      <w:r>
        <w:t>Performance reporting: time-weighted return and money-weighted (IRR) return per account and overall.</w:t>
      </w:r>
    </w:p>
    <w:p w14:paraId="02E6D0CE" w14:textId="77777777" w:rsidR="00E33E94" w:rsidRDefault="00361B4B">
      <w:pPr>
        <w:pStyle w:val="Heading2"/>
      </w:pPr>
      <w:r>
        <w:t>5.8 Reconciliation</w:t>
      </w:r>
    </w:p>
    <w:p w14:paraId="6BE53019" w14:textId="77777777" w:rsidR="00E33E94" w:rsidRDefault="00361B4B">
      <w:pPr>
        <w:pStyle w:val="ListParagraph"/>
        <w:numPr>
          <w:ilvl w:val="0"/>
          <w:numId w:val="2"/>
        </w:numPr>
      </w:pPr>
      <w:r>
        <w:t xml:space="preserve">Reconciliation workflow available for every </w:t>
      </w:r>
      <w:proofErr w:type="spellStart"/>
      <w:r>
        <w:t>FinancialAccount</w:t>
      </w:r>
      <w:proofErr w:type="spellEnd"/>
      <w:r>
        <w:t xml:space="preserve"> type: checking, savings, credit card, loan, brokerage, retirement, cash, other.</w:t>
      </w:r>
    </w:p>
    <w:p w14:paraId="527310F1" w14:textId="77777777" w:rsidR="00E33E94" w:rsidRDefault="00361B4B">
      <w:pPr>
        <w:pStyle w:val="ListParagraph"/>
        <w:numPr>
          <w:ilvl w:val="0"/>
          <w:numId w:val="2"/>
        </w:numPr>
      </w:pPr>
      <w:r>
        <w:t>Per-account reconciliation screen: statement beginning balance, statement ending balance, statement date range, cleared transactions list, running cleared total, and difference to target.</w:t>
      </w:r>
    </w:p>
    <w:p w14:paraId="235DC0A6" w14:textId="77777777" w:rsidR="00E33E94" w:rsidRDefault="00361B4B">
      <w:pPr>
        <w:pStyle w:val="ListParagraph"/>
        <w:numPr>
          <w:ilvl w:val="0"/>
          <w:numId w:val="2"/>
        </w:numPr>
      </w:pPr>
      <w:r>
        <w:t>Three-state per transaction: uncleared, cleared, reconciled. Reconciled status is locked until the reconciliation is reopened.</w:t>
      </w:r>
    </w:p>
    <w:p w14:paraId="5EB464A3" w14:textId="77777777" w:rsidR="00E33E94" w:rsidRDefault="00361B4B">
      <w:pPr>
        <w:pStyle w:val="ListParagraph"/>
        <w:numPr>
          <w:ilvl w:val="0"/>
          <w:numId w:val="2"/>
        </w:numPr>
      </w:pPr>
      <w:r>
        <w:t>Save in-progress reconciliation and resume later.</w:t>
      </w:r>
    </w:p>
    <w:p w14:paraId="4985B43B" w14:textId="77777777" w:rsidR="00E33E94" w:rsidRDefault="00361B4B">
      <w:pPr>
        <w:pStyle w:val="ListParagraph"/>
        <w:numPr>
          <w:ilvl w:val="0"/>
          <w:numId w:val="2"/>
        </w:numPr>
      </w:pPr>
      <w:r>
        <w:t>Completed reconciliation generates a reconciliation report (PDF and Excel) archiving the statement period, beginning/ending balance, list of cleared items, any adjustments, and sign-off.</w:t>
      </w:r>
    </w:p>
    <w:p w14:paraId="29600E4E" w14:textId="77777777" w:rsidR="00E33E94" w:rsidRDefault="00361B4B">
      <w:pPr>
        <w:pStyle w:val="ListParagraph"/>
        <w:numPr>
          <w:ilvl w:val="0"/>
          <w:numId w:val="2"/>
        </w:numPr>
      </w:pPr>
      <w:r>
        <w:t>Reopen a completed reconciliation (with audit log entry).</w:t>
      </w:r>
    </w:p>
    <w:p w14:paraId="65119C20" w14:textId="77777777" w:rsidR="00E33E94" w:rsidRDefault="00361B4B">
      <w:pPr>
        <w:pStyle w:val="ListParagraph"/>
        <w:numPr>
          <w:ilvl w:val="0"/>
          <w:numId w:val="2"/>
        </w:numPr>
      </w:pPr>
      <w:r>
        <w:t>Investment account reconciliation compares share quantities per security and cash balance to the statement.</w:t>
      </w:r>
    </w:p>
    <w:p w14:paraId="6F9F7700" w14:textId="77777777" w:rsidR="00E33E94" w:rsidRDefault="00361B4B">
      <w:pPr>
        <w:pStyle w:val="Heading2"/>
      </w:pPr>
      <w:r>
        <w:t>5.9 Budgets and Planning</w:t>
      </w:r>
    </w:p>
    <w:p w14:paraId="53A5331C" w14:textId="77777777" w:rsidR="00E33E94" w:rsidRDefault="00361B4B">
      <w:pPr>
        <w:pStyle w:val="ListParagraph"/>
        <w:numPr>
          <w:ilvl w:val="0"/>
          <w:numId w:val="2"/>
        </w:numPr>
      </w:pPr>
      <w:r>
        <w:t>Annual budget by account, with monthly distribution.</w:t>
      </w:r>
    </w:p>
    <w:p w14:paraId="03A6999C" w14:textId="77777777" w:rsidR="00E33E94" w:rsidRDefault="00361B4B">
      <w:pPr>
        <w:pStyle w:val="ListParagraph"/>
        <w:numPr>
          <w:ilvl w:val="0"/>
          <w:numId w:val="2"/>
        </w:numPr>
      </w:pPr>
      <w:r>
        <w:t>Budget vs. actual report with variance and variance percent, by month and YTD.</w:t>
      </w:r>
    </w:p>
    <w:p w14:paraId="295FA062" w14:textId="77777777" w:rsidR="00E33E94" w:rsidRDefault="00361B4B">
      <w:pPr>
        <w:pStyle w:val="ListParagraph"/>
        <w:numPr>
          <w:ilvl w:val="0"/>
          <w:numId w:val="2"/>
        </w:numPr>
      </w:pPr>
      <w:r>
        <w:t>Multiple named budgets (e.g., Budget 2027 Draft vs. Budget 2027 Final) with one active.</w:t>
      </w:r>
    </w:p>
    <w:p w14:paraId="5498979B" w14:textId="77777777" w:rsidR="00E33E94" w:rsidRDefault="00361B4B">
      <w:pPr>
        <w:pStyle w:val="ListParagraph"/>
        <w:numPr>
          <w:ilvl w:val="0"/>
          <w:numId w:val="2"/>
        </w:numPr>
      </w:pPr>
      <w:r>
        <w:t>Net worth trend report: monthly snapshots of total assets, total liabilities, and net worth, with chart.</w:t>
      </w:r>
    </w:p>
    <w:p w14:paraId="7CFD0480" w14:textId="77777777" w:rsidR="00E33E94" w:rsidRDefault="00361B4B">
      <w:pPr>
        <w:pStyle w:val="ListParagraph"/>
        <w:numPr>
          <w:ilvl w:val="0"/>
          <w:numId w:val="2"/>
        </w:numPr>
      </w:pPr>
      <w:r>
        <w:lastRenderedPageBreak/>
        <w:t>Savings goals with progress tracking against a linked account or calculated balance.</w:t>
      </w:r>
    </w:p>
    <w:p w14:paraId="11A2919F" w14:textId="77777777" w:rsidR="00E33E94" w:rsidRDefault="00361B4B">
      <w:pPr>
        <w:pStyle w:val="ListParagraph"/>
        <w:numPr>
          <w:ilvl w:val="0"/>
          <w:numId w:val="2"/>
        </w:numPr>
      </w:pPr>
      <w:r>
        <w:t>Cash flow forecast: projected bank balances over the next N days/months using recurring transactions and scheduled bills.</w:t>
      </w:r>
    </w:p>
    <w:p w14:paraId="24B942A0" w14:textId="77777777" w:rsidR="00E33E94" w:rsidRDefault="00361B4B">
      <w:pPr>
        <w:pStyle w:val="Heading2"/>
      </w:pPr>
      <w:r>
        <w:t>5.10 Tax-Ready Reporting</w:t>
      </w:r>
    </w:p>
    <w:p w14:paraId="723DC100" w14:textId="77777777" w:rsidR="00E33E94" w:rsidRDefault="00361B4B">
      <w:pPr>
        <w:pStyle w:val="ListParagraph"/>
        <w:numPr>
          <w:ilvl w:val="0"/>
          <w:numId w:val="2"/>
        </w:numPr>
      </w:pPr>
      <w:r>
        <w:t>Each account may be assigned a tax category (Schedule A Medical, Schedule A SALT, Schedule A Charitable, Schedule B Interest, Schedule B Dividends, Schedule D, etc.).</w:t>
      </w:r>
    </w:p>
    <w:p w14:paraId="462204C7" w14:textId="77777777" w:rsidR="00E33E94" w:rsidRDefault="00361B4B">
      <w:pPr>
        <w:pStyle w:val="ListParagraph"/>
        <w:numPr>
          <w:ilvl w:val="0"/>
          <w:numId w:val="2"/>
        </w:numPr>
      </w:pPr>
      <w:r>
        <w:t>Tax summary report by Schedule, for a tax year, exportable to Excel and PDF.</w:t>
      </w:r>
    </w:p>
    <w:p w14:paraId="221E0FCD" w14:textId="77777777" w:rsidR="00E33E94" w:rsidRDefault="00361B4B">
      <w:pPr>
        <w:pStyle w:val="ListParagraph"/>
        <w:numPr>
          <w:ilvl w:val="0"/>
          <w:numId w:val="2"/>
        </w:numPr>
      </w:pPr>
      <w:r>
        <w:t>Charitable donation log: date, payee, amount, FMV (for non-cash), description, acknowledgment-received flag, attachments.</w:t>
      </w:r>
    </w:p>
    <w:p w14:paraId="7650E637" w14:textId="77777777" w:rsidR="00E33E94" w:rsidRDefault="00361B4B">
      <w:pPr>
        <w:pStyle w:val="ListParagraph"/>
        <w:numPr>
          <w:ilvl w:val="0"/>
          <w:numId w:val="2"/>
        </w:numPr>
      </w:pPr>
      <w:r>
        <w:t>Home basis tracker: original cost, closing costs, capital improvements over time, yielding an adjusted basis on demand.</w:t>
      </w:r>
    </w:p>
    <w:p w14:paraId="189CB568" w14:textId="77777777" w:rsidR="00E33E94" w:rsidRDefault="00361B4B">
      <w:pPr>
        <w:pStyle w:val="ListParagraph"/>
        <w:numPr>
          <w:ilvl w:val="0"/>
          <w:numId w:val="2"/>
        </w:numPr>
      </w:pPr>
      <w:r>
        <w:t>Realized gain/loss report formatted for Schedule D, separating short-term and long-term.</w:t>
      </w:r>
    </w:p>
    <w:p w14:paraId="4EE82023" w14:textId="77777777" w:rsidR="00E33E94" w:rsidRDefault="00361B4B">
      <w:pPr>
        <w:pStyle w:val="Heading2"/>
      </w:pPr>
      <w:r>
        <w:t>5.11 Reports (General)</w:t>
      </w:r>
    </w:p>
    <w:p w14:paraId="3A25B1E3" w14:textId="77777777" w:rsidR="00E33E94" w:rsidRDefault="00361B4B">
      <w:pPr>
        <w:pStyle w:val="ListParagraph"/>
        <w:numPr>
          <w:ilvl w:val="0"/>
          <w:numId w:val="2"/>
        </w:numPr>
      </w:pPr>
      <w:r>
        <w:t>All reports support: date range parameters, account filters, tag filters, vendor filters (where applicable), and comparative columns.</w:t>
      </w:r>
    </w:p>
    <w:p w14:paraId="53261CC4" w14:textId="77777777" w:rsidR="00E33E94" w:rsidRDefault="00361B4B">
      <w:pPr>
        <w:pStyle w:val="ListParagraph"/>
        <w:numPr>
          <w:ilvl w:val="0"/>
          <w:numId w:val="2"/>
        </w:numPr>
      </w:pPr>
      <w:r>
        <w:t xml:space="preserve">All reports </w:t>
      </w:r>
      <w:proofErr w:type="gramStart"/>
      <w:r>
        <w:t>exportable</w:t>
      </w:r>
      <w:proofErr w:type="gramEnd"/>
      <w:r>
        <w:t xml:space="preserve"> to </w:t>
      </w:r>
      <w:proofErr w:type="gramStart"/>
      <w:r>
        <w:t>Excel (.</w:t>
      </w:r>
      <w:proofErr w:type="gramEnd"/>
      <w:r>
        <w:t>xlsx), PDF, and CSV.</w:t>
      </w:r>
    </w:p>
    <w:p w14:paraId="782A7A18" w14:textId="77777777" w:rsidR="00E33E94" w:rsidRDefault="00361B4B">
      <w:pPr>
        <w:pStyle w:val="ListParagraph"/>
        <w:numPr>
          <w:ilvl w:val="0"/>
          <w:numId w:val="2"/>
        </w:numPr>
      </w:pPr>
      <w:r>
        <w:t>Saved report definitions: user can save report parameter sets and re-run.</w:t>
      </w:r>
    </w:p>
    <w:p w14:paraId="109AE455" w14:textId="77777777" w:rsidR="00E33E94" w:rsidRDefault="00361B4B">
      <w:pPr>
        <w:pStyle w:val="ListParagraph"/>
        <w:numPr>
          <w:ilvl w:val="0"/>
          <w:numId w:val="2"/>
        </w:numPr>
      </w:pPr>
      <w:r>
        <w:t xml:space="preserve">Report history: user can see </w:t>
      </w:r>
      <w:proofErr w:type="gramStart"/>
      <w:r>
        <w:t>and re-</w:t>
      </w:r>
      <w:proofErr w:type="gramEnd"/>
      <w:r>
        <w:t>download any previously run export.</w:t>
      </w:r>
    </w:p>
    <w:p w14:paraId="21363CDD" w14:textId="77777777" w:rsidR="00E33E94" w:rsidRDefault="00361B4B">
      <w:pPr>
        <w:pStyle w:val="Heading2"/>
      </w:pPr>
      <w:r>
        <w:t>5.12 Alerts</w:t>
      </w:r>
    </w:p>
    <w:p w14:paraId="38C9B5AA" w14:textId="77777777" w:rsidR="00E33E94" w:rsidRDefault="00361B4B">
      <w:pPr>
        <w:pStyle w:val="ListParagraph"/>
        <w:numPr>
          <w:ilvl w:val="0"/>
          <w:numId w:val="2"/>
        </w:numPr>
      </w:pPr>
      <w:r>
        <w:t>Low-balance alert per account (configurable threshold).</w:t>
      </w:r>
    </w:p>
    <w:p w14:paraId="2D4B0A42" w14:textId="77777777" w:rsidR="00E33E94" w:rsidRDefault="00361B4B">
      <w:pPr>
        <w:pStyle w:val="ListParagraph"/>
        <w:numPr>
          <w:ilvl w:val="0"/>
          <w:numId w:val="2"/>
        </w:numPr>
      </w:pPr>
      <w:r>
        <w:t>Upcoming bill alert (recurring transaction due within N days).</w:t>
      </w:r>
    </w:p>
    <w:p w14:paraId="32D5551A" w14:textId="77777777" w:rsidR="00E33E94" w:rsidRDefault="00361B4B">
      <w:pPr>
        <w:pStyle w:val="ListParagraph"/>
        <w:numPr>
          <w:ilvl w:val="0"/>
          <w:numId w:val="2"/>
        </w:numPr>
      </w:pPr>
      <w:r>
        <w:t>Unusual transaction alert (amount exceeds N standard deviations for that vendor or category).</w:t>
      </w:r>
    </w:p>
    <w:p w14:paraId="3D2E9917" w14:textId="77777777" w:rsidR="00E33E94" w:rsidRDefault="00361B4B">
      <w:pPr>
        <w:pStyle w:val="ListParagraph"/>
        <w:numPr>
          <w:ilvl w:val="0"/>
          <w:numId w:val="2"/>
        </w:numPr>
      </w:pPr>
      <w:r>
        <w:t>Large charge alert (amount over configurable threshold).</w:t>
      </w:r>
    </w:p>
    <w:p w14:paraId="3FB3EE9B" w14:textId="77777777" w:rsidR="00E33E94" w:rsidRDefault="00361B4B">
      <w:pPr>
        <w:pStyle w:val="ListParagraph"/>
        <w:numPr>
          <w:ilvl w:val="0"/>
          <w:numId w:val="2"/>
        </w:numPr>
      </w:pPr>
      <w:r>
        <w:t>Budget overage alert (account spending exceeds budget for the month).</w:t>
      </w:r>
    </w:p>
    <w:p w14:paraId="74D595AF" w14:textId="77777777" w:rsidR="00E33E94" w:rsidRDefault="00361B4B">
      <w:pPr>
        <w:pStyle w:val="ListParagraph"/>
        <w:numPr>
          <w:ilvl w:val="0"/>
          <w:numId w:val="2"/>
        </w:numPr>
      </w:pPr>
      <w:r>
        <w:t>Reconciliation overdue alert (account not reconciled for N days).</w:t>
      </w:r>
    </w:p>
    <w:p w14:paraId="40DC5190" w14:textId="77777777" w:rsidR="00E33E94" w:rsidRDefault="00361B4B">
      <w:pPr>
        <w:pStyle w:val="ListParagraph"/>
        <w:numPr>
          <w:ilvl w:val="0"/>
          <w:numId w:val="2"/>
        </w:numPr>
      </w:pPr>
      <w:r>
        <w:t>Alerts delivered in-</w:t>
      </w:r>
      <w:proofErr w:type="gramStart"/>
      <w:r>
        <w:t>app;</w:t>
      </w:r>
      <w:proofErr w:type="gramEnd"/>
      <w:r>
        <w:t xml:space="preserve"> optional email delivery.</w:t>
      </w:r>
    </w:p>
    <w:p w14:paraId="5F31C5DF" w14:textId="77777777" w:rsidR="00E33E94" w:rsidRDefault="00361B4B">
      <w:pPr>
        <w:pStyle w:val="Heading2"/>
      </w:pPr>
      <w:r>
        <w:t>5.13 Dashboard</w:t>
      </w:r>
    </w:p>
    <w:p w14:paraId="1380DD92" w14:textId="77777777" w:rsidR="00E33E94" w:rsidRDefault="00361B4B">
      <w:pPr>
        <w:pStyle w:val="ListParagraph"/>
        <w:numPr>
          <w:ilvl w:val="0"/>
          <w:numId w:val="2"/>
        </w:numPr>
      </w:pPr>
      <w:r>
        <w:t>Configurable dashboard with widgets: net worth, cash balances, credit card balances, upcoming bills, recent transactions, budget status, investment performance, active alerts.</w:t>
      </w:r>
    </w:p>
    <w:p w14:paraId="51C0F08C" w14:textId="77777777" w:rsidR="00E33E94" w:rsidRDefault="00361B4B">
      <w:pPr>
        <w:pStyle w:val="ListParagraph"/>
        <w:numPr>
          <w:ilvl w:val="0"/>
          <w:numId w:val="2"/>
        </w:numPr>
      </w:pPr>
      <w:proofErr w:type="gramStart"/>
      <w:r>
        <w:t>User</w:t>
      </w:r>
      <w:proofErr w:type="gramEnd"/>
      <w:r>
        <w:t xml:space="preserve"> can reorder, add</w:t>
      </w:r>
      <w:proofErr w:type="gramStart"/>
      <w:r>
        <w:t>, remove</w:t>
      </w:r>
      <w:proofErr w:type="gramEnd"/>
      <w:r>
        <w:t xml:space="preserve"> widgets.</w:t>
      </w:r>
    </w:p>
    <w:p w14:paraId="71D901C6" w14:textId="77777777" w:rsidR="00E33E94" w:rsidRDefault="00361B4B">
      <w:pPr>
        <w:pStyle w:val="Heading2"/>
      </w:pPr>
      <w:r>
        <w:t>5.14 Data Management</w:t>
      </w:r>
    </w:p>
    <w:p w14:paraId="2D25FDBF" w14:textId="77777777" w:rsidR="00E33E94" w:rsidRDefault="00361B4B">
      <w:pPr>
        <w:pStyle w:val="ListParagraph"/>
        <w:numPr>
          <w:ilvl w:val="0"/>
          <w:numId w:val="2"/>
        </w:numPr>
      </w:pPr>
      <w:r>
        <w:t>Daily automatic backup of the full database to a secondary location.</w:t>
      </w:r>
    </w:p>
    <w:p w14:paraId="258442C2" w14:textId="77777777" w:rsidR="00E33E94" w:rsidRDefault="00361B4B">
      <w:pPr>
        <w:pStyle w:val="ListParagraph"/>
        <w:numPr>
          <w:ilvl w:val="0"/>
          <w:numId w:val="2"/>
        </w:numPr>
      </w:pPr>
      <w:r>
        <w:t>On-demand export of the entire database in a standard format (SQL dump plus CSV per table, or equivalent).</w:t>
      </w:r>
    </w:p>
    <w:p w14:paraId="5E01D30F" w14:textId="77777777" w:rsidR="00E33E94" w:rsidRDefault="00361B4B">
      <w:pPr>
        <w:pStyle w:val="ListParagraph"/>
        <w:numPr>
          <w:ilvl w:val="0"/>
          <w:numId w:val="2"/>
        </w:numPr>
      </w:pPr>
      <w:r>
        <w:t>Import path to restore from backup.</w:t>
      </w:r>
    </w:p>
    <w:p w14:paraId="070AC457" w14:textId="77777777" w:rsidR="00E33E94" w:rsidRDefault="00361B4B">
      <w:pPr>
        <w:pStyle w:val="ListParagraph"/>
        <w:numPr>
          <w:ilvl w:val="0"/>
          <w:numId w:val="2"/>
        </w:numPr>
      </w:pPr>
      <w:r>
        <w:t>Documented retention policy for backups.</w:t>
      </w:r>
    </w:p>
    <w:p w14:paraId="431AE192" w14:textId="77777777" w:rsidR="00E33E94" w:rsidRDefault="00361B4B">
      <w:pPr>
        <w:pStyle w:val="Heading2"/>
      </w:pPr>
      <w:r>
        <w:t>5.15 Security and Audit</w:t>
      </w:r>
    </w:p>
    <w:p w14:paraId="794C7F11" w14:textId="77777777" w:rsidR="00E33E94" w:rsidRDefault="00361B4B">
      <w:pPr>
        <w:pStyle w:val="ListParagraph"/>
        <w:numPr>
          <w:ilvl w:val="0"/>
          <w:numId w:val="2"/>
        </w:numPr>
      </w:pPr>
      <w:r>
        <w:t>Authentication per best practice (see Section 2). 2FA strongly recommended.</w:t>
      </w:r>
    </w:p>
    <w:p w14:paraId="06B3B800" w14:textId="77777777" w:rsidR="00E33E94" w:rsidRDefault="00361B4B">
      <w:pPr>
        <w:pStyle w:val="ListParagraph"/>
        <w:numPr>
          <w:ilvl w:val="0"/>
          <w:numId w:val="2"/>
        </w:numPr>
      </w:pPr>
      <w:r>
        <w:t>Session timeout after configurable idle period.</w:t>
      </w:r>
    </w:p>
    <w:p w14:paraId="37A67F30" w14:textId="77777777" w:rsidR="00E33E94" w:rsidRDefault="00361B4B">
      <w:pPr>
        <w:pStyle w:val="ListParagraph"/>
        <w:numPr>
          <w:ilvl w:val="0"/>
          <w:numId w:val="2"/>
        </w:numPr>
      </w:pPr>
      <w:r>
        <w:lastRenderedPageBreak/>
        <w:t xml:space="preserve">All destructive or financially material actions </w:t>
      </w:r>
      <w:proofErr w:type="gramStart"/>
      <w:r>
        <w:t>recorded</w:t>
      </w:r>
      <w:proofErr w:type="gramEnd"/>
      <w:r>
        <w:t xml:space="preserve"> in the audit log.</w:t>
      </w:r>
    </w:p>
    <w:p w14:paraId="096A2E35" w14:textId="77777777" w:rsidR="00E33E94" w:rsidRDefault="00361B4B">
      <w:pPr>
        <w:pStyle w:val="ListParagraph"/>
        <w:numPr>
          <w:ilvl w:val="0"/>
          <w:numId w:val="2"/>
        </w:numPr>
      </w:pPr>
      <w:r>
        <w:t>Audit log viewer screen with filters by date, entity, action.</w:t>
      </w:r>
    </w:p>
    <w:p w14:paraId="497B4B98" w14:textId="77777777" w:rsidR="00E33E94" w:rsidRDefault="00361B4B">
      <w:pPr>
        <w:pStyle w:val="ListParagraph"/>
        <w:numPr>
          <w:ilvl w:val="0"/>
          <w:numId w:val="2"/>
        </w:numPr>
      </w:pPr>
      <w:r>
        <w:t xml:space="preserve">Encryption in transit (TLS) </w:t>
      </w:r>
      <w:proofErr w:type="gramStart"/>
      <w:r>
        <w:t>mandatory</w:t>
      </w:r>
      <w:proofErr w:type="gramEnd"/>
      <w:r>
        <w:t>.</w:t>
      </w:r>
    </w:p>
    <w:p w14:paraId="1A0FE3BB" w14:textId="77777777" w:rsidR="00E33E94" w:rsidRDefault="00361B4B">
      <w:pPr>
        <w:pStyle w:val="ListParagraph"/>
        <w:numPr>
          <w:ilvl w:val="0"/>
          <w:numId w:val="2"/>
        </w:numPr>
      </w:pPr>
      <w:r>
        <w:t>Encryption at rest per implementer's best-practice choice.</w:t>
      </w:r>
    </w:p>
    <w:p w14:paraId="6EA04AC8" w14:textId="77777777" w:rsidR="00E33E94" w:rsidRDefault="00361B4B">
      <w:pPr>
        <w:pStyle w:val="Heading1"/>
      </w:pPr>
      <w:r>
        <w:t>6. Integrations</w:t>
      </w:r>
    </w:p>
    <w:p w14:paraId="1661D04C" w14:textId="77777777" w:rsidR="00E33E94" w:rsidRDefault="00361B4B">
      <w:pPr>
        <w:pStyle w:val="Heading2"/>
      </w:pPr>
      <w:r>
        <w:t>6.1 Stock prices</w:t>
      </w:r>
    </w:p>
    <w:p w14:paraId="4180ADFB" w14:textId="77777777" w:rsidR="00E33E94" w:rsidRDefault="00361B4B">
      <w:pPr>
        <w:spacing w:after="120"/>
      </w:pPr>
      <w:r>
        <w:t xml:space="preserve">Implement a price-provider interface with an end-of-day implementation using a free-tier provider (Yahoo Finance unofficial or Alpha Vantage free tier). The interface must be swappable; a future paid, real-time provider must be pluggable without changes to the investment module. Handle rate limits gracefully with backoff and </w:t>
      </w:r>
      <w:proofErr w:type="gramStart"/>
      <w:r>
        <w:t>caching</w:t>
      </w:r>
      <w:proofErr w:type="gramEnd"/>
      <w:r>
        <w:t xml:space="preserve">. Store fetched prices in </w:t>
      </w:r>
      <w:proofErr w:type="spellStart"/>
      <w:r>
        <w:t>PriceHistory</w:t>
      </w:r>
      <w:proofErr w:type="spellEnd"/>
      <w:r>
        <w:t>.</w:t>
      </w:r>
    </w:p>
    <w:p w14:paraId="009F3CC5" w14:textId="77777777" w:rsidR="00E33E94" w:rsidRDefault="00361B4B">
      <w:pPr>
        <w:pStyle w:val="Heading2"/>
      </w:pPr>
      <w:r>
        <w:t>6.2 Bank and credit card data</w:t>
      </w:r>
    </w:p>
    <w:p w14:paraId="77EB0916" w14:textId="77777777" w:rsidR="00E33E94" w:rsidRDefault="00361B4B">
      <w:pPr>
        <w:spacing w:after="120"/>
      </w:pPr>
      <w:r>
        <w:t>v1 supports manual import only: CSV, OFX, and QFX. Implement a feed-provider interface even though only the file-import implementation exists in v1, so that a future Plaid or Teller implementation drops in without touching the transactions module.</w:t>
      </w:r>
    </w:p>
    <w:p w14:paraId="0EC881B0" w14:textId="77777777" w:rsidR="00E33E94" w:rsidRDefault="00361B4B">
      <w:pPr>
        <w:pStyle w:val="Heading2"/>
      </w:pPr>
      <w:r>
        <w:t>6.3 Email delivery</w:t>
      </w:r>
    </w:p>
    <w:p w14:paraId="3D240325" w14:textId="77777777" w:rsidR="00E33E94" w:rsidRDefault="00361B4B">
      <w:pPr>
        <w:spacing w:after="120"/>
      </w:pPr>
      <w:r>
        <w:t>For alerts and report delivery, integrate with a standard transactional email provider (implementer's choice).</w:t>
      </w:r>
    </w:p>
    <w:p w14:paraId="299983DA" w14:textId="77777777" w:rsidR="00E33E94" w:rsidRDefault="00361B4B">
      <w:pPr>
        <w:pStyle w:val="Heading1"/>
      </w:pPr>
      <w:r>
        <w:t>7. User Experience Requirements</w:t>
      </w:r>
    </w:p>
    <w:p w14:paraId="0163FAC5" w14:textId="77777777" w:rsidR="00E33E94" w:rsidRDefault="00361B4B">
      <w:pPr>
        <w:pStyle w:val="ListParagraph"/>
        <w:numPr>
          <w:ilvl w:val="0"/>
          <w:numId w:val="2"/>
        </w:numPr>
      </w:pPr>
      <w:r>
        <w:t>Both grid-based bulk entry and form-based detailed entry must be available everywhere transactions are entered.</w:t>
      </w:r>
    </w:p>
    <w:p w14:paraId="7398105C" w14:textId="77777777" w:rsidR="00E33E94" w:rsidRDefault="00361B4B">
      <w:pPr>
        <w:pStyle w:val="ListParagraph"/>
        <w:numPr>
          <w:ilvl w:val="0"/>
          <w:numId w:val="2"/>
        </w:numPr>
      </w:pPr>
      <w:r>
        <w:t>Landing screen is user-configurable (at minimum: Dashboard or Transaction Register).</w:t>
      </w:r>
    </w:p>
    <w:p w14:paraId="2BB88D7D" w14:textId="77777777" w:rsidR="00E33E94" w:rsidRDefault="00361B4B">
      <w:pPr>
        <w:pStyle w:val="ListParagraph"/>
        <w:numPr>
          <w:ilvl w:val="0"/>
          <w:numId w:val="2"/>
        </w:numPr>
      </w:pPr>
      <w:r>
        <w:t>Keyboard-first data entry (tab order, enter-to-post, keyboard shortcuts for common actions) in grid mode.</w:t>
      </w:r>
    </w:p>
    <w:p w14:paraId="6218C15C" w14:textId="77777777" w:rsidR="00E33E94" w:rsidRDefault="00361B4B">
      <w:pPr>
        <w:pStyle w:val="ListParagraph"/>
        <w:numPr>
          <w:ilvl w:val="0"/>
          <w:numId w:val="2"/>
        </w:numPr>
      </w:pPr>
      <w:r>
        <w:t xml:space="preserve">Responsive layout </w:t>
      </w:r>
      <w:proofErr w:type="gramStart"/>
      <w:r>
        <w:t>usable</w:t>
      </w:r>
      <w:proofErr w:type="gramEnd"/>
      <w:r>
        <w:t xml:space="preserve"> on desktop and tablet. Mobile layout is nice-to-have, not required for v1.</w:t>
      </w:r>
    </w:p>
    <w:p w14:paraId="6ABED52A" w14:textId="77777777" w:rsidR="00E33E94" w:rsidRDefault="00361B4B">
      <w:pPr>
        <w:pStyle w:val="ListParagraph"/>
        <w:numPr>
          <w:ilvl w:val="0"/>
          <w:numId w:val="2"/>
        </w:numPr>
      </w:pPr>
      <w:r>
        <w:t>Consistent date format (MM/DD/YYYY) and number format (</w:t>
      </w:r>
      <w:proofErr w:type="gramStart"/>
      <w:r>
        <w:t>thousands</w:t>
      </w:r>
      <w:proofErr w:type="gramEnd"/>
      <w:r>
        <w:t xml:space="preserve"> separators, parentheses for negatives on reports).</w:t>
      </w:r>
    </w:p>
    <w:p w14:paraId="360497EE" w14:textId="77777777" w:rsidR="00E33E94" w:rsidRDefault="00361B4B">
      <w:pPr>
        <w:pStyle w:val="ListParagraph"/>
        <w:numPr>
          <w:ilvl w:val="0"/>
          <w:numId w:val="2"/>
        </w:numPr>
      </w:pPr>
      <w:r>
        <w:t xml:space="preserve">All currency displayed in USD with 2 decimal </w:t>
      </w:r>
      <w:proofErr w:type="gramStart"/>
      <w:r>
        <w:t>places;</w:t>
      </w:r>
      <w:proofErr w:type="gramEnd"/>
      <w:r>
        <w:t xml:space="preserve"> investment quantities and unit prices with configurable precision.</w:t>
      </w:r>
    </w:p>
    <w:p w14:paraId="69455FF9" w14:textId="77777777" w:rsidR="00E33E94" w:rsidRDefault="00361B4B">
      <w:pPr>
        <w:pStyle w:val="Heading1"/>
      </w:pPr>
      <w:r>
        <w:t>8. Accounting Conventions</w:t>
      </w:r>
    </w:p>
    <w:p w14:paraId="257FBD7C" w14:textId="77777777" w:rsidR="00E33E94" w:rsidRDefault="00361B4B">
      <w:pPr>
        <w:pStyle w:val="ListParagraph"/>
        <w:numPr>
          <w:ilvl w:val="0"/>
          <w:numId w:val="2"/>
        </w:numPr>
      </w:pPr>
      <w:r>
        <w:t>Fiscal year: calendar year, January 1 through December 31.</w:t>
      </w:r>
    </w:p>
    <w:p w14:paraId="3094F259" w14:textId="77777777" w:rsidR="00E33E94" w:rsidRDefault="00361B4B">
      <w:pPr>
        <w:pStyle w:val="ListParagraph"/>
        <w:numPr>
          <w:ilvl w:val="0"/>
          <w:numId w:val="2"/>
        </w:numPr>
      </w:pPr>
      <w:r>
        <w:t>Base currency: USD only.</w:t>
      </w:r>
    </w:p>
    <w:p w14:paraId="5D2211ED" w14:textId="77777777" w:rsidR="00E33E94" w:rsidRDefault="00361B4B">
      <w:pPr>
        <w:pStyle w:val="ListParagraph"/>
        <w:numPr>
          <w:ilvl w:val="0"/>
          <w:numId w:val="2"/>
        </w:numPr>
      </w:pPr>
      <w:r>
        <w:t>Monetary precision: 2 decimal places, stored as integer cents or fixed-precision decimal.</w:t>
      </w:r>
    </w:p>
    <w:p w14:paraId="7F16A9E1" w14:textId="77777777" w:rsidR="00E33E94" w:rsidRDefault="00361B4B">
      <w:pPr>
        <w:pStyle w:val="ListParagraph"/>
        <w:numPr>
          <w:ilvl w:val="0"/>
          <w:numId w:val="2"/>
        </w:numPr>
      </w:pPr>
      <w:r>
        <w:t>Investment unit precision: recommend up to 6 decimal places for quantities (e.g., mutual fund shares) and 4 decimal places for unit prices.</w:t>
      </w:r>
    </w:p>
    <w:p w14:paraId="23801573" w14:textId="77777777" w:rsidR="00E33E94" w:rsidRDefault="00361B4B">
      <w:pPr>
        <w:pStyle w:val="ListParagraph"/>
        <w:numPr>
          <w:ilvl w:val="0"/>
          <w:numId w:val="2"/>
        </w:numPr>
      </w:pPr>
      <w:r>
        <w:t>Rounding: banker's rounding (round-half-to-even) on any computed allocations.</w:t>
      </w:r>
    </w:p>
    <w:p w14:paraId="03C3A83C" w14:textId="77777777" w:rsidR="00E33E94" w:rsidRDefault="00361B4B">
      <w:pPr>
        <w:pStyle w:val="ListParagraph"/>
        <w:numPr>
          <w:ilvl w:val="0"/>
          <w:numId w:val="2"/>
        </w:numPr>
      </w:pPr>
      <w:r>
        <w:t>Cost basis method: user-selectable per sale (FIFO default; LIFO and specific-ID available).</w:t>
      </w:r>
    </w:p>
    <w:p w14:paraId="0419B5E8" w14:textId="77777777" w:rsidR="00E33E94" w:rsidRDefault="00361B4B">
      <w:pPr>
        <w:pStyle w:val="ListParagraph"/>
        <w:numPr>
          <w:ilvl w:val="0"/>
          <w:numId w:val="2"/>
        </w:numPr>
      </w:pPr>
      <w:r>
        <w:lastRenderedPageBreak/>
        <w:t>Depreciation: manual journal entry for v1; no automated depreciation engine required.</w:t>
      </w:r>
    </w:p>
    <w:p w14:paraId="696429EB" w14:textId="77777777" w:rsidR="00E33E94" w:rsidRDefault="00361B4B">
      <w:pPr>
        <w:pStyle w:val="Heading1"/>
      </w:pPr>
      <w:r>
        <w:t>9. Non-Functional Requirements</w:t>
      </w:r>
    </w:p>
    <w:p w14:paraId="42A915C1" w14:textId="77777777" w:rsidR="00E33E94" w:rsidRDefault="00361B4B">
      <w:pPr>
        <w:pStyle w:val="ListParagraph"/>
        <w:numPr>
          <w:ilvl w:val="0"/>
          <w:numId w:val="2"/>
        </w:numPr>
      </w:pPr>
      <w:r>
        <w:t>Performance: all single-record screens load in under 1 second with a 10-year dataset. Reports complete in under 10 seconds on a 10-year dataset.</w:t>
      </w:r>
    </w:p>
    <w:p w14:paraId="6BB470D7" w14:textId="77777777" w:rsidR="00E33E94" w:rsidRDefault="00361B4B">
      <w:pPr>
        <w:pStyle w:val="ListParagraph"/>
        <w:numPr>
          <w:ilvl w:val="0"/>
          <w:numId w:val="2"/>
        </w:numPr>
      </w:pPr>
      <w:r>
        <w:t>Scale target: 100,000 transactions and 200 accounts without degradation.</w:t>
      </w:r>
    </w:p>
    <w:p w14:paraId="0459DF3F" w14:textId="77777777" w:rsidR="00E33E94" w:rsidRDefault="00361B4B">
      <w:pPr>
        <w:pStyle w:val="ListParagraph"/>
        <w:numPr>
          <w:ilvl w:val="0"/>
          <w:numId w:val="2"/>
        </w:numPr>
      </w:pPr>
      <w:r>
        <w:t>Availability: 99% for a single-user hosted deployment is acceptable.</w:t>
      </w:r>
    </w:p>
    <w:p w14:paraId="06D6202C" w14:textId="77777777" w:rsidR="00E33E94" w:rsidRDefault="00361B4B">
      <w:pPr>
        <w:pStyle w:val="ListParagraph"/>
        <w:numPr>
          <w:ilvl w:val="0"/>
          <w:numId w:val="2"/>
        </w:numPr>
      </w:pPr>
      <w:r>
        <w:t>Browser support: latest two versions of Chrome, Edge, Firefox, Safari.</w:t>
      </w:r>
    </w:p>
    <w:p w14:paraId="5F9CF8DF" w14:textId="77777777" w:rsidR="00E33E94" w:rsidRDefault="00361B4B">
      <w:pPr>
        <w:pStyle w:val="ListParagraph"/>
        <w:numPr>
          <w:ilvl w:val="0"/>
          <w:numId w:val="2"/>
        </w:numPr>
      </w:pPr>
      <w:r>
        <w:t>Accessibility: sensible tab order, labeled form fields, sufficient color contrast. Full WCAG compliance is not required for v1.</w:t>
      </w:r>
    </w:p>
    <w:p w14:paraId="24046864" w14:textId="77777777" w:rsidR="00E33E94" w:rsidRDefault="00361B4B">
      <w:pPr>
        <w:pStyle w:val="ListParagraph"/>
        <w:numPr>
          <w:ilvl w:val="0"/>
          <w:numId w:val="2"/>
        </w:numPr>
      </w:pPr>
      <w:r>
        <w:t xml:space="preserve">Automated tests: unit tests for accounting </w:t>
      </w:r>
      <w:proofErr w:type="gramStart"/>
      <w:r>
        <w:t>engine</w:t>
      </w:r>
      <w:proofErr w:type="gramEnd"/>
      <w:r>
        <w:t>, integration tests for import pipeline, regression tests for the three financial statements. Minimum 80% coverage on the accounting engine.</w:t>
      </w:r>
    </w:p>
    <w:p w14:paraId="582594F3" w14:textId="77777777" w:rsidR="00E33E94" w:rsidRDefault="00361B4B">
      <w:pPr>
        <w:pStyle w:val="ListParagraph"/>
        <w:numPr>
          <w:ilvl w:val="0"/>
          <w:numId w:val="2"/>
        </w:numPr>
      </w:pPr>
      <w:r>
        <w:t>Documentation: README, deployment guide, data-model reference, user guide, API reference (if any APIs are exposed).</w:t>
      </w:r>
    </w:p>
    <w:p w14:paraId="34D01933" w14:textId="77777777" w:rsidR="00E33E94" w:rsidRDefault="00361B4B">
      <w:pPr>
        <w:pStyle w:val="Heading1"/>
      </w:pPr>
      <w:r>
        <w:t>10. Build Sequencing Plan</w:t>
      </w:r>
    </w:p>
    <w:p w14:paraId="2E639B16" w14:textId="77777777" w:rsidR="00E33E94" w:rsidRDefault="00361B4B">
      <w:pPr>
        <w:spacing w:after="120"/>
      </w:pPr>
      <w:r>
        <w:t xml:space="preserve">Although the full scope must be delivered in one project, implement modules in the following dependency order. Do not start a downstream module before its upstream foundation is complete, tested, and </w:t>
      </w:r>
      <w:proofErr w:type="gramStart"/>
      <w:r>
        <w:t>passing</w:t>
      </w:r>
      <w:proofErr w:type="gramEnd"/>
      <w:r>
        <w:t>.</w:t>
      </w:r>
    </w:p>
    <w:p w14:paraId="3E416180" w14:textId="77777777" w:rsidR="00E33E94" w:rsidRDefault="00361B4B">
      <w:pPr>
        <w:pStyle w:val="Heading2"/>
      </w:pPr>
      <w:r>
        <w:t>Stage 1 — Foundation</w:t>
      </w:r>
    </w:p>
    <w:p w14:paraId="6D46426A" w14:textId="77777777" w:rsidR="00E33E94" w:rsidRDefault="00361B4B">
      <w:pPr>
        <w:pStyle w:val="ListParagraph"/>
        <w:numPr>
          <w:ilvl w:val="0"/>
          <w:numId w:val="2"/>
        </w:numPr>
      </w:pPr>
      <w:r>
        <w:t>Project scaffolding, authentication, database schema migrations, backup job.</w:t>
      </w:r>
    </w:p>
    <w:p w14:paraId="3B6ED152" w14:textId="77777777" w:rsidR="00E33E94" w:rsidRDefault="00361B4B">
      <w:pPr>
        <w:pStyle w:val="ListParagraph"/>
        <w:numPr>
          <w:ilvl w:val="0"/>
          <w:numId w:val="2"/>
        </w:numPr>
      </w:pPr>
      <w:r>
        <w:t>Chart of Accounts with hierarchy, import, and CRUD.</w:t>
      </w:r>
    </w:p>
    <w:p w14:paraId="25611786" w14:textId="77777777" w:rsidR="00E33E94" w:rsidRDefault="00361B4B">
      <w:pPr>
        <w:pStyle w:val="ListParagraph"/>
        <w:numPr>
          <w:ilvl w:val="0"/>
          <w:numId w:val="2"/>
        </w:numPr>
      </w:pPr>
      <w:r>
        <w:t>Double-entry journal engine with posting, reversing, and validation.</w:t>
      </w:r>
    </w:p>
    <w:p w14:paraId="18D03644" w14:textId="77777777" w:rsidR="00E33E94" w:rsidRDefault="00361B4B">
      <w:pPr>
        <w:pStyle w:val="ListParagraph"/>
        <w:numPr>
          <w:ilvl w:val="0"/>
          <w:numId w:val="2"/>
        </w:numPr>
      </w:pPr>
      <w:r>
        <w:t>Opening balances.</w:t>
      </w:r>
    </w:p>
    <w:p w14:paraId="06BE863B" w14:textId="77777777" w:rsidR="00E33E94" w:rsidRDefault="00361B4B">
      <w:pPr>
        <w:pStyle w:val="ListParagraph"/>
        <w:numPr>
          <w:ilvl w:val="0"/>
          <w:numId w:val="2"/>
        </w:numPr>
      </w:pPr>
      <w:r>
        <w:t>Trial balance report (proves the engine is correct).</w:t>
      </w:r>
    </w:p>
    <w:p w14:paraId="56302966" w14:textId="77777777" w:rsidR="00E33E94" w:rsidRDefault="00361B4B">
      <w:pPr>
        <w:pStyle w:val="Heading2"/>
      </w:pPr>
      <w:r>
        <w:t>Stage 2 — Transactional layer</w:t>
      </w:r>
    </w:p>
    <w:p w14:paraId="10B10F17" w14:textId="77777777" w:rsidR="00E33E94" w:rsidRDefault="00361B4B">
      <w:pPr>
        <w:pStyle w:val="ListParagraph"/>
        <w:numPr>
          <w:ilvl w:val="0"/>
          <w:numId w:val="2"/>
        </w:numPr>
      </w:pPr>
      <w:r>
        <w:t>Financial accounts (checking, savings, credit card, cash).</w:t>
      </w:r>
    </w:p>
    <w:p w14:paraId="739CA172" w14:textId="77777777" w:rsidR="00E33E94" w:rsidRDefault="00361B4B">
      <w:pPr>
        <w:pStyle w:val="ListParagraph"/>
        <w:numPr>
          <w:ilvl w:val="0"/>
          <w:numId w:val="2"/>
        </w:numPr>
      </w:pPr>
      <w:r>
        <w:t>Transactions with splits and transfers.</w:t>
      </w:r>
    </w:p>
    <w:p w14:paraId="5AEA862D" w14:textId="77777777" w:rsidR="00E33E94" w:rsidRDefault="00361B4B">
      <w:pPr>
        <w:pStyle w:val="ListParagraph"/>
        <w:numPr>
          <w:ilvl w:val="0"/>
          <w:numId w:val="2"/>
        </w:numPr>
      </w:pPr>
      <w:r>
        <w:t>Vendors with aliases and merging.</w:t>
      </w:r>
    </w:p>
    <w:p w14:paraId="722A5E9C" w14:textId="77777777" w:rsidR="00E33E94" w:rsidRDefault="00361B4B">
      <w:pPr>
        <w:pStyle w:val="ListParagraph"/>
        <w:numPr>
          <w:ilvl w:val="0"/>
          <w:numId w:val="2"/>
        </w:numPr>
      </w:pPr>
      <w:r>
        <w:t>Tags and attachments.</w:t>
      </w:r>
    </w:p>
    <w:p w14:paraId="5E7C86F3" w14:textId="77777777" w:rsidR="00E33E94" w:rsidRDefault="00361B4B">
      <w:pPr>
        <w:pStyle w:val="ListParagraph"/>
        <w:numPr>
          <w:ilvl w:val="0"/>
          <w:numId w:val="2"/>
        </w:numPr>
      </w:pPr>
      <w:r>
        <w:t>Period close and lockout.</w:t>
      </w:r>
    </w:p>
    <w:p w14:paraId="6A51F0EA" w14:textId="77777777" w:rsidR="00E33E94" w:rsidRDefault="00361B4B">
      <w:pPr>
        <w:pStyle w:val="Heading2"/>
      </w:pPr>
      <w:r>
        <w:t>Stage 3 — Import and automation</w:t>
      </w:r>
    </w:p>
    <w:p w14:paraId="64943CA3" w14:textId="77777777" w:rsidR="00E33E94" w:rsidRDefault="00361B4B">
      <w:pPr>
        <w:pStyle w:val="ListParagraph"/>
        <w:numPr>
          <w:ilvl w:val="0"/>
          <w:numId w:val="2"/>
        </w:numPr>
      </w:pPr>
      <w:r>
        <w:t xml:space="preserve">CSV, OFX, QFX import </w:t>
      </w:r>
      <w:proofErr w:type="gramStart"/>
      <w:r>
        <w:t>pipeline</w:t>
      </w:r>
      <w:proofErr w:type="gramEnd"/>
      <w:r>
        <w:t xml:space="preserve"> with duplicate detection and preview.</w:t>
      </w:r>
    </w:p>
    <w:p w14:paraId="25E72E2E" w14:textId="77777777" w:rsidR="00E33E94" w:rsidRDefault="00361B4B">
      <w:pPr>
        <w:pStyle w:val="ListParagraph"/>
        <w:numPr>
          <w:ilvl w:val="0"/>
          <w:numId w:val="2"/>
        </w:numPr>
      </w:pPr>
      <w:r>
        <w:t>Auto-categorization rules engine.</w:t>
      </w:r>
    </w:p>
    <w:p w14:paraId="30E362F1" w14:textId="77777777" w:rsidR="00E33E94" w:rsidRDefault="00361B4B">
      <w:pPr>
        <w:pStyle w:val="ListParagraph"/>
        <w:numPr>
          <w:ilvl w:val="0"/>
          <w:numId w:val="2"/>
        </w:numPr>
      </w:pPr>
      <w:r>
        <w:t>Recurring transactions.</w:t>
      </w:r>
    </w:p>
    <w:p w14:paraId="1E57954A" w14:textId="77777777" w:rsidR="00E33E94" w:rsidRDefault="00361B4B">
      <w:pPr>
        <w:pStyle w:val="Heading2"/>
      </w:pPr>
      <w:r>
        <w:t>Stage 4 — Reconciliation</w:t>
      </w:r>
    </w:p>
    <w:p w14:paraId="2106F447" w14:textId="77777777" w:rsidR="00E33E94" w:rsidRDefault="00361B4B">
      <w:pPr>
        <w:pStyle w:val="ListParagraph"/>
        <w:numPr>
          <w:ilvl w:val="0"/>
          <w:numId w:val="2"/>
        </w:numPr>
      </w:pPr>
      <w:r>
        <w:t xml:space="preserve">Reconciliation workflow for all </w:t>
      </w:r>
      <w:proofErr w:type="spellStart"/>
      <w:r>
        <w:t>FinancialAccount</w:t>
      </w:r>
      <w:proofErr w:type="spellEnd"/>
      <w:r>
        <w:t xml:space="preserve"> types, including per-period reconciliation reports.</w:t>
      </w:r>
    </w:p>
    <w:p w14:paraId="22D60AB5" w14:textId="77777777" w:rsidR="00E33E94" w:rsidRDefault="00361B4B">
      <w:pPr>
        <w:pStyle w:val="Heading2"/>
      </w:pPr>
      <w:r>
        <w:t>Stage 5 — Core reporting</w:t>
      </w:r>
    </w:p>
    <w:p w14:paraId="08657D1A" w14:textId="77777777" w:rsidR="00E33E94" w:rsidRDefault="00361B4B">
      <w:pPr>
        <w:pStyle w:val="ListParagraph"/>
        <w:numPr>
          <w:ilvl w:val="0"/>
          <w:numId w:val="2"/>
        </w:numPr>
      </w:pPr>
      <w:r>
        <w:lastRenderedPageBreak/>
        <w:t>Balance sheet, income statement, cash flow statement.</w:t>
      </w:r>
    </w:p>
    <w:p w14:paraId="387CFC87" w14:textId="77777777" w:rsidR="00E33E94" w:rsidRDefault="00361B4B">
      <w:pPr>
        <w:pStyle w:val="ListParagraph"/>
        <w:numPr>
          <w:ilvl w:val="0"/>
          <w:numId w:val="2"/>
        </w:numPr>
      </w:pPr>
      <w:r>
        <w:t>Vendor history report.</w:t>
      </w:r>
    </w:p>
    <w:p w14:paraId="2DF095B8" w14:textId="77777777" w:rsidR="00E33E94" w:rsidRDefault="00361B4B">
      <w:pPr>
        <w:pStyle w:val="ListParagraph"/>
        <w:numPr>
          <w:ilvl w:val="0"/>
          <w:numId w:val="2"/>
        </w:numPr>
      </w:pPr>
      <w:r>
        <w:t>Budget vs. actual.</w:t>
      </w:r>
    </w:p>
    <w:p w14:paraId="01AC830C" w14:textId="77777777" w:rsidR="00E33E94" w:rsidRDefault="00361B4B">
      <w:pPr>
        <w:pStyle w:val="ListParagraph"/>
        <w:numPr>
          <w:ilvl w:val="0"/>
          <w:numId w:val="2"/>
        </w:numPr>
      </w:pPr>
      <w:r>
        <w:t>Export to Excel, PDF, and CSV for all reports.</w:t>
      </w:r>
    </w:p>
    <w:p w14:paraId="522C169C" w14:textId="77777777" w:rsidR="00E33E94" w:rsidRDefault="00361B4B">
      <w:pPr>
        <w:pStyle w:val="Heading2"/>
      </w:pPr>
      <w:r>
        <w:t>Stage 6 — Loans and credit</w:t>
      </w:r>
    </w:p>
    <w:p w14:paraId="006C41CF" w14:textId="77777777" w:rsidR="00E33E94" w:rsidRDefault="00361B4B">
      <w:pPr>
        <w:pStyle w:val="ListParagraph"/>
        <w:numPr>
          <w:ilvl w:val="0"/>
          <w:numId w:val="2"/>
        </w:numPr>
      </w:pPr>
      <w:r>
        <w:t>Loan accounts with amortization schedule generation.</w:t>
      </w:r>
    </w:p>
    <w:p w14:paraId="5425523A" w14:textId="77777777" w:rsidR="00E33E94" w:rsidRDefault="00361B4B">
      <w:pPr>
        <w:pStyle w:val="ListParagraph"/>
        <w:numPr>
          <w:ilvl w:val="0"/>
          <w:numId w:val="2"/>
        </w:numPr>
      </w:pPr>
      <w:r>
        <w:t>Recurring loan payment posting with principal/interest split.</w:t>
      </w:r>
    </w:p>
    <w:p w14:paraId="36D06578" w14:textId="77777777" w:rsidR="00E33E94" w:rsidRDefault="00361B4B">
      <w:pPr>
        <w:pStyle w:val="ListParagraph"/>
        <w:numPr>
          <w:ilvl w:val="0"/>
          <w:numId w:val="2"/>
        </w:numPr>
      </w:pPr>
      <w:r>
        <w:t>Debt payoff planner.</w:t>
      </w:r>
    </w:p>
    <w:p w14:paraId="73D18F32" w14:textId="77777777" w:rsidR="00E33E94" w:rsidRDefault="00361B4B">
      <w:pPr>
        <w:pStyle w:val="Heading2"/>
      </w:pPr>
      <w:r>
        <w:t>Stage 7 — Investments</w:t>
      </w:r>
    </w:p>
    <w:p w14:paraId="496F72DD" w14:textId="77777777" w:rsidR="00E33E94" w:rsidRDefault="00361B4B">
      <w:pPr>
        <w:pStyle w:val="ListParagraph"/>
        <w:numPr>
          <w:ilvl w:val="0"/>
          <w:numId w:val="2"/>
        </w:numPr>
      </w:pPr>
      <w:r>
        <w:t>Securities master and investment accounts.</w:t>
      </w:r>
    </w:p>
    <w:p w14:paraId="5396724F" w14:textId="77777777" w:rsidR="00E33E94" w:rsidRDefault="00361B4B">
      <w:pPr>
        <w:pStyle w:val="ListParagraph"/>
        <w:numPr>
          <w:ilvl w:val="0"/>
          <w:numId w:val="2"/>
        </w:numPr>
      </w:pPr>
      <w:r>
        <w:t>Investment transactions and tax lot engine (FIFO, LIFO, specific-ID).</w:t>
      </w:r>
    </w:p>
    <w:p w14:paraId="4DAC1B5D" w14:textId="77777777" w:rsidR="00E33E94" w:rsidRDefault="00361B4B">
      <w:pPr>
        <w:pStyle w:val="ListParagraph"/>
        <w:numPr>
          <w:ilvl w:val="0"/>
          <w:numId w:val="2"/>
        </w:numPr>
      </w:pPr>
      <w:r>
        <w:t>Wash sale detection.</w:t>
      </w:r>
    </w:p>
    <w:p w14:paraId="5EA29061" w14:textId="77777777" w:rsidR="00E33E94" w:rsidRDefault="00361B4B">
      <w:pPr>
        <w:pStyle w:val="ListParagraph"/>
        <w:numPr>
          <w:ilvl w:val="0"/>
          <w:numId w:val="2"/>
        </w:numPr>
      </w:pPr>
      <w:r>
        <w:t xml:space="preserve">End-of-day price-fetch job and </w:t>
      </w:r>
      <w:proofErr w:type="spellStart"/>
      <w:r>
        <w:t>PriceHistory</w:t>
      </w:r>
      <w:proofErr w:type="spellEnd"/>
      <w:r>
        <w:t>.</w:t>
      </w:r>
    </w:p>
    <w:p w14:paraId="1D89D206" w14:textId="77777777" w:rsidR="00E33E94" w:rsidRDefault="00361B4B">
      <w:pPr>
        <w:pStyle w:val="ListParagraph"/>
        <w:numPr>
          <w:ilvl w:val="0"/>
          <w:numId w:val="2"/>
        </w:numPr>
      </w:pPr>
      <w:r>
        <w:t>Market value, holdings, realized and unrealized gain/loss reports.</w:t>
      </w:r>
    </w:p>
    <w:p w14:paraId="4B4B0287" w14:textId="77777777" w:rsidR="00E33E94" w:rsidRDefault="00361B4B">
      <w:pPr>
        <w:pStyle w:val="ListParagraph"/>
        <w:numPr>
          <w:ilvl w:val="0"/>
          <w:numId w:val="2"/>
        </w:numPr>
      </w:pPr>
      <w:r>
        <w:t>Contribution-limit tracking.</w:t>
      </w:r>
    </w:p>
    <w:p w14:paraId="17ACC06C" w14:textId="77777777" w:rsidR="00E33E94" w:rsidRDefault="00361B4B">
      <w:pPr>
        <w:pStyle w:val="ListParagraph"/>
        <w:numPr>
          <w:ilvl w:val="0"/>
          <w:numId w:val="2"/>
        </w:numPr>
      </w:pPr>
      <w:r>
        <w:t>Investment reconciliation.</w:t>
      </w:r>
    </w:p>
    <w:p w14:paraId="595EBEBB" w14:textId="77777777" w:rsidR="00E33E94" w:rsidRDefault="00361B4B">
      <w:pPr>
        <w:pStyle w:val="Heading2"/>
      </w:pPr>
      <w:r>
        <w:t>Stage 8 — Planning and tax</w:t>
      </w:r>
    </w:p>
    <w:p w14:paraId="22C8016C" w14:textId="77777777" w:rsidR="00E33E94" w:rsidRDefault="00361B4B">
      <w:pPr>
        <w:pStyle w:val="ListParagraph"/>
        <w:numPr>
          <w:ilvl w:val="0"/>
          <w:numId w:val="2"/>
        </w:numPr>
      </w:pPr>
      <w:r>
        <w:t>Budgets, savings goals, cash flow forecast.</w:t>
      </w:r>
    </w:p>
    <w:p w14:paraId="6DEB5EE1" w14:textId="77777777" w:rsidR="00E33E94" w:rsidRDefault="00361B4B">
      <w:pPr>
        <w:pStyle w:val="ListParagraph"/>
        <w:numPr>
          <w:ilvl w:val="0"/>
          <w:numId w:val="2"/>
        </w:numPr>
      </w:pPr>
      <w:r>
        <w:t>Net worth trend report.</w:t>
      </w:r>
    </w:p>
    <w:p w14:paraId="79A3C4FC" w14:textId="77777777" w:rsidR="00E33E94" w:rsidRDefault="00361B4B">
      <w:pPr>
        <w:pStyle w:val="ListParagraph"/>
        <w:numPr>
          <w:ilvl w:val="0"/>
          <w:numId w:val="2"/>
        </w:numPr>
      </w:pPr>
      <w:r>
        <w:t>Tax category mapping and Schedule A/B/D summaries.</w:t>
      </w:r>
    </w:p>
    <w:p w14:paraId="1AC90371" w14:textId="77777777" w:rsidR="00E33E94" w:rsidRDefault="00361B4B">
      <w:pPr>
        <w:pStyle w:val="ListParagraph"/>
        <w:numPr>
          <w:ilvl w:val="0"/>
          <w:numId w:val="2"/>
        </w:numPr>
      </w:pPr>
      <w:r>
        <w:t>Charitable donation log and home basis tracker.</w:t>
      </w:r>
    </w:p>
    <w:p w14:paraId="2C95BE53" w14:textId="77777777" w:rsidR="00E33E94" w:rsidRDefault="00361B4B">
      <w:pPr>
        <w:pStyle w:val="Heading2"/>
      </w:pPr>
      <w:r>
        <w:t>Stage 9 — Ops, alerts, dashboard</w:t>
      </w:r>
    </w:p>
    <w:p w14:paraId="07B33971" w14:textId="77777777" w:rsidR="00E33E94" w:rsidRDefault="00361B4B">
      <w:pPr>
        <w:pStyle w:val="ListParagraph"/>
        <w:numPr>
          <w:ilvl w:val="0"/>
          <w:numId w:val="2"/>
        </w:numPr>
      </w:pPr>
      <w:r>
        <w:t>Dashboard with configurable widgets.</w:t>
      </w:r>
    </w:p>
    <w:p w14:paraId="01AF5BE0" w14:textId="77777777" w:rsidR="00E33E94" w:rsidRDefault="00361B4B">
      <w:pPr>
        <w:pStyle w:val="ListParagraph"/>
        <w:numPr>
          <w:ilvl w:val="0"/>
          <w:numId w:val="2"/>
        </w:numPr>
      </w:pPr>
      <w:r>
        <w:t>Alerts engine with all alert types from Section 5.12.</w:t>
      </w:r>
    </w:p>
    <w:p w14:paraId="3F646037" w14:textId="77777777" w:rsidR="00E33E94" w:rsidRDefault="00361B4B">
      <w:pPr>
        <w:pStyle w:val="ListParagraph"/>
        <w:numPr>
          <w:ilvl w:val="0"/>
          <w:numId w:val="2"/>
        </w:numPr>
      </w:pPr>
      <w:r>
        <w:t>Audit log viewer.</w:t>
      </w:r>
    </w:p>
    <w:p w14:paraId="08CBEE89" w14:textId="77777777" w:rsidR="00E33E94" w:rsidRDefault="00361B4B">
      <w:pPr>
        <w:pStyle w:val="ListParagraph"/>
        <w:numPr>
          <w:ilvl w:val="0"/>
          <w:numId w:val="2"/>
        </w:numPr>
      </w:pPr>
      <w:r>
        <w:t>Deployment runbook and documentation finalization.</w:t>
      </w:r>
    </w:p>
    <w:p w14:paraId="128AAC01" w14:textId="77777777" w:rsidR="00E33E94" w:rsidRDefault="00361B4B">
      <w:pPr>
        <w:pStyle w:val="Heading1"/>
      </w:pPr>
      <w:r>
        <w:t>11. Acceptance Criteria</w:t>
      </w:r>
    </w:p>
    <w:p w14:paraId="6CF5589C" w14:textId="77777777" w:rsidR="00E33E94" w:rsidRDefault="00361B4B">
      <w:pPr>
        <w:spacing w:after="120"/>
      </w:pPr>
      <w:r>
        <w:t>The system is accepted when every one of the following is demonstrated on a test dataset containing at least 1,000 transactions, 20 accounts, and 2 years of history:</w:t>
      </w:r>
    </w:p>
    <w:p w14:paraId="1B5545FF" w14:textId="77777777" w:rsidR="00E33E94" w:rsidRDefault="00361B4B">
      <w:pPr>
        <w:pStyle w:val="ListParagraph"/>
        <w:numPr>
          <w:ilvl w:val="0"/>
          <w:numId w:val="2"/>
        </w:numPr>
      </w:pPr>
      <w:r>
        <w:t>Trial balance at any date balances to zero.</w:t>
      </w:r>
    </w:p>
    <w:p w14:paraId="316AFBB7" w14:textId="77777777" w:rsidR="00E33E94" w:rsidRDefault="00361B4B">
      <w:pPr>
        <w:pStyle w:val="ListParagraph"/>
        <w:numPr>
          <w:ilvl w:val="0"/>
          <w:numId w:val="2"/>
        </w:numPr>
      </w:pPr>
      <w:r>
        <w:t xml:space="preserve">Balance sheet, income statement, and cash flow statement are internally consistent: net income flows to </w:t>
      </w:r>
      <w:proofErr w:type="gramStart"/>
      <w:r>
        <w:t>retained</w:t>
      </w:r>
      <w:proofErr w:type="gramEnd"/>
      <w:r>
        <w:t xml:space="preserve"> earnings; change in cash on the cash flow statement equals the change in cash accounts on the balance sheet.</w:t>
      </w:r>
    </w:p>
    <w:p w14:paraId="7047582B" w14:textId="77777777" w:rsidR="00E33E94" w:rsidRDefault="00361B4B">
      <w:pPr>
        <w:pStyle w:val="ListParagraph"/>
        <w:numPr>
          <w:ilvl w:val="0"/>
          <w:numId w:val="2"/>
        </w:numPr>
      </w:pPr>
      <w:r>
        <w:t>A CSV, OFX, and QFX import each complete with duplicate detection, auto-categorization, and correct double-entry posting.</w:t>
      </w:r>
    </w:p>
    <w:p w14:paraId="7C0E6EC4" w14:textId="77777777" w:rsidR="00E33E94" w:rsidRDefault="00361B4B">
      <w:pPr>
        <w:pStyle w:val="ListParagraph"/>
        <w:numPr>
          <w:ilvl w:val="0"/>
          <w:numId w:val="2"/>
        </w:numPr>
      </w:pPr>
      <w:proofErr w:type="gramStart"/>
      <w:r>
        <w:t>A full</w:t>
      </w:r>
      <w:proofErr w:type="gramEnd"/>
      <w:r>
        <w:t xml:space="preserve"> reconciliation can be performed on a checking account, a credit card, a loan, and a brokerage account; each produces a reconciliation report and locks reconciled items.</w:t>
      </w:r>
    </w:p>
    <w:p w14:paraId="50BC4CDD" w14:textId="77777777" w:rsidR="00E33E94" w:rsidRDefault="00361B4B">
      <w:pPr>
        <w:pStyle w:val="ListParagraph"/>
        <w:numPr>
          <w:ilvl w:val="0"/>
          <w:numId w:val="2"/>
        </w:numPr>
      </w:pPr>
      <w:r>
        <w:t>A recurring transaction runs on schedule and posts correctly; skip and pause work.</w:t>
      </w:r>
    </w:p>
    <w:p w14:paraId="62DD9745" w14:textId="77777777" w:rsidR="00E33E94" w:rsidRDefault="00361B4B">
      <w:pPr>
        <w:pStyle w:val="ListParagraph"/>
        <w:numPr>
          <w:ilvl w:val="0"/>
          <w:numId w:val="2"/>
        </w:numPr>
      </w:pPr>
      <w:r>
        <w:t xml:space="preserve">A loan amortization schedule is generated, a payment is </w:t>
      </w:r>
      <w:proofErr w:type="gramStart"/>
      <w:r>
        <w:t>auto-posted</w:t>
      </w:r>
      <w:proofErr w:type="gramEnd"/>
      <w:r>
        <w:t xml:space="preserve"> with the correct principal/interest split, and the loan balance matches the schedule after N payments.</w:t>
      </w:r>
    </w:p>
    <w:p w14:paraId="6A011BDD" w14:textId="77777777" w:rsidR="00E33E94" w:rsidRDefault="00361B4B">
      <w:pPr>
        <w:pStyle w:val="ListParagraph"/>
        <w:numPr>
          <w:ilvl w:val="0"/>
          <w:numId w:val="2"/>
        </w:numPr>
      </w:pPr>
      <w:r>
        <w:lastRenderedPageBreak/>
        <w:t>A buy, sell (partial with FIFO and with specific-ID), dividend, DRIP reinvestment, and stock split are each processed correctly, with tax lots updated and realized gain/loss computed.</w:t>
      </w:r>
    </w:p>
    <w:p w14:paraId="4796D968" w14:textId="77777777" w:rsidR="00E33E94" w:rsidRDefault="00361B4B">
      <w:pPr>
        <w:pStyle w:val="ListParagraph"/>
        <w:numPr>
          <w:ilvl w:val="0"/>
          <w:numId w:val="2"/>
        </w:numPr>
      </w:pPr>
      <w:r>
        <w:t>A wash sale scenario is correctly flagged.</w:t>
      </w:r>
    </w:p>
    <w:p w14:paraId="011F48BF" w14:textId="77777777" w:rsidR="00E33E94" w:rsidRDefault="00361B4B">
      <w:pPr>
        <w:pStyle w:val="ListParagraph"/>
        <w:numPr>
          <w:ilvl w:val="0"/>
          <w:numId w:val="2"/>
        </w:numPr>
      </w:pPr>
      <w:r>
        <w:t>A Schedule D-style realized gain/loss report correctly separates short-term and long-term.</w:t>
      </w:r>
    </w:p>
    <w:p w14:paraId="28367253" w14:textId="77777777" w:rsidR="00E33E94" w:rsidRDefault="00361B4B">
      <w:pPr>
        <w:pStyle w:val="ListParagraph"/>
        <w:numPr>
          <w:ilvl w:val="0"/>
          <w:numId w:val="2"/>
        </w:numPr>
      </w:pPr>
      <w:r>
        <w:t>Every standard report exports correctly to Excel, PDF, and CSV.</w:t>
      </w:r>
    </w:p>
    <w:p w14:paraId="4BCC90B3" w14:textId="77777777" w:rsidR="00E33E94" w:rsidRDefault="00361B4B">
      <w:pPr>
        <w:pStyle w:val="ListParagraph"/>
        <w:numPr>
          <w:ilvl w:val="0"/>
          <w:numId w:val="2"/>
        </w:numPr>
      </w:pPr>
      <w:r>
        <w:t>A period close prevents edits in the closed period; reopening is logged.</w:t>
      </w:r>
    </w:p>
    <w:p w14:paraId="01D8115D" w14:textId="77777777" w:rsidR="00E33E94" w:rsidRDefault="00361B4B">
      <w:pPr>
        <w:pStyle w:val="ListParagraph"/>
        <w:numPr>
          <w:ilvl w:val="0"/>
          <w:numId w:val="2"/>
        </w:numPr>
      </w:pPr>
      <w:r>
        <w:t>Daily backup runs, and a restore procedure has been tested and documented.</w:t>
      </w:r>
    </w:p>
    <w:p w14:paraId="591ECEFC" w14:textId="77777777" w:rsidR="00E33E94" w:rsidRDefault="00361B4B">
      <w:pPr>
        <w:pStyle w:val="ListParagraph"/>
        <w:numPr>
          <w:ilvl w:val="0"/>
          <w:numId w:val="2"/>
        </w:numPr>
      </w:pPr>
      <w:r>
        <w:t>Authentication, session timeout, and audit log are functioning as specified.</w:t>
      </w:r>
    </w:p>
    <w:p w14:paraId="0DF78E37" w14:textId="77777777" w:rsidR="00E33E94" w:rsidRDefault="00361B4B">
      <w:pPr>
        <w:pStyle w:val="ListParagraph"/>
        <w:numPr>
          <w:ilvl w:val="0"/>
          <w:numId w:val="2"/>
        </w:numPr>
      </w:pPr>
      <w:r>
        <w:t xml:space="preserve">Automated test suite </w:t>
      </w:r>
      <w:proofErr w:type="gramStart"/>
      <w:r>
        <w:t>passes;</w:t>
      </w:r>
      <w:proofErr w:type="gramEnd"/>
      <w:r>
        <w:t xml:space="preserve"> coverage on the accounting engine is at least 80%.</w:t>
      </w:r>
    </w:p>
    <w:p w14:paraId="6D179757" w14:textId="77777777" w:rsidR="00E33E94" w:rsidRDefault="00361B4B">
      <w:pPr>
        <w:pStyle w:val="Heading1"/>
      </w:pPr>
      <w:r>
        <w:t>12. Out of Scope for v1 (Future Roadmap)</w:t>
      </w:r>
    </w:p>
    <w:p w14:paraId="3D15C9C2" w14:textId="77777777" w:rsidR="00E33E94" w:rsidRDefault="00361B4B">
      <w:pPr>
        <w:spacing w:after="120"/>
      </w:pPr>
      <w:r>
        <w:t>The following are intentionally excluded from v1 but should be kept in mind architecturally so they can be added without rework:</w:t>
      </w:r>
    </w:p>
    <w:p w14:paraId="07E9F9B6" w14:textId="77777777" w:rsidR="00E33E94" w:rsidRDefault="00361B4B">
      <w:pPr>
        <w:pStyle w:val="ListParagraph"/>
        <w:numPr>
          <w:ilvl w:val="0"/>
          <w:numId w:val="2"/>
        </w:numPr>
      </w:pPr>
      <w:r>
        <w:t>Live bank/credit card feeds (Plaid or similar).</w:t>
      </w:r>
    </w:p>
    <w:p w14:paraId="361D739D" w14:textId="77777777" w:rsidR="00E33E94" w:rsidRDefault="00361B4B">
      <w:pPr>
        <w:pStyle w:val="ListParagraph"/>
        <w:numPr>
          <w:ilvl w:val="0"/>
          <w:numId w:val="2"/>
        </w:numPr>
      </w:pPr>
      <w:r>
        <w:t>Real-time or intraday stock prices.</w:t>
      </w:r>
    </w:p>
    <w:p w14:paraId="22E9263A" w14:textId="77777777" w:rsidR="00E33E94" w:rsidRDefault="00361B4B">
      <w:pPr>
        <w:pStyle w:val="ListParagraph"/>
        <w:numPr>
          <w:ilvl w:val="0"/>
          <w:numId w:val="2"/>
        </w:numPr>
      </w:pPr>
      <w:r>
        <w:t>Multi-currency support.</w:t>
      </w:r>
    </w:p>
    <w:p w14:paraId="656C50E4" w14:textId="77777777" w:rsidR="00E33E94" w:rsidRDefault="00361B4B">
      <w:pPr>
        <w:pStyle w:val="ListParagraph"/>
        <w:numPr>
          <w:ilvl w:val="0"/>
          <w:numId w:val="2"/>
        </w:numPr>
      </w:pPr>
      <w:r>
        <w:t>Multi-entity or consolidated books (e.g., separate contest entity).</w:t>
      </w:r>
    </w:p>
    <w:p w14:paraId="07682228" w14:textId="77777777" w:rsidR="00E33E94" w:rsidRDefault="00361B4B">
      <w:pPr>
        <w:pStyle w:val="ListParagraph"/>
        <w:numPr>
          <w:ilvl w:val="0"/>
          <w:numId w:val="2"/>
        </w:numPr>
      </w:pPr>
      <w:r>
        <w:t>Automated depreciation engine.</w:t>
      </w:r>
    </w:p>
    <w:p w14:paraId="40F31E84" w14:textId="77777777" w:rsidR="00E33E94" w:rsidRDefault="00361B4B">
      <w:pPr>
        <w:pStyle w:val="ListParagraph"/>
        <w:numPr>
          <w:ilvl w:val="0"/>
          <w:numId w:val="2"/>
        </w:numPr>
      </w:pPr>
      <w:r>
        <w:t>Mobile-optimized layout beyond basic responsiveness.</w:t>
      </w:r>
    </w:p>
    <w:p w14:paraId="49E67A74" w14:textId="77777777" w:rsidR="00E33E94" w:rsidRDefault="00361B4B">
      <w:pPr>
        <w:pStyle w:val="ListParagraph"/>
        <w:numPr>
          <w:ilvl w:val="0"/>
          <w:numId w:val="2"/>
        </w:numPr>
      </w:pPr>
      <w:r>
        <w:t>Direct filing or e-file integration for tax forms.</w:t>
      </w:r>
    </w:p>
    <w:p w14:paraId="29F49F71" w14:textId="77777777" w:rsidR="00E33E94" w:rsidRDefault="00361B4B">
      <w:pPr>
        <w:pStyle w:val="ListParagraph"/>
        <w:numPr>
          <w:ilvl w:val="0"/>
          <w:numId w:val="2"/>
        </w:numPr>
      </w:pPr>
      <w:r>
        <w:t>Mortgage-escrow automation beyond manual setup.</w:t>
      </w:r>
    </w:p>
    <w:p w14:paraId="289569B9" w14:textId="77777777" w:rsidR="00E33E94" w:rsidRDefault="00361B4B">
      <w:pPr>
        <w:pStyle w:val="Heading1"/>
      </w:pPr>
      <w:r>
        <w:t>13. Deliverables</w:t>
      </w:r>
    </w:p>
    <w:p w14:paraId="0705B67A" w14:textId="77777777" w:rsidR="00E33E94" w:rsidRDefault="00361B4B">
      <w:pPr>
        <w:pStyle w:val="ListParagraph"/>
        <w:numPr>
          <w:ilvl w:val="0"/>
          <w:numId w:val="2"/>
        </w:numPr>
      </w:pPr>
      <w:r>
        <w:t>Source code repository, with clean commit history and branch strategy.</w:t>
      </w:r>
    </w:p>
    <w:p w14:paraId="013618C0" w14:textId="77777777" w:rsidR="00E33E94" w:rsidRDefault="00361B4B">
      <w:pPr>
        <w:pStyle w:val="ListParagraph"/>
        <w:numPr>
          <w:ilvl w:val="0"/>
          <w:numId w:val="2"/>
        </w:numPr>
      </w:pPr>
      <w:r>
        <w:t xml:space="preserve">README with setup instructions, stack choices and rationale, and </w:t>
      </w:r>
      <w:proofErr w:type="spellStart"/>
      <w:r>
        <w:t>quickstart</w:t>
      </w:r>
      <w:proofErr w:type="spellEnd"/>
      <w:r>
        <w:t>.</w:t>
      </w:r>
    </w:p>
    <w:p w14:paraId="13603A98" w14:textId="77777777" w:rsidR="00E33E94" w:rsidRDefault="00361B4B">
      <w:pPr>
        <w:pStyle w:val="ListParagraph"/>
        <w:numPr>
          <w:ilvl w:val="0"/>
          <w:numId w:val="2"/>
        </w:numPr>
      </w:pPr>
      <w:r>
        <w:t>Deployment guide for the chosen hosting provider.</w:t>
      </w:r>
    </w:p>
    <w:p w14:paraId="6DB49F93" w14:textId="77777777" w:rsidR="00E33E94" w:rsidRDefault="00361B4B">
      <w:pPr>
        <w:pStyle w:val="ListParagraph"/>
        <w:numPr>
          <w:ilvl w:val="0"/>
          <w:numId w:val="2"/>
        </w:numPr>
      </w:pPr>
      <w:r>
        <w:t>Database migration scripts.</w:t>
      </w:r>
    </w:p>
    <w:p w14:paraId="455AC53F" w14:textId="77777777" w:rsidR="00E33E94" w:rsidRDefault="00361B4B">
      <w:pPr>
        <w:pStyle w:val="ListParagraph"/>
        <w:numPr>
          <w:ilvl w:val="0"/>
          <w:numId w:val="2"/>
        </w:numPr>
      </w:pPr>
      <w:r>
        <w:t>Seed/test dataset and a one-command way to load it.</w:t>
      </w:r>
    </w:p>
    <w:p w14:paraId="464DE744" w14:textId="77777777" w:rsidR="00E33E94" w:rsidRDefault="00361B4B">
      <w:pPr>
        <w:pStyle w:val="ListParagraph"/>
        <w:numPr>
          <w:ilvl w:val="0"/>
          <w:numId w:val="2"/>
        </w:numPr>
      </w:pPr>
      <w:r>
        <w:t>User guide covering every module.</w:t>
      </w:r>
    </w:p>
    <w:p w14:paraId="35ADEC54" w14:textId="77777777" w:rsidR="00E33E94" w:rsidRDefault="00361B4B">
      <w:pPr>
        <w:pStyle w:val="ListParagraph"/>
        <w:numPr>
          <w:ilvl w:val="0"/>
          <w:numId w:val="2"/>
        </w:numPr>
      </w:pPr>
      <w:r>
        <w:t xml:space="preserve">Test </w:t>
      </w:r>
      <w:proofErr w:type="gramStart"/>
      <w:r>
        <w:t>suite</w:t>
      </w:r>
      <w:proofErr w:type="gramEnd"/>
      <w:r>
        <w:t xml:space="preserve"> with a one-command runner and coverage report.</w:t>
      </w:r>
    </w:p>
    <w:p w14:paraId="6C501713" w14:textId="77777777" w:rsidR="00E33E94" w:rsidRDefault="00361B4B">
      <w:pPr>
        <w:pStyle w:val="ListParagraph"/>
        <w:numPr>
          <w:ilvl w:val="0"/>
          <w:numId w:val="2"/>
        </w:numPr>
      </w:pPr>
      <w:r>
        <w:t>Backup and restore runbook.</w:t>
      </w:r>
    </w:p>
    <w:p w14:paraId="57921575" w14:textId="77777777" w:rsidR="00E33E94" w:rsidRDefault="00361B4B">
      <w:pPr>
        <w:pStyle w:val="ListParagraph"/>
        <w:numPr>
          <w:ilvl w:val="0"/>
          <w:numId w:val="2"/>
        </w:numPr>
      </w:pPr>
      <w:r>
        <w:t>Change log.</w:t>
      </w:r>
    </w:p>
    <w:p w14:paraId="1A4E1687" w14:textId="77777777" w:rsidR="00E33E94" w:rsidRDefault="00361B4B">
      <w:pPr>
        <w:pStyle w:val="Heading1"/>
      </w:pPr>
      <w:r>
        <w:t>14. Final Instruction to Claude Code</w:t>
      </w:r>
    </w:p>
    <w:p w14:paraId="40C2F789" w14:textId="77777777" w:rsidR="00E33E94" w:rsidRDefault="00361B4B">
      <w:pPr>
        <w:spacing w:after="120"/>
      </w:pPr>
      <w:r>
        <w:t>Before writing any code, produce a brief implementation plan that confirms: (a) the stack you have chosen and why; (b) the hosting target; (c) the authentication approach; (d) the encryption-at-rest approach; (e) the test framework; (f) your interpretation of any ambiguous requirement in this document; and (g) a refined stage-by-stage build plan with estimated task count per stage.</w:t>
      </w:r>
    </w:p>
    <w:p w14:paraId="129F08FB" w14:textId="77777777" w:rsidR="00E33E94" w:rsidRDefault="00361B4B">
      <w:pPr>
        <w:spacing w:after="120"/>
      </w:pPr>
      <w:r>
        <w:t>Wait for confirmation on that plan before beginning Stage 1. Thereafter, proceed through the stages in order, committing at every logical milestone, running tests before moving between stages, and keeping the README and user guide up to date as you go.</w:t>
      </w:r>
    </w:p>
    <w:p w14:paraId="7A284039" w14:textId="77777777" w:rsidR="00E33E94" w:rsidRDefault="00361B4B">
      <w:pPr>
        <w:spacing w:after="120"/>
      </w:pPr>
      <w:r>
        <w:t>End of specification.</w:t>
      </w:r>
    </w:p>
    <w:sectPr w:rsidR="00E33E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7CA7" w14:textId="77777777" w:rsidR="00361B4B" w:rsidRDefault="00361B4B">
      <w:r>
        <w:separator/>
      </w:r>
    </w:p>
  </w:endnote>
  <w:endnote w:type="continuationSeparator" w:id="0">
    <w:p w14:paraId="62BD9D42" w14:textId="77777777" w:rsidR="00361B4B" w:rsidRDefault="0036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7873" w14:textId="77777777" w:rsidR="00E33E94" w:rsidRDefault="00361B4B">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E57CE">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E57CE">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617B" w14:textId="77777777" w:rsidR="00361B4B" w:rsidRDefault="00361B4B">
      <w:r>
        <w:separator/>
      </w:r>
    </w:p>
  </w:footnote>
  <w:footnote w:type="continuationSeparator" w:id="0">
    <w:p w14:paraId="3E9BA84B" w14:textId="77777777" w:rsidR="00361B4B" w:rsidRDefault="00361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0D62" w14:textId="77777777" w:rsidR="00E33E94" w:rsidRDefault="00361B4B">
    <w:pPr>
      <w:jc w:val="right"/>
    </w:pPr>
    <w:r>
      <w:rPr>
        <w:color w:val="808080"/>
        <w:sz w:val="18"/>
        <w:szCs w:val="18"/>
      </w:rPr>
      <w:t>Personal Finance System — Build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A66E8"/>
    <w:multiLevelType w:val="hybridMultilevel"/>
    <w:tmpl w:val="356028CC"/>
    <w:lvl w:ilvl="0" w:tplc="7B0614C6">
      <w:start w:val="1"/>
      <w:numFmt w:val="bullet"/>
      <w:lvlText w:val="•"/>
      <w:lvlJc w:val="left"/>
      <w:pPr>
        <w:ind w:left="720" w:hanging="360"/>
      </w:pPr>
    </w:lvl>
    <w:lvl w:ilvl="1" w:tplc="4CCA5EAC">
      <w:start w:val="1"/>
      <w:numFmt w:val="bullet"/>
      <w:lvlText w:val="◦"/>
      <w:lvlJc w:val="left"/>
      <w:pPr>
        <w:ind w:left="1440" w:hanging="360"/>
      </w:pPr>
    </w:lvl>
    <w:lvl w:ilvl="2" w:tplc="76DE97DA">
      <w:numFmt w:val="decimal"/>
      <w:lvlText w:val=""/>
      <w:lvlJc w:val="left"/>
    </w:lvl>
    <w:lvl w:ilvl="3" w:tplc="EE9A45AE">
      <w:numFmt w:val="decimal"/>
      <w:lvlText w:val=""/>
      <w:lvlJc w:val="left"/>
    </w:lvl>
    <w:lvl w:ilvl="4" w:tplc="B448C90E">
      <w:numFmt w:val="decimal"/>
      <w:lvlText w:val=""/>
      <w:lvlJc w:val="left"/>
    </w:lvl>
    <w:lvl w:ilvl="5" w:tplc="DCFC4EAA">
      <w:numFmt w:val="decimal"/>
      <w:lvlText w:val=""/>
      <w:lvlJc w:val="left"/>
    </w:lvl>
    <w:lvl w:ilvl="6" w:tplc="44F4B376">
      <w:numFmt w:val="decimal"/>
      <w:lvlText w:val=""/>
      <w:lvlJc w:val="left"/>
    </w:lvl>
    <w:lvl w:ilvl="7" w:tplc="6E484924">
      <w:numFmt w:val="decimal"/>
      <w:lvlText w:val=""/>
      <w:lvlJc w:val="left"/>
    </w:lvl>
    <w:lvl w:ilvl="8" w:tplc="3E98BA80">
      <w:numFmt w:val="decimal"/>
      <w:lvlText w:val=""/>
      <w:lvlJc w:val="left"/>
    </w:lvl>
  </w:abstractNum>
  <w:abstractNum w:abstractNumId="1" w15:restartNumberingAfterBreak="0">
    <w:nsid w:val="79F91671"/>
    <w:multiLevelType w:val="hybridMultilevel"/>
    <w:tmpl w:val="4CEED48C"/>
    <w:lvl w:ilvl="0" w:tplc="C0B2DE38">
      <w:start w:val="1"/>
      <w:numFmt w:val="bullet"/>
      <w:lvlText w:val="●"/>
      <w:lvlJc w:val="left"/>
      <w:pPr>
        <w:ind w:left="720" w:hanging="360"/>
      </w:pPr>
    </w:lvl>
    <w:lvl w:ilvl="1" w:tplc="A0321820">
      <w:start w:val="1"/>
      <w:numFmt w:val="bullet"/>
      <w:lvlText w:val="○"/>
      <w:lvlJc w:val="left"/>
      <w:pPr>
        <w:ind w:left="1440" w:hanging="360"/>
      </w:pPr>
    </w:lvl>
    <w:lvl w:ilvl="2" w:tplc="C634558C">
      <w:start w:val="1"/>
      <w:numFmt w:val="bullet"/>
      <w:lvlText w:val="■"/>
      <w:lvlJc w:val="left"/>
      <w:pPr>
        <w:ind w:left="2160" w:hanging="360"/>
      </w:pPr>
    </w:lvl>
    <w:lvl w:ilvl="3" w:tplc="3992E58C">
      <w:start w:val="1"/>
      <w:numFmt w:val="bullet"/>
      <w:lvlText w:val="●"/>
      <w:lvlJc w:val="left"/>
      <w:pPr>
        <w:ind w:left="2880" w:hanging="360"/>
      </w:pPr>
    </w:lvl>
    <w:lvl w:ilvl="4" w:tplc="DE3C43CC">
      <w:start w:val="1"/>
      <w:numFmt w:val="bullet"/>
      <w:lvlText w:val="○"/>
      <w:lvlJc w:val="left"/>
      <w:pPr>
        <w:ind w:left="3600" w:hanging="360"/>
      </w:pPr>
    </w:lvl>
    <w:lvl w:ilvl="5" w:tplc="67FCB9C2">
      <w:start w:val="1"/>
      <w:numFmt w:val="bullet"/>
      <w:lvlText w:val="■"/>
      <w:lvlJc w:val="left"/>
      <w:pPr>
        <w:ind w:left="4320" w:hanging="360"/>
      </w:pPr>
    </w:lvl>
    <w:lvl w:ilvl="6" w:tplc="F4A02612">
      <w:start w:val="1"/>
      <w:numFmt w:val="bullet"/>
      <w:lvlText w:val="●"/>
      <w:lvlJc w:val="left"/>
      <w:pPr>
        <w:ind w:left="5040" w:hanging="360"/>
      </w:pPr>
    </w:lvl>
    <w:lvl w:ilvl="7" w:tplc="CE0AF9C6">
      <w:start w:val="1"/>
      <w:numFmt w:val="bullet"/>
      <w:lvlText w:val="●"/>
      <w:lvlJc w:val="left"/>
      <w:pPr>
        <w:ind w:left="5760" w:hanging="360"/>
      </w:pPr>
    </w:lvl>
    <w:lvl w:ilvl="8" w:tplc="DFB00D9E">
      <w:start w:val="1"/>
      <w:numFmt w:val="bullet"/>
      <w:lvlText w:val="●"/>
      <w:lvlJc w:val="left"/>
      <w:pPr>
        <w:ind w:left="6480" w:hanging="360"/>
      </w:pPr>
    </w:lvl>
  </w:abstractNum>
  <w:num w:numId="1" w16cid:durableId="551237948">
    <w:abstractNumId w:val="1"/>
    <w:lvlOverride w:ilvl="0">
      <w:startOverride w:val="1"/>
    </w:lvlOverride>
  </w:num>
  <w:num w:numId="2" w16cid:durableId="1276911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E94"/>
    <w:rsid w:val="00361B4B"/>
    <w:rsid w:val="0054017D"/>
    <w:rsid w:val="00E33E94"/>
    <w:rsid w:val="00EE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89C1"/>
  <w15:docId w15:val="{8E7F9621-D96A-4880-A309-C078CA10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4139</Words>
  <Characters>23596</Characters>
  <Application>Microsoft Office Word</Application>
  <DocSecurity>0</DocSecurity>
  <Lines>196</Lines>
  <Paragraphs>55</Paragraphs>
  <ScaleCrop>false</ScaleCrop>
  <Company/>
  <LinksUpToDate>false</LinksUpToDate>
  <CharactersWithSpaces>27680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Rowe</cp:lastModifiedBy>
  <cp:revision>2</cp:revision>
  <dcterms:created xsi:type="dcterms:W3CDTF">2026-04-22T03:10:00Z</dcterms:created>
  <dcterms:modified xsi:type="dcterms:W3CDTF">2026-04-22T03:10:00Z</dcterms:modified>
</cp:coreProperties>
</file>