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make prediction models on top 20 diseases based on images (not tabular data).</w:t>
        <w:br w:type="textWrapping"/>
        <w:br w:type="textWrapping"/>
        <w:t xml:space="preserve">Please find relevant datasets from open sources and make prediction models.</w:t>
        <w:br w:type="textWrapping"/>
        <w:br w:type="textWrapping"/>
        <w:t xml:space="preserve">Kindly use images of MRI, Computer tomography (CT), Xray,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ECG</w:t>
        </w:r>
      </w:hyperlink>
      <w:r w:rsidDel="00000000" w:rsidR="00000000" w:rsidRPr="00000000">
        <w:rPr>
          <w:rtl w:val="0"/>
        </w:rPr>
        <w:t xml:space="preserve"> (Electrocardiography),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EEG</w:t>
        </w:r>
      </w:hyperlink>
      <w:r w:rsidDel="00000000" w:rsidR="00000000" w:rsidRPr="00000000">
        <w:rPr>
          <w:rtl w:val="0"/>
        </w:rPr>
        <w:t xml:space="preserve"> (Electroencephalography),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PWV</w:t>
        </w:r>
      </w:hyperlink>
      <w:r w:rsidDel="00000000" w:rsidR="00000000" w:rsidRPr="00000000">
        <w:rPr>
          <w:rtl w:val="0"/>
        </w:rPr>
        <w:t xml:space="preserve"> (Pulse Wave Velocity)</w:t>
      </w:r>
      <w:r w:rsidDel="00000000" w:rsidR="00000000" w:rsidRPr="00000000">
        <w:rPr>
          <w:rtl w:val="0"/>
        </w:rPr>
        <w:t xml:space="preserve"> &amp; other images which can detect (or not detect) early &amp; late stages of disease development.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Electrocardiography" TargetMode="External"/><Relationship Id="rId7" Type="http://schemas.openxmlformats.org/officeDocument/2006/relationships/hyperlink" Target="https://en.wikipedia.org/wiki/Electroencephalography" TargetMode="External"/><Relationship Id="rId8" Type="http://schemas.openxmlformats.org/officeDocument/2006/relationships/hyperlink" Target="https://www.ncbi.nlm.nih.gov/pmc/articles/PMC6208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