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Illumination, sleeping pills, other parameters that affect on the life expectancy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Abuse parameters: Alcohol, drugs, cigarettes, antidepressants, sleeping</w:t>
      </w:r>
    </w:p>
    <w:p w:rsidR="00000000" w:rsidDel="00000000" w:rsidP="00000000" w:rsidRDefault="00000000" w:rsidRPr="00000000" w14:paraId="00000004">
      <w:pPr>
        <w:rPr/>
      </w:pPr>
      <w:r w:rsidDel="00000000" w:rsidR="00000000" w:rsidRPr="00000000">
        <w:rPr>
          <w:rtl w:val="0"/>
        </w:rPr>
        <w:t xml:space="preserve">pills. - Make the model for the estimated percentage of their impact on the life span.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Environmental parameters: illumination </w:t>
      </w:r>
    </w:p>
    <w:p w:rsidR="00000000" w:rsidDel="00000000" w:rsidP="00000000" w:rsidRDefault="00000000" w:rsidRPr="00000000" w14:paraId="00000007">
      <w:pPr>
        <w:rPr/>
      </w:pPr>
      <w:r w:rsidDel="00000000" w:rsidR="00000000" w:rsidRPr="00000000">
        <w:rPr>
          <w:rtl w:val="0"/>
        </w:rPr>
        <w:t xml:space="preserve">Make the model to show how illumination affects the subject's vision and perception of information and biorhythm and may have an impact on a person's life expectancy.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https://www.elektro.ru/articles/detail/vliyanie-osveshcheniya-na-organizm-cheloveka/, </w:t>
      </w:r>
    </w:p>
    <w:p w:rsidR="00000000" w:rsidDel="00000000" w:rsidP="00000000" w:rsidRDefault="00000000" w:rsidRPr="00000000" w14:paraId="0000000A">
      <w:pPr>
        <w:rPr/>
      </w:pPr>
      <w:r w:rsidDel="00000000" w:rsidR="00000000" w:rsidRPr="00000000">
        <w:rPr>
          <w:rtl w:val="0"/>
        </w:rPr>
        <w:t xml:space="preserve">https://www.ltcompany.com/ru/articles/33-vliianie-osveshcheniia-na-rabotosposobnost-cheloveka/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Use browser translator to translate these articles or find better one from Medical databases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It is necessary to understand how much these factors have some influence and, if so, what kind.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We also need an analysis of the effect of vitamins, tablets, as well as cross factors, how some vitamins affect some tablets, etc. There may be hundreds or thousands of such cross-factors. Apparently, it is necessary to build a neuro-learning model, because a person cannot calculate all the options.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Until the models would be developed (if would be developed). please propose for our current MVP, what parameters we should enroll into the app &amp; what basic recommendations would pop up. Just make it simple as it was for obesity related: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Nutrition recommendations:</w:t>
      </w:r>
    </w:p>
    <w:p w:rsidR="00000000" w:rsidDel="00000000" w:rsidP="00000000" w:rsidRDefault="00000000" w:rsidRPr="00000000" w14:paraId="00000015">
      <w:pPr>
        <w:rPr/>
      </w:pPr>
      <w:r w:rsidDel="00000000" w:rsidR="00000000" w:rsidRPr="00000000">
        <w:rPr>
          <w:rtl w:val="0"/>
        </w:rPr>
        <w:t xml:space="preserve">https://docs.google.com/spreadsheets/d/1Up88mFuwEHV02rvrCAo0gNWVk3uxheSuJ1WCeeDMiHU/edit?usp=sharing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Obesity models:</w:t>
      </w:r>
    </w:p>
    <w:p w:rsidR="00000000" w:rsidDel="00000000" w:rsidP="00000000" w:rsidRDefault="00000000" w:rsidRPr="00000000" w14:paraId="00000018">
      <w:pPr>
        <w:rPr/>
      </w:pPr>
      <w:r w:rsidDel="00000000" w:rsidR="00000000" w:rsidRPr="00000000">
        <w:rPr>
          <w:rtl w:val="0"/>
        </w:rPr>
        <w:t xml:space="preserve">https://docs.google.com/spreadsheets/d/1mH8BZRTGMrZCoLF0FA4rJxWKQRzJLF_y-90klWke4ag/edit?usp=sharing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