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[3]: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pandas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os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figure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numpy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[4]: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cancer_csv_file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"death_cancer.csv"</w:t>
        <w:br w:type="textWrapping"/>
        <w:t xml:space="preserve">cancer_df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read_csv(cancer_csv_file)</w:t>
        <w:br w:type="textWrapping"/>
        <w:t xml:space="preserve">cancer_df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cancer_df[cancer_df["YEAR"]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2019]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['RATE'])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set_index("STATE")</w:t>
        <w:br w:type="textWrapping"/>
        <w:t xml:space="preserve">cancer_df</w:t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Out[4]: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90.0" w:type="pct"/>
        <w:tblLayout w:type="fixed"/>
        <w:tblLook w:val="0600"/>
      </w:tblPr>
      <w:tblGrid>
        <w:gridCol w:w="1812"/>
        <w:gridCol w:w="1812"/>
        <w:gridCol w:w="1812"/>
        <w:gridCol w:w="1812"/>
        <w:gridCol w:w="1812"/>
        <w:tblGridChange w:id="0">
          <w:tblGrid>
            <w:gridCol w:w="1812"/>
            <w:gridCol w:w="1812"/>
            <w:gridCol w:w="1812"/>
            <w:gridCol w:w="1812"/>
            <w:gridCol w:w="1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117.2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/nchs/pressroom/states/utah/ut.htm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125.9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7986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/nchs/pressroom/states/colorado/co.htm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127.3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/nchs/pressroom/states/hawaii/hi.htm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12503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/nchs/pressroom/states/arizona/az.htm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59512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/nchs/pressroom/states/california/ca.htm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6496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/nchs/pressroom/states/connecticut/ct.htm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/nchs/pressroom/states/newmexico/nm.htm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33655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/nchs/pressroom/states/newyork/ny.htm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/nchs/pressroom/states/newjersey/nj.htm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/nchs/pressroom/states/idaho/id.htm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138.9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/nchs/pressroom/states/wyoming/wy.htm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FL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45583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/nchs/pressroom/states/florida/fl.htm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139.9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12582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/nchs/pressroom/states/massachusetts/ma.htm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/nchs/pressroom/states/northdakota/nd.htm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/nchs/pressroom/states/montana/mt.htm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41489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/nchs/pressroom/states/texas/tx.htm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/nchs/pressroom/states/minnesota/mn.htm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12960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/nchs/pressroom/states/washington/wa.htm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10743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/nchs/pressroom/states/maryland/md.htm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144.9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15045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/nchs/pressroom/states/virginia/va.htm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8080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/nchs/pressroom/states/oregon/or.htm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146.9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/nchs/pressroom/states/alaska/ak.htm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147.4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/nchs/pressroom/states/nebraska/ne.htm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147.4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/nchs/pressroom/states/newhampshire/nh.htm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/nchs/pressroom/states/nevada/nv.htm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149.6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11505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/nchs/pressroom/states/wisconsin/wi.htm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/nchs/pressroom/states/vermont/vt.htm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6335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/nchs/pressroom/states/iowa/ia.htm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17756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/nchs/pressroom/states/georgia/ga.htm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23902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/nchs/pressroom/states/illinois/il.htm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/nchs/pressroom/states/delaware/de.htm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19951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/nchs/pressroom/states/northcarolina/nc.htm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/nchs/pressroom/states/southdakota/sd.htm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27746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/nchs/pressroom/states/pennsylvania/pa.htm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153.6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/nchs/pressroom/states/rhodeisland/ri.htm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153.8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5619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/nchs/pressroom/states/kansas/ks.htm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10487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/nchs/pressroom/states/southcarolina/sc.htm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20923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/nchs/pressroom/states/michigan/mi.htm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159.7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12873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/nchs/pressroom/states/missouri/mo.htm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10266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/nchs/pressroom/states/alabama/al.htm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25170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/nchs/pressroom/states/ohio/oh.htm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13515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/nchs/pressroom/states/indiana/in.htm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/nchs/pressroom/states/maine/me.htm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165.7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6482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/nchs/pressroom/states/arkansas/ar.htm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14382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/nchs/pressroom/states/tennessee/tn.htm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9485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/nchs/pressroom/states/louisiana/la.htm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8309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/nchs/pressroom/states/oklahoma/ok.htm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/nchs/pressroom/states/westvirginia/wv.htm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176.4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9975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/nchs/pressroom/states/kentucky/ky.htm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/nchs/pressroom/states/mississippi/ms.htm</w:t>
            </w:r>
          </w:p>
        </w:tc>
      </w:tr>
    </w:tbl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[5]: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alzheimer_csv_file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"death_alzheimer.csv"</w:t>
        <w:br w:type="textWrapping"/>
        <w:t xml:space="preserve">alzheimer_df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read_csv(alzheimer_csv_file)</w:t>
        <w:br w:type="textWrapping"/>
        <w:t xml:space="preserve">alzheimer_df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alzheimer_df[alzheimer_df["YEAR"]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2019]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['RATE'])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set_index("STATE")</w:t>
        <w:br w:type="textWrapping"/>
        <w:t xml:space="preserve">alzheimer_df</w:t>
        <w:br w:type="textWrapping"/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Out[5]: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90.0" w:type="pct"/>
        <w:tblLayout w:type="fixed"/>
        <w:tblLook w:val="0600"/>
      </w:tblPr>
      <w:tblGrid>
        <w:gridCol w:w="1812"/>
        <w:gridCol w:w="1812"/>
        <w:gridCol w:w="1812"/>
        <w:gridCol w:w="1812"/>
        <w:gridCol w:w="1812"/>
        <w:tblGridChange w:id="0">
          <w:tblGrid>
            <w:gridCol w:w="1812"/>
            <w:gridCol w:w="1812"/>
            <w:gridCol w:w="1812"/>
            <w:gridCol w:w="1812"/>
            <w:gridCol w:w="1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/nchs/pressroom/states/newyork/ny.htm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/nchs/pressroom/states/maryland/md.htm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/nchs/pressroom/states/massachusetts/ma.htm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/nchs/pressroom/states/connecticut/ct.htm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FL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/nchs/pressroom/states/florida/fl.htm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/nchs/pressroom/states/hawaii/hi.htm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/nchs/pressroom/states/pennsylvania/pa.htm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/nchs/pressroom/states/newmexico/nm.htm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/nchs/pressroom/states/nevada/nv.htm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/nchs/pressroom/states/newjersey/nj.htm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/nchs/pressroom/states/kansas/ks.htm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/nchs/pressroom/states/montana/mt.htm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/nchs/pressroom/states/illinois/il.htm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/nchs/pressroom/states/alaska/ak.htm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/nchs/pressroom/states/delaware/de.htm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/nchs/pressroom/states/maine/me.htm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/nchs/pressroom/states/virginia/va.htm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/nchs/pressroom/states/newhampshire/nh.htm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/nchs/pressroom/states/rhodeisland/ri.htm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/nchs/pressroom/states/iowa/ia.htm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/nchs/pressroom/states/nebraska/ne.htm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/nchs/pressroom/states/wisconsin/wi.htm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/nchs/pressroom/states/indiana/in.htm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/nchs/pressroom/states/kentucky/ky.htm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/nchs/pressroom/states/westvirginia/wv.htm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/nchs/pressroom/states/arizona/az.htm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/nchs/pressroom/states/idaho/id.htm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/nchs/pressroom/states/colorado/co.htm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5234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/nchs/pressroom/states/ohio/oh.htm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4467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/nchs/pressroom/states/michigan/mi.htm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/nchs/pressroom/states/missouri/mo.htm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/nchs/pressroom/states/wyoming/wy.htm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/nchs/pressroom/states/minnesota/mn.htm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/nchs/pressroom/states/vermont/vt.htm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/nchs/pressroom/states/northcarolina/nc.htm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16859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/nchs/pressroom/states/california/ca.htm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/nchs/pressroom/states/oregon/or.htm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/nchs/pressroom/states/northdakota/nd.htm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/nchs/pressroom/states/oklahoma/ok.htm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/nchs/pressroom/states/southcarolina/sc.htm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/nchs/pressroom/states/texas/tx.htm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/nchs/pressroom/states/utah/ut.htm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/nchs/pressroom/states/arkansas/ar.htm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/nchs/pressroom/states/southdakota/sd.htm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/nchs/pressroom/states/tennessee/tn.htm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/nchs/pressroom/states/louisiana/la.htm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/nchs/pressroom/states/georgia/ga.htm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/nchs/pressroom/states/washington/wa.htm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44.6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/nchs/pressroom/states/alabama/al.htm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48.8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/nchs/pressroom/states/mississippi/ms.htm</w:t>
            </w:r>
          </w:p>
        </w:tc>
      </w:tr>
    </w:tbl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[6]: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obesity_csv_file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"obesity_percentage.csv"</w:t>
        <w:br w:type="textWrapping"/>
        <w:t xml:space="preserve">obesity_df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read_csv(obesity_csv_file)</w:t>
        <w:br w:type="textWrapping"/>
        <w:t xml:space="preserve">obesity_df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obesity_df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set_index("state")</w:t>
        <w:br w:type="textWrapping"/>
        <w:t xml:space="preserve">obesity_df</w:t>
        <w:br w:type="textWrapping"/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Out[6]: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Ind w:w="90.0" w:type="pct"/>
        <w:tblLayout w:type="fixed"/>
        <w:tblLook w:val="0600"/>
      </w:tblPr>
      <w:tblGrid>
        <w:gridCol w:w="3020"/>
        <w:gridCol w:w="3020"/>
        <w:gridCol w:w="3020"/>
        <w:tblGridChange w:id="0">
          <w:tblGrid>
            <w:gridCol w:w="3020"/>
            <w:gridCol w:w="3020"/>
            <w:gridCol w:w="3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FL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29.7</w:t>
            </w:r>
          </w:p>
        </w:tc>
      </w:tr>
    </w:tbl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[7]: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obesity_states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obesity_df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index</w:t>
        <w:br w:type="textWrapping"/>
        <w:t xml:space="preserve">obesity_states</w:t>
        <w:br w:type="textWrapping"/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Out[7]: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Index(['AL', 'AK', 'AZ', 'AR', 'CA', 'CO', 'CT', 'DE', 'DC', 'FL', 'GA', 'HI',</w:t>
        <w:br w:type="textWrapping"/>
        <w:t xml:space="preserve">       'ID', 'IL', 'IN', 'IA', 'KS', 'KY', 'LA', 'ME', 'MD', 'MA', 'MI', 'MN',</w:t>
        <w:br w:type="textWrapping"/>
        <w:t xml:space="preserve">       'MS', 'MO', 'MT', 'NE', 'NV', 'NH', 'NJ', 'NM', 'NY', 'NC', 'ND', 'OH',</w:t>
        <w:br w:type="textWrapping"/>
        <w:t xml:space="preserve">       'OK', 'OR', 'PA', 'RI', 'SC', 'SD', 'TN', 'TX', 'UT', 'VT', 'VA', 'WA',</w:t>
        <w:br w:type="textWrapping"/>
        <w:t xml:space="preserve">       'WV', 'WI', 'WY'],</w:t>
        <w:br w:type="textWrapping"/>
        <w:t xml:space="preserve">      dtype='object', name='state')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[8]: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obesity_rate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obesity_df["%"]</w:t>
        <w:br w:type="textWrapping"/>
        <w:t xml:space="preserve">obesity_rate</w:t>
        <w:br w:type="textWrapping"/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Out[8]: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state</w:t>
        <w:br w:type="textWrapping"/>
        <w:t xml:space="preserve">AL    36.1</w:t>
        <w:br w:type="textWrapping"/>
        <w:t xml:space="preserve">AK    30.5</w:t>
        <w:br w:type="textWrapping"/>
        <w:t xml:space="preserve">AZ    31.4</w:t>
        <w:br w:type="textWrapping"/>
        <w:t xml:space="preserve">AR    37.4</w:t>
        <w:br w:type="textWrapping"/>
        <w:t xml:space="preserve">CA    26.2</w:t>
        <w:br w:type="textWrapping"/>
        <w:t xml:space="preserve">CO    23.8</w:t>
        <w:br w:type="textWrapping"/>
        <w:t xml:space="preserve">CT    29.1</w:t>
        <w:br w:type="textWrapping"/>
        <w:t xml:space="preserve">DE    34.4</w:t>
        <w:br w:type="textWrapping"/>
        <w:t xml:space="preserve">DC    23.8</w:t>
        <w:br w:type="textWrapping"/>
        <w:t xml:space="preserve">FL    27.0</w:t>
        <w:br w:type="textWrapping"/>
        <w:t xml:space="preserve">GA    33.1</w:t>
        <w:br w:type="textWrapping"/>
        <w:t xml:space="preserve">HI    25.0</w:t>
        <w:br w:type="textWrapping"/>
        <w:t xml:space="preserve">ID    29.5</w:t>
        <w:br w:type="textWrapping"/>
        <w:t xml:space="preserve">IL    31.6</w:t>
        <w:br w:type="textWrapping"/>
        <w:t xml:space="preserve">IN    35.3</w:t>
        <w:br w:type="textWrapping"/>
        <w:t xml:space="preserve">IA    33.9</w:t>
        <w:br w:type="textWrapping"/>
        <w:t xml:space="preserve">KS    35.2</w:t>
        <w:br w:type="textWrapping"/>
        <w:t xml:space="preserve">KY    36.5</w:t>
        <w:br w:type="textWrapping"/>
        <w:t xml:space="preserve">LA    35.9</w:t>
        <w:br w:type="textWrapping"/>
        <w:t xml:space="preserve">ME    31.7</w:t>
        <w:br w:type="textWrapping"/>
        <w:t xml:space="preserve">MD    32.3</w:t>
        <w:br w:type="textWrapping"/>
        <w:t xml:space="preserve">MA    25.2</w:t>
        <w:br w:type="textWrapping"/>
        <w:t xml:space="preserve">MI    36.0</w:t>
        <w:br w:type="textWrapping"/>
        <w:t xml:space="preserve">MN    30.1</w:t>
        <w:br w:type="textWrapping"/>
        <w:t xml:space="preserve">MS    40.8</w:t>
        <w:br w:type="textWrapping"/>
        <w:t xml:space="preserve">MO    34.8</w:t>
        <w:br w:type="textWrapping"/>
        <w:t xml:space="preserve">MT    28.3</w:t>
        <w:br w:type="textWrapping"/>
        <w:t xml:space="preserve">NE    34.1</w:t>
        <w:br w:type="textWrapping"/>
        <w:t xml:space="preserve">NV    30.6</w:t>
        <w:br w:type="textWrapping"/>
        <w:t xml:space="preserve">NH    31.8</w:t>
        <w:br w:type="textWrapping"/>
        <w:t xml:space="preserve">NJ     NaN</w:t>
        <w:br w:type="textWrapping"/>
        <w:t xml:space="preserve">NM    31.7</w:t>
        <w:br w:type="textWrapping"/>
        <w:t xml:space="preserve">NY    27.1</w:t>
        <w:br w:type="textWrapping"/>
        <w:t xml:space="preserve">NC    34.0</w:t>
        <w:br w:type="textWrapping"/>
        <w:t xml:space="preserve">ND    34.8</w:t>
        <w:br w:type="textWrapping"/>
        <w:t xml:space="preserve">OH    34.8</w:t>
        <w:br w:type="textWrapping"/>
        <w:t xml:space="preserve">OK    36.8</w:t>
        <w:br w:type="textWrapping"/>
        <w:t xml:space="preserve">OR    29.0</w:t>
        <w:br w:type="textWrapping"/>
        <w:t xml:space="preserve">PA    33.2</w:t>
        <w:br w:type="textWrapping"/>
        <w:t xml:space="preserve">RI    30.0</w:t>
        <w:br w:type="textWrapping"/>
        <w:t xml:space="preserve">SC    35.4</w:t>
        <w:br w:type="textWrapping"/>
        <w:t xml:space="preserve">SD    33.0</w:t>
        <w:br w:type="textWrapping"/>
        <w:t xml:space="preserve">TN    36.5</w:t>
        <w:br w:type="textWrapping"/>
        <w:t xml:space="preserve">TX    34.0</w:t>
        <w:br w:type="textWrapping"/>
        <w:t xml:space="preserve">UT    29.2</w:t>
        <w:br w:type="textWrapping"/>
        <w:t xml:space="preserve">VT    26.6</w:t>
        <w:br w:type="textWrapping"/>
        <w:t xml:space="preserve">VA    31.9</w:t>
        <w:br w:type="textWrapping"/>
        <w:t xml:space="preserve">WA    28.3</w:t>
        <w:br w:type="textWrapping"/>
        <w:t xml:space="preserve">WV    39.7</w:t>
        <w:br w:type="textWrapping"/>
        <w:t xml:space="preserve">WI    34.2</w:t>
        <w:br w:type="textWrapping"/>
        <w:t xml:space="preserve">WY    29.7</w:t>
        <w:br w:type="textWrapping"/>
        <w:t xml:space="preserve">Name: %, dtype: float64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[9]: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cancer_states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cancer_df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index</w:t>
        <w:br w:type="textWrapping"/>
        <w:t xml:space="preserve">cancer_states</w:t>
        <w:br w:type="textWrapping"/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Out[9]: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Index(['UT', 'CO', 'HI', 'AZ', 'CA', 'CT', 'NM', 'NY', 'NJ', 'ID', 'WY', 'FL',</w:t>
        <w:br w:type="textWrapping"/>
        <w:t xml:space="preserve">       'MA', 'ND', 'MT', 'TX', 'MN', 'WA', 'MD', 'VA', 'OR', 'AK', 'NE', 'NH',</w:t>
        <w:br w:type="textWrapping"/>
        <w:t xml:space="preserve">       'NV', 'WI', 'VT', 'IA', 'GA', 'IL', 'DE', 'NC', 'SD', 'PA', 'RI', 'KS',</w:t>
        <w:br w:type="textWrapping"/>
        <w:t xml:space="preserve">       'SC', 'MI', 'MO', 'AL', 'OH', 'IN', 'ME', 'AR', 'TN', 'LA', 'OK', 'WV',</w:t>
        <w:br w:type="textWrapping"/>
        <w:t xml:space="preserve">       'KY', 'MS'],</w:t>
        <w:br w:type="textWrapping"/>
        <w:t xml:space="preserve">      dtype='object', name='STATE')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[10]: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cancer_death_rate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cancer_df["RATE"]</w:t>
        <w:br w:type="textWrapping"/>
        <w:t xml:space="preserve">cancer_death_rate</w:t>
        <w:br w:type="textWrapping"/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Out[10]: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STATE</w:t>
        <w:br w:type="textWrapping"/>
        <w:t xml:space="preserve">UT    117.2</w:t>
        <w:br w:type="textWrapping"/>
        <w:t xml:space="preserve">CO    125.9</w:t>
        <w:br w:type="textWrapping"/>
        <w:t xml:space="preserve">HI    127.3</w:t>
        <w:br w:type="textWrapping"/>
        <w:t xml:space="preserve">AZ    131.1</w:t>
        <w:br w:type="textWrapping"/>
        <w:t xml:space="preserve">CA    131.6</w:t>
        <w:br w:type="textWrapping"/>
        <w:t xml:space="preserve">CT    131.9</w:t>
        <w:br w:type="textWrapping"/>
        <w:t xml:space="preserve">NM    131.9</w:t>
        <w:br w:type="textWrapping"/>
        <w:t xml:space="preserve">NY    132.9</w:t>
        <w:br w:type="textWrapping"/>
        <w:t xml:space="preserve">NJ    136.5</w:t>
        <w:br w:type="textWrapping"/>
        <w:t xml:space="preserve">ID    138.1</w:t>
        <w:br w:type="textWrapping"/>
        <w:t xml:space="preserve">WY    138.9</w:t>
        <w:br w:type="textWrapping"/>
        <w:t xml:space="preserve">FL    139.1</w:t>
        <w:br w:type="textWrapping"/>
        <w:t xml:space="preserve">MA    139.9</w:t>
        <w:br w:type="textWrapping"/>
        <w:t xml:space="preserve">ND    140.7</w:t>
        <w:br w:type="textWrapping"/>
        <w:t xml:space="preserve">MT    140.9</w:t>
        <w:br w:type="textWrapping"/>
        <w:t xml:space="preserve">TX    141.4</w:t>
        <w:br w:type="textWrapping"/>
        <w:t xml:space="preserve">MN    142.2</w:t>
        <w:br w:type="textWrapping"/>
        <w:t xml:space="preserve">WA    143.4</w:t>
        <w:br w:type="textWrapping"/>
        <w:t xml:space="preserve">MD    144.4</w:t>
        <w:br w:type="textWrapping"/>
        <w:t xml:space="preserve">VA    144.9</w:t>
        <w:br w:type="textWrapping"/>
        <w:t xml:space="preserve">OR    145.0</w:t>
        <w:br w:type="textWrapping"/>
        <w:t xml:space="preserve">AK    146.9</w:t>
        <w:br w:type="textWrapping"/>
        <w:t xml:space="preserve">NE    147.4</w:t>
        <w:br w:type="textWrapping"/>
        <w:t xml:space="preserve">NH    147.4</w:t>
        <w:br w:type="textWrapping"/>
        <w:t xml:space="preserve">NV    149.0</w:t>
        <w:br w:type="textWrapping"/>
        <w:t xml:space="preserve">WI    149.6</w:t>
        <w:br w:type="textWrapping"/>
        <w:t xml:space="preserve">VT    150.4</w:t>
        <w:br w:type="textWrapping"/>
        <w:t xml:space="preserve">IA    150.9</w:t>
        <w:br w:type="textWrapping"/>
        <w:t xml:space="preserve">GA    151.4</w:t>
        <w:br w:type="textWrapping"/>
        <w:t xml:space="preserve">IL    151.9</w:t>
        <w:br w:type="textWrapping"/>
        <w:t xml:space="preserve">DE    151.9</w:t>
        <w:br w:type="textWrapping"/>
        <w:t xml:space="preserve">NC    152.0</w:t>
        <w:br w:type="textWrapping"/>
        <w:t xml:space="preserve">SD    153.4</w:t>
        <w:br w:type="textWrapping"/>
        <w:t xml:space="preserve">PA    153.5</w:t>
        <w:br w:type="textWrapping"/>
        <w:t xml:space="preserve">RI    153.6</w:t>
        <w:br w:type="textWrapping"/>
        <w:t xml:space="preserve">KS    153.8</w:t>
        <w:br w:type="textWrapping"/>
        <w:t xml:space="preserve">SC    154.0</w:t>
        <w:br w:type="textWrapping"/>
        <w:t xml:space="preserve">MI    157.1</w:t>
        <w:br w:type="textWrapping"/>
        <w:t xml:space="preserve">MO    159.7</w:t>
        <w:br w:type="textWrapping"/>
        <w:t xml:space="preserve">AL    160.8</w:t>
        <w:br w:type="textWrapping"/>
        <w:t xml:space="preserve">OH    163.0</w:t>
        <w:br w:type="textWrapping"/>
        <w:t xml:space="preserve">IN    163.4</w:t>
        <w:br w:type="textWrapping"/>
        <w:t xml:space="preserve">ME    164.2</w:t>
        <w:br w:type="textWrapping"/>
        <w:t xml:space="preserve">AR    165.7</w:t>
        <w:br w:type="textWrapping"/>
        <w:t xml:space="preserve">TN    167.0</w:t>
        <w:br w:type="textWrapping"/>
        <w:t xml:space="preserve">LA    168.1</w:t>
        <w:br w:type="textWrapping"/>
        <w:t xml:space="preserve">OK    173.0</w:t>
        <w:br w:type="textWrapping"/>
        <w:t xml:space="preserve">WV    175.0</w:t>
        <w:br w:type="textWrapping"/>
        <w:t xml:space="preserve">KY    176.4</w:t>
        <w:br w:type="textWrapping"/>
        <w:t xml:space="preserve">MS    179.1</w:t>
        <w:br w:type="textWrapping"/>
        <w:t xml:space="preserve">Name: RATE, dtype: float64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[11]: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alzheimer_states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alzheimer_df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index</w:t>
        <w:br w:type="textWrapping"/>
        <w:t xml:space="preserve">alzheimer_states</w:t>
        <w:br w:type="textWrapping"/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Out[11]: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Index(['NY', 'MD', 'MA', 'CT', 'FL', 'HI', 'PA', 'NM', 'NV', 'NJ', 'KS', 'MT',</w:t>
        <w:br w:type="textWrapping"/>
        <w:t xml:space="preserve">       'IL', 'AK', 'DE', 'ME', 'VA', 'NH', 'RI', 'IA', 'NE', 'WI', 'IN', 'KY',</w:t>
        <w:br w:type="textWrapping"/>
        <w:t xml:space="preserve">       'WV', 'AZ', 'ID', 'CO', 'OH', 'MI', 'MO', 'WY', 'MN', 'VT', 'NC', 'CA',</w:t>
        <w:br w:type="textWrapping"/>
        <w:t xml:space="preserve">       'OR', 'ND', 'OK', 'SC', 'TX', 'UT', 'AR', 'SD', 'TN', 'LA', 'GA', 'WA',</w:t>
        <w:br w:type="textWrapping"/>
        <w:t xml:space="preserve">       'AL', 'MS'],</w:t>
        <w:br w:type="textWrapping"/>
        <w:t xml:space="preserve">      dtype='object', name='STATE')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[12]: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alzheimer_death_rate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alzheimer_df["RATE"]</w:t>
        <w:br w:type="textWrapping"/>
        <w:t xml:space="preserve">alzheimer_death_rate</w:t>
        <w:br w:type="textWrapping"/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Out[12]: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STATE</w:t>
        <w:br w:type="textWrapping"/>
        <w:t xml:space="preserve">NY    13.7</w:t>
        <w:br w:type="textWrapping"/>
        <w:t xml:space="preserve">MD    13.8</w:t>
        <w:br w:type="textWrapping"/>
        <w:t xml:space="preserve">MA    17.7</w:t>
        <w:br w:type="textWrapping"/>
        <w:t xml:space="preserve">CT    18.1</w:t>
        <w:br w:type="textWrapping"/>
        <w:t xml:space="preserve">FL    18.3</w:t>
        <w:br w:type="textWrapping"/>
        <w:t xml:space="preserve">HI    19.1</w:t>
        <w:br w:type="textWrapping"/>
        <w:t xml:space="preserve">PA    21.2</w:t>
        <w:br w:type="textWrapping"/>
        <w:t xml:space="preserve">NM    21.3</w:t>
        <w:br w:type="textWrapping"/>
        <w:t xml:space="preserve">NV    21.6</w:t>
        <w:br w:type="textWrapping"/>
        <w:t xml:space="preserve">NJ    21.7</w:t>
        <w:br w:type="textWrapping"/>
        <w:t xml:space="preserve">KS    21.9</w:t>
        <w:br w:type="textWrapping"/>
        <w:t xml:space="preserve">MT    22.6</w:t>
        <w:br w:type="textWrapping"/>
        <w:t xml:space="preserve">IL    24.5</w:t>
        <w:br w:type="textWrapping"/>
        <w:t xml:space="preserve">AK    25.3</w:t>
        <w:br w:type="textWrapping"/>
        <w:t xml:space="preserve">DE    25.9</w:t>
        <w:br w:type="textWrapping"/>
        <w:t xml:space="preserve">ME    25.9</w:t>
        <w:br w:type="textWrapping"/>
        <w:t xml:space="preserve">VA    26.9</w:t>
        <w:br w:type="textWrapping"/>
        <w:t xml:space="preserve">NH    27.8</w:t>
        <w:br w:type="textWrapping"/>
        <w:t xml:space="preserve">RI    28.9</w:t>
        <w:br w:type="textWrapping"/>
        <w:t xml:space="preserve">IA    29.2</w:t>
        <w:br w:type="textWrapping"/>
        <w:t xml:space="preserve">NE    30.3</w:t>
        <w:br w:type="textWrapping"/>
        <w:t xml:space="preserve">WI    30.5</w:t>
        <w:br w:type="textWrapping"/>
        <w:t xml:space="preserve">IN    31.6</w:t>
        <w:br w:type="textWrapping"/>
        <w:t xml:space="preserve">KY    32.1</w:t>
        <w:br w:type="textWrapping"/>
        <w:t xml:space="preserve">WV    32.3</w:t>
        <w:br w:type="textWrapping"/>
        <w:t xml:space="preserve">AZ    32.3</w:t>
        <w:br w:type="textWrapping"/>
        <w:t xml:space="preserve">ID    33.2</w:t>
        <w:br w:type="textWrapping"/>
        <w:t xml:space="preserve">CO    33.4</w:t>
        <w:br w:type="textWrapping"/>
        <w:t xml:space="preserve">OH    33.6</w:t>
        <w:br w:type="textWrapping"/>
        <w:t xml:space="preserve">MI    33.9</w:t>
        <w:br w:type="textWrapping"/>
        <w:t xml:space="preserve">MO    34.1</w:t>
        <w:br w:type="textWrapping"/>
        <w:t xml:space="preserve">WY    34.4</w:t>
        <w:br w:type="textWrapping"/>
        <w:t xml:space="preserve">MN    34.9</w:t>
        <w:br w:type="textWrapping"/>
        <w:t xml:space="preserve">VT    35.1</w:t>
        <w:br w:type="textWrapping"/>
        <w:t xml:space="preserve">NC    36.9</w:t>
        <w:br w:type="textWrapping"/>
        <w:t xml:space="preserve">CA    37.0</w:t>
        <w:br w:type="textWrapping"/>
        <w:t xml:space="preserve">OR    37.2</w:t>
        <w:br w:type="textWrapping"/>
        <w:t xml:space="preserve">ND    37.6</w:t>
        <w:br w:type="textWrapping"/>
        <w:t xml:space="preserve">OK    37.9</w:t>
        <w:br w:type="textWrapping"/>
        <w:t xml:space="preserve">SC    37.9</w:t>
        <w:br w:type="textWrapping"/>
        <w:t xml:space="preserve">TX    38.6</w:t>
        <w:br w:type="textWrapping"/>
        <w:t xml:space="preserve">UT    39.0</w:t>
        <w:br w:type="textWrapping"/>
        <w:t xml:space="preserve">AR    39.5</w:t>
        <w:br w:type="textWrapping"/>
        <w:t xml:space="preserve">SD    40.5</w:t>
        <w:br w:type="textWrapping"/>
        <w:t xml:space="preserve">TN    41.1</w:t>
        <w:br w:type="textWrapping"/>
        <w:t xml:space="preserve">LA    41.4</w:t>
        <w:br w:type="textWrapping"/>
        <w:t xml:space="preserve">GA    41.9</w:t>
        <w:br w:type="textWrapping"/>
        <w:t xml:space="preserve">WA    42.2</w:t>
        <w:br w:type="textWrapping"/>
        <w:t xml:space="preserve">AL    44.6</w:t>
        <w:br w:type="textWrapping"/>
        <w:t xml:space="preserve">MS    48.8</w:t>
        <w:br w:type="textWrapping"/>
        <w:t xml:space="preserve">Name: RATE, dtype: float64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Relationship Between Cancer and Obesity</w:t>
      </w:r>
      <w:hyperlink w:anchor="gjdgxs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[13]: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fig, ax1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subplots()</w:t>
        <w:br w:type="textWrapping"/>
        <w:br w:type="textWrapping"/>
        <w:t xml:space="preserve">ax2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ax1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twinx()</w:t>
        <w:br w:type="textWrapping"/>
        <w:br w:type="textWrapping"/>
        <w:t xml:space="preserve">ax1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scatter(cancer_states, cancer_death_rate, color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"green")</w:t>
        <w:br w:type="textWrapping"/>
        <w:br w:type="textWrapping"/>
        <w:br w:type="textWrapping"/>
        <w:t xml:space="preserve">ax2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scatter(obesity_states, obesity_rate, color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"blue")</w:t>
        <w:br w:type="textWrapping"/>
        <w:br w:type="textWrapping"/>
        <w:t xml:space="preserve">ax1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set_xlabel('States in the US')</w:t>
        <w:br w:type="textWrapping"/>
        <w:t xml:space="preserve">ax1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set_ylabel('Cancer Death Rate (The number of deaths per 100,000 total population)', color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'g')</w:t>
        <w:br w:type="textWrapping"/>
        <w:t xml:space="preserve">ax2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set_ylabel('Percent of adults aged 18 years and older who have obesity (%)', color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'b')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#fig.xticks(rotation=90)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#plt.xticks(fontsize=7)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tick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ax1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get_xticklabels():</w:t>
        <w:br w:type="textWrapping"/>
        <w:t xml:space="preserve">    tick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set_rotation(90)</w:t>
        <w:br w:type="textWrapping"/>
        <w:t xml:space="preserve">    tick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set_fontsize(7)</w:t>
        <w:br w:type="textWrapping"/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  <w:t xml:space="preserve">fig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savefig("cancer_obesity.png")</w:t>
        <w:br w:type="textWrapping"/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Relationship between Alzheimer's Disease and Obesity</w:t>
      </w:r>
      <w:hyperlink w:anchor="30j0zll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[14]: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fig, ax1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subplots()</w:t>
        <w:br w:type="textWrapping"/>
        <w:br w:type="textWrapping"/>
        <w:t xml:space="preserve">ax2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ax1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twinx()</w:t>
        <w:br w:type="textWrapping"/>
        <w:br w:type="textWrapping"/>
        <w:t xml:space="preserve">ax1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scatter(alzheimer_states, alzheimer_death_rate, color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"green")</w:t>
        <w:br w:type="textWrapping"/>
        <w:br w:type="textWrapping"/>
        <w:br w:type="textWrapping"/>
        <w:t xml:space="preserve">ax2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scatter(obesity_states, obesity_rate, color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"blue")</w:t>
        <w:br w:type="textWrapping"/>
        <w:br w:type="textWrapping"/>
        <w:t xml:space="preserve">ax1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set_xlabel('States in the US')</w:t>
        <w:br w:type="textWrapping"/>
        <w:t xml:space="preserve">ax1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set_ylabel('Alzheimer\'s Disease Mortality (The number of deaths per 100,000 total population)', color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'g')</w:t>
        <w:br w:type="textWrapping"/>
        <w:t xml:space="preserve">ax2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set_ylabel('Percent of adults aged 18 years and older who have obesity (%)', color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'b')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#fig.xticks(rotation=90)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#plt.xticks(fontsize=7)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tick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ax1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get_xticklabels():</w:t>
        <w:br w:type="textWrapping"/>
        <w:t xml:space="preserve">    tick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set_rotation(90)</w:t>
        <w:br w:type="textWrapping"/>
        <w:t xml:space="preserve">    tick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set_fontsize(7)</w:t>
        <w:br w:type="textWrapping"/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  <w:t xml:space="preserve">fig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savefig("alzheimer_obesity.png")</w:t>
        <w:br w:type="textWrapping"/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[18]: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cancer_rate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cancer_df[cancer_df["YEAR"]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2019]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['STATE'])[["RATE"]]</w:t>
        <w:br w:type="textWrapping"/>
        <w:t xml:space="preserve">cancer_rate</w:t>
        <w:br w:type="textWrapping"/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Out[18]: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90.0" w:type="pct"/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146.9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160.8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165.7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131.1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131.6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125.9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131.9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151.9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FL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139.1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151.4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127.3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150.9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138.1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151.9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163.4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153.8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176.4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168.1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139.9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144.4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164.2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157.1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142.2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159.7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179.1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140.9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140.7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147.4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147.4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136.5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131.9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149.0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132.9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163.0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173.0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153.5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153.6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154.0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153.4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167.0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141.4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117.2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144.9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150.4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143.4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149.6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138.9</w:t>
            </w:r>
          </w:p>
        </w:tc>
      </w:tr>
    </w:tbl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[19]: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alzheimer_rate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alzheimer_df[alzheimer_df["YEAR"]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2019]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['STATE'])[["RATE"]]</w:t>
        <w:br w:type="textWrapping"/>
        <w:t xml:space="preserve">alzheimer_rate</w:t>
        <w:br w:type="textWrapping"/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Out[19]: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90.0" w:type="pct"/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44.6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FL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48.8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34.4</w:t>
            </w:r>
          </w:p>
        </w:tc>
      </w:tr>
    </w:tbl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[23]: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{</w:t>
        <w:br w:type="textWrapping"/>
        <w:t xml:space="preserve">    "cancer mortality": cancer_rate["RATE"],</w:t>
        <w:br w:type="textWrapping"/>
        <w:t xml:space="preserve">    "alzheimer mortality": alzheimer_rate["RATE"],</w:t>
        <w:br w:type="textWrapping"/>
        <w:t xml:space="preserve">    "obesity rate": obesity_rate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[25]: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DataFrame(data)</w:t>
        <w:br w:type="textWrapping"/>
        <w:t xml:space="preserve">data_df</w:t>
        <w:br w:type="textWrapping"/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Out[25]: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60.0" w:type="dxa"/>
        <w:jc w:val="left"/>
        <w:tblInd w:w="90.0" w:type="pct"/>
        <w:tblLayout w:type="fixed"/>
        <w:tblLook w:val="0600"/>
      </w:tblPr>
      <w:tblGrid>
        <w:gridCol w:w="2265"/>
        <w:gridCol w:w="2265"/>
        <w:gridCol w:w="2265"/>
        <w:gridCol w:w="2265"/>
        <w:tblGridChange w:id="0">
          <w:tblGrid>
            <w:gridCol w:w="2265"/>
            <w:gridCol w:w="2265"/>
            <w:gridCol w:w="2265"/>
            <w:gridCol w:w="2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cancer mortality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alzheimer mortality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obesity rate</w:t>
            </w:r>
          </w:p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146.9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44.6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165.7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125.9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FL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127.3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153.8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176.4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139.9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159.7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48.8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147.4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147.4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153.6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117.2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144.9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149.6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138.9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29.7</w:t>
            </w:r>
          </w:p>
        </w:tc>
      </w:tr>
    </w:tbl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Correlation among Three Factors (Cancer, Alzheimer's, and Obesity)</w:t>
      </w:r>
      <w:hyperlink w:anchor="1fob9te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[30]: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corr_df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corr()</w:t>
        <w:br w:type="textWrapping"/>
        <w:t xml:space="preserve">corr_df</w:t>
        <w:br w:type="textWrapping"/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Out[30]:</w:t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60.0" w:type="dxa"/>
        <w:jc w:val="left"/>
        <w:tblInd w:w="90.0" w:type="pct"/>
        <w:tblLayout w:type="fixed"/>
        <w:tblLook w:val="0600"/>
      </w:tblPr>
      <w:tblGrid>
        <w:gridCol w:w="2265"/>
        <w:gridCol w:w="2265"/>
        <w:gridCol w:w="2265"/>
        <w:gridCol w:w="2265"/>
        <w:tblGridChange w:id="0">
          <w:tblGrid>
            <w:gridCol w:w="2265"/>
            <w:gridCol w:w="2265"/>
            <w:gridCol w:w="2265"/>
            <w:gridCol w:w="2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cancer mortality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alzheimer mortality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obesity rate</w:t>
            </w:r>
          </w:p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cancer mortality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0.386556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0.803682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alzheimer mortality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0.386556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0.442926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obesity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0.803682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0.442926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</w:tr>
    </w:tbl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[38]: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plot(corr_df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index, corr_df["cancer mortality"])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title("Correlation Coefficient between Cancer Disease and Other Factors")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xlabel("Factors")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ylabel("Correlation Coefficient")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savefig("Correlation_Data.png")</w:t>
        <w:br w:type="textWrapping"/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line="308.5943984985351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