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B73EE0" w14:textId="008DE721" w:rsidR="00270498" w:rsidRDefault="009C5E40" w:rsidP="009C5E40">
      <w:pPr>
        <w:spacing w:after="0"/>
      </w:pPr>
      <w:bookmarkStart w:id="0" w:name="_GoBack"/>
      <w:bookmarkEnd w:id="0"/>
      <w:r>
        <w:t>Synthetic Control Method</w:t>
      </w:r>
    </w:p>
    <w:p w14:paraId="5EE8A06C" w14:textId="5B10015A" w:rsidR="009C5E40" w:rsidRDefault="009C5E40" w:rsidP="009C5E40">
      <w:pPr>
        <w:spacing w:after="0"/>
      </w:pPr>
      <w:r>
        <w:t>Econ 672</w:t>
      </w:r>
    </w:p>
    <w:p w14:paraId="1010C5E5" w14:textId="4DB33FB1" w:rsidR="009C5E40" w:rsidRDefault="009C5E40" w:rsidP="009C5E40">
      <w:pPr>
        <w:spacing w:after="0"/>
      </w:pPr>
    </w:p>
    <w:p w14:paraId="709F3DD1" w14:textId="0AA27C13" w:rsidR="009C5E40" w:rsidRPr="00B5740B" w:rsidRDefault="009C5E40" w:rsidP="009C5E40">
      <w:pPr>
        <w:spacing w:after="0"/>
        <w:rPr>
          <w:b/>
          <w:bCs/>
          <w:u w:val="single"/>
        </w:rPr>
      </w:pPr>
      <w:r w:rsidRPr="00B5740B">
        <w:rPr>
          <w:b/>
          <w:bCs/>
          <w:u w:val="single"/>
        </w:rPr>
        <w:t>The Takeaway</w:t>
      </w:r>
    </w:p>
    <w:p w14:paraId="167E9DA0" w14:textId="162E1F9E" w:rsidR="009C5E40" w:rsidRDefault="009C5E40" w:rsidP="009C5E40">
      <w:pPr>
        <w:pStyle w:val="ListParagraph"/>
        <w:numPr>
          <w:ilvl w:val="0"/>
          <w:numId w:val="1"/>
        </w:numPr>
        <w:spacing w:after="0"/>
      </w:pPr>
      <w:r>
        <w:t xml:space="preserve">A generalized difference-in-differences </w:t>
      </w:r>
      <w:r w:rsidR="00483F38">
        <w:t xml:space="preserve">method that can get around the problem of having only 1 treatment group cluster.  </w:t>
      </w:r>
    </w:p>
    <w:p w14:paraId="027FA680" w14:textId="56CF4E9C" w:rsidR="00483F38" w:rsidRDefault="00483F38" w:rsidP="009C5E40">
      <w:pPr>
        <w:pStyle w:val="ListParagraph"/>
        <w:numPr>
          <w:ilvl w:val="0"/>
          <w:numId w:val="1"/>
        </w:numPr>
        <w:spacing w:after="0"/>
      </w:pPr>
      <w:r>
        <w:t>This method uses predictive covariates to generate a synthetic control group for the treatment group by applying an optimal set of weights</w:t>
      </w:r>
    </w:p>
    <w:p w14:paraId="6A07A544" w14:textId="302965C5" w:rsidR="00483F38" w:rsidRDefault="00483F38" w:rsidP="009C5E40">
      <w:pPr>
        <w:pStyle w:val="ListParagraph"/>
        <w:numPr>
          <w:ilvl w:val="0"/>
          <w:numId w:val="1"/>
        </w:numPr>
        <w:spacing w:after="0"/>
      </w:pPr>
      <w:r>
        <w:t>We are mixing predictive analytics and causal inference at an aggregate level</w:t>
      </w:r>
    </w:p>
    <w:p w14:paraId="3259C262" w14:textId="3F31FAD4" w:rsidR="009C5E40" w:rsidRPr="00B5740B" w:rsidRDefault="009C5E40" w:rsidP="009C5E40">
      <w:pPr>
        <w:spacing w:after="0"/>
        <w:rPr>
          <w:b/>
          <w:bCs/>
          <w:u w:val="single"/>
        </w:rPr>
      </w:pPr>
      <w:r w:rsidRPr="00B5740B">
        <w:rPr>
          <w:b/>
          <w:bCs/>
          <w:u w:val="single"/>
        </w:rPr>
        <w:t>Pros</w:t>
      </w:r>
    </w:p>
    <w:p w14:paraId="7B705CB2" w14:textId="0E40B801" w:rsidR="00483F38" w:rsidRDefault="00483F38" w:rsidP="00483F38">
      <w:pPr>
        <w:pStyle w:val="ListParagraph"/>
        <w:numPr>
          <w:ilvl w:val="0"/>
          <w:numId w:val="2"/>
        </w:numPr>
        <w:spacing w:after="0"/>
      </w:pPr>
      <w:r>
        <w:t>Synthetic Control can deal with having only 1 treatment group cluster where as in canonical 2-by-2 DD has inconsistent standard error</w:t>
      </w:r>
    </w:p>
    <w:p w14:paraId="63DFBE20" w14:textId="3E7593CE" w:rsidR="00483F38" w:rsidRDefault="00B5740B" w:rsidP="00483F38">
      <w:pPr>
        <w:pStyle w:val="ListParagraph"/>
        <w:numPr>
          <w:ilvl w:val="0"/>
          <w:numId w:val="2"/>
        </w:numPr>
        <w:spacing w:after="0"/>
      </w:pPr>
      <w:r>
        <w:t>It is visually intensive like RDD</w:t>
      </w:r>
    </w:p>
    <w:p w14:paraId="3FB42645" w14:textId="4D3B953C" w:rsidR="00B5740B" w:rsidRDefault="00B5740B" w:rsidP="00483F38">
      <w:pPr>
        <w:pStyle w:val="ListParagraph"/>
        <w:numPr>
          <w:ilvl w:val="0"/>
          <w:numId w:val="2"/>
        </w:numPr>
        <w:spacing w:after="0"/>
      </w:pPr>
      <w:r>
        <w:t>Uses weighted average of all comparison units to generate a synthetic control group based on characteristics of the treatment unit(s)</w:t>
      </w:r>
    </w:p>
    <w:p w14:paraId="01D9054E" w14:textId="059DF092" w:rsidR="00B5740B" w:rsidRDefault="00B5740B" w:rsidP="00B5740B">
      <w:pPr>
        <w:pStyle w:val="ListParagraph"/>
        <w:numPr>
          <w:ilvl w:val="1"/>
          <w:numId w:val="2"/>
        </w:numPr>
        <w:spacing w:after="0"/>
      </w:pPr>
      <w:r>
        <w:t>Weights are transparent in how they are generated</w:t>
      </w:r>
    </w:p>
    <w:p w14:paraId="1722B322" w14:textId="13541F88" w:rsidR="00B5740B" w:rsidRDefault="00B5740B" w:rsidP="00B5740B">
      <w:pPr>
        <w:pStyle w:val="ListParagraph"/>
        <w:numPr>
          <w:ilvl w:val="0"/>
          <w:numId w:val="2"/>
        </w:numPr>
        <w:spacing w:after="0"/>
      </w:pPr>
      <w:r>
        <w:t>Helps prevent ad hoc and subjective selection of the control group – prevents peeking at the results</w:t>
      </w:r>
    </w:p>
    <w:p w14:paraId="1D4A57F6" w14:textId="33EF8FE9" w:rsidR="00B5740B" w:rsidRDefault="00B5740B" w:rsidP="00B5740B">
      <w:pPr>
        <w:pStyle w:val="ListParagraph"/>
        <w:numPr>
          <w:ilvl w:val="0"/>
          <w:numId w:val="2"/>
        </w:numPr>
        <w:spacing w:after="0"/>
      </w:pPr>
      <w:r>
        <w:t>Helps prevent standard errors from reflecting the sample variance instead of the ability of the control group to reproduce the counterfactual</w:t>
      </w:r>
    </w:p>
    <w:p w14:paraId="0870BC82" w14:textId="5358916B" w:rsidR="00B5740B" w:rsidRDefault="00B5740B" w:rsidP="00B5740B">
      <w:pPr>
        <w:pStyle w:val="ListParagraph"/>
        <w:numPr>
          <w:ilvl w:val="0"/>
          <w:numId w:val="2"/>
        </w:numPr>
        <w:spacing w:after="0"/>
      </w:pPr>
      <w:r>
        <w:t>Bridges the gap qualitative and quantitative studies</w:t>
      </w:r>
    </w:p>
    <w:p w14:paraId="07CF8C7E" w14:textId="69B6AB3E" w:rsidR="00B5740B" w:rsidRPr="00B5740B" w:rsidRDefault="00B5740B" w:rsidP="00B5740B">
      <w:pPr>
        <w:spacing w:after="0"/>
        <w:rPr>
          <w:b/>
          <w:bCs/>
          <w:u w:val="single"/>
        </w:rPr>
      </w:pPr>
      <w:r w:rsidRPr="00B5740B">
        <w:rPr>
          <w:b/>
          <w:bCs/>
          <w:u w:val="single"/>
        </w:rPr>
        <w:t>Cons</w:t>
      </w:r>
    </w:p>
    <w:p w14:paraId="1FD468D4" w14:textId="64FA9F04" w:rsidR="00B5740B" w:rsidRDefault="00B5740B" w:rsidP="00B5740B">
      <w:pPr>
        <w:pStyle w:val="ListParagraph"/>
        <w:numPr>
          <w:ilvl w:val="0"/>
          <w:numId w:val="3"/>
        </w:numPr>
        <w:spacing w:after="0"/>
      </w:pPr>
      <w:r>
        <w:t>Generating weights requires matching on observable predictive characteristics and we cannot use unobserved predictive covariates</w:t>
      </w:r>
    </w:p>
    <w:p w14:paraId="7DB34BDE" w14:textId="357CD61C" w:rsidR="00B5740B" w:rsidRDefault="00B5740B" w:rsidP="00B5740B">
      <w:pPr>
        <w:pStyle w:val="ListParagraph"/>
        <w:numPr>
          <w:ilvl w:val="0"/>
          <w:numId w:val="3"/>
        </w:numPr>
        <w:spacing w:after="0"/>
      </w:pPr>
      <w:r>
        <w:t>Pre-treatment trends are needed similar to parallel trends in 2-by-2 DD</w:t>
      </w:r>
    </w:p>
    <w:p w14:paraId="112ECB5D" w14:textId="0C502E38" w:rsidR="00B5740B" w:rsidRDefault="00B5740B" w:rsidP="00B5740B">
      <w:pPr>
        <w:pStyle w:val="ListParagraph"/>
        <w:numPr>
          <w:ilvl w:val="0"/>
          <w:numId w:val="3"/>
        </w:numPr>
        <w:spacing w:after="0"/>
      </w:pPr>
      <w:r>
        <w:t>Inference of exact p-values needs to be calculated</w:t>
      </w:r>
    </w:p>
    <w:p w14:paraId="7B09C965" w14:textId="750D63E9" w:rsidR="00B5740B" w:rsidRPr="00B54402" w:rsidRDefault="00B5740B" w:rsidP="00B5740B">
      <w:pPr>
        <w:spacing w:after="0"/>
        <w:rPr>
          <w:b/>
          <w:bCs/>
          <w:u w:val="single"/>
        </w:rPr>
      </w:pPr>
      <w:r w:rsidRPr="00B54402">
        <w:rPr>
          <w:b/>
          <w:bCs/>
          <w:u w:val="single"/>
        </w:rPr>
        <w:t>Assumptions</w:t>
      </w:r>
    </w:p>
    <w:p w14:paraId="4CAF073F" w14:textId="77777777" w:rsidR="00B5740B" w:rsidRDefault="00B5740B" w:rsidP="00B5740B">
      <w:pPr>
        <w:pStyle w:val="ListParagraph"/>
        <w:numPr>
          <w:ilvl w:val="0"/>
          <w:numId w:val="4"/>
        </w:numPr>
        <w:spacing w:after="0"/>
      </w:pPr>
      <w:r>
        <w:t xml:space="preserve">Pre-treatment trends </w:t>
      </w:r>
    </w:p>
    <w:p w14:paraId="598A336A" w14:textId="25FB06B5" w:rsidR="00B5740B" w:rsidRDefault="00B5740B" w:rsidP="00B5740B">
      <w:pPr>
        <w:pStyle w:val="ListParagraph"/>
        <w:numPr>
          <w:ilvl w:val="1"/>
          <w:numId w:val="4"/>
        </w:numPr>
        <w:spacing w:after="0"/>
      </w:pPr>
      <w:r>
        <w:t>Pre-treatment trends need to be satisfied similar to the parallel trend assumptions in 2-by-2 DD</w:t>
      </w:r>
    </w:p>
    <w:p w14:paraId="465A4747" w14:textId="7CBC0BD6" w:rsidR="009C5E40" w:rsidRDefault="00B5740B" w:rsidP="00B5740B">
      <w:pPr>
        <w:pStyle w:val="ListParagraph"/>
        <w:numPr>
          <w:ilvl w:val="0"/>
          <w:numId w:val="4"/>
        </w:numPr>
        <w:spacing w:after="0"/>
      </w:pPr>
      <w:r>
        <w:t>Convex Hull Assumption</w:t>
      </w:r>
    </w:p>
    <w:p w14:paraId="551F1058" w14:textId="648B80B4" w:rsidR="00B5740B" w:rsidRPr="00B54402" w:rsidRDefault="00B54402" w:rsidP="00B5740B">
      <w:pPr>
        <w:pStyle w:val="ListParagraph"/>
        <w:numPr>
          <w:ilvl w:val="1"/>
          <w:numId w:val="4"/>
        </w:numPr>
        <w:spacing w:after="0"/>
      </w:pPr>
      <w:r>
        <w:t xml:space="preserve">This assumption states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1it</m:t>
            </m:r>
          </m:sub>
        </m:sSub>
      </m:oMath>
      <w:r>
        <w:rPr>
          <w:rFonts w:eastAsiaTheme="minorEastAsia"/>
        </w:rPr>
        <w:t xml:space="preserve"> is in the convex hull or minimum set or space that contain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>, i≠j</m:t>
        </m:r>
      </m:oMath>
    </w:p>
    <w:p w14:paraId="56D55B05" w14:textId="2E48381A" w:rsidR="00B54402" w:rsidRPr="00B54402" w:rsidRDefault="00B54402" w:rsidP="00B5740B">
      <w:pPr>
        <w:pStyle w:val="ListParagraph"/>
        <w:numPr>
          <w:ilvl w:val="1"/>
          <w:numId w:val="4"/>
        </w:numPr>
        <w:spacing w:after="0"/>
      </w:pPr>
      <w:r>
        <w:rPr>
          <w:rFonts w:eastAsiaTheme="minorEastAsia"/>
        </w:rPr>
        <w:t>In other workers, the treatment unit has outcomes similar to other comparison units before treatment (very similar to pre-treatment trends)</w:t>
      </w:r>
    </w:p>
    <w:p w14:paraId="239CFD10" w14:textId="75B93B1E" w:rsidR="00B54402" w:rsidRPr="00B54402" w:rsidRDefault="00B54402" w:rsidP="00B5740B">
      <w:pPr>
        <w:pStyle w:val="ListParagraph"/>
        <w:numPr>
          <w:ilvl w:val="1"/>
          <w:numId w:val="4"/>
        </w:numPr>
        <w:spacing w:after="0"/>
      </w:pPr>
      <w:r>
        <w:rPr>
          <w:rFonts w:eastAsiaTheme="minorEastAsia"/>
        </w:rPr>
        <w:t>If this assumption fails, then the treatment unit is not comparable to comparison units</w:t>
      </w:r>
    </w:p>
    <w:p w14:paraId="5E1DD346" w14:textId="55BFAEC1" w:rsidR="00B54402" w:rsidRPr="00B54402" w:rsidRDefault="00B54402" w:rsidP="00B54402">
      <w:pPr>
        <w:spacing w:after="0"/>
        <w:rPr>
          <w:b/>
          <w:bCs/>
          <w:u w:val="single"/>
        </w:rPr>
      </w:pPr>
      <w:r w:rsidRPr="00B54402">
        <w:rPr>
          <w:b/>
          <w:bCs/>
          <w:u w:val="single"/>
        </w:rPr>
        <w:t>Testable Assumptions</w:t>
      </w:r>
    </w:p>
    <w:p w14:paraId="1580948A" w14:textId="2B2375D4" w:rsidR="00B54402" w:rsidRDefault="00B54402" w:rsidP="00B54402">
      <w:pPr>
        <w:pStyle w:val="ListParagraph"/>
        <w:numPr>
          <w:ilvl w:val="0"/>
          <w:numId w:val="5"/>
        </w:numPr>
        <w:spacing w:after="0"/>
      </w:pPr>
      <w:r>
        <w:t>We can directly test the pre-treatment trends is similar between the treatment unit and comparison units</w:t>
      </w:r>
    </w:p>
    <w:p w14:paraId="35A012E2" w14:textId="7D889FFE" w:rsidR="00B54402" w:rsidRDefault="00B54402" w:rsidP="00B54402">
      <w:pPr>
        <w:pStyle w:val="ListParagraph"/>
        <w:numPr>
          <w:ilvl w:val="0"/>
          <w:numId w:val="5"/>
        </w:numPr>
        <w:spacing w:after="0"/>
      </w:pPr>
      <w:r>
        <w:t>We indirectly test the convex hull assumption that outcomes are similar before treatment</w:t>
      </w:r>
    </w:p>
    <w:p w14:paraId="7D6EC23D" w14:textId="50BB2FCE" w:rsidR="00B54402" w:rsidRPr="00B54402" w:rsidRDefault="00B54402" w:rsidP="00B54402">
      <w:pPr>
        <w:spacing w:after="0"/>
        <w:rPr>
          <w:b/>
          <w:bCs/>
          <w:u w:val="single"/>
        </w:rPr>
      </w:pPr>
      <w:r w:rsidRPr="00B54402">
        <w:rPr>
          <w:b/>
          <w:bCs/>
          <w:u w:val="single"/>
        </w:rPr>
        <w:t>The Estimator</w:t>
      </w:r>
    </w:p>
    <w:p w14:paraId="3825C8D4" w14:textId="5B18F78C" w:rsidR="00B54402" w:rsidRDefault="00CC75D6" w:rsidP="00B54402">
      <w:pPr>
        <w:pStyle w:val="ListParagraph"/>
        <w:numPr>
          <w:ilvl w:val="0"/>
          <w:numId w:val="6"/>
        </w:numPr>
        <w:spacing w:after="0"/>
      </w:pPr>
      <w:r>
        <w:t>The causal parameter of interest for the synthetic control method is a comparison between the treatment group in time t compared to a weighted average of the synthetic outcome in time t</w:t>
      </w:r>
    </w:p>
    <w:p w14:paraId="3AB34E21" w14:textId="4DBD7800" w:rsidR="00CC75D6" w:rsidRPr="00D04C63" w:rsidRDefault="00C30760" w:rsidP="00CC75D6">
      <w:pPr>
        <w:pStyle w:val="ListParagraph"/>
        <w:numPr>
          <w:ilvl w:val="1"/>
          <w:numId w:val="6"/>
        </w:numPr>
        <w:spacing w:before="100" w:beforeAutospacing="1" w:after="100" w:afterAutospacing="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δ</m:t>
                </m:r>
              </m:e>
            </m:acc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1t</m:t>
            </m:r>
          </m:sub>
        </m:sSub>
        <m:r>
          <w:rPr>
            <w:rFonts w:ascii="Cambria Math" w:hAnsi="Cambria Math"/>
          </w:rPr>
          <m:t>-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J+1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(V)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jt</m:t>
                </m:r>
              </m:sub>
            </m:sSub>
          </m:e>
        </m:nary>
      </m:oMath>
    </w:p>
    <w:p w14:paraId="67DD953E" w14:textId="014C84A1" w:rsidR="00CC75D6" w:rsidRDefault="00CC75D6" w:rsidP="00CC75D6">
      <w:pPr>
        <w:pStyle w:val="ListParagraph"/>
        <w:numPr>
          <w:ilvl w:val="1"/>
          <w:numId w:val="6"/>
        </w:numPr>
        <w:spacing w:after="0"/>
      </w:pPr>
      <w:r>
        <w:t>Where</w:t>
      </w:r>
    </w:p>
    <w:p w14:paraId="6F88CF28" w14:textId="5D117281" w:rsidR="00CC75D6" w:rsidRPr="00CC75D6" w:rsidRDefault="00CC75D6" w:rsidP="00CC75D6">
      <w:pPr>
        <w:pStyle w:val="ListParagraph"/>
        <w:numPr>
          <w:ilvl w:val="2"/>
          <w:numId w:val="6"/>
        </w:numPr>
        <w:spacing w:after="0"/>
      </w:pPr>
      <w:r>
        <w:t xml:space="preserve">Our optimal weights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(V)</m:t>
        </m:r>
      </m:oMath>
      <w:r>
        <w:rPr>
          <w:rFonts w:eastAsiaTheme="minorEastAsia"/>
        </w:rPr>
        <w:t xml:space="preserve"> are a function of V, which are the </w:t>
      </w:r>
      <w:proofErr w:type="spellStart"/>
      <w:r>
        <w:rPr>
          <w:rFonts w:eastAsiaTheme="minorEastAsia"/>
        </w:rPr>
        <w:t>imporantace</w:t>
      </w:r>
      <w:proofErr w:type="spellEnd"/>
      <w:r>
        <w:rPr>
          <w:rFonts w:eastAsiaTheme="minorEastAsia"/>
        </w:rPr>
        <w:t xml:space="preserve"> weights that depend on the relative importance of our predictive covariates</w:t>
      </w:r>
    </w:p>
    <w:p w14:paraId="41116822" w14:textId="282F7FEA" w:rsidR="00CC75D6" w:rsidRDefault="00E867E6" w:rsidP="00E867E6">
      <w:pPr>
        <w:pStyle w:val="ListParagraph"/>
        <w:numPr>
          <w:ilvl w:val="1"/>
          <w:numId w:val="6"/>
        </w:numPr>
        <w:spacing w:after="0"/>
      </w:pPr>
      <w:r>
        <w:t>Weights</w:t>
      </w:r>
    </w:p>
    <w:p w14:paraId="5EEC32F0" w14:textId="5B4E01D3" w:rsidR="00E867E6" w:rsidRPr="0017212A" w:rsidRDefault="00E867E6" w:rsidP="00E867E6">
      <w:pPr>
        <w:pStyle w:val="ListParagraph"/>
        <w:numPr>
          <w:ilvl w:val="2"/>
          <w:numId w:val="6"/>
        </w:numPr>
        <w:spacing w:before="100" w:beforeAutospacing="1" w:after="100" w:afterAutospacing="1"/>
      </w:pPr>
      <w:r w:rsidRPr="008975DF">
        <w:rPr>
          <w:rFonts w:eastAsiaTheme="minorEastAsia"/>
        </w:rPr>
        <w:t xml:space="preserve">Weights are chosen by minimizing the distance between observations </w:t>
      </w:r>
      <m:oMath>
        <m:r>
          <w:rPr>
            <w:rFonts w:ascii="Cambria Math" w:eastAsiaTheme="minorEastAsia" w:hAnsi="Cambria Math"/>
          </w:rPr>
          <m:t>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|</m:t>
        </m:r>
      </m:oMath>
      <w:r w:rsidRPr="008975DF">
        <w:rPr>
          <w:rFonts w:eastAsiaTheme="minorEastAsia"/>
        </w:rPr>
        <w:t xml:space="preserve"> subject to some </w:t>
      </w:r>
      <w:r w:rsidR="008975DF">
        <w:rPr>
          <w:rFonts w:eastAsiaTheme="minorEastAsia"/>
        </w:rPr>
        <w:t>w</w:t>
      </w:r>
      <w:r w:rsidRPr="008975DF">
        <w:rPr>
          <w:rFonts w:eastAsiaTheme="minorEastAsia"/>
        </w:rPr>
        <w:t>eight constraints</w:t>
      </w:r>
    </w:p>
    <w:p w14:paraId="266B175A" w14:textId="77777777" w:rsidR="00E867E6" w:rsidRPr="0017212A" w:rsidRDefault="00E867E6" w:rsidP="00E867E6">
      <w:pPr>
        <w:pStyle w:val="ListParagraph"/>
        <w:numPr>
          <w:ilvl w:val="3"/>
          <w:numId w:val="6"/>
        </w:numPr>
        <w:spacing w:before="100" w:beforeAutospacing="1" w:after="100" w:afterAutospacing="1"/>
      </w:pPr>
      <m:oMath>
        <m:r>
          <w:rPr>
            <w:rFonts w:ascii="Cambria Math" w:hAnsi="Cambria Math"/>
          </w:rPr>
          <m:t>W=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J+1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j=2,…,J+1</m:t>
        </m:r>
      </m:oMath>
    </w:p>
    <w:p w14:paraId="756B9C54" w14:textId="77777777" w:rsidR="00E867E6" w:rsidRPr="0017212A" w:rsidRDefault="00C30760" w:rsidP="00E867E6">
      <w:pPr>
        <w:pStyle w:val="ListParagraph"/>
        <w:numPr>
          <w:ilvl w:val="3"/>
          <w:numId w:val="6"/>
        </w:numPr>
        <w:spacing w:before="100" w:beforeAutospacing="1" w:after="100" w:afterAutospacing="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r>
          <w:rPr>
            <w:rFonts w:ascii="Cambria Math" w:hAnsi="Cambria Math"/>
          </w:rPr>
          <m:t>=1</m:t>
        </m:r>
      </m:oMath>
      <w:r w:rsidR="00E867E6">
        <w:rPr>
          <w:rFonts w:eastAsiaTheme="minorEastAsia"/>
        </w:rPr>
        <w:t xml:space="preserve"> such that there are no negative weights</w:t>
      </w:r>
    </w:p>
    <w:p w14:paraId="414AEE14" w14:textId="19F6CC5D" w:rsidR="00E867E6" w:rsidRDefault="005D4DC5" w:rsidP="00E867E6">
      <w:pPr>
        <w:pStyle w:val="ListParagraph"/>
        <w:numPr>
          <w:ilvl w:val="1"/>
          <w:numId w:val="6"/>
        </w:numPr>
        <w:spacing w:after="0"/>
      </w:pPr>
      <w:r>
        <w:t xml:space="preserve">Importance Weights </w:t>
      </w:r>
    </w:p>
    <w:p w14:paraId="67641AC7" w14:textId="77777777" w:rsidR="00652A49" w:rsidRDefault="00652A49" w:rsidP="00652A49">
      <w:pPr>
        <w:pStyle w:val="ListParagraph"/>
        <w:numPr>
          <w:ilvl w:val="2"/>
          <w:numId w:val="6"/>
        </w:numPr>
        <w:spacing w:before="100" w:beforeAutospacing="1" w:after="100" w:afterAutospacing="1"/>
      </w:pPr>
      <w:r>
        <w:t>Minimize synthetic control weights and Choice of V</w:t>
      </w:r>
    </w:p>
    <w:p w14:paraId="06643A75" w14:textId="77777777" w:rsidR="00652A49" w:rsidRDefault="00652A49" w:rsidP="00652A49">
      <w:pPr>
        <w:pStyle w:val="ListParagraph"/>
        <w:numPr>
          <w:ilvl w:val="3"/>
          <w:numId w:val="6"/>
        </w:numPr>
        <w:spacing w:before="100" w:beforeAutospacing="1" w:after="100" w:afterAutospacing="1"/>
      </w:pPr>
      <w:r>
        <w:t>Minimizing our distance between covariates requires</w:t>
      </w:r>
    </w:p>
    <w:p w14:paraId="4E235F23" w14:textId="77777777" w:rsidR="00652A49" w:rsidRDefault="00C30760" w:rsidP="00652A49">
      <w:pPr>
        <w:pStyle w:val="ListParagraph"/>
        <w:numPr>
          <w:ilvl w:val="4"/>
          <w:numId w:val="6"/>
        </w:numPr>
        <w:spacing w:before="100" w:beforeAutospacing="1" w:after="100" w:afterAutospacing="1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W</m:t>
                </m:r>
              </m:e>
            </m:d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V(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W)</m:t>
            </m:r>
          </m:e>
        </m:rad>
      </m:oMath>
    </w:p>
    <w:p w14:paraId="3E05AA3E" w14:textId="77777777" w:rsidR="00652A49" w:rsidRDefault="00652A49" w:rsidP="00652A49">
      <w:pPr>
        <w:pStyle w:val="ListParagraph"/>
        <w:numPr>
          <w:ilvl w:val="3"/>
          <w:numId w:val="6"/>
        </w:numPr>
        <w:spacing w:before="100" w:beforeAutospacing="1" w:after="100" w:afterAutospacing="1"/>
      </w:pPr>
      <w:r>
        <w:t>We will generate minimized weights V based upon a set of m covariates</w:t>
      </w:r>
    </w:p>
    <w:p w14:paraId="6EEE97EF" w14:textId="77777777" w:rsidR="00652A49" w:rsidRPr="00630B3B" w:rsidRDefault="00C30760" w:rsidP="00652A49">
      <w:pPr>
        <w:pStyle w:val="ListParagraph"/>
        <w:numPr>
          <w:ilvl w:val="3"/>
          <w:numId w:val="6"/>
        </w:numPr>
        <w:spacing w:before="100" w:beforeAutospacing="1" w:after="100" w:afterAutospacing="1"/>
      </w:pP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jm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206633E6" w14:textId="77777777" w:rsidR="00652A49" w:rsidRPr="00F023DD" w:rsidRDefault="00652A49" w:rsidP="00652A49">
      <w:pPr>
        <w:pStyle w:val="ListParagraph"/>
        <w:numPr>
          <w:ilvl w:val="3"/>
          <w:numId w:val="6"/>
        </w:numPr>
        <w:spacing w:before="100" w:beforeAutospacing="1" w:after="100" w:afterAutospacing="1"/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is the weight that reflects the importance that we assign to the </w:t>
      </w:r>
      <w:proofErr w:type="spellStart"/>
      <w:r>
        <w:rPr>
          <w:rFonts w:eastAsiaTheme="minorEastAsia"/>
        </w:rPr>
        <w:t>mth</w:t>
      </w:r>
      <w:proofErr w:type="spellEnd"/>
      <w:r>
        <w:rPr>
          <w:rFonts w:eastAsiaTheme="minorEastAsia"/>
        </w:rPr>
        <w:t xml:space="preserve"> variable when we compare the treated unit and the synthetic control unit</w:t>
      </w:r>
    </w:p>
    <w:p w14:paraId="66EC7C96" w14:textId="3DB5D237" w:rsidR="005D4DC5" w:rsidRPr="00652A49" w:rsidRDefault="00652A49" w:rsidP="00652A49">
      <w:pPr>
        <w:pStyle w:val="ListParagraph"/>
        <w:numPr>
          <w:ilvl w:val="2"/>
          <w:numId w:val="6"/>
        </w:numPr>
        <w:spacing w:after="0"/>
      </w:pPr>
      <w:r>
        <w:rPr>
          <w:rFonts w:eastAsiaTheme="minorEastAsia"/>
        </w:rPr>
        <w:t>The choice of V is important because weights W depend on one’s choice of V and synthetic control weights W*(V) is meant to reproduce the behavior of the outcome variable for the treated unit in the absence of treatment</w:t>
      </w:r>
    </w:p>
    <w:p w14:paraId="034E5D37" w14:textId="70A1F6D4" w:rsidR="00652A49" w:rsidRPr="00652A49" w:rsidRDefault="00652A49" w:rsidP="00652A49">
      <w:pPr>
        <w:pStyle w:val="ListParagraph"/>
        <w:numPr>
          <w:ilvl w:val="1"/>
          <w:numId w:val="6"/>
        </w:numPr>
        <w:spacing w:after="0"/>
      </w:pPr>
      <w:r>
        <w:rPr>
          <w:rFonts w:eastAsiaTheme="minorEastAsia"/>
        </w:rPr>
        <w:t>Choice of V</w:t>
      </w:r>
    </w:p>
    <w:p w14:paraId="2C1CB018" w14:textId="77777777" w:rsidR="00652A49" w:rsidRPr="00A93312" w:rsidRDefault="00652A49" w:rsidP="00652A49">
      <w:pPr>
        <w:pStyle w:val="ListParagraph"/>
        <w:numPr>
          <w:ilvl w:val="2"/>
          <w:numId w:val="6"/>
        </w:numPr>
        <w:spacing w:before="100" w:beforeAutospacing="1" w:after="100" w:afterAutospacing="1"/>
      </w:pPr>
      <w:r>
        <w:rPr>
          <w:rFonts w:eastAsiaTheme="minorEastAsia"/>
        </w:rPr>
        <w:t>Most people choose a V that minimizes mean squared predicted error</w:t>
      </w:r>
    </w:p>
    <w:p w14:paraId="1087282B" w14:textId="7B49DCBF" w:rsidR="00652A49" w:rsidRPr="00652A49" w:rsidRDefault="00C30760" w:rsidP="00652A49">
      <w:pPr>
        <w:pStyle w:val="ListParagraph"/>
        <w:numPr>
          <w:ilvl w:val="3"/>
          <w:numId w:val="6"/>
        </w:numPr>
        <w:spacing w:before="100" w:beforeAutospacing="1" w:after="100" w:afterAutospacing="1"/>
      </w:pP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jt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5BA6837F" w14:textId="5BEEBA2E" w:rsidR="00652A49" w:rsidRPr="00652A49" w:rsidRDefault="00652A49" w:rsidP="00652A49">
      <w:pPr>
        <w:pStyle w:val="ListParagraph"/>
        <w:numPr>
          <w:ilvl w:val="1"/>
          <w:numId w:val="6"/>
        </w:numPr>
        <w:spacing w:before="100" w:beforeAutospacing="1" w:after="100" w:afterAutospacing="1"/>
      </w:pPr>
      <w:r>
        <w:rPr>
          <w:rFonts w:eastAsiaTheme="minorEastAsia"/>
        </w:rPr>
        <w:t>Unobserved Factors</w:t>
      </w:r>
    </w:p>
    <w:p w14:paraId="70695844" w14:textId="73F46E0F" w:rsidR="00652A49" w:rsidRDefault="00652A49" w:rsidP="00652A49">
      <w:pPr>
        <w:pStyle w:val="ListParagraph"/>
        <w:numPr>
          <w:ilvl w:val="2"/>
          <w:numId w:val="6"/>
        </w:numPr>
        <w:spacing w:before="100" w:beforeAutospacing="1" w:after="100" w:afterAutospacing="1"/>
      </w:pPr>
      <w:r>
        <w:rPr>
          <w:rFonts w:eastAsiaTheme="minorEastAsia"/>
        </w:rPr>
        <w:t>Abadie, et al (2010) argue, similar to parallel trends, only units that are alike on observed and unobserved factors would follow a similar trajectory in pre-treatment</w:t>
      </w:r>
    </w:p>
    <w:p w14:paraId="4B7F78DC" w14:textId="01446962" w:rsidR="00B54402" w:rsidRPr="00CC75D6" w:rsidRDefault="00B54402" w:rsidP="00B54402">
      <w:pPr>
        <w:spacing w:after="0"/>
        <w:rPr>
          <w:b/>
          <w:bCs/>
          <w:u w:val="single"/>
        </w:rPr>
      </w:pPr>
      <w:r w:rsidRPr="00CC75D6">
        <w:rPr>
          <w:b/>
          <w:bCs/>
          <w:u w:val="single"/>
        </w:rPr>
        <w:t>Inference</w:t>
      </w:r>
    </w:p>
    <w:p w14:paraId="7A435615" w14:textId="099268DA" w:rsidR="00A544DC" w:rsidRDefault="00A544DC" w:rsidP="00A544DC">
      <w:pPr>
        <w:pStyle w:val="ListParagraph"/>
        <w:numPr>
          <w:ilvl w:val="0"/>
          <w:numId w:val="6"/>
        </w:numPr>
        <w:spacing w:after="0"/>
      </w:pPr>
      <w:r>
        <w:t>We need to calculate exact p-values from a distribution of parameters from placebo tests and compare it to the treatment parameter of interest</w:t>
      </w:r>
    </w:p>
    <w:p w14:paraId="50CD3AC0" w14:textId="5ACFC13F" w:rsidR="00A544DC" w:rsidRDefault="00A544DC" w:rsidP="00A544DC">
      <w:pPr>
        <w:pStyle w:val="ListParagraph"/>
        <w:numPr>
          <w:ilvl w:val="1"/>
          <w:numId w:val="6"/>
        </w:numPr>
        <w:spacing w:after="0"/>
      </w:pPr>
      <w:r>
        <w:t>First, calculate placebo tests where each comparison donor gets the treatment</w:t>
      </w:r>
    </w:p>
    <w:p w14:paraId="07975337" w14:textId="2D5D6D81" w:rsidR="00A544DC" w:rsidRDefault="00A544DC" w:rsidP="00A544DC">
      <w:pPr>
        <w:pStyle w:val="ListParagraph"/>
        <w:numPr>
          <w:ilvl w:val="1"/>
          <w:numId w:val="6"/>
        </w:numPr>
        <w:spacing w:after="0"/>
      </w:pPr>
      <w:r>
        <w:t>Second, calculate the Root Mean Squared Prediction Error in pre-treatment</w:t>
      </w:r>
    </w:p>
    <w:p w14:paraId="743EB32B" w14:textId="4AE8A803" w:rsidR="00A544DC" w:rsidRDefault="00A544DC" w:rsidP="00A544DC">
      <w:pPr>
        <w:pStyle w:val="ListParagraph"/>
        <w:numPr>
          <w:ilvl w:val="1"/>
          <w:numId w:val="6"/>
        </w:numPr>
        <w:spacing w:after="0"/>
      </w:pPr>
      <w:r>
        <w:t>Third, calculate the Root Mean Squared Prediction Error in post-treatment</w:t>
      </w:r>
    </w:p>
    <w:p w14:paraId="5A825AC6" w14:textId="3D3FBD4A" w:rsidR="00A544DC" w:rsidRPr="00A544DC" w:rsidRDefault="00A544DC" w:rsidP="00A544DC">
      <w:pPr>
        <w:pStyle w:val="ListParagraph"/>
        <w:numPr>
          <w:ilvl w:val="1"/>
          <w:numId w:val="6"/>
        </w:numPr>
        <w:spacing w:after="0"/>
      </w:pPr>
      <w:r>
        <w:t xml:space="preserve">Fourth, calculate the ratio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RMSP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post</m:t>
                </m:r>
              </m:sub>
            </m:sSub>
          </m:num>
          <m:den>
            <m:r>
              <w:rPr>
                <w:rFonts w:ascii="Cambria Math" w:hAnsi="Cambria Math"/>
              </w:rPr>
              <m:t>RMSP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pre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</w:p>
    <w:p w14:paraId="4C0C7C80" w14:textId="003ACA41" w:rsidR="00A544DC" w:rsidRDefault="00A544DC" w:rsidP="00A544DC">
      <w:pPr>
        <w:pStyle w:val="ListParagraph"/>
        <w:numPr>
          <w:ilvl w:val="1"/>
          <w:numId w:val="6"/>
        </w:numPr>
        <w:spacing w:after="0"/>
      </w:pPr>
      <w:r>
        <w:t>Fifth, sort and rank the ratios in descending order from largest to smallest</w:t>
      </w:r>
    </w:p>
    <w:p w14:paraId="6A6DD20A" w14:textId="4DCBF643" w:rsidR="00A544DC" w:rsidRPr="00A544DC" w:rsidRDefault="00A544DC" w:rsidP="00A544DC">
      <w:pPr>
        <w:pStyle w:val="ListParagraph"/>
        <w:numPr>
          <w:ilvl w:val="1"/>
          <w:numId w:val="6"/>
        </w:numPr>
        <w:spacing w:after="0"/>
      </w:pPr>
      <w:r>
        <w:t>Sixth, calculate the treatment units</w:t>
      </w:r>
      <w:r w:rsidR="00F20508">
        <w:t xml:space="preserve"> exact p-value</w:t>
      </w:r>
      <w:r>
        <w:t xml:space="preserve"> in the distribution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Rank</m:t>
            </m:r>
          </m:num>
          <m:den>
            <m:r>
              <w:rPr>
                <w:rFonts w:ascii="Cambria Math" w:hAnsi="Cambria Math"/>
              </w:rPr>
              <m:t>Total</m:t>
            </m:r>
          </m:den>
        </m:f>
      </m:oMath>
    </w:p>
    <w:p w14:paraId="348051B1" w14:textId="279BF595" w:rsidR="00A544DC" w:rsidRDefault="00F20508" w:rsidP="00A544DC">
      <w:pPr>
        <w:pStyle w:val="ListParagraph"/>
        <w:numPr>
          <w:ilvl w:val="1"/>
          <w:numId w:val="6"/>
        </w:numPr>
        <w:spacing w:after="0"/>
      </w:pPr>
      <w:r>
        <w:t>You can plot the parameter of interest against the distribution from the placebo tests to look for outliers in pre-treatment compared to the treatment unit</w:t>
      </w:r>
    </w:p>
    <w:sectPr w:rsidR="00A5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D1472"/>
    <w:multiLevelType w:val="hybridMultilevel"/>
    <w:tmpl w:val="28AC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644FF"/>
    <w:multiLevelType w:val="hybridMultilevel"/>
    <w:tmpl w:val="3B547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913F6"/>
    <w:multiLevelType w:val="hybridMultilevel"/>
    <w:tmpl w:val="4AA616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04F24"/>
    <w:multiLevelType w:val="hybridMultilevel"/>
    <w:tmpl w:val="D396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745415"/>
    <w:multiLevelType w:val="hybridMultilevel"/>
    <w:tmpl w:val="C4BE2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494B64"/>
    <w:multiLevelType w:val="hybridMultilevel"/>
    <w:tmpl w:val="93EC6C50"/>
    <w:lvl w:ilvl="0" w:tplc="1048F0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8E7F48"/>
    <w:multiLevelType w:val="hybridMultilevel"/>
    <w:tmpl w:val="A2AAD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066D19"/>
    <w:multiLevelType w:val="hybridMultilevel"/>
    <w:tmpl w:val="2CD42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E40"/>
    <w:rsid w:val="00483F38"/>
    <w:rsid w:val="005D4DC5"/>
    <w:rsid w:val="005F1F9E"/>
    <w:rsid w:val="00652A49"/>
    <w:rsid w:val="006D410D"/>
    <w:rsid w:val="008975DF"/>
    <w:rsid w:val="009C5E40"/>
    <w:rsid w:val="00A22DFC"/>
    <w:rsid w:val="00A544DC"/>
    <w:rsid w:val="00B54402"/>
    <w:rsid w:val="00B5740B"/>
    <w:rsid w:val="00C30760"/>
    <w:rsid w:val="00CC75D6"/>
    <w:rsid w:val="00E867E6"/>
    <w:rsid w:val="00F2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57CC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E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44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76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76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E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44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76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76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668</Words>
  <Characters>3814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Labor</Company>
  <LinksUpToDate>false</LinksUpToDate>
  <CharactersWithSpaces>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Rowe, Samuel T - ASP</dc:creator>
  <cp:keywords/>
  <dc:description/>
  <cp:lastModifiedBy>Samuel Rowe</cp:lastModifiedBy>
  <cp:revision>2</cp:revision>
  <dcterms:created xsi:type="dcterms:W3CDTF">2022-08-11T16:52:00Z</dcterms:created>
  <dcterms:modified xsi:type="dcterms:W3CDTF">2022-08-11T16:52:00Z</dcterms:modified>
</cp:coreProperties>
</file>