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6B5A"/>
          <w:sz w:val="26"/>
          <w:szCs w:val="26"/>
        </w:rPr>
        <w:t xml:space="preserve">BIOL 1414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Quiz Bank — Lectures 2–6</w:t>
      </w:r>
    </w:p>
    <w:p>
      <w:pPr>
        <w:spacing w:after="20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40 multiple-choice items  ·  short answer  ·  labeling  ·  mixed unit exam  ·  answer keys at the back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Work closed-note. Circle one letter. Write short answers in complete phrases. Keys are grouped at the end so you can print the front half separately.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2 — Scientific method (8 MC)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statement about hypotheses is required in this class?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They must be proven on the first trial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They must be testable and falsifiable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They must be published before testing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They must use only qualitative data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Plant height measured in centimeters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Qualitative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 law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Quantitative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control group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change light color and record photosynthetic rate. Light color is the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Dependent variable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Independent variable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Control group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Theory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group that receives every treatment except the factor being tested is the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Independent variable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Hypothesis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Control group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Law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Science, as defined in lecture, never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Shares results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Uses deduction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Proves a hypothesis with certainty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Forms theories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repeatedly tested explanatory framework is 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Guess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Theory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Qualitative note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Controlled variable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Specific observations used to reach a general conclusion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Deductive reasoning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Peer review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Inductive reasoning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Hydrolysis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Fleming’s penicillin story is used to show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That accidents cannot be science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That observation plus follow-up testing can turn serendipity into science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That hypotheses are unnecessary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That mold is a eukaryote only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Short answer — Lecture 2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was the class hometown survey a weak test of “half the world lives in cities”?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Distinguish theory from the everyday phrase “I have a theory.”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Label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Draw the method cycle and mark the step that must be falsifiable.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3 — Life, papers, organization (8 MC)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most reliable source of original scientific findings among these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 group chat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 peer-reviewed journal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An unsourced website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talk-radio recap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About what fraction of submitted papers are rejected, per lecture?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10%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25%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70%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99%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section lets another lab repeat the work?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Abstract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Introduction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Methods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Discussion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review paper typically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Follows IMRaD exactly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Reports one new experiment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Summarizes many studies and does not follow IMRaD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Contains no references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NOT one of the eight life criteria in lecture?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Homeostasis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Consciousness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Metabolism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Evolution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Maintenance of internal constancy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Irritability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Homeostasis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law of gravity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nucleotide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small-to-large order: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Cell → atom → biosphere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Atom → cell → organism → population → community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Ecosystem → organelle → atom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Tissue → proton → organ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Boolean AND in a library search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Broadens to either term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Excludes a term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Requires both terms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Replaces peer review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Short answer — Lecture 3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the eight criteria of life.</w:t>
      </w:r>
    </w:p>
    <w:p>
      <w:pPr>
        <w:pStyle w:val="ListParagraph"/>
        <w:numPr>
          <w:ilvl w:val="0"/>
          <w:numId w:val="3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each letter in IMRaD stand for?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Label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nested levels: atom, molecule, organelle, cell, tissue, organ, organ system, organism, population, community, ecosystem, biosphere.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4 — Chemistry (8 MC)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defines an element?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Neutron count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Proton count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Atomic mass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Number of bonds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Carbon-14 differs from carbon-12 in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Proton number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Element identity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Neutron number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Electron charge sign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Na+ is a cation because it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Gained a proton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Lost an electron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Shared three pairs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Formed a hydrogen bond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strongest common bond type in living chemistry is usually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Hydrogen bond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Ionic bond in water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Covalent bond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Magnetic attraction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Water is polar because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It has a net +2 charge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Oxygen pulls shared electrons more strongly than hydrogen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Neutrons orbit the oxygen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Hydrogen bonds transfer electrons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hydrogen bond forms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Inside one water molecule between O and H by sharing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Between molecules, δ+ H to δ− atom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Only in NaCl crystals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Only in DNA, never in water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Atomic mass of chlorine is ~35.45 because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Chlorine atoms weigh 35.45 protons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It is a weighted average of isotopes (mainly 35 and 37)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Electrons add that much mass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All chlorine atoms have 18.45 neutrons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N2 is abundant in air but limiting in ecosystems mainly because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Nitrogen atoms do not exist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The triple bond is hard for most organisms to break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N2 is ionic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Nitrogen has no electrons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Short answer — Lecture 4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ionic, covalent, and hydrogen bonds in one sentence each.</w:t>
      </w:r>
    </w:p>
    <w:p>
      <w:pPr>
        <w:pStyle w:val="ListParagraph"/>
        <w:numPr>
          <w:ilvl w:val="0"/>
          <w:numId w:val="4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Define isotope and give one example.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Label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proton, neutron, electron, nucleus. On two waters, mark δ+/δ− and a dashed H-bond.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5 — Macromolecules (8 MC)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Joining monomers while releasing water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Hydrolysis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Dehydration synthesis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Denaturation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Ionization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1:2:1 C:H:O ratio fingerprints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Proteins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Nucleic acids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Carbohydrates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Steroids only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Lactose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Glucose + galactose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Glucose + glucose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nucleotide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Three fatty acids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Starch, glycogen, and cellulose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Use different monomers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Are all glucose polymers with different linkages/branching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Are all proteins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Are hydrophobic membranes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nucleotide contains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Only a fatty acid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Sugar + phosphate + nitrogenous base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Three amino acids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Cellulose only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DNA differs from RNA in that DNA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Uses U and is usually single-stranded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Uses T and is typically a double helix with deoxyribose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Has no bases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Cannot store information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Unfolding a protein with heat so it stops working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Hydrolysis of DNA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Denaturation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Transcription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glycosidic bond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Phospholipids are especially important because they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Store genetic code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Build cell membranes (hydrophobic tails, hydrophilic heads)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Catalyze peptide bonds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Are monosaccharides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Short answer — Lecture 5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does enzyme shape matter?</w:t>
      </w:r>
    </w:p>
    <w:p>
      <w:pPr>
        <w:pStyle w:val="ListParagraph"/>
        <w:numPr>
          <w:ilvl w:val="0"/>
          <w:numId w:val="5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one function for each of the four macromolecule classes.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Label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dehydration vs hydrolysis. Label a nucleotide. Write A–T and G–C pairing.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6 — Cells (8 MC)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part of cell theory?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All cells have chloroplasts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New cells arise from existing cells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All cells are prokaryotic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Cells appear by spontaneous generation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typical lab light microscope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Magnifies millions of times with no stain ever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Inverts the image and magnifies about 40×–1000×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Is larger than an electron microscope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Has no lenses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 in typical plant cells but not typical animal cells: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Mitochondria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Golgi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Chloroplasts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Cytoskeleton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Protein packaging and shipping is mainly the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Nucleoid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Golgi apparatus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Microfilament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 wall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Cardiac muscle cells stay electrically coupled through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Tight junctions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Plasmodesmata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Gap junctions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 walls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Rough ER is rough because of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Cellulose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Ribosomes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Flagella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Keratin only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widest cytoskeleton fiber, used in cilia and flagella, is the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Microfilament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Intermediate filament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Microtubule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Plasmodesma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watertight seal between animal cells is 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Desmosome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Tight junction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Gap junction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Central vacuole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Short answer — Lecture 6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prokaryotic and eukaryotic cells on nucleus and organelles.</w:t>
      </w:r>
    </w:p>
    <w:p>
      <w:pPr>
        <w:pStyle w:val="ListParagraph"/>
        <w:numPr>
          <w:ilvl w:val="0"/>
          <w:numId w:val="6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 the three cytoskeleton fibers from narrowest to widest and one job each.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Label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plant vs animal unique structures and the four junction types.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Mixed unit exam (10 MC)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pairing is correct?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Independent variable = what you measure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Law = casual guess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Theory = well-supported explanation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Control group = the factor you change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Homeostasis and irritability are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Bond types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Two of the eight life criteria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Organelles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Base-pairing rules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Atomic number of an ion still equals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Electrons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Neutrons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Protons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Mass number minus electrons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bond that holds two water molecules to each other is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 covalent bond inside one molecule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 hydrogen bond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peptide bond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glycosidic bond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Hydrolysis of a protein yields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Nucleotides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Fatty acids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Amino acids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Cellulose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Information to build proteins is stored in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Glycogen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Nucleic acids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Triglycerides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Tight junctions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bacterium is typically a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Eukaryote with chloroplasts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Prokaryote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Plant cell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Multicellular organ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Secretory cells are often rich in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Cell walls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Golgi apparatus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Plasmodesmata only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Intermediate filaments only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Keratin is an example of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 microtubule motor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An intermediate filament protein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phospholipid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monosaccharide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source did lecture treat as the gold standard?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Social media recaps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Peer-reviewed journals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Unchecked websites</w:t>
      </w:r>
    </w:p>
    <w:p>
      <w:pPr>
        <w:spacing w:after="3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Family stories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Mixed short answer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 one idea across the unit: how atoms → bonds → macromolecules → organelles → a living cell.</w:t>
      </w:r>
    </w:p>
    <w:p>
      <w:pPr>
        <w:pStyle w:val="ListParagraph"/>
        <w:numPr>
          <w:ilvl w:val="0"/>
          <w:numId w:val="7"/>
        </w:num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one compare/contrast pair from each lecture (2 through 6).</w:t>
      </w:r>
    </w:p>
    <w:p>
      <w:pPr>
        <w:pStyle w:val="Heading1"/>
        <w:pBdr>
          <w:bottom w:val="single" w:color="C4A35A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Answer keys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Lecture 2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1B, 2C, 3B, 4C, 5C, 6B, 7C, 8B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Survey sample is not the world; cutoff and location bias results. Everyday “theory” = hunch; scientific theory = repeatedly tested explanation.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Lecture 3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1B, 2C, 3C, 4C, 5B, 6B, 7B, 8C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Organization, metabolism, homeostasis, reproduction, growth/development, irritability, adaptation, evolution. IMRaD = Introduction, Methods, Results, Discussion.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Lecture 4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1B, 2C, 3B, 4C, 5B, 6B, 7B, 8B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Ionic transfers e−; covalent shares e−; H-bond is weak intermolecular polarity. Isotope = same protons, different neutrons (C-12 vs C-14).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Lecture 5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1B, 2C, 3A, 4B, 5B, 6B, 7B, 8B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Active site is a 3-D pocket. Carbs energy/structure; lipids membranes/storage; proteins catalysts/structure; nucleic acids information.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Lecture 6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1B, 2B, 3C, 4B, 5C, 6B, 7C, 8B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Prokaryote = nucleoid, no membrane organelles. Eukaryote = nucleus + organelles. Microfilaments move; intermediate filaments structure; microtubules cilia/flagella/centrioles.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Mixed exam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MC: 1C, 2B, 3C, 4B, 5C, 6B, 7B, 8B, 9B, 10B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SA: Atoms bond into molecules; molecules become macromolecules; macromolecules build organelles; organelles make a living cell that meets the eight criteria. Pairs: IV/DV; population/community; cation/anion; dehydration/hydrolysis; plant/animal or tight/gap.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BIOL 1414  ·  Quiz bank  ·  Lectures 2–6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2026-09-18T20:50:19.643Z</dcterms:created>
  <dcterms:modified xsi:type="dcterms:W3CDTF">2026-09-18T20:50:19.643Z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