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449580</wp:posOffset>
                </wp:positionH>
                <wp:positionV relativeFrom="page">
                  <wp:posOffset>457200</wp:posOffset>
                </wp:positionV>
                <wp:extent cx="6652260" cy="855345"/>
                <wp:effectExtent b="0" l="0" r="0" t="0"/>
                <wp:wrapNone/>
                <wp:docPr id="100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19850" y="3352325"/>
                          <a:ext cx="6652260" cy="855345"/>
                          <a:chOff x="2019850" y="3352325"/>
                          <a:chExt cx="6652300" cy="855350"/>
                        </a:xfrm>
                      </wpg:grpSpPr>
                      <wpg:grpSp>
                        <wpg:cNvGrpSpPr/>
                        <wpg:grpSpPr>
                          <a:xfrm>
                            <a:off x="2019870" y="3352328"/>
                            <a:ext cx="6652260" cy="855345"/>
                            <a:chOff x="2019850" y="3352325"/>
                            <a:chExt cx="6652300" cy="855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19850" y="3352325"/>
                              <a:ext cx="6652300" cy="855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19870" y="3352328"/>
                              <a:ext cx="6652260" cy="855345"/>
                              <a:chOff x="2019775" y="3352300"/>
                              <a:chExt cx="6652450" cy="86492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019775" y="3352300"/>
                                <a:ext cx="6652450" cy="864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19780" y="3352320"/>
                                <a:ext cx="6652440" cy="855360"/>
                                <a:chOff x="0" y="0"/>
                                <a:chExt cx="6652440" cy="85536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6652425" cy="855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0" y="0"/>
                                  <a:ext cx="6652440" cy="855360"/>
                                  <a:chOff x="0" y="0"/>
                                  <a:chExt cx="6652440" cy="85536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0" y="0"/>
                                    <a:ext cx="6651720" cy="849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79240" y="0"/>
                                    <a:ext cx="5462280" cy="8071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CnPr/>
                                <wps:spPr>
                                  <a:xfrm>
                                    <a:off x="0" y="854640"/>
                                    <a:ext cx="6652440" cy="72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7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449580</wp:posOffset>
                </wp:positionH>
                <wp:positionV relativeFrom="page">
                  <wp:posOffset>457200</wp:posOffset>
                </wp:positionV>
                <wp:extent cx="6652260" cy="855345"/>
                <wp:effectExtent b="0" l="0" r="0" t="0"/>
                <wp:wrapNone/>
                <wp:docPr id="100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2260" cy="855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239" w:lineRule="auto"/>
        <w:ind w:left="1130" w:right="1151" w:firstLine="0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Department of Computer Science &amp; Engineering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(Artificial Intelligence &amp; Machine Learning)</w:t>
      </w:r>
    </w:p>
    <w:p w:rsidR="00000000" w:rsidDel="00000000" w:rsidP="00000000" w:rsidRDefault="00000000" w:rsidRPr="00000000" w14:paraId="00000009">
      <w:pPr>
        <w:tabs>
          <w:tab w:val="left" w:leader="none" w:pos="6482"/>
        </w:tabs>
        <w:spacing w:before="274" w:lineRule="auto"/>
        <w:ind w:left="10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6482"/>
        </w:tabs>
        <w:spacing w:before="274" w:lineRule="auto"/>
        <w:ind w:left="10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Academic Year 2026-27</w:t>
        <w:tab/>
        <w:t xml:space="preserve">           Date:25/09/2026</w:t>
      </w:r>
    </w:p>
    <w:p w:rsidR="00000000" w:rsidDel="00000000" w:rsidP="00000000" w:rsidRDefault="00000000" w:rsidRPr="00000000" w14:paraId="0000000B">
      <w:pPr>
        <w:widowControl w:val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ind w:left="1130" w:right="1145" w:firstLine="0"/>
        <w:jc w:val="center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>All AIML Club Learners are hereby informed that a session on “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</w:r>
      <w:r w:rsidDel="00000000" w:rsidR="00000000" w:rsidRPr="00000000">
        <w:rPr>
          <w:b/>
          <w:bCs w:val="1"/>
          <w:color w:val="222222"/>
          <w:sz w:val="28"/>
          <w:szCs w:val="28"/>
          <w:rtl w:val="0"/>
        </w:rPr>
        <w:t xml:space="preserve">GENERATIVE AI  AGENTIC WORKFLOWS</w:t>
      </w:r>
      <w:r w:rsidDel="00000000" w:rsidR="00000000" w:rsidRPr="00000000">
        <w:rPr>
          <w:b w:val="1"/>
          <w:bCs w:val="1"/>
          <w:sz w:val="28"/>
          <w:szCs w:val="28"/>
          <w:rtl w:val="0"/>
        </w:rPr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” will be conducted on </w:t>
      </w:r>
      <w:r w:rsidDel="00000000" w:rsidR="00000000" w:rsidRPr="00000000">
        <w:rPr>
          <w:color w:val="000000"/>
          <w:sz w:val="28"/>
          <w:szCs w:val="28"/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28th September 2026</w:t>
      </w:r>
      <w:r w:rsidDel="00000000" w:rsidR="00000000" w:rsidRPr="00000000">
        <w:rPr>
          <w:color w:val="000000"/>
          <w:sz w:val="28"/>
          <w:szCs w:val="28"/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from 2:00 PM - 4:30 PM in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Seminar Hall 2 by:</w:t>
      </w:r>
      <w:r w:rsidDel="00000000" w:rsidR="00000000" w:rsidRPr="00000000">
        <w:rPr>
          <w:sz w:val="28"/>
          <w:szCs w:val="28"/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Mr. Alex Turner (AI Architect)</w:t>
        <w:br/>
        <w:t xml:space="preserve">Miss. Priya Sharma (Lead Researcher)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0"/>
        </w:rPr>
      </w:r>
      <w:r w:rsidDel="00000000" w:rsidR="00000000" w:rsidRPr="00000000">
        <w:rPr>
          <w:sz w:val="28"/>
          <w:szCs w:val="28"/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rPr>
          <w:color w:val="000000"/>
          <w:sz w:val="28"/>
          <w:szCs w:val="28"/>
        </w:rPr>
      </w:pPr>
      <w:bookmarkStart w:colFirst="0" w:colLast="0" w:name="_heading=h.v95414b4i6f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1" w:lineRule="auto"/>
        <w:rPr>
          <w:color w:val="00000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854"/>
        </w:tabs>
        <w:ind w:left="230" w:firstLine="0"/>
        <w:rPr>
          <w:b w:val="1"/>
          <w:bCs w:val="1"/>
          <w:color w:val="000009"/>
          <w:sz w:val="26"/>
          <w:szCs w:val="26"/>
        </w:rPr>
      </w:pPr>
      <w:r w:rsidDel="00000000" w:rsidR="00000000" w:rsidRPr="00000000">
        <w:rPr>
          <w:b w:val="1"/>
          <w:bCs w:val="1"/>
          <w:color w:val="000009"/>
          <w:sz w:val="26"/>
          <w:szCs w:val="26"/>
          <w:rtl w:val="0"/>
        </w:rPr>
        <w:t xml:space="preserve">     Prof. Vijesh Nair</w:t>
        <w:tab/>
        <w:t xml:space="preserve">   Dr. Jaya Gupta</w:t>
      </w:r>
    </w:p>
    <w:p w:rsidR="00000000" w:rsidDel="00000000" w:rsidP="00000000" w:rsidRDefault="00000000" w:rsidRPr="00000000" w14:paraId="0000001F">
      <w:pPr>
        <w:tabs>
          <w:tab w:val="left" w:leader="none" w:pos="5782"/>
        </w:tabs>
        <w:spacing w:before="150" w:lineRule="auto"/>
        <w:ind w:left="10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Departmental Coordinator</w:t>
        <w:tab/>
        <w:t xml:space="preserve">Head of Department</w:t>
      </w:r>
    </w:p>
    <w:p w:rsidR="00000000" w:rsidDel="00000000" w:rsidP="00000000" w:rsidRDefault="00000000" w:rsidRPr="00000000" w14:paraId="00000020">
      <w:pPr>
        <w:widowControl w:val="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AI-ML CLUB | AP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85" w:lineRule="auto"/>
        <w:ind w:right="114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0" w:top="700" w:left="1460" w:right="15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rFonts w:ascii="Calibri" w:cs="Calibri" w:eastAsia="Calibri" w:hAnsi="Calibri"/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Calibri" w:cs="Calibri" w:eastAsia="Calibri" w:hAnsi="Calibri"/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rFonts w:ascii="Calibri" w:cs="Calibri" w:eastAsia="Calibri" w:hAnsi="Calibri"/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rFonts w:ascii="Calibri" w:cs="Calibri" w:eastAsia="Calibri" w:hAnsi="Calibri"/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rFonts w:ascii="Calibri" w:cs="Calibri" w:eastAsia="Calibri" w:hAnsi="Calibri"/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rFonts w:ascii="Calibri" w:cs="Calibri" w:eastAsia="Calibri" w:hAnsi="Calibri"/>
      <w:b w:val="1"/>
      <w:bCs w:val="1"/>
      <w:color w:val="000000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XMd57GDEa6VuU1WAHVx1plBIlA==">CgMxLjAyDmgudjk1NDE0YjRpNmZ6OAByITFpaDNyTXdySWN3WTBCd1FVMHRqUE4ta0JhOE94UzJfSQ==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2026-08-13T13:33:00Z</dcterms:created>
  <dc:creator>vaibhav maurya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2024-04-08T00:00:00Z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2024-06-20T00:00:00Z</vt:lpwstr>
  </property>
</Properties>
</file>