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   Event: “BRICKS TO BOT – AI Workshop for Civil Engineering Students”</w:t>
      </w:r>
    </w:p>
    <w:p w:rsidR="00000000" w:rsidDel="00000000" w:rsidP="00000000" w:rsidRDefault="00000000" w:rsidRPr="00000000" w14:paraId="00000002">
      <w:pPr>
        <w:spacing w:before="367" w:line="360" w:lineRule="auto"/>
        <w:ind w:left="100" w:firstLine="0"/>
        <w:rPr>
          <w:sz w:val="28"/>
          <w:szCs w:val="28"/>
        </w:rPr>
      </w:pPr>
      <w:r w:rsidDel="00000000" w:rsidR="00000000" w:rsidRPr="00000000">
        <w:rPr>
          <w:b w:val="1"/>
          <w:bCs w:val="1"/>
          <w:sz w:val="28"/>
          <w:szCs w:val="28"/>
          <w:rtl w:val="0"/>
        </w:rPr>
        <w:t xml:space="preserve">Name of College: - </w:t>
      </w:r>
      <w:r w:rsidDel="00000000" w:rsidR="00000000" w:rsidRPr="00000000">
        <w:rPr>
          <w:sz w:val="28"/>
          <w:szCs w:val="28"/>
          <w:rtl w:val="0"/>
        </w:rPr>
        <w:t xml:space="preserve">A. P Shah Institute of Technology, Kasarvadavli,</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186" w:line="360" w:lineRule="auto"/>
        <w:ind w:right="550"/>
        <w:rPr>
          <w:color w:val="000000"/>
          <w:sz w:val="28"/>
          <w:szCs w:val="28"/>
        </w:rPr>
      </w:pPr>
      <w:r w:rsidDel="00000000" w:rsidR="00000000" w:rsidRPr="00000000">
        <w:rPr>
          <w:color w:val="000000"/>
          <w:sz w:val="28"/>
          <w:szCs w:val="28"/>
          <w:rtl w:val="0"/>
        </w:rPr>
        <w:tab/>
        <w:tab/>
        <w:tab/>
        <w:t xml:space="preserve">   Ghodbunder Road, Thane (Maharashtra)</w:t>
      </w:r>
    </w:p>
    <w:p w:rsidR="00000000" w:rsidDel="00000000" w:rsidP="00000000" w:rsidRDefault="00000000" w:rsidRPr="00000000" w14:paraId="00000004">
      <w:pPr>
        <w:spacing w:before="160" w:line="360" w:lineRule="auto"/>
        <w:ind w:left="100" w:right="7180" w:firstLine="0"/>
        <w:rPr>
          <w:sz w:val="28"/>
          <w:szCs w:val="28"/>
        </w:rPr>
      </w:pPr>
      <w:r w:rsidDel="00000000" w:rsidR="00000000" w:rsidRPr="00000000">
        <w:rPr>
          <w:b w:val="1"/>
          <w:bCs w:val="1"/>
          <w:sz w:val="28"/>
          <w:szCs w:val="28"/>
          <w:rtl w:val="0"/>
        </w:rPr>
        <w:t xml:space="preserve">Department: </w:t>
      </w:r>
      <w:r w:rsidDel="00000000" w:rsidR="00000000" w:rsidRPr="00000000">
        <w:rPr>
          <w:sz w:val="28"/>
          <w:szCs w:val="28"/>
          <w:rtl w:val="0"/>
        </w:rPr>
        <w:t xml:space="preserve">All</w:t>
      </w:r>
    </w:p>
    <w:p w:rsidR="00000000" w:rsidDel="00000000" w:rsidP="00000000" w:rsidRDefault="00000000" w:rsidRPr="00000000" w14:paraId="00000005">
      <w:pPr>
        <w:spacing w:before="160" w:line="360" w:lineRule="auto"/>
        <w:ind w:left="100" w:right="7180" w:firstLine="0"/>
        <w:rPr>
          <w:sz w:val="28"/>
          <w:szCs w:val="28"/>
        </w:rPr>
      </w:pPr>
      <w:r w:rsidDel="00000000" w:rsidR="00000000" w:rsidRPr="00000000">
        <w:rPr>
          <w:b w:val="1"/>
          <w:bCs w:val="1"/>
          <w:sz w:val="28"/>
          <w:szCs w:val="28"/>
          <w:rtl w:val="0"/>
        </w:rPr>
        <w:t xml:space="preserve">Date: - </w:t>
      </w:r>
      <w:r w:rsidDel="00000000" w:rsidR="00000000" w:rsidRPr="00000000">
        <w:rPr>
          <w:sz w:val="28"/>
          <w:szCs w:val="28"/>
          <w:rtl w:val="0"/>
        </w:rPr>
        <w:t xml:space="preserve">20</w:t>
      </w:r>
      <w:r w:rsidDel="00000000" w:rsidR="00000000" w:rsidRPr="00000000">
        <w:rPr>
          <w:sz w:val="28"/>
          <w:szCs w:val="28"/>
          <w:vertAlign w:val="superscript"/>
          <w:rtl w:val="0"/>
        </w:rPr>
        <w:t xml:space="preserve">th</w:t>
      </w:r>
      <w:r w:rsidDel="00000000" w:rsidR="00000000" w:rsidRPr="00000000">
        <w:rPr>
          <w:sz w:val="28"/>
          <w:szCs w:val="28"/>
          <w:rtl w:val="0"/>
        </w:rPr>
        <w:t xml:space="preserve"> August 2026</w:t>
      </w:r>
    </w:p>
    <w:p w:rsidR="00000000" w:rsidDel="00000000" w:rsidP="00000000" w:rsidRDefault="00000000" w:rsidRPr="00000000" w14:paraId="00000006">
      <w:pPr>
        <w:spacing w:before="160" w:line="360" w:lineRule="auto"/>
        <w:ind w:left="100" w:right="7180" w:firstLine="0"/>
        <w:rPr>
          <w:sz w:val="28"/>
          <w:szCs w:val="28"/>
        </w:rPr>
      </w:pPr>
      <w:r w:rsidDel="00000000" w:rsidR="00000000" w:rsidRPr="00000000">
        <w:rPr>
          <w:b w:val="1"/>
          <w:bCs w:val="1"/>
          <w:sz w:val="28"/>
          <w:szCs w:val="28"/>
          <w:rtl w:val="0"/>
        </w:rPr>
        <w:t xml:space="preserve">Participants: - </w:t>
      </w:r>
      <w:r w:rsidDel="00000000" w:rsidR="00000000" w:rsidRPr="00000000">
        <w:rPr>
          <w:sz w:val="28"/>
          <w:szCs w:val="28"/>
          <w:rtl w:val="0"/>
        </w:rPr>
        <w:t xml:space="preserve">23</w:t>
      </w:r>
    </w:p>
    <w:p w:rsidR="00000000" w:rsidDel="00000000" w:rsidP="00000000" w:rsidRDefault="00000000" w:rsidRPr="00000000" w14:paraId="00000007">
      <w:pPr>
        <w:spacing w:line="360" w:lineRule="auto"/>
        <w:ind w:left="100" w:firstLine="0"/>
        <w:rPr>
          <w:sz w:val="28"/>
          <w:szCs w:val="28"/>
        </w:rPr>
      </w:pPr>
      <w:r w:rsidDel="00000000" w:rsidR="00000000" w:rsidRPr="00000000">
        <w:rPr>
          <w:b w:val="1"/>
          <w:bCs w:val="1"/>
          <w:sz w:val="28"/>
          <w:szCs w:val="28"/>
          <w:rtl w:val="0"/>
        </w:rPr>
        <w:t xml:space="preserve">Targeted Audience: </w:t>
      </w:r>
      <w:r w:rsidDel="00000000" w:rsidR="00000000" w:rsidRPr="00000000">
        <w:rPr>
          <w:sz w:val="28"/>
          <w:szCs w:val="28"/>
          <w:rtl w:val="0"/>
        </w:rPr>
        <w:t xml:space="preserve">AIML Club learners</w:t>
      </w:r>
    </w:p>
    <w:p w:rsidR="00000000" w:rsidDel="00000000" w:rsidP="00000000" w:rsidRDefault="00000000" w:rsidRPr="00000000" w14:paraId="00000008">
      <w:pPr>
        <w:numPr>
          <w:ilvl w:val="0"/>
          <w:numId w:val="1"/>
        </w:numPr>
        <w:spacing w:line="240" w:lineRule="auto"/>
        <w:ind w:left="1216" w:hanging="360"/>
        <w:rPr>
          <w:rFonts w:ascii="Noto Sans Symbols" w:cs="Noto Sans Symbols" w:eastAsia="Noto Sans Symbols" w:hAnsi="Noto Sans Symbols"/>
          <w:sz w:val="28"/>
          <w:szCs w:val="28"/>
        </w:rPr>
      </w:pPr>
      <w:r w:rsidDel="00000000" w:rsidR="00000000" w:rsidRPr="00000000">
        <w:rPr>
          <w:sz w:val="28"/>
          <w:szCs w:val="28"/>
          <w:rtl w:val="0"/>
        </w:rPr>
        <w:t xml:space="preserve">Mr. </w:t>
      </w:r>
      <w:r w:rsidDel="00000000" w:rsidR="00000000" w:rsidRPr="00000000">
        <w:rPr>
          <w:b w:val="1"/>
          <w:bCs w:val="1"/>
          <w:color w:val="222222"/>
          <w:sz w:val="28"/>
          <w:szCs w:val="28"/>
          <w:rtl w:val="0"/>
        </w:rPr>
        <w:t xml:space="preserve">Nishant Dakua</w:t>
      </w:r>
      <w:r w:rsidDel="00000000" w:rsidR="00000000" w:rsidRPr="00000000">
        <w:rPr>
          <w:sz w:val="28"/>
          <w:szCs w:val="28"/>
          <w:rtl w:val="0"/>
        </w:rPr>
        <w:t xml:space="preserve"> (Club Ambassador)</w:t>
      </w:r>
    </w:p>
    <w:p w:rsidR="00000000" w:rsidDel="00000000" w:rsidP="00000000" w:rsidRDefault="00000000" w:rsidRPr="00000000" w14:paraId="00000009">
      <w:pPr>
        <w:numPr>
          <w:ilvl w:val="0"/>
          <w:numId w:val="1"/>
        </w:numPr>
        <w:spacing w:line="240" w:lineRule="auto"/>
        <w:ind w:left="1216" w:hanging="360"/>
        <w:rPr>
          <w:rFonts w:ascii="Noto Sans Symbols" w:cs="Noto Sans Symbols" w:eastAsia="Noto Sans Symbols" w:hAnsi="Noto Sans Symbols"/>
          <w:sz w:val="28"/>
          <w:szCs w:val="28"/>
        </w:rPr>
      </w:pPr>
      <w:r w:rsidDel="00000000" w:rsidR="00000000" w:rsidRPr="00000000">
        <w:rPr>
          <w:sz w:val="28"/>
          <w:szCs w:val="28"/>
          <w:rtl w:val="0"/>
        </w:rPr>
        <w:t xml:space="preserve">Mr.</w:t>
      </w:r>
      <w:r w:rsidDel="00000000" w:rsidR="00000000" w:rsidRPr="00000000">
        <w:rPr>
          <w:b w:val="1"/>
          <w:bCs w:val="1"/>
          <w:sz w:val="28"/>
          <w:szCs w:val="28"/>
          <w:rtl w:val="0"/>
        </w:rPr>
        <w:t xml:space="preserve">Suraj Yadav</w:t>
      </w:r>
      <w:r w:rsidDel="00000000" w:rsidR="00000000" w:rsidRPr="00000000">
        <w:rPr>
          <w:sz w:val="28"/>
          <w:szCs w:val="28"/>
          <w:rtl w:val="0"/>
        </w:rPr>
        <w:t xml:space="preserve"> (Club Ambassador)</w:t>
      </w:r>
      <w:r w:rsidDel="00000000" w:rsidR="00000000" w:rsidRPr="00000000">
        <w:rPr>
          <w:rtl w:val="0"/>
        </w:rPr>
      </w:r>
    </w:p>
    <w:p w:rsidR="00000000" w:rsidDel="00000000" w:rsidP="00000000" w:rsidRDefault="00000000" w:rsidRPr="00000000" w14:paraId="0000000A">
      <w:pPr>
        <w:pStyle w:val="Heading1"/>
        <w:spacing w:line="360" w:lineRule="auto"/>
        <w:ind w:firstLine="300"/>
        <w:rPr>
          <w:sz w:val="28"/>
          <w:szCs w:val="28"/>
        </w:rPr>
      </w:pPr>
      <w:r w:rsidDel="00000000" w:rsidR="00000000" w:rsidRPr="00000000">
        <w:rPr>
          <w:rtl w:val="0"/>
        </w:rPr>
      </w:r>
    </w:p>
    <w:p w:rsidR="00000000" w:rsidDel="00000000" w:rsidP="00000000" w:rsidRDefault="00000000" w:rsidRPr="00000000" w14:paraId="0000000B">
      <w:pPr>
        <w:pStyle w:val="Heading1"/>
        <w:spacing w:line="360" w:lineRule="auto"/>
        <w:ind w:firstLine="300"/>
        <w:rPr>
          <w:sz w:val="28"/>
          <w:szCs w:val="28"/>
        </w:rPr>
      </w:pPr>
      <w:r w:rsidDel="00000000" w:rsidR="00000000" w:rsidRPr="00000000">
        <w:rPr>
          <w:sz w:val="28"/>
          <w:szCs w:val="28"/>
          <w:rtl w:val="0"/>
        </w:rPr>
        <w:t xml:space="preserve">Faculty Accompanied: -</w:t>
      </w:r>
    </w:p>
    <w:p w:rsidR="00000000" w:rsidDel="00000000" w:rsidP="00000000" w:rsidRDefault="00000000" w:rsidRPr="00000000" w14:paraId="0000000C">
      <w:pPr>
        <w:numPr>
          <w:ilvl w:val="0"/>
          <w:numId w:val="2"/>
        </w:numPr>
        <w:pBdr>
          <w:top w:space="0" w:sz="0" w:val="nil"/>
          <w:left w:space="0" w:sz="0" w:val="nil"/>
          <w:bottom w:space="0" w:sz="0" w:val="nil"/>
          <w:right w:space="0" w:sz="0" w:val="nil"/>
          <w:between w:space="0" w:sz="0" w:val="nil"/>
        </w:pBdr>
        <w:tabs>
          <w:tab w:val="left" w:leader="none" w:pos="855"/>
        </w:tabs>
        <w:spacing w:line="360" w:lineRule="auto"/>
        <w:ind w:left="1216" w:hanging="360"/>
        <w:rPr>
          <w:color w:val="000000"/>
          <w:sz w:val="28"/>
          <w:szCs w:val="28"/>
        </w:rPr>
      </w:pPr>
      <w:r w:rsidDel="00000000" w:rsidR="00000000" w:rsidRPr="00000000">
        <w:rPr>
          <w:color w:val="000000"/>
          <w:sz w:val="28"/>
          <w:szCs w:val="28"/>
          <w:rtl w:val="0"/>
        </w:rPr>
        <w:t xml:space="preserve">Prof. Jaya Gupta: HOD of AI-ML dept, faculty in-charge of AI-ML club</w:t>
      </w:r>
    </w:p>
    <w:p w:rsidR="00000000" w:rsidDel="00000000" w:rsidP="00000000" w:rsidRDefault="00000000" w:rsidRPr="00000000" w14:paraId="0000000D">
      <w:pPr>
        <w:numPr>
          <w:ilvl w:val="0"/>
          <w:numId w:val="2"/>
        </w:numPr>
        <w:pBdr>
          <w:top w:space="0" w:sz="0" w:val="nil"/>
          <w:left w:space="0" w:sz="0" w:val="nil"/>
          <w:bottom w:space="0" w:sz="0" w:val="nil"/>
          <w:right w:space="0" w:sz="0" w:val="nil"/>
          <w:between w:space="0" w:sz="0" w:val="nil"/>
        </w:pBdr>
        <w:tabs>
          <w:tab w:val="left" w:leader="none" w:pos="855"/>
        </w:tabs>
        <w:spacing w:before="2" w:line="360" w:lineRule="auto"/>
        <w:ind w:left="1216" w:hanging="360"/>
        <w:rPr>
          <w:color w:val="000000"/>
          <w:sz w:val="28"/>
          <w:szCs w:val="28"/>
        </w:rPr>
      </w:pPr>
      <w:r w:rsidDel="00000000" w:rsidR="00000000" w:rsidRPr="00000000">
        <w:rPr>
          <w:color w:val="000000"/>
          <w:sz w:val="28"/>
          <w:szCs w:val="28"/>
          <w:rtl w:val="0"/>
        </w:rPr>
        <w:t xml:space="preserve">Prof. Vijesh Nair: Faculty of AI-ML dept, faculty in-charge of AI-ML club</w:t>
      </w:r>
    </w:p>
    <w:p w:rsidR="00000000" w:rsidDel="00000000" w:rsidP="00000000" w:rsidRDefault="00000000" w:rsidRPr="00000000" w14:paraId="0000000E">
      <w:pPr>
        <w:spacing w:after="0" w:before="320" w:line="360" w:lineRule="auto"/>
        <w:rPr>
          <w:b w:val="1"/>
          <w:bCs w:val="1"/>
          <w:sz w:val="28"/>
          <w:szCs w:val="28"/>
        </w:rPr>
      </w:pPr>
      <w:r w:rsidDel="00000000" w:rsidR="00000000" w:rsidRPr="00000000">
        <w:rPr>
          <w:b w:val="1"/>
          <w:bCs w:val="1"/>
          <w:sz w:val="28"/>
          <w:szCs w:val="28"/>
          <w:rtl w:val="0"/>
        </w:rPr>
        <w:t xml:space="preserve">Introduction:</w:t>
      </w:r>
    </w:p>
    <w:p w:rsidR="00000000" w:rsidDel="00000000" w:rsidP="00000000" w:rsidRDefault="00000000" w:rsidRPr="00000000" w14:paraId="0000000F">
      <w:pPr>
        <w:spacing w:line="360" w:lineRule="auto"/>
        <w:jc w:val="both"/>
        <w:rPr>
          <w:sz w:val="28"/>
          <w:szCs w:val="28"/>
        </w:rPr>
      </w:pPr>
      <w:r w:rsidDel="00000000" w:rsidR="00000000" w:rsidRPr="00000000">
        <w:rPr>
          <w:sz w:val="26"/>
          <w:szCs w:val="26"/>
          <w:rtl w:val="0"/>
        </w:rPr>
        <w:t xml:space="preserve">On </w:t>
      </w:r>
      <w:r w:rsidDel="00000000" w:rsidR="00000000" w:rsidRPr="00000000">
        <w:rPr>
          <w:b w:val="1"/>
          <w:bCs w:val="1"/>
          <w:sz w:val="26"/>
          <w:szCs w:val="26"/>
          <w:rtl w:val="0"/>
        </w:rPr>
        <w:t xml:space="preserve">20th August 2026</w:t>
      </w:r>
      <w:r w:rsidDel="00000000" w:rsidR="00000000" w:rsidRPr="00000000">
        <w:rPr>
          <w:sz w:val="26"/>
          <w:szCs w:val="26"/>
          <w:rtl w:val="0"/>
        </w:rPr>
        <w:t xml:space="preserve">, the </w:t>
      </w:r>
      <w:r w:rsidDel="00000000" w:rsidR="00000000" w:rsidRPr="00000000">
        <w:rPr>
          <w:b w:val="1"/>
          <w:bCs w:val="1"/>
          <w:sz w:val="26"/>
          <w:szCs w:val="26"/>
          <w:rtl w:val="0"/>
        </w:rPr>
        <w:t xml:space="preserve">APSIT AIML Club</w:t>
      </w:r>
      <w:r w:rsidDel="00000000" w:rsidR="00000000" w:rsidRPr="00000000">
        <w:rPr>
          <w:sz w:val="26"/>
          <w:szCs w:val="26"/>
          <w:rtl w:val="0"/>
        </w:rPr>
        <w:t xml:space="preserve">, in association with the </w:t>
      </w:r>
      <w:r w:rsidDel="00000000" w:rsidR="00000000" w:rsidRPr="00000000">
        <w:rPr>
          <w:b w:val="1"/>
          <w:bCs w:val="1"/>
          <w:sz w:val="26"/>
          <w:szCs w:val="26"/>
          <w:rtl w:val="0"/>
        </w:rPr>
        <w:t xml:space="preserve">AIC Club for Civil Engineers</w:t>
      </w:r>
      <w:r w:rsidDel="00000000" w:rsidR="00000000" w:rsidRPr="00000000">
        <w:rPr>
          <w:sz w:val="26"/>
          <w:szCs w:val="26"/>
          <w:rtl w:val="0"/>
        </w:rPr>
        <w:t xml:space="preserve">, successfully organized an interactive session titled </w:t>
      </w:r>
      <w:r w:rsidDel="00000000" w:rsidR="00000000" w:rsidRPr="00000000">
        <w:rPr>
          <w:b w:val="1"/>
          <w:bCs w:val="1"/>
          <w:sz w:val="26"/>
          <w:szCs w:val="26"/>
          <w:rtl w:val="0"/>
        </w:rPr>
        <w:t xml:space="preserve">“BRICKS TO BOT – AI Workshop for Civil Engineering Students.”</w:t>
      </w:r>
      <w:r w:rsidDel="00000000" w:rsidR="00000000" w:rsidRPr="00000000">
        <w:rPr>
          <w:sz w:val="26"/>
          <w:szCs w:val="26"/>
          <w:rtl w:val="0"/>
        </w:rPr>
        <w:t xml:space="preserve"> The event was conducted by the Club Ambassadors </w:t>
      </w:r>
      <w:r w:rsidDel="00000000" w:rsidR="00000000" w:rsidRPr="00000000">
        <w:rPr>
          <w:b w:val="1"/>
          <w:bCs w:val="1"/>
          <w:sz w:val="26"/>
          <w:szCs w:val="26"/>
          <w:rtl w:val="0"/>
        </w:rPr>
        <w:t xml:space="preserve">Mr. Nishant Dakua</w:t>
      </w:r>
      <w:r w:rsidDel="00000000" w:rsidR="00000000" w:rsidRPr="00000000">
        <w:rPr>
          <w:sz w:val="26"/>
          <w:szCs w:val="26"/>
          <w:rtl w:val="0"/>
        </w:rPr>
        <w:t xml:space="preserve"> and </w:t>
      </w:r>
      <w:r w:rsidDel="00000000" w:rsidR="00000000" w:rsidRPr="00000000">
        <w:rPr>
          <w:b w:val="1"/>
          <w:bCs w:val="1"/>
          <w:sz w:val="26"/>
          <w:szCs w:val="26"/>
          <w:rtl w:val="0"/>
        </w:rPr>
        <w:t xml:space="preserve">Mr. Suraj Yadav</w:t>
      </w:r>
      <w:r w:rsidDel="00000000" w:rsidR="00000000" w:rsidRPr="00000000">
        <w:rPr>
          <w:sz w:val="26"/>
          <w:szCs w:val="26"/>
          <w:rtl w:val="0"/>
        </w:rPr>
        <w:t xml:space="preserve"> who introduced participants to the applications of Artificial Intelligence in Civil Engineering, including the </w:t>
      </w:r>
      <w:r w:rsidDel="00000000" w:rsidR="00000000" w:rsidRPr="00000000">
        <w:rPr>
          <w:b w:val="1"/>
          <w:bCs w:val="1"/>
          <w:sz w:val="26"/>
          <w:szCs w:val="26"/>
          <w:rtl w:val="0"/>
        </w:rPr>
        <w:t xml:space="preserve">AI Stack, Prompt Engineering, and AI-powered engineering workflows</w:t>
      </w:r>
      <w:r w:rsidDel="00000000" w:rsidR="00000000" w:rsidRPr="00000000">
        <w:rPr>
          <w:sz w:val="26"/>
          <w:szCs w:val="26"/>
          <w:rtl w:val="0"/>
        </w:rPr>
        <w:t xml:space="preserve">. The session focused on how AI can be integrated with traditional Civil Engineering practices to simplify tasks, improve problem-solving, and enhance efficiency. Through practical activities, interactive discussions, and hands-on demonstrations, participants gained valuable insights into </w:t>
      </w:r>
      <w:r w:rsidDel="00000000" w:rsidR="00000000" w:rsidRPr="00000000">
        <w:rPr>
          <w:b w:val="1"/>
          <w:bCs w:val="1"/>
          <w:sz w:val="26"/>
          <w:szCs w:val="26"/>
          <w:rtl w:val="0"/>
        </w:rPr>
        <w:t xml:space="preserve">AI tools, effective prompt creation, real-world AI applications, and the integration of AI with Civil Engineering</w:t>
      </w:r>
      <w:r w:rsidDel="00000000" w:rsidR="00000000" w:rsidRPr="00000000">
        <w:rPr>
          <w:sz w:val="26"/>
          <w:szCs w:val="26"/>
          <w:rtl w:val="0"/>
        </w:rPr>
        <w:t xml:space="preserve">, encouraging them to explore emerging AI technologies and their applications in the engineering domain. </w:t>
      </w:r>
      <w:r w:rsidDel="00000000" w:rsidR="00000000" w:rsidRPr="00000000">
        <w:rPr>
          <w:rtl w:val="0"/>
        </w:rPr>
      </w:r>
    </w:p>
    <w:p w:rsidR="00000000" w:rsidDel="00000000" w:rsidP="00000000" w:rsidRDefault="00000000" w:rsidRPr="00000000" w14:paraId="00000010">
      <w:pPr>
        <w:spacing w:line="360" w:lineRule="auto"/>
        <w:jc w:val="both"/>
        <w:rPr>
          <w:b w:val="1"/>
          <w:bCs w:val="1"/>
          <w:sz w:val="28"/>
          <w:szCs w:val="28"/>
        </w:rPr>
      </w:pPr>
      <w:r w:rsidDel="00000000" w:rsidR="00000000" w:rsidRPr="00000000">
        <w:rPr>
          <w:rtl w:val="0"/>
        </w:rPr>
      </w:r>
    </w:p>
    <w:p w:rsidR="00000000" w:rsidDel="00000000" w:rsidP="00000000" w:rsidRDefault="00000000" w:rsidRPr="00000000" w14:paraId="00000011">
      <w:pPr>
        <w:spacing w:line="360" w:lineRule="auto"/>
        <w:jc w:val="both"/>
        <w:rPr>
          <w:b w:val="1"/>
          <w:bCs w:val="1"/>
          <w:sz w:val="28"/>
          <w:szCs w:val="28"/>
        </w:rPr>
      </w:pPr>
      <w:r w:rsidDel="00000000" w:rsidR="00000000" w:rsidRPr="00000000">
        <w:rPr>
          <w:b w:val="1"/>
          <w:bCs w:val="1"/>
          <w:sz w:val="28"/>
          <w:szCs w:val="28"/>
          <w:rtl w:val="0"/>
        </w:rPr>
        <w:t xml:space="preserve">Discussion:</w:t>
      </w:r>
    </w:p>
    <w:p w:rsidR="00000000" w:rsidDel="00000000" w:rsidP="00000000" w:rsidRDefault="00000000" w:rsidRPr="00000000" w14:paraId="00000012">
      <w:pPr>
        <w:spacing w:after="240" w:before="240" w:line="360" w:lineRule="auto"/>
        <w:jc w:val="both"/>
        <w:rPr>
          <w:sz w:val="28"/>
          <w:szCs w:val="28"/>
        </w:rPr>
      </w:pPr>
      <w:r w:rsidDel="00000000" w:rsidR="00000000" w:rsidRPr="00000000">
        <w:rPr>
          <w:sz w:val="28"/>
          <w:szCs w:val="28"/>
          <w:rtl w:val="0"/>
        </w:rPr>
        <w:t xml:space="preserve">The session commenced with a warm welcome by the AIML Club Ambassadors, who introduced the participants to the </w:t>
      </w:r>
      <w:r w:rsidDel="00000000" w:rsidR="00000000" w:rsidRPr="00000000">
        <w:rPr>
          <w:b w:val="1"/>
          <w:bCs w:val="1"/>
          <w:sz w:val="28"/>
          <w:szCs w:val="28"/>
          <w:rtl w:val="0"/>
        </w:rPr>
        <w:t xml:space="preserve">BRICKS TO BOT – AI Workshop for Civil Engineering Students</w:t>
      </w:r>
      <w:r w:rsidDel="00000000" w:rsidR="00000000" w:rsidRPr="00000000">
        <w:rPr>
          <w:sz w:val="28"/>
          <w:szCs w:val="28"/>
          <w:rtl w:val="0"/>
        </w:rPr>
        <w:t xml:space="preserve"> and explained its focus on </w:t>
      </w:r>
      <w:r w:rsidDel="00000000" w:rsidR="00000000" w:rsidRPr="00000000">
        <w:rPr>
          <w:b w:val="1"/>
          <w:bCs w:val="1"/>
          <w:sz w:val="28"/>
          <w:szCs w:val="28"/>
          <w:rtl w:val="0"/>
        </w:rPr>
        <w:t xml:space="preserve">Artificial Intelligence and its applications in Civil Engineering</w:t>
      </w:r>
      <w:r w:rsidDel="00000000" w:rsidR="00000000" w:rsidRPr="00000000">
        <w:rPr>
          <w:sz w:val="28"/>
          <w:szCs w:val="28"/>
          <w:rtl w:val="0"/>
        </w:rPr>
        <w:t xml:space="preserve">. The speakers highlighted how AI can be integrated with traditional Civil Engineering practices to simplify tasks, improve workflows, and enhance problem-solving.</w:t>
      </w:r>
    </w:p>
    <w:p w:rsidR="00000000" w:rsidDel="00000000" w:rsidP="00000000" w:rsidRDefault="00000000" w:rsidRPr="00000000" w14:paraId="00000013">
      <w:pPr>
        <w:spacing w:after="240" w:before="240" w:line="360" w:lineRule="auto"/>
        <w:jc w:val="both"/>
        <w:rPr>
          <w:sz w:val="28"/>
          <w:szCs w:val="28"/>
        </w:rPr>
      </w:pPr>
      <w:r w:rsidDel="00000000" w:rsidR="00000000" w:rsidRPr="00000000">
        <w:rPr>
          <w:sz w:val="28"/>
          <w:szCs w:val="28"/>
          <w:rtl w:val="0"/>
        </w:rPr>
        <w:t xml:space="preserve">The speakers then introduced participants to the </w:t>
      </w:r>
      <w:r w:rsidDel="00000000" w:rsidR="00000000" w:rsidRPr="00000000">
        <w:rPr>
          <w:b w:val="1"/>
          <w:bCs w:val="1"/>
          <w:sz w:val="28"/>
          <w:szCs w:val="28"/>
          <w:rtl w:val="0"/>
        </w:rPr>
        <w:t xml:space="preserve">AI Stack</w:t>
      </w:r>
      <w:r w:rsidDel="00000000" w:rsidR="00000000" w:rsidRPr="00000000">
        <w:rPr>
          <w:sz w:val="28"/>
          <w:szCs w:val="28"/>
          <w:rtl w:val="0"/>
        </w:rPr>
        <w:t xml:space="preserve">, explaining various AI tools and technologies that can assist engineers in performing tasks more efficiently. Participants explored how different AI tools can be used for research, content generation, analysis, and other engineering-related activities.</w:t>
      </w:r>
    </w:p>
    <w:p w:rsidR="00000000" w:rsidDel="00000000" w:rsidP="00000000" w:rsidRDefault="00000000" w:rsidRPr="00000000" w14:paraId="00000014">
      <w:pPr>
        <w:spacing w:after="240" w:before="240" w:line="360" w:lineRule="auto"/>
        <w:jc w:val="both"/>
        <w:rPr>
          <w:sz w:val="28"/>
          <w:szCs w:val="28"/>
        </w:rPr>
      </w:pPr>
      <w:r w:rsidDel="00000000" w:rsidR="00000000" w:rsidRPr="00000000">
        <w:rPr>
          <w:sz w:val="28"/>
          <w:szCs w:val="28"/>
          <w:rtl w:val="0"/>
        </w:rPr>
        <w:t xml:space="preserve">A major part of the session focused on </w:t>
      </w:r>
      <w:r w:rsidDel="00000000" w:rsidR="00000000" w:rsidRPr="00000000">
        <w:rPr>
          <w:b w:val="1"/>
          <w:bCs w:val="1"/>
          <w:sz w:val="28"/>
          <w:szCs w:val="28"/>
          <w:rtl w:val="0"/>
        </w:rPr>
        <w:t xml:space="preserve">Prompt Engineering</w:t>
      </w:r>
      <w:r w:rsidDel="00000000" w:rsidR="00000000" w:rsidRPr="00000000">
        <w:rPr>
          <w:sz w:val="28"/>
          <w:szCs w:val="28"/>
          <w:rtl w:val="0"/>
        </w:rPr>
        <w:t xml:space="preserve">. Participants learned how to create effective prompts by clearly defining their requirements and providing appropriate context to obtain better and more accurate AI outputs. Practical examples demonstrated how improving a prompt can significantly improve the quality of the generated results.</w:t>
      </w:r>
    </w:p>
    <w:p w:rsidR="00000000" w:rsidDel="00000000" w:rsidP="00000000" w:rsidRDefault="00000000" w:rsidRPr="00000000" w14:paraId="00000015">
      <w:pPr>
        <w:spacing w:after="240" w:before="240" w:line="360" w:lineRule="auto"/>
        <w:jc w:val="both"/>
        <w:rPr>
          <w:sz w:val="28"/>
          <w:szCs w:val="28"/>
        </w:rPr>
      </w:pPr>
      <w:r w:rsidDel="00000000" w:rsidR="00000000" w:rsidRPr="00000000">
        <w:rPr>
          <w:sz w:val="28"/>
          <w:szCs w:val="28"/>
          <w:rtl w:val="0"/>
        </w:rPr>
        <w:t xml:space="preserve">The speakers also demonstrated how AI can be </w:t>
      </w:r>
      <w:r w:rsidDel="00000000" w:rsidR="00000000" w:rsidRPr="00000000">
        <w:rPr>
          <w:b w:val="1"/>
          <w:bCs w:val="1"/>
          <w:sz w:val="28"/>
          <w:szCs w:val="28"/>
          <w:rtl w:val="0"/>
        </w:rPr>
        <w:t xml:space="preserve">connected with Civil Engineering workflows</w:t>
      </w:r>
      <w:r w:rsidDel="00000000" w:rsidR="00000000" w:rsidRPr="00000000">
        <w:rPr>
          <w:sz w:val="28"/>
          <w:szCs w:val="28"/>
          <w:rtl w:val="0"/>
        </w:rPr>
        <w:t xml:space="preserve">. Participants explored practical applications of AI in the Civil domain and understood how AI can assist in areas such as planning, documentation, analysis, and problem-solving.</w:t>
      </w:r>
    </w:p>
    <w:p w:rsidR="00000000" w:rsidDel="00000000" w:rsidP="00000000" w:rsidRDefault="00000000" w:rsidRPr="00000000" w14:paraId="00000016">
      <w:pPr>
        <w:spacing w:after="240" w:before="240" w:line="360" w:lineRule="auto"/>
        <w:jc w:val="both"/>
        <w:rPr>
          <w:sz w:val="28"/>
          <w:szCs w:val="28"/>
        </w:rPr>
      </w:pPr>
      <w:r w:rsidDel="00000000" w:rsidR="00000000" w:rsidRPr="00000000">
        <w:rPr>
          <w:sz w:val="28"/>
          <w:szCs w:val="28"/>
          <w:rtl w:val="0"/>
        </w:rPr>
        <w:t xml:space="preserve">Through interactive activities and hands-on demonstrations, participants gained practical exposure to using AI tools and creating effective prompts for engineering tasks. This demonstrated the potential of AI to make traditional engineering processes </w:t>
      </w:r>
      <w:r w:rsidDel="00000000" w:rsidR="00000000" w:rsidRPr="00000000">
        <w:rPr>
          <w:b w:val="1"/>
          <w:bCs w:val="1"/>
          <w:sz w:val="28"/>
          <w:szCs w:val="28"/>
          <w:rtl w:val="0"/>
        </w:rPr>
        <w:t xml:space="preserve">smarter, faster, and more efficient</w:t>
      </w:r>
      <w:r w:rsidDel="00000000" w:rsidR="00000000" w:rsidRPr="00000000">
        <w:rPr>
          <w:sz w:val="28"/>
          <w:szCs w:val="28"/>
          <w:rtl w:val="0"/>
        </w:rPr>
        <w:t xml:space="preserve">.</w:t>
      </w:r>
    </w:p>
    <w:p w:rsidR="00000000" w:rsidDel="00000000" w:rsidP="00000000" w:rsidRDefault="00000000" w:rsidRPr="00000000" w14:paraId="00000017">
      <w:pPr>
        <w:spacing w:after="240" w:before="240" w:line="360" w:lineRule="auto"/>
        <w:jc w:val="both"/>
        <w:rPr>
          <w:sz w:val="28"/>
          <w:szCs w:val="28"/>
        </w:rPr>
      </w:pPr>
      <w:r w:rsidDel="00000000" w:rsidR="00000000" w:rsidRPr="00000000">
        <w:rPr>
          <w:sz w:val="28"/>
          <w:szCs w:val="28"/>
          <w:rtl w:val="0"/>
        </w:rPr>
        <w:t xml:space="preserve">Overall, the session provided participants with a practical introduction to </w:t>
      </w:r>
      <w:r w:rsidDel="00000000" w:rsidR="00000000" w:rsidRPr="00000000">
        <w:rPr>
          <w:b w:val="1"/>
          <w:bCs w:val="1"/>
          <w:sz w:val="28"/>
          <w:szCs w:val="28"/>
          <w:rtl w:val="0"/>
        </w:rPr>
        <w:t xml:space="preserve">AI tools, Prompt Engineering, AI-powered workflows, and the integration of AI with Civil Engineering</w:t>
      </w:r>
      <w:r w:rsidDel="00000000" w:rsidR="00000000" w:rsidRPr="00000000">
        <w:rPr>
          <w:sz w:val="28"/>
          <w:szCs w:val="28"/>
          <w:rtl w:val="0"/>
        </w:rPr>
        <w:t xml:space="preserve">, encouraging them to explore emerging AI technologies and their real-world applications in the engineering domain.</w:t>
      </w:r>
      <w:r w:rsidDel="00000000" w:rsidR="00000000" w:rsidRPr="00000000">
        <w:rPr>
          <w:rtl w:val="0"/>
        </w:rPr>
      </w:r>
    </w:p>
    <w:p w:rsidR="00000000" w:rsidDel="00000000" w:rsidP="00000000" w:rsidRDefault="00000000" w:rsidRPr="00000000" w14:paraId="00000018">
      <w:pPr>
        <w:pStyle w:val="Heading3"/>
        <w:spacing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Conclusion:</w:t>
      </w:r>
    </w:p>
    <w:p w:rsidR="00000000" w:rsidDel="00000000" w:rsidP="00000000" w:rsidRDefault="00000000" w:rsidRPr="00000000" w14:paraId="00000019">
      <w:pPr>
        <w:spacing w:after="240" w:before="240" w:line="360" w:lineRule="auto"/>
        <w:jc w:val="both"/>
        <w:rPr>
          <w:sz w:val="28"/>
          <w:szCs w:val="28"/>
        </w:rPr>
      </w:pPr>
      <w:r w:rsidDel="00000000" w:rsidR="00000000" w:rsidRPr="00000000">
        <w:rPr>
          <w:sz w:val="28"/>
          <w:szCs w:val="28"/>
          <w:rtl w:val="0"/>
        </w:rPr>
        <w:t xml:space="preserve">The </w:t>
      </w:r>
      <w:r w:rsidDel="00000000" w:rsidR="00000000" w:rsidRPr="00000000">
        <w:rPr>
          <w:b w:val="1"/>
          <w:bCs w:val="1"/>
          <w:sz w:val="28"/>
          <w:szCs w:val="28"/>
          <w:rtl w:val="0"/>
        </w:rPr>
        <w:t xml:space="preserve">"BRICKS TO BOT – AI Workshop for Civil Engineering Students"</w:t>
      </w:r>
      <w:r w:rsidDel="00000000" w:rsidR="00000000" w:rsidRPr="00000000">
        <w:rPr>
          <w:sz w:val="28"/>
          <w:szCs w:val="28"/>
          <w:rtl w:val="0"/>
        </w:rPr>
        <w:t xml:space="preserve"> session successfully introduced students to the concepts of </w:t>
      </w:r>
      <w:r w:rsidDel="00000000" w:rsidR="00000000" w:rsidRPr="00000000">
        <w:rPr>
          <w:b w:val="1"/>
          <w:bCs w:val="1"/>
          <w:sz w:val="28"/>
          <w:szCs w:val="28"/>
          <w:rtl w:val="0"/>
        </w:rPr>
        <w:t xml:space="preserve">Artificial Intelligence, AI Tools, Prompt Engineering, and their applications in Civil Engineering</w:t>
      </w:r>
      <w:r w:rsidDel="00000000" w:rsidR="00000000" w:rsidRPr="00000000">
        <w:rPr>
          <w:sz w:val="28"/>
          <w:szCs w:val="28"/>
          <w:rtl w:val="0"/>
        </w:rPr>
        <w:t xml:space="preserve">. Through engaging discussions, practical activities, and hands-on demonstrations, participants gained valuable insights into how </w:t>
      </w:r>
      <w:r w:rsidDel="00000000" w:rsidR="00000000" w:rsidRPr="00000000">
        <w:rPr>
          <w:sz w:val="28"/>
          <w:szCs w:val="28"/>
          <w:rtl w:val="0"/>
        </w:rPr>
        <w:t xml:space="preserve">AI can be integrated with Civil Engineering practices, simplify workflows, improve problem-solving, and enhance efficiency. The event provided students with a practical understanding of AI tools, effective prompt creation, and AI-powered engineering applications, while encouraging them to explore emerging AI technologies and their real-world applications.</w:t>
      </w:r>
    </w:p>
    <w:p w:rsidR="00000000" w:rsidDel="00000000" w:rsidP="00000000" w:rsidRDefault="00000000" w:rsidRPr="00000000" w14:paraId="0000001A">
      <w:pPr>
        <w:spacing w:line="276" w:lineRule="auto"/>
        <w:jc w:val="both"/>
        <w:rPr>
          <w:sz w:val="28"/>
          <w:szCs w:val="28"/>
        </w:rPr>
      </w:pPr>
      <w:r w:rsidDel="00000000" w:rsidR="00000000" w:rsidRPr="00000000">
        <w:rPr>
          <w:rtl w:val="0"/>
        </w:rPr>
      </w:r>
    </w:p>
    <w:p w:rsidR="00000000" w:rsidDel="00000000" w:rsidP="00000000" w:rsidRDefault="00000000" w:rsidRPr="00000000" w14:paraId="0000001B">
      <w:pPr>
        <w:jc w:val="center"/>
        <w:rPr>
          <w:rFonts w:ascii="Calibri" w:cs="Calibri" w:eastAsia="Calibri" w:hAnsi="Calibri"/>
          <w:b w:val="1"/>
          <w:bCs w:val="1"/>
          <w:i w:val="1"/>
          <w:iCs w:val="1"/>
          <w:sz w:val="28"/>
          <w:szCs w:val="28"/>
        </w:rPr>
      </w:pPr>
      <w:r w:rsidDel="00000000" w:rsidR="00000000" w:rsidRPr="00000000">
        <w:rPr>
          <w:rFonts w:ascii="Calibri" w:cs="Calibri" w:eastAsia="Calibri" w:hAnsi="Calibri"/>
          <w:b w:val="1"/>
          <w:bCs w:val="1"/>
          <w:i w:val="1"/>
          <w:iCs w:val="1"/>
          <w:sz w:val="28"/>
          <w:szCs w:val="28"/>
        </w:rPr>
        <w:drawing>
          <wp:inline distB="114300" distT="114300" distL="114300" distR="114300">
            <wp:extent cx="4094477" cy="3565525"/>
            <wp:effectExtent b="0" l="0" r="0" t="0"/>
            <wp:docPr id="39" name="image2.jpg"/>
            <a:graphic>
              <a:graphicData uri="http://schemas.openxmlformats.org/drawingml/2006/picture">
                <pic:pic>
                  <pic:nvPicPr>
                    <pic:cNvPr id="0" name="image2.jpg"/>
                    <pic:cNvPicPr preferRelativeResize="0"/>
                  </pic:nvPicPr>
                  <pic:blipFill>
                    <a:blip r:embed="rId7"/>
                    <a:srcRect b="25022" l="14951" r="14483" t="26015"/>
                    <a:stretch>
                      <a:fillRect/>
                    </a:stretch>
                  </pic:blipFill>
                  <pic:spPr>
                    <a:xfrm>
                      <a:off x="0" y="0"/>
                      <a:ext cx="4094477" cy="3565525"/>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jc w:val="center"/>
        <w:rPr>
          <w:rFonts w:ascii="Calibri" w:cs="Calibri" w:eastAsia="Calibri" w:hAnsi="Calibri"/>
          <w:i w:val="1"/>
          <w:iCs w:val="1"/>
        </w:rPr>
      </w:pPr>
      <w:r w:rsidDel="00000000" w:rsidR="00000000" w:rsidRPr="00000000">
        <w:rPr>
          <w:rFonts w:ascii="Calibri" w:cs="Calibri" w:eastAsia="Calibri" w:hAnsi="Calibri"/>
          <w:i w:val="1"/>
          <w:iCs w:val="1"/>
          <w:rtl w:val="0"/>
        </w:rPr>
        <w:t xml:space="preserve">Speakers introducing the concepts of AI&amp;ML to the learners</w:t>
      </w:r>
    </w:p>
    <w:p w:rsidR="00000000" w:rsidDel="00000000" w:rsidP="00000000" w:rsidRDefault="00000000" w:rsidRPr="00000000" w14:paraId="0000001D">
      <w:pPr>
        <w:jc w:val="left"/>
        <w:rPr>
          <w:rFonts w:ascii="Calibri" w:cs="Calibri" w:eastAsia="Calibri" w:hAnsi="Calibri"/>
          <w:b w:val="1"/>
          <w:bCs w:val="1"/>
          <w:i w:val="1"/>
          <w:iCs w:val="1"/>
          <w:sz w:val="28"/>
          <w:szCs w:val="28"/>
        </w:rPr>
      </w:pPr>
      <w:r w:rsidDel="00000000" w:rsidR="00000000" w:rsidRPr="00000000">
        <w:rPr>
          <w:rtl w:val="0"/>
        </w:rPr>
      </w:r>
    </w:p>
    <w:p w:rsidR="00000000" w:rsidDel="00000000" w:rsidP="00000000" w:rsidRDefault="00000000" w:rsidRPr="00000000" w14:paraId="0000001E">
      <w:pPr>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Pr>
        <w:drawing>
          <wp:inline distB="114300" distT="114300" distL="114300" distR="114300">
            <wp:extent cx="5739047" cy="3762152"/>
            <wp:effectExtent b="0" l="0" r="0" t="0"/>
            <wp:docPr id="38" name="image3.jpg"/>
            <a:graphic>
              <a:graphicData uri="http://schemas.openxmlformats.org/drawingml/2006/picture">
                <pic:pic>
                  <pic:nvPicPr>
                    <pic:cNvPr id="0" name="image3.jpg"/>
                    <pic:cNvPicPr preferRelativeResize="0"/>
                  </pic:nvPicPr>
                  <pic:blipFill>
                    <a:blip r:embed="rId8"/>
                    <a:srcRect b="0" l="0" r="0" t="15408"/>
                    <a:stretch>
                      <a:fillRect/>
                    </a:stretch>
                  </pic:blipFill>
                  <pic:spPr>
                    <a:xfrm>
                      <a:off x="0" y="0"/>
                      <a:ext cx="5739047" cy="3762152"/>
                    </a:xfrm>
                    <a:prstGeom prst="rect"/>
                    <a:ln/>
                  </pic:spPr>
                </pic:pic>
              </a:graphicData>
            </a:graphic>
          </wp:inline>
        </w:drawing>
      </w:r>
      <w:r w:rsidDel="00000000" w:rsidR="00000000" w:rsidRPr="00000000">
        <w:rPr>
          <w:rFonts w:ascii="Calibri" w:cs="Calibri" w:eastAsia="Calibri" w:hAnsi="Calibri"/>
          <w:b w:val="1"/>
          <w:bCs w:val="1"/>
          <w:sz w:val="28"/>
          <w:szCs w:val="28"/>
          <w:rtl w:val="0"/>
        </w:rPr>
        <w:t xml:space="preserve">  </w:t>
      </w:r>
    </w:p>
    <w:p w:rsidR="00000000" w:rsidDel="00000000" w:rsidP="00000000" w:rsidRDefault="00000000" w:rsidRPr="00000000" w14:paraId="0000001F">
      <w:pPr>
        <w:jc w:val="center"/>
        <w:rPr>
          <w:i w:val="1"/>
          <w:iCs w:val="1"/>
        </w:rPr>
      </w:pPr>
      <w:r w:rsidDel="00000000" w:rsidR="00000000" w:rsidRPr="00000000">
        <w:rPr>
          <w:i w:val="1"/>
          <w:iCs w:val="1"/>
          <w:rtl w:val="0"/>
        </w:rPr>
        <w:t xml:space="preserve">Students engaging in the session</w:t>
      </w:r>
    </w:p>
    <w:p w:rsidR="00000000" w:rsidDel="00000000" w:rsidP="00000000" w:rsidRDefault="00000000" w:rsidRPr="00000000" w14:paraId="00000020">
      <w:pPr>
        <w:jc w:val="left"/>
        <w:rPr>
          <w:b w:val="1"/>
          <w:bCs w:val="1"/>
          <w:sz w:val="28"/>
          <w:szCs w:val="28"/>
        </w:rPr>
      </w:pPr>
      <w:r w:rsidDel="00000000" w:rsidR="00000000" w:rsidRPr="00000000">
        <w:rPr>
          <w:rtl w:val="0"/>
        </w:rPr>
      </w:r>
    </w:p>
    <w:p w:rsidR="00000000" w:rsidDel="00000000" w:rsidP="00000000" w:rsidRDefault="00000000" w:rsidRPr="00000000" w14:paraId="00000021">
      <w:pPr>
        <w:jc w:val="left"/>
        <w:rPr>
          <w:b w:val="1"/>
          <w:bCs w:val="1"/>
          <w:sz w:val="28"/>
          <w:szCs w:val="28"/>
        </w:rPr>
      </w:pPr>
      <w:r w:rsidDel="00000000" w:rsidR="00000000" w:rsidRPr="00000000">
        <w:rPr>
          <w:rtl w:val="0"/>
        </w:rPr>
      </w:r>
    </w:p>
    <w:p w:rsidR="00000000" w:rsidDel="00000000" w:rsidP="00000000" w:rsidRDefault="00000000" w:rsidRPr="00000000" w14:paraId="00000022">
      <w:pPr>
        <w:jc w:val="center"/>
        <w:rPr>
          <w:b w:val="1"/>
          <w:bCs w:val="1"/>
          <w:sz w:val="28"/>
          <w:szCs w:val="28"/>
        </w:rPr>
      </w:pPr>
      <w:r w:rsidDel="00000000" w:rsidR="00000000" w:rsidRPr="00000000">
        <w:rPr>
          <w:b w:val="1"/>
          <w:bCs w:val="1"/>
          <w:sz w:val="28"/>
          <w:szCs w:val="28"/>
        </w:rPr>
        <w:drawing>
          <wp:inline distB="114300" distT="114300" distL="114300" distR="114300">
            <wp:extent cx="4655975" cy="2878239"/>
            <wp:effectExtent b="0" l="0" r="0" t="0"/>
            <wp:docPr id="40" name="image7.jpg"/>
            <a:graphic>
              <a:graphicData uri="http://schemas.openxmlformats.org/drawingml/2006/picture">
                <pic:pic>
                  <pic:nvPicPr>
                    <pic:cNvPr id="0" name="image7.jpg"/>
                    <pic:cNvPicPr preferRelativeResize="0"/>
                  </pic:nvPicPr>
                  <pic:blipFill>
                    <a:blip r:embed="rId9"/>
                    <a:srcRect b="0" l="7589" r="0" t="23910"/>
                    <a:stretch>
                      <a:fillRect/>
                    </a:stretch>
                  </pic:blipFill>
                  <pic:spPr>
                    <a:xfrm>
                      <a:off x="0" y="0"/>
                      <a:ext cx="4655975" cy="2878239"/>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jc w:val="center"/>
        <w:rPr>
          <w:i w:val="1"/>
          <w:iCs w:val="1"/>
        </w:rPr>
      </w:pPr>
      <w:r w:rsidDel="00000000" w:rsidR="00000000" w:rsidRPr="00000000">
        <w:rPr>
          <w:i w:val="1"/>
          <w:iCs w:val="1"/>
          <w:rtl w:val="0"/>
        </w:rPr>
        <w:t xml:space="preserve">Speaker solving Douts of Students</w:t>
      </w:r>
    </w:p>
    <w:p w:rsidR="00000000" w:rsidDel="00000000" w:rsidP="00000000" w:rsidRDefault="00000000" w:rsidRPr="00000000" w14:paraId="00000024">
      <w:pPr>
        <w:jc w:val="center"/>
        <w:rPr>
          <w:i w:val="1"/>
          <w:iCs w:val="1"/>
        </w:rPr>
      </w:pPr>
      <w:r w:rsidDel="00000000" w:rsidR="00000000" w:rsidRPr="00000000">
        <w:rPr>
          <w:rtl w:val="0"/>
        </w:rPr>
      </w:r>
    </w:p>
    <w:p w:rsidR="00000000" w:rsidDel="00000000" w:rsidP="00000000" w:rsidRDefault="00000000" w:rsidRPr="00000000" w14:paraId="00000025">
      <w:pPr>
        <w:jc w:val="center"/>
        <w:rPr>
          <w:b w:val="1"/>
          <w:bCs w:val="1"/>
          <w:sz w:val="28"/>
          <w:szCs w:val="28"/>
        </w:rPr>
      </w:pPr>
      <w:r w:rsidDel="00000000" w:rsidR="00000000" w:rsidRPr="00000000">
        <w:rPr>
          <w:b w:val="1"/>
          <w:bCs w:val="1"/>
          <w:sz w:val="28"/>
          <w:szCs w:val="28"/>
        </w:rPr>
        <w:drawing>
          <wp:inline distB="114300" distT="114300" distL="114300" distR="114300">
            <wp:extent cx="3743325" cy="3287080"/>
            <wp:effectExtent b="0" l="0" r="0" t="0"/>
            <wp:docPr id="41" name="image4.jpg"/>
            <a:graphic>
              <a:graphicData uri="http://schemas.openxmlformats.org/drawingml/2006/picture">
                <pic:pic>
                  <pic:nvPicPr>
                    <pic:cNvPr id="0" name="image4.jpg"/>
                    <pic:cNvPicPr preferRelativeResize="0"/>
                  </pic:nvPicPr>
                  <pic:blipFill>
                    <a:blip r:embed="rId10"/>
                    <a:srcRect b="17397" l="22265" r="16750" t="11026"/>
                    <a:stretch>
                      <a:fillRect/>
                    </a:stretch>
                  </pic:blipFill>
                  <pic:spPr>
                    <a:xfrm>
                      <a:off x="0" y="0"/>
                      <a:ext cx="3743325" cy="328708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jc w:val="center"/>
        <w:rPr>
          <w:b w:val="1"/>
          <w:bCs w:val="1"/>
          <w:sz w:val="28"/>
          <w:szCs w:val="28"/>
        </w:rPr>
      </w:pPr>
      <w:r w:rsidDel="00000000" w:rsidR="00000000" w:rsidRPr="00000000">
        <w:rPr>
          <w:i w:val="1"/>
          <w:iCs w:val="1"/>
          <w:rtl w:val="0"/>
        </w:rPr>
        <w:t xml:space="preserve">Winner Of Mentimeter Quiz Competition</w:t>
      </w:r>
      <w:r w:rsidDel="00000000" w:rsidR="00000000" w:rsidRPr="00000000">
        <w:rPr>
          <w:rtl w:val="0"/>
        </w:rPr>
      </w:r>
    </w:p>
    <w:p w:rsidR="00000000" w:rsidDel="00000000" w:rsidP="00000000" w:rsidRDefault="00000000" w:rsidRPr="00000000" w14:paraId="00000027">
      <w:pPr>
        <w:jc w:val="center"/>
        <w:rPr>
          <w:b w:val="1"/>
          <w:bCs w:val="1"/>
          <w:sz w:val="28"/>
          <w:szCs w:val="28"/>
        </w:rPr>
      </w:pPr>
      <w:r w:rsidDel="00000000" w:rsidR="00000000" w:rsidRPr="00000000">
        <w:rPr>
          <w:rtl w:val="0"/>
        </w:rPr>
      </w:r>
    </w:p>
    <w:p w:rsidR="00000000" w:rsidDel="00000000" w:rsidP="00000000" w:rsidRDefault="00000000" w:rsidRPr="00000000" w14:paraId="00000028">
      <w:pPr>
        <w:jc w:val="center"/>
        <w:rPr>
          <w:b w:val="1"/>
          <w:bCs w:val="1"/>
          <w:sz w:val="28"/>
          <w:szCs w:val="28"/>
        </w:rPr>
      </w:pPr>
      <w:r w:rsidDel="00000000" w:rsidR="00000000" w:rsidRPr="00000000">
        <w:rPr>
          <w:rtl w:val="0"/>
        </w:rPr>
      </w:r>
    </w:p>
    <w:p w:rsidR="00000000" w:rsidDel="00000000" w:rsidP="00000000" w:rsidRDefault="00000000" w:rsidRPr="00000000" w14:paraId="00000029">
      <w:pPr>
        <w:rPr>
          <w:b w:val="1"/>
          <w:bCs w:val="1"/>
          <w:i w:val="1"/>
          <w:iCs w:val="1"/>
          <w:sz w:val="28"/>
          <w:szCs w:val="28"/>
        </w:rPr>
      </w:pPr>
      <w:r w:rsidDel="00000000" w:rsidR="00000000" w:rsidRPr="00000000">
        <w:rPr>
          <w:b w:val="1"/>
          <w:bCs w:val="1"/>
          <w:sz w:val="28"/>
          <w:szCs w:val="28"/>
          <w:rtl w:val="0"/>
        </w:rPr>
        <w:t xml:space="preserve">                Mr. Vijesh Nair                                                                      Dr. Jaya Gupta</w:t>
      </w:r>
      <w:r w:rsidDel="00000000" w:rsidR="00000000" w:rsidRPr="00000000">
        <w:rPr>
          <w:rtl w:val="0"/>
        </w:rPr>
      </w:r>
    </w:p>
    <w:p w:rsidR="00000000" w:rsidDel="00000000" w:rsidP="00000000" w:rsidRDefault="00000000" w:rsidRPr="00000000" w14:paraId="0000002A">
      <w:pPr>
        <w:tabs>
          <w:tab w:val="left" w:leader="none" w:pos="6434"/>
        </w:tabs>
        <w:spacing w:before="59" w:lineRule="auto"/>
        <w:ind w:left="100" w:firstLine="0"/>
        <w:jc w:val="center"/>
        <w:rPr>
          <w:sz w:val="28"/>
          <w:szCs w:val="28"/>
        </w:rPr>
      </w:pPr>
      <w:r w:rsidDel="00000000" w:rsidR="00000000" w:rsidRPr="00000000">
        <w:rPr>
          <w:b w:val="1"/>
          <w:bCs w:val="1"/>
          <w:sz w:val="28"/>
          <w:szCs w:val="28"/>
          <w:rtl w:val="0"/>
        </w:rPr>
        <w:t xml:space="preserve">Departmental Coordinator</w:t>
        <w:tab/>
        <w:t xml:space="preserve">Head of Department</w:t>
      </w:r>
      <w:r w:rsidDel="00000000" w:rsidR="00000000" w:rsidRPr="00000000">
        <w:rPr>
          <w:rtl w:val="0"/>
        </w:rPr>
      </w:r>
    </w:p>
    <w:p w:rsidR="00000000" w:rsidDel="00000000" w:rsidP="00000000" w:rsidRDefault="00000000" w:rsidRPr="00000000" w14:paraId="0000002B">
      <w:pPr>
        <w:tabs>
          <w:tab w:val="left" w:leader="none" w:pos="6629"/>
        </w:tabs>
        <w:ind w:left="165" w:firstLine="0"/>
        <w:jc w:val="center"/>
        <w:rPr>
          <w:b w:val="1"/>
          <w:bCs w:val="1"/>
          <w:sz w:val="28"/>
          <w:szCs w:val="28"/>
        </w:rPr>
      </w:pPr>
      <w:bookmarkStart w:colFirst="0" w:colLast="0" w:name="_heading=h.cz770qwkmvrk" w:id="0"/>
      <w:bookmarkEnd w:id="0"/>
      <w:r w:rsidDel="00000000" w:rsidR="00000000" w:rsidRPr="00000000">
        <w:rPr>
          <w:rtl w:val="0"/>
        </w:rPr>
      </w:r>
    </w:p>
    <w:sectPr>
      <w:headerReference r:id="rId11" w:type="default"/>
      <w:footerReference r:id="rId12" w:type="default"/>
      <w:pgSz w:h="16838" w:w="11906" w:orient="portrait"/>
      <w:pgMar w:bottom="1100" w:top="2500" w:left="920" w:right="580" w:header="720" w:footer="91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 w:name="Noto Sans Symbols">
    <w:embedRegular w:fontKey="{00000000-0000-0000-0000-000000000000}" r:id="rId1" w:subsetted="0"/>
    <w:embedBold w:fontKey="{00000000-0000-0000-0000-000000000000}" r:id="rId2"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rtl w:val="0"/>
      </w:rPr>
    </w:r>
  </w:p>
  <w:p w:rsidR="00000000" w:rsidDel="00000000" w:rsidP="00000000" w:rsidRDefault="00000000" w:rsidRPr="00000000" w14:paraId="00000030">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rtl w:val="0"/>
      </w:rPr>
    </w:r>
  </w:p>
  <w:p w:rsidR="00000000" w:rsidDel="00000000" w:rsidP="00000000" w:rsidRDefault="00000000" w:rsidRPr="00000000" w14:paraId="00000031">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line="14.399999999999999" w:lineRule="auto"/>
      <w:rPr>
        <w:b w:val="1"/>
        <w:bCs w:val="1"/>
        <w:sz w:val="20"/>
        <w:szCs w:val="20"/>
      </w:rPr>
    </w:pPr>
    <w:r w:rsidDel="00000000" w:rsidR="00000000" w:rsidRPr="00000000">
      <w:rPr>
        <w:sz w:val="20"/>
        <w:szCs w:val="20"/>
        <w:rtl w:val="0"/>
      </w:rPr>
      <w:t xml:space="preserve">                                                                                                                                                     </w:t>
    </w:r>
    <w:r w:rsidDel="00000000" w:rsidR="00000000" w:rsidRPr="00000000">
      <w:rPr>
        <w:b w:val="1"/>
        <w:bCs w:val="1"/>
        <w:sz w:val="20"/>
        <w:szCs w:val="20"/>
        <w:rtl w:val="0"/>
      </w:rPr>
      <w:t xml:space="preserve">            </w:t>
    </w:r>
    <w:r w:rsidDel="00000000" w:rsidR="00000000" w:rsidRPr="00000000">
      <w:rPr>
        <w:b w:val="1"/>
        <w:bCs w:val="1"/>
        <w:sz w:val="24"/>
        <w:szCs w:val="24"/>
        <w:rtl w:val="0"/>
      </w:rPr>
      <w:t xml:space="preserve">AI-ML CLUB | AP</w:t>
    </w:r>
    <w:r w:rsidDel="00000000" w:rsidR="00000000" w:rsidRPr="00000000">
      <w:rPr>
        <w:b w:val="1"/>
        <w:bCs w:val="1"/>
        <w:color w:val="ff0000"/>
        <w:sz w:val="36"/>
        <w:szCs w:val="36"/>
        <w:rtl w:val="0"/>
      </w:rPr>
      <w:t xml:space="preserve">S</w:t>
    </w:r>
    <w:r w:rsidDel="00000000" w:rsidR="00000000" w:rsidRPr="00000000">
      <w:rPr>
        <w:b w:val="1"/>
        <w:bCs w:val="1"/>
        <w:sz w:val="24"/>
        <w:szCs w:val="24"/>
        <w:rtl w:val="0"/>
      </w:rPr>
      <w:t xml:space="preserve">IT</w:t>
    </w:r>
    <w:r w:rsidDel="00000000" w:rsidR="00000000" w:rsidRPr="00000000">
      <w:rPr>
        <w:rtl w:val="0"/>
      </w:rPr>
    </w:r>
  </w:p>
  <w:p w:rsidR="00000000" w:rsidDel="00000000" w:rsidP="00000000" w:rsidRDefault="00000000" w:rsidRPr="00000000" w14:paraId="00000035">
    <w:pPr>
      <w:widowControl w:val="1"/>
      <w:spacing w:before="85" w:lineRule="auto"/>
      <w:ind w:right="114"/>
      <w:rPr>
        <w:sz w:val="20"/>
        <w:szCs w:val="20"/>
      </w:rPr>
    </w:pP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036">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4865689</wp:posOffset>
              </wp:positionH>
              <wp:positionV relativeFrom="paragraph">
                <wp:posOffset>9959024</wp:posOffset>
              </wp:positionV>
              <wp:extent cx="1581150" cy="307340"/>
              <wp:effectExtent b="0" l="0" r="0" t="0"/>
              <wp:wrapNone/>
              <wp:docPr id="35" name=""/>
              <a:graphic>
                <a:graphicData uri="http://schemas.microsoft.com/office/word/2010/wordprocessingShape">
                  <wps:wsp>
                    <wps:cNvSpPr/>
                    <wps:cNvPr id="2" name="Shape 2"/>
                    <wps:spPr>
                      <a:xfrm>
                        <a:off x="4569660" y="3640680"/>
                        <a:ext cx="1552680" cy="278640"/>
                      </a:xfrm>
                      <a:prstGeom prst="rect">
                        <a:avLst/>
                      </a:prstGeom>
                      <a:noFill/>
                      <a:ln>
                        <a:noFill/>
                      </a:ln>
                    </wps:spPr>
                    <wps:txbx>
                      <w:txbxContent>
                        <w:p w:rsidR="00000000" w:rsidDel="00000000" w:rsidP="00000000" w:rsidRDefault="00000000" w:rsidRPr="00000000">
                          <w:pPr>
                            <w:spacing w:after="0" w:before="4.000000059604645" w:line="240"/>
                            <w:ind w:left="20" w:right="0" w:firstLine="40"/>
                            <w:jc w:val="left"/>
                            <w:textDirection w:val="btLr"/>
                          </w:pPr>
                          <w:r w:rsidDel="00000000" w:rsidR="00000000" w:rsidRPr="00000000">
                            <w:rPr>
                              <w:rFonts w:ascii="Times New Roman" w:cs="Times New Roman" w:eastAsia="Times New Roman" w:hAnsi="Times New Roman"/>
                              <w:b w:val="1"/>
                              <w:i w:val="0"/>
                              <w:smallCaps w:val="1"/>
                              <w:strike w:val="0"/>
                              <w:color w:val="000000"/>
                              <w:sz w:val="36"/>
                              <w:vertAlign w:val="baseline"/>
                            </w:rPr>
                            <w:t xml:space="preserve">ai-ml club | ap</w:t>
                          </w:r>
                          <w:r w:rsidDel="00000000" w:rsidR="00000000" w:rsidRPr="00000000">
                            <w:rPr>
                              <w:rFonts w:ascii="Times New Roman" w:cs="Times New Roman" w:eastAsia="Times New Roman" w:hAnsi="Times New Roman"/>
                              <w:b w:val="1"/>
                              <w:i w:val="0"/>
                              <w:smallCaps w:val="1"/>
                              <w:strike w:val="0"/>
                              <w:color w:val="ff0000"/>
                              <w:sz w:val="36"/>
                              <w:vertAlign w:val="baseline"/>
                            </w:rPr>
                            <w:t xml:space="preserve">S</w:t>
                          </w:r>
                          <w:r w:rsidDel="00000000" w:rsidR="00000000" w:rsidRPr="00000000">
                            <w:rPr>
                              <w:rFonts w:ascii="Times New Roman" w:cs="Times New Roman" w:eastAsia="Times New Roman" w:hAnsi="Times New Roman"/>
                              <w:b w:val="1"/>
                              <w:i w:val="0"/>
                              <w:smallCaps w:val="1"/>
                              <w:strike w:val="0"/>
                              <w:color w:val="000000"/>
                              <w:sz w:val="36"/>
                              <w:vertAlign w:val="baseline"/>
                            </w:rPr>
                            <w:t xml:space="preserve">it</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4865689</wp:posOffset>
              </wp:positionH>
              <wp:positionV relativeFrom="paragraph">
                <wp:posOffset>9959024</wp:posOffset>
              </wp:positionV>
              <wp:extent cx="1581150" cy="307340"/>
              <wp:effectExtent b="0" l="0" r="0" t="0"/>
              <wp:wrapNone/>
              <wp:docPr id="35"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581150" cy="30734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color w:val="000000"/>
        <w:sz w:val="20"/>
        <w:szCs w:val="20"/>
      </w:rPr>
      <w:drawing>
        <wp:anchor allowOverlap="1" behindDoc="1" distB="0" distT="0" distL="0" distR="0" hidden="0" layoutInCell="1" locked="0" relativeHeight="0" simplePos="0">
          <wp:simplePos x="0" y="0"/>
          <wp:positionH relativeFrom="page">
            <wp:posOffset>508634</wp:posOffset>
          </wp:positionH>
          <wp:positionV relativeFrom="page">
            <wp:posOffset>457200</wp:posOffset>
          </wp:positionV>
          <wp:extent cx="6240145" cy="928370"/>
          <wp:effectExtent b="0" l="0" r="0" t="0"/>
          <wp:wrapNone/>
          <wp:docPr id="37"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6240145" cy="928370"/>
                  </a:xfrm>
                  <a:prstGeom prst="rect"/>
                  <a:ln/>
                </pic:spPr>
              </pic:pic>
            </a:graphicData>
          </a:graphic>
        </wp:anchor>
      </w:drawing>
    </w:r>
    <w:r w:rsidDel="00000000" w:rsidR="00000000" w:rsidRPr="00000000">
      <w:rPr>
        <w:color w:val="000000"/>
        <w:sz w:val="20"/>
        <w:szCs w:val="20"/>
      </w:rPr>
      <mc:AlternateContent>
        <mc:Choice Requires="wpg">
          <w:drawing>
            <wp:anchor allowOverlap="1" behindDoc="1" distB="0" distT="0" distL="0" distR="0" hidden="0" layoutInCell="1" locked="0" relativeHeight="0" simplePos="0">
              <wp:simplePos x="0" y="0"/>
              <wp:positionH relativeFrom="page">
                <wp:posOffset>560705</wp:posOffset>
              </wp:positionH>
              <wp:positionV relativeFrom="page">
                <wp:posOffset>1492885</wp:posOffset>
              </wp:positionV>
              <wp:extent cx="6716395" cy="102235"/>
              <wp:effectExtent b="0" l="0" r="0" t="0"/>
              <wp:wrapNone/>
              <wp:docPr id="36" name=""/>
              <a:graphic>
                <a:graphicData uri="http://schemas.microsoft.com/office/word/2010/wordprocessingGroup">
                  <wpg:wgp>
                    <wpg:cNvGrpSpPr/>
                    <wpg:grpSpPr>
                      <a:xfrm>
                        <a:off x="1987800" y="3728875"/>
                        <a:ext cx="6716395" cy="102235"/>
                        <a:chOff x="1987800" y="3728875"/>
                        <a:chExt cx="6716400" cy="102250"/>
                      </a:xfrm>
                    </wpg:grpSpPr>
                    <wpg:grpSp>
                      <wpg:cNvGrpSpPr/>
                      <wpg:grpSpPr>
                        <a:xfrm>
                          <a:off x="1987803" y="3728883"/>
                          <a:ext cx="6716395" cy="102235"/>
                          <a:chOff x="1987800" y="3728875"/>
                          <a:chExt cx="6716400" cy="102250"/>
                        </a:xfrm>
                      </wpg:grpSpPr>
                      <wps:wsp>
                        <wps:cNvSpPr/>
                        <wps:cNvPr id="4" name="Shape 4"/>
                        <wps:spPr>
                          <a:xfrm>
                            <a:off x="1987800" y="3728875"/>
                            <a:ext cx="6716400" cy="102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87803" y="3728883"/>
                            <a:ext cx="6716395" cy="102235"/>
                            <a:chOff x="1987725" y="3728875"/>
                            <a:chExt cx="6716550" cy="102250"/>
                          </a:xfrm>
                        </wpg:grpSpPr>
                        <wps:wsp>
                          <wps:cNvSpPr/>
                          <wps:cNvPr id="6" name="Shape 6"/>
                          <wps:spPr>
                            <a:xfrm>
                              <a:off x="1987725" y="3728875"/>
                              <a:ext cx="6716550" cy="102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87740" y="3728880"/>
                              <a:ext cx="6716520" cy="102240"/>
                              <a:chOff x="0" y="0"/>
                              <a:chExt cx="6716520" cy="102240"/>
                            </a:xfrm>
                          </wpg:grpSpPr>
                          <wps:wsp>
                            <wps:cNvSpPr/>
                            <wps:cNvPr id="8" name="Shape 8"/>
                            <wps:spPr>
                              <a:xfrm>
                                <a:off x="0" y="0"/>
                                <a:ext cx="6716500" cy="1022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9" name="Shape 9"/>
                              <pic:cNvPicPr preferRelativeResize="0"/>
                            </pic:nvPicPr>
                            <pic:blipFill rotWithShape="1">
                              <a:blip r:embed="rId2">
                                <a:alphaModFix/>
                              </a:blip>
                              <a:srcRect b="0" l="0" r="0" t="0"/>
                              <a:stretch/>
                            </pic:blipFill>
                            <pic:spPr>
                              <a:xfrm>
                                <a:off x="0" y="0"/>
                                <a:ext cx="6716520" cy="102240"/>
                              </a:xfrm>
                              <a:prstGeom prst="rect">
                                <a:avLst/>
                              </a:prstGeom>
                              <a:noFill/>
                              <a:ln>
                                <a:noFill/>
                              </a:ln>
                            </pic:spPr>
                          </pic:pic>
                          <wps:wsp>
                            <wps:cNvSpPr/>
                            <wps:cNvPr id="10" name="Shape 10"/>
                            <wps:spPr>
                              <a:xfrm>
                                <a:off x="33480" y="30600"/>
                                <a:ext cx="6652440" cy="720"/>
                              </a:xfrm>
                              <a:custGeom>
                                <a:rect b="b" l="l" r="r" t="t"/>
                                <a:pathLst>
                                  <a:path extrusionOk="0" h="120000" w="6652259">
                                    <a:moveTo>
                                      <a:pt x="0" y="0"/>
                                    </a:moveTo>
                                    <a:lnTo>
                                      <a:pt x="6652260" y="0"/>
                                    </a:lnTo>
                                  </a:path>
                                </a:pathLst>
                              </a:custGeom>
                              <a:noFill/>
                              <a:ln cap="flat" cmpd="sng" w="38150">
                                <a:solidFill>
                                  <a:srgbClr val="000000"/>
                                </a:solidFill>
                                <a:prstDash val="solid"/>
                                <a:round/>
                                <a:headEnd len="sm" w="sm" type="none"/>
                                <a:tailEnd len="sm" w="sm" type="none"/>
                              </a:ln>
                            </wps:spPr>
                            <wps:bodyPr anchorCtr="0" anchor="ctr" bIns="91425" lIns="91425" spcFirstLastPara="1" rIns="91425" wrap="square" tIns="91425">
                              <a:noAutofit/>
                            </wps:bodyPr>
                          </wps:wsp>
                        </wpg:grpSp>
                      </wpg:grpSp>
                    </wpg:grpSp>
                  </wpg:wgp>
                </a:graphicData>
              </a:graphic>
            </wp:anchor>
          </w:drawing>
        </mc:Choice>
        <mc:Fallback>
          <w:drawing>
            <wp:anchor allowOverlap="1" behindDoc="1" distB="0" distT="0" distL="0" distR="0" hidden="0" layoutInCell="1" locked="0" relativeHeight="0" simplePos="0">
              <wp:simplePos x="0" y="0"/>
              <wp:positionH relativeFrom="page">
                <wp:posOffset>560705</wp:posOffset>
              </wp:positionH>
              <wp:positionV relativeFrom="page">
                <wp:posOffset>1492885</wp:posOffset>
              </wp:positionV>
              <wp:extent cx="6716395" cy="102235"/>
              <wp:effectExtent b="0" l="0" r="0" t="0"/>
              <wp:wrapNone/>
              <wp:docPr id="36"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6716395" cy="102235"/>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216" w:hanging="360"/>
      </w:pPr>
      <w:rPr/>
    </w:lvl>
    <w:lvl w:ilvl="1">
      <w:start w:val="1"/>
      <w:numFmt w:val="decimal"/>
      <w:lvlText w:val="%2."/>
      <w:lvlJc w:val="left"/>
      <w:pPr>
        <w:ind w:left="1576" w:hanging="360"/>
      </w:pPr>
      <w:rPr/>
    </w:lvl>
    <w:lvl w:ilvl="2">
      <w:start w:val="1"/>
      <w:numFmt w:val="decimal"/>
      <w:lvlText w:val="%3."/>
      <w:lvlJc w:val="left"/>
      <w:pPr>
        <w:ind w:left="1936" w:hanging="360"/>
      </w:pPr>
      <w:rPr/>
    </w:lvl>
    <w:lvl w:ilvl="3">
      <w:start w:val="1"/>
      <w:numFmt w:val="decimal"/>
      <w:lvlText w:val="%4."/>
      <w:lvlJc w:val="left"/>
      <w:pPr>
        <w:ind w:left="2296" w:hanging="360"/>
      </w:pPr>
      <w:rPr/>
    </w:lvl>
    <w:lvl w:ilvl="4">
      <w:start w:val="1"/>
      <w:numFmt w:val="decimal"/>
      <w:lvlText w:val="%5."/>
      <w:lvlJc w:val="left"/>
      <w:pPr>
        <w:ind w:left="2656" w:hanging="360"/>
      </w:pPr>
      <w:rPr/>
    </w:lvl>
    <w:lvl w:ilvl="5">
      <w:start w:val="1"/>
      <w:numFmt w:val="decimal"/>
      <w:lvlText w:val="%6."/>
      <w:lvlJc w:val="left"/>
      <w:pPr>
        <w:ind w:left="3016" w:hanging="360"/>
      </w:pPr>
      <w:rPr/>
    </w:lvl>
    <w:lvl w:ilvl="6">
      <w:start w:val="1"/>
      <w:numFmt w:val="decimal"/>
      <w:lvlText w:val="%7."/>
      <w:lvlJc w:val="left"/>
      <w:pPr>
        <w:ind w:left="3376" w:hanging="360"/>
      </w:pPr>
      <w:rPr/>
    </w:lvl>
    <w:lvl w:ilvl="7">
      <w:start w:val="1"/>
      <w:numFmt w:val="decimal"/>
      <w:lvlText w:val="%8."/>
      <w:lvlJc w:val="left"/>
      <w:pPr>
        <w:ind w:left="3736" w:hanging="360"/>
      </w:pPr>
      <w:rPr/>
    </w:lvl>
    <w:lvl w:ilvl="8">
      <w:start w:val="1"/>
      <w:numFmt w:val="decimal"/>
      <w:lvlText w:val="%9."/>
      <w:lvlJc w:val="left"/>
      <w:pPr>
        <w:ind w:left="4096" w:hanging="360"/>
      </w:pPr>
      <w:rPr/>
    </w:lvl>
  </w:abstractNum>
  <w:abstractNum w:abstractNumId="2">
    <w:lvl w:ilvl="0">
      <w:start w:val="1"/>
      <w:numFmt w:val="decimal"/>
      <w:lvlText w:val="%1."/>
      <w:lvlJc w:val="left"/>
      <w:pPr>
        <w:ind w:left="1216" w:hanging="360"/>
      </w:pPr>
      <w:rPr/>
    </w:lvl>
    <w:lvl w:ilvl="1">
      <w:start w:val="1"/>
      <w:numFmt w:val="decimal"/>
      <w:lvlText w:val="%2."/>
      <w:lvlJc w:val="left"/>
      <w:pPr>
        <w:ind w:left="1576" w:hanging="360"/>
      </w:pPr>
      <w:rPr/>
    </w:lvl>
    <w:lvl w:ilvl="2">
      <w:start w:val="1"/>
      <w:numFmt w:val="decimal"/>
      <w:lvlText w:val="%3."/>
      <w:lvlJc w:val="left"/>
      <w:pPr>
        <w:ind w:left="1936" w:hanging="360"/>
      </w:pPr>
      <w:rPr/>
    </w:lvl>
    <w:lvl w:ilvl="3">
      <w:start w:val="1"/>
      <w:numFmt w:val="decimal"/>
      <w:lvlText w:val="%4."/>
      <w:lvlJc w:val="left"/>
      <w:pPr>
        <w:ind w:left="2296" w:hanging="360"/>
      </w:pPr>
      <w:rPr/>
    </w:lvl>
    <w:lvl w:ilvl="4">
      <w:start w:val="1"/>
      <w:numFmt w:val="decimal"/>
      <w:lvlText w:val="%5."/>
      <w:lvlJc w:val="left"/>
      <w:pPr>
        <w:ind w:left="2656" w:hanging="360"/>
      </w:pPr>
      <w:rPr/>
    </w:lvl>
    <w:lvl w:ilvl="5">
      <w:start w:val="1"/>
      <w:numFmt w:val="decimal"/>
      <w:lvlText w:val="%6."/>
      <w:lvlJc w:val="left"/>
      <w:pPr>
        <w:ind w:left="3016" w:hanging="360"/>
      </w:pPr>
      <w:rPr/>
    </w:lvl>
    <w:lvl w:ilvl="6">
      <w:start w:val="1"/>
      <w:numFmt w:val="decimal"/>
      <w:lvlText w:val="%7."/>
      <w:lvlJc w:val="left"/>
      <w:pPr>
        <w:ind w:left="3376" w:hanging="360"/>
      </w:pPr>
      <w:rPr/>
    </w:lvl>
    <w:lvl w:ilvl="7">
      <w:start w:val="1"/>
      <w:numFmt w:val="decimal"/>
      <w:lvlText w:val="%8."/>
      <w:lvlJc w:val="left"/>
      <w:pPr>
        <w:ind w:left="3736" w:hanging="360"/>
      </w:pPr>
      <w:rPr/>
    </w:lvl>
    <w:lvl w:ilvl="8">
      <w:start w:val="1"/>
      <w:numFmt w:val="decimal"/>
      <w:lvlText w:val="%9."/>
      <w:lvlJc w:val="left"/>
      <w:pPr>
        <w:ind w:left="4096"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00"/>
    </w:pPr>
    <w:rPr>
      <w:b w:val="1"/>
      <w:bCs w:val="1"/>
      <w:sz w:val="32"/>
      <w:szCs w:val="32"/>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spacing w:after="120" w:before="140" w:lineRule="auto"/>
    </w:pPr>
    <w:rPr>
      <w:rFonts w:ascii="Liberation Serif" w:cs="Liberation Serif" w:eastAsia="Liberation Serif" w:hAnsi="Liberation Serif"/>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spacing w:before="312" w:lineRule="auto"/>
      <w:ind w:left="494" w:right="691" w:firstLine="98.00000000000004"/>
      <w:jc w:val="center"/>
    </w:pPr>
    <w:rPr>
      <w:b w:val="1"/>
      <w:bCs w:val="1"/>
      <w:sz w:val="40"/>
      <w:szCs w:val="40"/>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character" w:styleId="Strong">
    <w:name w:val="Strong"/>
    <w:basedOn w:val="DefaultParagraphFont"/>
    <w:uiPriority w:val="22"/>
    <w:qFormat w:val="1"/>
    <w:rsid w:val="00124ACC"/>
    <w:rPr>
      <w:b w:val="1"/>
      <w:bCs w:val="1"/>
    </w:rPr>
  </w:style>
  <w:style w:type="paragraph" w:styleId="pdq2pgselectionanchorcontainer" w:customStyle="1">
    <w:name w:val="pdq2pg_selectionanchorcontainer"/>
    <w:basedOn w:val="Normal"/>
    <w:rsid w:val="00124ACC"/>
    <w:pPr>
      <w:widowControl w:val="1"/>
      <w:spacing w:after="100" w:afterAutospacing="1" w:before="100" w:beforeAutospacing="1"/>
    </w:pPr>
    <w:rPr>
      <w:sz w:val="24"/>
      <w:szCs w:val="24"/>
      <w:lang w:val="en-IN"/>
    </w:rPr>
  </w:style>
  <w:style w:type="paragraph" w:styleId="NormalWeb">
    <w:name w:val="Normal (Web)"/>
    <w:basedOn w:val="Normal"/>
    <w:uiPriority w:val="99"/>
    <w:semiHidden w:val="1"/>
    <w:unhideWhenUsed w:val="1"/>
    <w:rsid w:val="00124ACC"/>
    <w:pPr>
      <w:widowControl w:val="1"/>
      <w:spacing w:after="100" w:afterAutospacing="1" w:before="100" w:beforeAutospacing="1"/>
    </w:pPr>
    <w:rPr>
      <w:sz w:val="24"/>
      <w:szCs w:val="24"/>
      <w:lang w:val="en-IN"/>
    </w:rPr>
  </w:style>
  <w:style w:type="paragraph" w:styleId="Header">
    <w:name w:val="header"/>
    <w:basedOn w:val="Normal"/>
    <w:link w:val="HeaderChar"/>
    <w:uiPriority w:val="99"/>
    <w:unhideWhenUsed w:val="1"/>
    <w:rsid w:val="000824F0"/>
    <w:pPr>
      <w:tabs>
        <w:tab w:val="center" w:pos="4513"/>
        <w:tab w:val="right" w:pos="9026"/>
      </w:tabs>
    </w:pPr>
  </w:style>
  <w:style w:type="character" w:styleId="HeaderChar" w:customStyle="1">
    <w:name w:val="Header Char"/>
    <w:basedOn w:val="DefaultParagraphFont"/>
    <w:link w:val="Header"/>
    <w:uiPriority w:val="99"/>
    <w:rsid w:val="000824F0"/>
  </w:style>
  <w:style w:type="paragraph" w:styleId="Footer">
    <w:name w:val="footer"/>
    <w:basedOn w:val="Normal"/>
    <w:link w:val="FooterChar"/>
    <w:uiPriority w:val="99"/>
    <w:unhideWhenUsed w:val="1"/>
    <w:rsid w:val="000824F0"/>
    <w:pPr>
      <w:tabs>
        <w:tab w:val="center" w:pos="4513"/>
        <w:tab w:val="right" w:pos="9026"/>
      </w:tabs>
    </w:pPr>
  </w:style>
  <w:style w:type="character" w:styleId="FooterChar" w:customStyle="1">
    <w:name w:val="Footer Char"/>
    <w:basedOn w:val="DefaultParagraphFont"/>
    <w:link w:val="Footer"/>
    <w:uiPriority w:val="99"/>
    <w:rsid w:val="000824F0"/>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4.jpg"/><Relationship Id="rId12" Type="http://schemas.openxmlformats.org/officeDocument/2006/relationships/footer" Target="footer1.xml"/><Relationship Id="rId9" Type="http://schemas.openxmlformats.org/officeDocument/2006/relationships/image" Target="media/image7.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jp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8.pn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6zuInSlLxv9rzYIRVWEsLBS8UQ==">CgMxLjAyDmguY3o3NzBxd2ttdnJrOAByITF4OHpKMkVkMkhmQ2tlWU1ZWjlYWWMwVS1HUHFCQ0tnOA==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2026-08-13T17:20:00Z</dcterms:created>
  <dc:creator>vaibhav maurya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2024-04-09T00:00:00Z</vt:lpwstr>
  </property>
  <property fmtid="{D5CDD505-2E9C-101B-9397-08002B2CF9AE}" pid="3" name="Creator">
    <vt:lpwstr>Microsoft® Word 2019</vt:lpwstr>
  </property>
  <property fmtid="{D5CDD505-2E9C-101B-9397-08002B2CF9AE}" pid="4" name="LastSaved">
    <vt:lpwstr>2024-06-20T00:00:00Z</vt:lpwstr>
  </property>
  <property fmtid="{D5CDD505-2E9C-101B-9397-08002B2CF9AE}" pid="5" name="Producer">
    <vt:lpwstr>Microsoft® Word 2019</vt:lpwstr>
  </property>
</Properties>
</file>