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655" w:rsidRPr="0087745E" w:rsidRDefault="00200655" w:rsidP="0087745E">
      <w:pPr>
        <w:jc w:val="center"/>
        <w:rPr>
          <w:b/>
          <w:sz w:val="28"/>
          <w:szCs w:val="28"/>
          <w:u w:val="single"/>
        </w:rPr>
      </w:pPr>
      <w:r w:rsidRPr="0087745E">
        <w:rPr>
          <w:b/>
          <w:sz w:val="28"/>
          <w:szCs w:val="28"/>
          <w:u w:val="single"/>
        </w:rPr>
        <w:t>Analysis Report</w:t>
      </w:r>
    </w:p>
    <w:p w:rsidR="00AB0ED3" w:rsidRDefault="00AB0ED3" w:rsidP="00AB0ED3">
      <w:r>
        <w:t>Following a detailed analysis of school data, significant insights have been gained into the factors affecting student performance. The data reveals notable trends related to school type, size, and budget, which are essential in understanding their impact on academic outcomes.</w:t>
      </w:r>
    </w:p>
    <w:p w:rsidR="0087745E" w:rsidRDefault="0087745E" w:rsidP="00AB0ED3"/>
    <w:p w:rsidR="00AB0ED3" w:rsidRDefault="00AB0ED3" w:rsidP="0087745E">
      <w:pPr>
        <w:pStyle w:val="Heading2"/>
        <w:spacing w:line="240" w:lineRule="auto"/>
        <w:contextualSpacing/>
        <w:rPr>
          <w:rFonts w:cstheme="majorHAnsi"/>
          <w:b/>
          <w:color w:val="auto"/>
          <w:sz w:val="22"/>
          <w:szCs w:val="22"/>
        </w:rPr>
      </w:pPr>
      <w:r w:rsidRPr="0087745E">
        <w:rPr>
          <w:rFonts w:cstheme="majorHAnsi"/>
          <w:b/>
          <w:color w:val="auto"/>
          <w:sz w:val="22"/>
          <w:szCs w:val="22"/>
        </w:rPr>
        <w:t>Observations and Analysis</w:t>
      </w:r>
    </w:p>
    <w:p w:rsidR="0087745E" w:rsidRPr="0087745E" w:rsidRDefault="0087745E" w:rsidP="0087745E">
      <w:pPr>
        <w:spacing w:line="240" w:lineRule="auto"/>
        <w:contextualSpacing/>
      </w:pPr>
    </w:p>
    <w:p w:rsidR="00AB0ED3" w:rsidRDefault="00AB0ED3" w:rsidP="00AB0ED3">
      <w:r w:rsidRPr="0087745E">
        <w:rPr>
          <w:i/>
        </w:rPr>
        <w:t>Performance of Charter Schools:</w:t>
      </w:r>
      <w:r>
        <w:t xml:space="preserve"> </w:t>
      </w:r>
      <w:r w:rsidR="0087745E" w:rsidRPr="0087745E">
        <w:t>The data shows that Charter schools usually have higher average scores and more students passing in math and reading. You can see this in schools like Griffin High School and Pena High School, which are Charter schools and have a lot of students passing their classes. This makes it look like Charter schools are really good places for students to learn and do well in school. But, it's also clear that not every Charter school is the same, and there are other things that can affect how students do in school, not just the type of school they go to.</w:t>
      </w:r>
    </w:p>
    <w:p w:rsidR="0087745E" w:rsidRDefault="00AB0ED3" w:rsidP="00AB0ED3">
      <w:r w:rsidRPr="0087745E">
        <w:rPr>
          <w:i/>
        </w:rPr>
        <w:t>Influence of School Size:</w:t>
      </w:r>
      <w:r>
        <w:t xml:space="preserve"> </w:t>
      </w:r>
      <w:r w:rsidR="0087745E" w:rsidRPr="0087745E">
        <w:t>The analysis found that schools with less than 2000 students generally have better average scores and more students passing. This is true for both smaller Charter schools and District schools</w:t>
      </w:r>
      <w:r w:rsidR="005F0AE3">
        <w:t>.</w:t>
      </w:r>
      <w:r w:rsidR="0087745E" w:rsidRPr="0087745E">
        <w:t xml:space="preserve"> The data hints that smaller schools might have a learning environment that's more supportive or focused, which could be why students there tend to do better.</w:t>
      </w:r>
    </w:p>
    <w:p w:rsidR="00AB0ED3" w:rsidRDefault="00AB0ED3" w:rsidP="00AB0ED3">
      <w:r w:rsidRPr="0087745E">
        <w:rPr>
          <w:i/>
        </w:rPr>
        <w:t>Budget Considerations:</w:t>
      </w:r>
      <w:r>
        <w:t xml:space="preserve"> </w:t>
      </w:r>
      <w:r w:rsidR="005F0AE3" w:rsidRPr="005F0AE3">
        <w:t>The data shows that schools spending $615 or less per student often have higher scores and more students passing. But, it's not always like this, as some schools that spend more money also have good results. This tells us that it's not just about how much money a school has, but how well they use it that really matters.</w:t>
      </w:r>
    </w:p>
    <w:p w:rsidR="005F0AE3" w:rsidRDefault="005F0AE3" w:rsidP="0087745E">
      <w:pPr>
        <w:pStyle w:val="Heading2"/>
        <w:spacing w:after="60" w:line="240" w:lineRule="auto"/>
        <w:contextualSpacing/>
        <w:rPr>
          <w:rFonts w:cstheme="majorHAnsi"/>
          <w:b/>
          <w:color w:val="auto"/>
          <w:sz w:val="22"/>
          <w:szCs w:val="22"/>
        </w:rPr>
      </w:pPr>
    </w:p>
    <w:p w:rsidR="00AB0ED3" w:rsidRDefault="00AB0ED3" w:rsidP="0087745E">
      <w:pPr>
        <w:pStyle w:val="Heading2"/>
        <w:spacing w:after="60" w:line="240" w:lineRule="auto"/>
        <w:contextualSpacing/>
        <w:rPr>
          <w:rFonts w:cstheme="majorHAnsi"/>
          <w:b/>
          <w:color w:val="auto"/>
          <w:sz w:val="22"/>
          <w:szCs w:val="22"/>
        </w:rPr>
      </w:pPr>
      <w:bookmarkStart w:id="0" w:name="_GoBack"/>
      <w:bookmarkEnd w:id="0"/>
      <w:r w:rsidRPr="0087745E">
        <w:rPr>
          <w:rFonts w:cstheme="majorHAnsi"/>
          <w:b/>
          <w:color w:val="auto"/>
          <w:sz w:val="22"/>
          <w:szCs w:val="22"/>
        </w:rPr>
        <w:t>Conclusions</w:t>
      </w:r>
    </w:p>
    <w:p w:rsidR="0087745E" w:rsidRPr="0087745E" w:rsidRDefault="0087745E" w:rsidP="0087745E">
      <w:pPr>
        <w:spacing w:after="60" w:line="240" w:lineRule="auto"/>
        <w:contextualSpacing/>
      </w:pPr>
    </w:p>
    <w:p w:rsidR="0087745E" w:rsidRDefault="0087745E" w:rsidP="0087745E">
      <w:r>
        <w:t>The analysis shows that many different things can affect how well a school does. Charter schools and smaller schools often have students who do really well, but this isn't always true for every school. There's a lot going on, and many factors can change how students perform.</w:t>
      </w:r>
    </w:p>
    <w:p w:rsidR="0087745E" w:rsidRDefault="0087745E" w:rsidP="0087745E">
      <w:r>
        <w:t>This tells us that when people who are in charge of making schools better are planning, they need to look at a bunch of things. These include the type of school, how many students are in the school, and how the school spends its money. Every school is different, so what works for one might not work for another.</w:t>
      </w:r>
    </w:p>
    <w:p w:rsidR="00AB0ED3" w:rsidRDefault="0087745E" w:rsidP="0087745E">
      <w:r>
        <w:t>In summary, the data we have suggests that smaller schools and Charter schools often provide a good place for students to learn and do well. But how the school manages its budget is also really important. Making smart choices about money can help students a lot.</w:t>
      </w:r>
    </w:p>
    <w:sectPr w:rsidR="00AB0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D18"/>
    <w:multiLevelType w:val="hybridMultilevel"/>
    <w:tmpl w:val="BA58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E7811"/>
    <w:multiLevelType w:val="hybridMultilevel"/>
    <w:tmpl w:val="FFA068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55"/>
    <w:rsid w:val="00200655"/>
    <w:rsid w:val="00272D56"/>
    <w:rsid w:val="00376DA7"/>
    <w:rsid w:val="00404515"/>
    <w:rsid w:val="005C7569"/>
    <w:rsid w:val="005F0AE3"/>
    <w:rsid w:val="00662A0C"/>
    <w:rsid w:val="006F11E6"/>
    <w:rsid w:val="007D1762"/>
    <w:rsid w:val="007F5DD6"/>
    <w:rsid w:val="0087745E"/>
    <w:rsid w:val="00A65DD4"/>
    <w:rsid w:val="00AB0ED3"/>
    <w:rsid w:val="00AE0850"/>
    <w:rsid w:val="00D1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E805"/>
  <w15:chartTrackingRefBased/>
  <w15:docId w15:val="{5923DE07-D643-4039-9AB8-D5CF0FC0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7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4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Darvari, Roxana</dc:creator>
  <cp:keywords/>
  <dc:description/>
  <cp:lastModifiedBy>Darvari, Roxana</cp:lastModifiedBy>
  <cp:revision>1</cp:revision>
  <dcterms:created xsi:type="dcterms:W3CDTF">2023-11-27T15:23:00Z</dcterms:created>
  <dcterms:modified xsi:type="dcterms:W3CDTF">2023-11-27T16:37:00Z</dcterms:modified>
</cp:coreProperties>
</file>