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"/>
        </w:rPr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2400"/>
        <w:gridCol w:w="480"/>
        <w:gridCol w:w="920"/>
        <w:gridCol w:w="880"/>
        <w:gridCol w:w="2440"/>
        <w:gridCol w:w="1880"/>
        <w:gridCol w:w="2170"/>
      </w:tblGrid>
      <w:tr>
        <w:trPr>
          <w:trHeight w:val="2990" w:hRule="atLeast"/>
        </w:trPr>
        <w:tc>
          <w:tcPr>
            <w:tcW w:w="11900" w:type="dxa"/>
            <w:gridSpan w:val="8"/>
          </w:tcPr>
          <w:p>
            <w:pPr>
              <w:pStyle w:val="TableParagraph"/>
              <w:spacing w:before="21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2875" w:right="285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 Retail </w:t>
            </w:r>
            <w:r>
              <w:rPr>
                <w:rFonts w:ascii="Arial"/>
                <w:b/>
                <w:spacing w:val="-2"/>
                <w:sz w:val="24"/>
              </w:rPr>
              <w:t>Limited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2" w:lineRule="auto"/>
              <w:ind w:left="2875" w:right="2853"/>
              <w:jc w:val="center"/>
              <w:rPr>
                <w:sz w:val="22"/>
              </w:rPr>
            </w:pPr>
            <w:r>
              <w:rPr>
                <w:sz w:val="22"/>
              </w:rPr>
              <w:t>Gr.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Floor,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Reliance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Ltd,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TTC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Industrial Area, Thane-Belapur Road, Ghansoli, Navi Mumbai Navi Mumbai Maharashtra 400701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8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953" w:right="2853"/>
              <w:jc w:val="center"/>
              <w:rPr>
                <w:sz w:val="22"/>
              </w:rPr>
            </w:pPr>
            <w:r>
              <w:rPr>
                <w:sz w:val="22"/>
              </w:rPr>
              <w:t>(Original for </w:t>
            </w:r>
            <w:r>
              <w:rPr>
                <w:spacing w:val="-2"/>
                <w:sz w:val="22"/>
              </w:rPr>
              <w:t>Recipient)</w:t>
            </w:r>
          </w:p>
        </w:tc>
      </w:tr>
      <w:tr>
        <w:trPr>
          <w:trHeight w:val="520" w:hRule="atLeast"/>
        </w:trPr>
        <w:tc>
          <w:tcPr>
            <w:tcW w:w="11900" w:type="dxa"/>
            <w:gridSpan w:val="8"/>
          </w:tcPr>
          <w:p>
            <w:pPr>
              <w:pStyle w:val="TableParagraph"/>
              <w:spacing w:before="108"/>
              <w:ind w:left="2875" w:right="285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Tax </w:t>
            </w:r>
            <w:r>
              <w:rPr>
                <w:rFonts w:ascii="Arial"/>
                <w:b/>
                <w:spacing w:val="-2"/>
                <w:sz w:val="24"/>
              </w:rPr>
              <w:t>Invoice</w:t>
            </w:r>
          </w:p>
        </w:tc>
      </w:tr>
      <w:tr>
        <w:trPr>
          <w:trHeight w:val="2040" w:hRule="atLeast"/>
        </w:trPr>
        <w:tc>
          <w:tcPr>
            <w:tcW w:w="5410" w:type="dxa"/>
            <w:gridSpan w:val="5"/>
          </w:tcPr>
          <w:p>
            <w:pPr>
              <w:pStyle w:val="TableParagraph"/>
              <w:spacing w:line="475" w:lineRule="auto" w:before="120"/>
              <w:ind w:left="200" w:right="1537"/>
              <w:rPr>
                <w:sz w:val="22"/>
              </w:rPr>
            </w:pPr>
            <w:r>
              <w:rPr>
                <w:sz w:val="22"/>
              </w:rPr>
              <w:t>Invoice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27R26I0276867250 PAN No 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AABCR1718E</w:t>
            </w:r>
          </w:p>
          <w:p>
            <w:pPr>
              <w:pStyle w:val="TableParagraph"/>
              <w:spacing w:line="251" w:lineRule="exact"/>
              <w:ind w:left="200"/>
              <w:rPr>
                <w:sz w:val="22"/>
              </w:rPr>
            </w:pPr>
            <w:r>
              <w:rPr>
                <w:sz w:val="22"/>
              </w:rPr>
              <w:t>Order Ref. No. :</w:t>
            </w:r>
            <w:r>
              <w:rPr>
                <w:spacing w:val="55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BR000D3N166I</w:t>
            </w:r>
          </w:p>
          <w:p>
            <w:pPr>
              <w:pStyle w:val="TableParagraph"/>
              <w:spacing w:before="1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200"/>
              <w:rPr>
                <w:sz w:val="22"/>
              </w:rPr>
            </w:pPr>
            <w:r>
              <w:rPr>
                <w:sz w:val="22"/>
              </w:rPr>
              <w:t>Mode of Payment : </w:t>
            </w:r>
            <w:r>
              <w:rPr>
                <w:spacing w:val="-5"/>
                <w:sz w:val="22"/>
              </w:rPr>
              <w:t>UPI</w:t>
            </w:r>
          </w:p>
        </w:tc>
        <w:tc>
          <w:tcPr>
            <w:tcW w:w="6490" w:type="dxa"/>
            <w:gridSpan w:val="3"/>
          </w:tcPr>
          <w:p>
            <w:pPr>
              <w:pStyle w:val="TableParagraph"/>
              <w:spacing w:line="475" w:lineRule="auto" w:before="120"/>
              <w:ind w:left="190" w:right="631"/>
              <w:rPr>
                <w:sz w:val="22"/>
              </w:rPr>
            </w:pPr>
            <w:r>
              <w:rPr>
                <w:sz w:val="22"/>
              </w:rPr>
              <w:t>Invoice/Payment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29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Dec,2025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18:24:08 GST No : 27AABCR1718E1ZP</w:t>
            </w:r>
          </w:p>
          <w:p>
            <w:pPr>
              <w:pStyle w:val="TableParagraph"/>
              <w:spacing w:line="251" w:lineRule="exact"/>
              <w:ind w:left="190"/>
              <w:rPr>
                <w:sz w:val="22"/>
              </w:rPr>
            </w:pPr>
            <w:r>
              <w:rPr>
                <w:sz w:val="22"/>
              </w:rPr>
              <w:t>Payment Ref. No.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247"/>
              <w:ind w:left="190"/>
              <w:rPr>
                <w:sz w:val="22"/>
              </w:rPr>
            </w:pPr>
            <w:r>
              <w:rPr>
                <w:spacing w:val="-2"/>
                <w:sz w:val="22"/>
              </w:rPr>
              <w:t>20251229210420000212465203963315</w:t>
            </w:r>
          </w:p>
        </w:tc>
      </w:tr>
      <w:tr>
        <w:trPr>
          <w:trHeight w:val="1580" w:hRule="atLeast"/>
        </w:trPr>
        <w:tc>
          <w:tcPr>
            <w:tcW w:w="5410" w:type="dxa"/>
            <w:gridSpan w:val="5"/>
          </w:tcPr>
          <w:p>
            <w:pPr>
              <w:pStyle w:val="TableParagraph"/>
              <w:spacing w:line="475" w:lineRule="auto" w:before="100"/>
              <w:ind w:left="200" w:right="425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Rakshanda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Ramesh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Ambre Jio Number 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9324322816</w:t>
            </w:r>
          </w:p>
        </w:tc>
        <w:tc>
          <w:tcPr>
            <w:tcW w:w="6490" w:type="dxa"/>
            <w:gridSpan w:val="3"/>
          </w:tcPr>
          <w:p>
            <w:pPr>
              <w:pStyle w:val="TableParagraph"/>
              <w:spacing w:before="120"/>
              <w:ind w:left="190"/>
              <w:rPr>
                <w:sz w:val="22"/>
              </w:rPr>
            </w:pPr>
            <w:r>
              <w:rPr>
                <w:sz w:val="22"/>
              </w:rPr>
              <w:t>Place of Supply :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z w:val="22"/>
              </w:rPr>
              <w:t>27 </w:t>
            </w:r>
            <w:r>
              <w:rPr>
                <w:spacing w:val="-2"/>
                <w:sz w:val="22"/>
              </w:rPr>
              <w:t>Maharashtra</w:t>
            </w:r>
          </w:p>
          <w:p>
            <w:pPr>
              <w:pStyle w:val="TableParagraph"/>
              <w:spacing w:line="242" w:lineRule="auto" w:before="165"/>
              <w:ind w:left="1270" w:right="631" w:hanging="1080"/>
              <w:rPr>
                <w:sz w:val="22"/>
              </w:rPr>
            </w:pPr>
            <w:r>
              <w:rPr>
                <w:sz w:val="22"/>
              </w:rPr>
              <w:t>Address :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VIGHNESH PARK A WING ROOM NO 1 DOMBIVALI,MAHATMA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PHULE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ROAD,OPP OXFORD HIGHSCHOOL DOMBIVALI</w:t>
            </w:r>
          </w:p>
        </w:tc>
      </w:tr>
      <w:tr>
        <w:trPr>
          <w:trHeight w:val="880" w:hRule="atLeast"/>
        </w:trPr>
        <w:tc>
          <w:tcPr>
            <w:tcW w:w="730" w:type="dxa"/>
          </w:tcPr>
          <w:p>
            <w:pPr>
              <w:pStyle w:val="TableParagraph"/>
              <w:spacing w:before="172"/>
              <w:ind w:left="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Sr.</w:t>
            </w:r>
          </w:p>
          <w:p>
            <w:pPr>
              <w:pStyle w:val="TableParagraph"/>
              <w:spacing w:before="3"/>
              <w:ind w:left="1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400" w:type="dxa"/>
          </w:tcPr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36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1400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4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SAC</w:t>
            </w:r>
          </w:p>
        </w:tc>
        <w:tc>
          <w:tcPr>
            <w:tcW w:w="880" w:type="dxa"/>
          </w:tcPr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20" w:right="2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Qty</w:t>
            </w:r>
          </w:p>
        </w:tc>
        <w:tc>
          <w:tcPr>
            <w:tcW w:w="2440" w:type="dxa"/>
          </w:tcPr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MRP/Unit( 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₹</w:t>
            </w:r>
            <w:r>
              <w:rPr>
                <w:rFonts w:ascii="Arial" w:hAnsi="Arial"/>
                <w:b/>
                <w:spacing w:val="-5"/>
                <w:sz w:val="22"/>
              </w:rPr>
              <w:t>)</w:t>
            </w:r>
          </w:p>
        </w:tc>
        <w:tc>
          <w:tcPr>
            <w:tcW w:w="1880" w:type="dxa"/>
          </w:tcPr>
          <w:p>
            <w:pPr>
              <w:pStyle w:val="TableParagraph"/>
              <w:spacing w:before="4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38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Discount( 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₹</w:t>
            </w:r>
            <w:r>
              <w:rPr>
                <w:rFonts w:ascii="Arial" w:hAnsi="Arial"/>
                <w:b/>
                <w:spacing w:val="-5"/>
                <w:sz w:val="22"/>
              </w:rPr>
              <w:t>)</w:t>
            </w:r>
          </w:p>
        </w:tc>
        <w:tc>
          <w:tcPr>
            <w:tcW w:w="2170" w:type="dxa"/>
          </w:tcPr>
          <w:p>
            <w:pPr>
              <w:pStyle w:val="TableParagraph"/>
              <w:spacing w:before="171"/>
              <w:ind w:left="5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Taxable Amount( </w:t>
            </w:r>
            <w:r>
              <w:rPr>
                <w:rFonts w:ascii="Trebuchet MS" w:hAnsi="Trebuchet MS"/>
                <w:b/>
                <w:spacing w:val="-5"/>
                <w:sz w:val="22"/>
              </w:rPr>
              <w:t>₹</w:t>
            </w:r>
            <w:r>
              <w:rPr>
                <w:rFonts w:ascii="Arial" w:hAnsi="Arial"/>
                <w:b/>
                <w:spacing w:val="-5"/>
                <w:sz w:val="22"/>
              </w:rPr>
              <w:t>)</w:t>
            </w:r>
          </w:p>
        </w:tc>
      </w:tr>
      <w:tr>
        <w:trPr>
          <w:trHeight w:val="1457" w:hRule="atLeast"/>
        </w:trPr>
        <w:tc>
          <w:tcPr>
            <w:tcW w:w="73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9" w:right="36"/>
              <w:jc w:val="center"/>
              <w:rPr>
                <w:sz w:val="20"/>
              </w:rPr>
            </w:pPr>
            <w:r>
              <w:rPr>
                <w:sz w:val="20"/>
              </w:rPr>
              <w:t>Rs </w:t>
            </w:r>
            <w:r>
              <w:rPr>
                <w:spacing w:val="-2"/>
                <w:sz w:val="20"/>
              </w:rPr>
              <w:t>349_28D_2GB/D</w:t>
            </w:r>
          </w:p>
        </w:tc>
        <w:tc>
          <w:tcPr>
            <w:tcW w:w="1400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6"/>
              <w:rPr>
                <w:sz w:val="20"/>
              </w:rPr>
            </w:pPr>
            <w:r>
              <w:rPr>
                <w:spacing w:val="-2"/>
                <w:sz w:val="20"/>
              </w:rPr>
              <w:t>998413</w:t>
            </w:r>
          </w:p>
        </w:tc>
        <w:tc>
          <w:tcPr>
            <w:tcW w:w="88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4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349.00</w:t>
            </w:r>
          </w:p>
        </w:tc>
        <w:tc>
          <w:tcPr>
            <w:tcW w:w="188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" w:right="3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17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295.76</w:t>
            </w:r>
          </w:p>
        </w:tc>
      </w:tr>
      <w:tr>
        <w:trPr>
          <w:trHeight w:val="977" w:hRule="atLeast"/>
        </w:trPr>
        <w:tc>
          <w:tcPr>
            <w:tcW w:w="9730" w:type="dxa"/>
            <w:gridSpan w:val="7"/>
            <w:tcBorders>
              <w:top w:val="single" w:sz="18" w:space="0" w:color="000000"/>
            </w:tcBorders>
          </w:tcPr>
          <w:p>
            <w:pPr>
              <w:pStyle w:val="TableParagraph"/>
              <w:spacing w:before="9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2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Taxable </w:t>
            </w:r>
            <w:r>
              <w:rPr>
                <w:rFonts w:ascii="Arial"/>
                <w:b/>
                <w:spacing w:val="-2"/>
                <w:sz w:val="22"/>
              </w:rPr>
              <w:t>Amount</w:t>
            </w:r>
          </w:p>
        </w:tc>
        <w:tc>
          <w:tcPr>
            <w:tcW w:w="217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9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295.76</w:t>
            </w:r>
          </w:p>
        </w:tc>
      </w:tr>
      <w:tr>
        <w:trPr>
          <w:trHeight w:val="480" w:hRule="atLeast"/>
        </w:trPr>
        <w:tc>
          <w:tcPr>
            <w:tcW w:w="9730" w:type="dxa"/>
            <w:gridSpan w:val="7"/>
          </w:tcPr>
          <w:p>
            <w:pPr>
              <w:pStyle w:val="TableParagraph"/>
              <w:spacing w:before="100"/>
              <w:ind w:right="2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CGST </w:t>
            </w:r>
            <w:r>
              <w:rPr>
                <w:rFonts w:ascii="Arial"/>
                <w:b/>
                <w:spacing w:val="-4"/>
                <w:sz w:val="22"/>
              </w:rPr>
              <w:t>(9%)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0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26.62</w:t>
            </w:r>
          </w:p>
        </w:tc>
      </w:tr>
      <w:tr>
        <w:trPr>
          <w:trHeight w:val="480" w:hRule="atLeast"/>
        </w:trPr>
        <w:tc>
          <w:tcPr>
            <w:tcW w:w="9730" w:type="dxa"/>
            <w:gridSpan w:val="7"/>
          </w:tcPr>
          <w:p>
            <w:pPr>
              <w:pStyle w:val="TableParagraph"/>
              <w:spacing w:before="100"/>
              <w:ind w:right="2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SGST </w:t>
            </w:r>
            <w:r>
              <w:rPr>
                <w:rFonts w:ascii="Arial"/>
                <w:b/>
                <w:spacing w:val="-4"/>
                <w:sz w:val="22"/>
              </w:rPr>
              <w:t>(9%)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0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26.62</w:t>
            </w:r>
          </w:p>
        </w:tc>
      </w:tr>
      <w:tr>
        <w:trPr>
          <w:trHeight w:val="480" w:hRule="atLeast"/>
        </w:trPr>
        <w:tc>
          <w:tcPr>
            <w:tcW w:w="9730" w:type="dxa"/>
            <w:gridSpan w:val="7"/>
          </w:tcPr>
          <w:p>
            <w:pPr>
              <w:pStyle w:val="TableParagraph"/>
              <w:spacing w:before="90"/>
              <w:ind w:right="2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</w:t>
            </w:r>
            <w:r>
              <w:rPr>
                <w:rFonts w:ascii="Arial"/>
                <w:b/>
                <w:spacing w:val="-2"/>
                <w:sz w:val="22"/>
              </w:rPr>
              <w:t>Amount</w:t>
            </w:r>
          </w:p>
        </w:tc>
        <w:tc>
          <w:tcPr>
            <w:tcW w:w="2170" w:type="dxa"/>
          </w:tcPr>
          <w:p>
            <w:pPr>
              <w:pStyle w:val="TableParagraph"/>
              <w:spacing w:before="90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349.00</w:t>
            </w:r>
          </w:p>
        </w:tc>
      </w:tr>
      <w:tr>
        <w:trPr>
          <w:trHeight w:val="500" w:hRule="atLeast"/>
        </w:trPr>
        <w:tc>
          <w:tcPr>
            <w:tcW w:w="3610" w:type="dxa"/>
            <w:gridSpan w:val="3"/>
          </w:tcPr>
          <w:p>
            <w:pPr>
              <w:pStyle w:val="TableParagraph"/>
              <w:spacing w:before="100"/>
              <w:ind w:left="5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Total Amount (in </w:t>
            </w:r>
            <w:r>
              <w:rPr>
                <w:rFonts w:ascii="Arial"/>
                <w:b/>
                <w:spacing w:val="-2"/>
                <w:sz w:val="22"/>
              </w:rPr>
              <w:t>words)</w:t>
            </w:r>
          </w:p>
        </w:tc>
        <w:tc>
          <w:tcPr>
            <w:tcW w:w="8290" w:type="dxa"/>
            <w:gridSpan w:val="5"/>
          </w:tcPr>
          <w:p>
            <w:pPr>
              <w:pStyle w:val="TableParagraph"/>
              <w:spacing w:before="111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Three Hundred Forty Nine Rupees </w:t>
            </w:r>
            <w:r>
              <w:rPr>
                <w:rFonts w:ascii="Arial"/>
                <w:b/>
                <w:spacing w:val="-4"/>
                <w:sz w:val="20"/>
              </w:rPr>
              <w:t>Only</w:t>
            </w:r>
          </w:p>
        </w:tc>
      </w:tr>
      <w:tr>
        <w:trPr>
          <w:trHeight w:val="1400" w:hRule="atLeast"/>
        </w:trPr>
        <w:tc>
          <w:tcPr>
            <w:tcW w:w="11900" w:type="dxa"/>
            <w:gridSpan w:val="8"/>
          </w:tcPr>
          <w:p>
            <w:pPr>
              <w:pStyle w:val="TableParagraph"/>
              <w:spacing w:line="242" w:lineRule="auto" w:before="116"/>
              <w:ind w:left="200" w:right="4630"/>
              <w:rPr>
                <w:sz w:val="20"/>
              </w:rPr>
            </w:pPr>
            <w:r>
              <w:rPr>
                <w:sz w:val="20"/>
              </w:rPr>
              <w:t>Telecommunication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Reliance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Infocomm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Limited All disputes are subjected to Mumbai Jurisdiction</w:t>
            </w:r>
          </w:p>
          <w:p>
            <w:pPr>
              <w:pStyle w:val="TableParagraph"/>
              <w:spacing w:before="1"/>
              <w:ind w:left="200"/>
              <w:rPr>
                <w:sz w:val="20"/>
              </w:rPr>
            </w:pPr>
            <w:r>
              <w:rPr>
                <w:sz w:val="20"/>
              </w:rPr>
              <w:t>Tax is not payable under Reverse Charge basis for this </w:t>
            </w:r>
            <w:r>
              <w:rPr>
                <w:spacing w:val="-2"/>
                <w:sz w:val="20"/>
              </w:rPr>
              <w:t>supply.</w:t>
            </w:r>
          </w:p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w:t>Declaration : Certified that all the particulars given above are true and </w:t>
            </w:r>
            <w:r>
              <w:rPr>
                <w:spacing w:val="-2"/>
                <w:sz w:val="20"/>
              </w:rPr>
              <w:t>correct</w:t>
            </w:r>
          </w:p>
        </w:tc>
      </w:tr>
      <w:tr>
        <w:trPr>
          <w:trHeight w:val="1200" w:hRule="atLeast"/>
        </w:trPr>
        <w:tc>
          <w:tcPr>
            <w:tcW w:w="11900" w:type="dxa"/>
            <w:gridSpan w:val="8"/>
          </w:tcPr>
          <w:p>
            <w:pPr>
              <w:pStyle w:val="TableParagraph"/>
              <w:spacing w:line="268" w:lineRule="auto" w:before="148"/>
              <w:ind w:left="7500" w:right="88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1824">
                      <wp:simplePos x="0" y="0"/>
                      <wp:positionH relativeFrom="column">
                        <wp:posOffset>4692650</wp:posOffset>
                      </wp:positionH>
                      <wp:positionV relativeFrom="paragraph">
                        <wp:posOffset>44017</wp:posOffset>
                      </wp:positionV>
                      <wp:extent cx="2171700" cy="5207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171700" cy="520700"/>
                                <a:chExt cx="2171700" cy="520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2159000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0" h="508000">
                                      <a:moveTo>
                                        <a:pt x="0" y="508000"/>
                                      </a:moveTo>
                                      <a:lnTo>
                                        <a:pt x="2159000" y="508000"/>
                                      </a:lnTo>
                                      <a:lnTo>
                                        <a:pt x="2159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80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9.5pt;margin-top:3.465918pt;width:171pt;height:41pt;mso-position-horizontal-relative:column;mso-position-vertical-relative:paragraph;z-index:-15814656" id="docshapegroup1" coordorigin="7390,69" coordsize="3420,820">
                      <v:rect style="position:absolute;left:7400;top:79;width:3400;height:800" id="docshape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Digitally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signed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by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RELIANCE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RETAIL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LIMITED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Date: 2026.01.02 19:34:58 IST</w:t>
            </w:r>
          </w:p>
          <w:p>
            <w:pPr>
              <w:pStyle w:val="TableParagraph"/>
              <w:spacing w:line="268" w:lineRule="auto"/>
              <w:ind w:left="7500" w:right="3366"/>
              <w:rPr>
                <w:sz w:val="14"/>
              </w:rPr>
            </w:pPr>
            <w:r>
              <w:rPr>
                <w:sz w:val="14"/>
              </w:rPr>
              <w:t>Reason: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Invoice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Location:</w:t>
            </w:r>
          </w:p>
          <w:p>
            <w:pPr>
              <w:pStyle w:val="TableParagraph"/>
              <w:spacing w:before="32"/>
              <w:ind w:right="172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Authorized </w:t>
            </w:r>
            <w:r>
              <w:rPr>
                <w:rFonts w:ascii="Arial"/>
                <w:b/>
                <w:spacing w:val="-2"/>
                <w:sz w:val="20"/>
              </w:rPr>
              <w:t>Signatory</w:t>
            </w:r>
          </w:p>
        </w:tc>
      </w:tr>
      <w:tr>
        <w:trPr>
          <w:trHeight w:val="750" w:hRule="atLeast"/>
        </w:trPr>
        <w:tc>
          <w:tcPr>
            <w:tcW w:w="11900" w:type="dxa"/>
            <w:gridSpan w:val="8"/>
          </w:tcPr>
          <w:p>
            <w:pPr>
              <w:pStyle w:val="TableParagraph"/>
              <w:spacing w:line="242" w:lineRule="auto" w:before="122"/>
              <w:ind w:left="3186" w:hanging="3039"/>
              <w:rPr>
                <w:sz w:val="22"/>
              </w:rPr>
            </w:pPr>
            <w:r>
              <w:rPr>
                <w:sz w:val="22"/>
              </w:rPr>
              <w:t>Registered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Office: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Reliance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Retail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Limited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floor,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House,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Lokmanya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Tilak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Dhobi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Talao,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Mumbai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400002 CIN: U01100MH1999PLC120563 </w:t>
            </w:r>
            <w:hyperlink r:id="rId5">
              <w:r>
                <w:rPr>
                  <w:sz w:val="22"/>
                </w:rPr>
                <w:t>www.relianceretail.com</w:t>
              </w:r>
            </w:hyperlink>
          </w:p>
        </w:tc>
      </w:tr>
    </w:tbl>
    <w:sectPr>
      <w:type w:val="continuous"/>
      <w:pgSz w:w="12700" w:h="16840"/>
      <w:pgMar w:top="36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relianceretai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2026-01-02T14:09:54Z</dcterms:created>
  <dcterms:modified xsi:type="dcterms:W3CDTF">2026-01-02T14:09:54Z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JasperReports Library version 6.14.0-2ab0d8625be255bf609c78e1181801213e51db8f</vt:lpwstr>
  </property>
  <property fmtid="{D5CDD505-2E9C-101B-9397-08002B2CF9AE}" pid="4" name="Producer">
    <vt:lpwstr>OpenPDF 1.3.34</vt:lpwstr>
  </property>
  <property fmtid="{D5CDD505-2E9C-101B-9397-08002B2CF9AE}" pid="5" name="LastSaved">
    <vt:filetime>2026-01-02T00:00:00Z</vt:filetime>
  </property>
</Properties>
</file>