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McDonald's: Fast Food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Dunkin’: Coffee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Walmart: Retail company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BP: Fuel industry company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Starbucks: Coffee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Home Depot: Variety store company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Stewart's Shops: </w:t>
      </w:r>
      <w:r w:rsidDel="00000000" w:rsidR="00000000" w:rsidRPr="00000000">
        <w:rPr>
          <w:color w:val="70757a"/>
          <w:sz w:val="21"/>
          <w:szCs w:val="21"/>
          <w:highlight w:val="yellow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7-Eleven: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Wegmans Food Markets: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color w:val="70757a"/>
          <w:sz w:val="21"/>
          <w:szCs w:val="21"/>
          <w:highlight w:val="yellow"/>
          <w:rtl w:val="0"/>
        </w:rPr>
        <w:t xml:space="preserve">Supermarket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 Hortons: Fast Food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Target: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CVS: </w:t>
      </w:r>
      <w:r w:rsidDel="00000000" w:rsidR="00000000" w:rsidRPr="00000000">
        <w:rPr>
          <w:color w:val="70757a"/>
          <w:sz w:val="21"/>
          <w:szCs w:val="21"/>
          <w:highlight w:val="yellow"/>
          <w:rtl w:val="0"/>
        </w:rPr>
        <w:t xml:space="preserve">Medical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Mobil: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Sunoco: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Tops Friendly 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Stop &amp; Shop: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Speedway: autostrade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Dollar General: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Variety store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Lowe's: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Family Dollar Stores: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Variety store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70757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Dollar Tree: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 Variety store company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ShopRite: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Shell Oil: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Subway: metropolitana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Costco Wholesale Corp.: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Variety store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  <w:t xml:space="preserve">Baskin Robbins: </w:t>
      </w:r>
      <w:r w:rsidDel="00000000" w:rsidR="00000000" w:rsidRPr="00000000">
        <w:rPr>
          <w:color w:val="70757a"/>
          <w:sz w:val="21"/>
          <w:szCs w:val="21"/>
          <w:highlight w:val="yellow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Hannaford Supermarkets: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Rite Aid: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Medical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Burger King: Fast Food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Key Food: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Price Chopper New England: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sweetgreen: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70757a"/>
          <w:sz w:val="21"/>
          <w:szCs w:val="21"/>
        </w:rPr>
      </w:pPr>
      <w:r w:rsidDel="00000000" w:rsidR="00000000" w:rsidRPr="00000000">
        <w:rPr>
          <w:rtl w:val="0"/>
        </w:rPr>
        <w:t xml:space="preserve">Cumberland Farms: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Walgreens: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Medical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Wendy's: Fast Food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QuickChek: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Food Bazaar Supermarket: Convenience store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Byrne Dairy: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Popeyes Louisiana Kitchen: Fast Food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SmartStyle Family Hair Salons: parrucchiere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 Town Supermarkets: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Kwik Fill: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70757a"/>
          <w:sz w:val="21"/>
          <w:szCs w:val="21"/>
        </w:rPr>
      </w:pPr>
      <w:r w:rsidDel="00000000" w:rsidR="00000000" w:rsidRPr="00000000">
        <w:rPr>
          <w:rtl w:val="0"/>
        </w:rPr>
        <w:t xml:space="preserve">Dandy Mini Marts: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Foodtown: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CITGO: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  <w:t xml:space="preserve">                 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Gulf Oil: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Pilot Flying J: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Fine Fare Supermarkets: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Exxon Mobil: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Cardsmart: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Duane Reade by Walgreens: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Medical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Circle K: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BJ's Wholesale Club: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Variety store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 Mart: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Valero Energy: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Bolla Market: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rtl w:val="0"/>
        </w:rPr>
        <w:t xml:space="preserve">GameStop: </w:t>
      </w:r>
      <w:r w:rsidDel="00000000" w:rsidR="00000000" w:rsidRPr="00000000">
        <w:rPr>
          <w:highlight w:val="yellow"/>
          <w:rtl w:val="0"/>
        </w:rPr>
        <w:t xml:space="preserve">Shopping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Golden Krust Caribbean Bakery and Grill: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70757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Pet Supplies Plus: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Petco: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Taco Bell: Fast Food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Staples: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Carvel: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Variety 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Fastrac: agriculture (fa trattori)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Northwell Health: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Medical field</w:t>
      </w:r>
      <w:r w:rsidDel="00000000" w:rsidR="00000000" w:rsidRPr="00000000">
        <w:rPr>
          <w:rtl w:val="0"/>
        </w:rPr>
        <w:t xml:space="preserve">            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Dairy Queen: Fast Food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Net Cost Market: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Associated Supermarkets: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Boys &amp; Girls Clubs of America: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Voluntary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Blink Fitness: palestra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United States Postal Service (USPS):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Postal service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Domino's Pizza: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Bravo Supermarkets: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T.J. Maxx: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AutoZone: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Au Bon Pain: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 Foodmarkets: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Food Universe Marketplace: Shopping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Weis 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Paris Baguette: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DeCicco and Sons: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Shoppers World: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Olympia Sports: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Love's Travel Stops and Country Stores: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Uno Chicago Grill: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TravelCenters of America: </w:t>
      </w:r>
      <w:r w:rsidDel="00000000" w:rsidR="00000000" w:rsidRPr="00000000">
        <w:rPr>
          <w:color w:val="70757a"/>
          <w:sz w:val="21"/>
          <w:szCs w:val="21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Krispy Krunchy Chicken: Fast Food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Salvation Army: Medical field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Papa John's: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Pioneer Supermarkets: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Mirabito Energy Products: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True Value Hardware: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Uncle Louie G: Coffee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Marathon: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Fuel industry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Western Beef: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Kohl's: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Acme Markets: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Gristedes: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ProHEALTH Care Associates: Medical field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Macy's: Shopping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Chipotle Mexican Grill: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CrossFit: palestra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ALDI: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Supermarket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Crown Fried Chicken: Fast Food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Fresenius Kidney Care: Medical field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White Castle: Fast Food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IHOP: Coffee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IGA: Supermarket company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Trinity Health:  Medical field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KFC: Fast Food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Advance Auto Parts: car tips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Big Lots Stores: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Retail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Checkers Drive-In Restaurants: </w:t>
      </w:r>
      <w:r w:rsidDel="00000000" w:rsidR="00000000" w:rsidRPr="00000000">
        <w:rPr>
          <w:color w:val="70757a"/>
          <w:sz w:val="21"/>
          <w:szCs w:val="21"/>
          <w:highlight w:val="white"/>
          <w:rtl w:val="0"/>
        </w:rPr>
        <w:t xml:space="preserve">Restaurant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