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80" w:rsidRPr="004564A2" w:rsidRDefault="004564A2" w:rsidP="004564A2">
      <w:pPr>
        <w:jc w:val="center"/>
        <w:rPr>
          <w:rFonts w:ascii="Times New Roman" w:hAnsi="Times New Roman" w:cs="Times New Roman"/>
          <w:b/>
          <w:lang w:val="es-MX"/>
        </w:rPr>
      </w:pPr>
      <w:bookmarkStart w:id="0" w:name="_GoBack"/>
      <w:r w:rsidRPr="004564A2">
        <w:rPr>
          <w:rFonts w:ascii="Times New Roman" w:hAnsi="Times New Roman" w:cs="Times New Roman"/>
          <w:b/>
          <w:lang w:val="es-MX"/>
        </w:rPr>
        <w:t>NOTICIAS</w:t>
      </w:r>
    </w:p>
    <w:p w:rsidR="004564A2" w:rsidRPr="004564A2" w:rsidRDefault="004564A2" w:rsidP="004564A2">
      <w:pPr>
        <w:jc w:val="center"/>
        <w:rPr>
          <w:rFonts w:ascii="Times New Roman" w:hAnsi="Times New Roman" w:cs="Times New Roman"/>
          <w:b/>
          <w:lang w:val="es-MX"/>
        </w:rPr>
      </w:pPr>
    </w:p>
    <w:p w:rsidR="004564A2" w:rsidRPr="004564A2" w:rsidRDefault="004564A2" w:rsidP="004564A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SV"/>
        </w:rPr>
      </w:pPr>
      <w:r w:rsidRPr="004564A2">
        <w:rPr>
          <w:rFonts w:ascii="Times New Roman" w:eastAsia="Times New Roman" w:hAnsi="Times New Roman" w:cs="Times New Roman"/>
          <w:b/>
          <w:bCs/>
          <w:kern w:val="36"/>
          <w:sz w:val="48"/>
          <w:szCs w:val="48"/>
          <w:lang w:eastAsia="es-SV"/>
        </w:rPr>
        <w:t>Lanzamiento de Línea de Crédito para usuarias de Ciudad Mujer</w:t>
      </w:r>
    </w:p>
    <w:p w:rsidR="004564A2" w:rsidRPr="004564A2" w:rsidRDefault="004564A2" w:rsidP="004564A2">
      <w:pPr>
        <w:jc w:val="both"/>
        <w:rPr>
          <w:rFonts w:ascii="Times New Roman" w:hAnsi="Times New Roman" w:cs="Times New Roman"/>
        </w:rPr>
      </w:pPr>
      <w:r w:rsidRPr="004564A2">
        <w:rPr>
          <w:rStyle w:val="Textoennegrita"/>
          <w:rFonts w:ascii="Times New Roman" w:hAnsi="Times New Roman" w:cs="Times New Roman"/>
        </w:rPr>
        <w:t>San Martín. Martes 24 de abril de 2018.</w:t>
      </w:r>
      <w:r w:rsidRPr="004564A2">
        <w:rPr>
          <w:rFonts w:ascii="Times New Roman" w:hAnsi="Times New Roman" w:cs="Times New Roman"/>
        </w:rPr>
        <w:t xml:space="preserve"> La Secretaria de Inclusión Social, </w:t>
      </w:r>
      <w:proofErr w:type="spellStart"/>
      <w:r w:rsidRPr="004564A2">
        <w:rPr>
          <w:rFonts w:ascii="Times New Roman" w:hAnsi="Times New Roman" w:cs="Times New Roman"/>
        </w:rPr>
        <w:t>Vanda</w:t>
      </w:r>
      <w:proofErr w:type="spellEnd"/>
      <w:r w:rsidRPr="004564A2">
        <w:rPr>
          <w:rFonts w:ascii="Times New Roman" w:hAnsi="Times New Roman" w:cs="Times New Roman"/>
        </w:rPr>
        <w:t xml:space="preserve"> </w:t>
      </w:r>
      <w:proofErr w:type="spellStart"/>
      <w:r w:rsidRPr="004564A2">
        <w:rPr>
          <w:rFonts w:ascii="Times New Roman" w:hAnsi="Times New Roman" w:cs="Times New Roman"/>
        </w:rPr>
        <w:t>Pignato</w:t>
      </w:r>
      <w:proofErr w:type="spellEnd"/>
      <w:r w:rsidRPr="004564A2">
        <w:rPr>
          <w:rFonts w:ascii="Times New Roman" w:hAnsi="Times New Roman" w:cs="Times New Roman"/>
        </w:rPr>
        <w:t>, junto a la Presidenta del Banco de Fomento Agropecuario (BFA), Ana Lilian Vega, realizaron el lanzamiento este día de una innovadora línea de crédito para las usuarias del programa Ciudad Mujer.</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Las usuarias podrán optar a la línea de crédito que el BFA ha habilitado para apoyar los emprendimientos y micronegocios de mujeres jefas de hogar, a fin de contribuir a la autonomía económica de este sector.</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La Secretaria </w:t>
      </w:r>
      <w:proofErr w:type="spellStart"/>
      <w:r w:rsidRPr="004564A2">
        <w:rPr>
          <w:rFonts w:ascii="Times New Roman" w:eastAsia="Times New Roman" w:hAnsi="Times New Roman" w:cs="Times New Roman"/>
          <w:sz w:val="24"/>
          <w:szCs w:val="24"/>
          <w:lang w:eastAsia="es-SV"/>
        </w:rPr>
        <w:t>Pignato</w:t>
      </w:r>
      <w:proofErr w:type="spellEnd"/>
      <w:r w:rsidRPr="004564A2">
        <w:rPr>
          <w:rFonts w:ascii="Times New Roman" w:eastAsia="Times New Roman" w:hAnsi="Times New Roman" w:cs="Times New Roman"/>
          <w:sz w:val="24"/>
          <w:szCs w:val="24"/>
          <w:lang w:eastAsia="es-SV"/>
        </w:rPr>
        <w:t xml:space="preserve"> ha reiterado en muchas ocasiones que siempre ha buscado la manera de asegurar el acceso al crédito para las mujeres emprendedoras. Es por esa razón que esta mañana se ha llevado a cabo el lanzamiento de líneas de crédito inclusivas, con intereses favorables y criterios flexibles que reconozcan la realidad de las mujeres de El Salvador.</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“Nuestro objetivo es que mujeres emprendedoras y empresarias cuenten con los recursos y las herramientas para la sostenibilidad y rentabilidad de sus negocios y con ello contribuir a mejorar su calidad de vida y estimular un rol más activo en la economía de sus territorios”, aseguró la funcionaria.</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La Presidenta del BFA, Ana Lilian Vega, resaltó que desde el 2012 han trabajado de la mano con Ciudad Mujer ya que comparten el objetivo de lograr un mayor empoderamiento económico de las mujeres. “Como Banco de Fomento Agropecuario queremos lograr alternativas que les permitan a las mujeres una autonomía financiera”, apuntó la funcionaria.</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La Línea de Crédito brinda apoyo financiero desde $115.00 hasta $5,714.00, con una tasa de interés preferencial para los siguientes destinos:</w:t>
      </w:r>
    </w:p>
    <w:p w:rsidR="004564A2" w:rsidRPr="004564A2" w:rsidRDefault="004564A2" w:rsidP="00456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Capital de Trabajo:</w:t>
      </w:r>
      <w:r w:rsidRPr="004564A2">
        <w:rPr>
          <w:rFonts w:ascii="Times New Roman" w:eastAsia="Times New Roman" w:hAnsi="Times New Roman" w:cs="Times New Roman"/>
          <w:sz w:val="24"/>
          <w:szCs w:val="24"/>
          <w:lang w:eastAsia="es-SV"/>
        </w:rPr>
        <w:t xml:space="preserve"> Efectivo, inversiones a corto plazo, cartera e inventarios.</w:t>
      </w:r>
    </w:p>
    <w:p w:rsidR="004564A2" w:rsidRPr="004564A2" w:rsidRDefault="004564A2" w:rsidP="00456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Capital de Inversión:</w:t>
      </w:r>
      <w:r w:rsidRPr="004564A2">
        <w:rPr>
          <w:rFonts w:ascii="Times New Roman" w:eastAsia="Times New Roman" w:hAnsi="Times New Roman" w:cs="Times New Roman"/>
          <w:sz w:val="24"/>
          <w:szCs w:val="24"/>
          <w:lang w:eastAsia="es-SV"/>
        </w:rPr>
        <w:t xml:space="preserve"> para la adquisición de bienes (equipo y herramientas de trabajo), ampliaciones y remodelaciones de local.</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Además, en las ventanillas de atención del BFA presentes en todas las sedes de Ciudad Mujer se estarán implementando nuevas modalidades en la prestación del servicio a fin de garantizar mayor calidad, eficiencia y eficacia para las usuarias.</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roofErr w:type="spellStart"/>
      <w:r w:rsidRPr="004564A2">
        <w:rPr>
          <w:rFonts w:ascii="Times New Roman" w:hAnsi="Times New Roman" w:cs="Times New Roman"/>
          <w:b/>
          <w:lang w:val="es-MX"/>
        </w:rPr>
        <w:lastRenderedPageBreak/>
        <w:t>Guias</w:t>
      </w:r>
      <w:proofErr w:type="spellEnd"/>
      <w:r w:rsidRPr="004564A2">
        <w:rPr>
          <w:rFonts w:ascii="Times New Roman" w:hAnsi="Times New Roman" w:cs="Times New Roman"/>
          <w:b/>
          <w:lang w:val="es-MX"/>
        </w:rPr>
        <w:t xml:space="preserve"> </w:t>
      </w:r>
      <w:proofErr w:type="spellStart"/>
      <w:r w:rsidRPr="004564A2">
        <w:rPr>
          <w:rFonts w:ascii="Times New Roman" w:hAnsi="Times New Roman" w:cs="Times New Roman"/>
          <w:b/>
          <w:lang w:val="es-MX"/>
        </w:rPr>
        <w:t>Doc</w:t>
      </w:r>
      <w:proofErr w:type="spellEnd"/>
      <w:r w:rsidRPr="004564A2">
        <w:rPr>
          <w:rFonts w:ascii="Times New Roman" w:hAnsi="Times New Roman" w:cs="Times New Roman"/>
          <w:b/>
          <w:lang w:val="es-MX"/>
        </w:rPr>
        <w:t xml:space="preserve"> </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pStyle w:val="Ttulo1"/>
      </w:pPr>
      <w:r w:rsidRPr="004564A2">
        <w:t xml:space="preserve">5 cosas que hacen los emprendedores productivos </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rPr>
      </w:pPr>
      <w:r w:rsidRPr="004564A2">
        <w:rPr>
          <w:rFonts w:ascii="Times New Roman" w:hAnsi="Times New Roman" w:cs="Times New Roman"/>
        </w:rPr>
        <w:t>Los verdaderos líderes de negocios aprovechan al máximo su día cultivando hábitos efectivos que les dan la ventaja.</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Esta tal vez es una atenuación, pero los emprendedores son personas muy ocupadas. Un día en su vida está lleno de </w:t>
      </w:r>
      <w:r w:rsidRPr="004564A2">
        <w:rPr>
          <w:rFonts w:ascii="Times New Roman" w:eastAsia="Times New Roman" w:hAnsi="Times New Roman" w:cs="Times New Roman"/>
          <w:b/>
          <w:bCs/>
          <w:sz w:val="24"/>
          <w:szCs w:val="24"/>
          <w:lang w:eastAsia="es-SV"/>
        </w:rPr>
        <w:t>decisiones laborales</w:t>
      </w:r>
      <w:r w:rsidRPr="004564A2">
        <w:rPr>
          <w:rFonts w:ascii="Times New Roman" w:eastAsia="Times New Roman" w:hAnsi="Times New Roman" w:cs="Times New Roman"/>
          <w:sz w:val="24"/>
          <w:szCs w:val="24"/>
          <w:lang w:eastAsia="es-SV"/>
        </w:rPr>
        <w:t xml:space="preserve">, investigación y </w:t>
      </w:r>
      <w:proofErr w:type="spellStart"/>
      <w:r w:rsidRPr="004564A2">
        <w:rPr>
          <w:rFonts w:ascii="Times New Roman" w:eastAsia="Times New Roman" w:hAnsi="Times New Roman" w:cs="Times New Roman"/>
          <w:sz w:val="24"/>
          <w:szCs w:val="24"/>
          <w:lang w:eastAsia="es-SV"/>
        </w:rPr>
        <w:t>networking</w:t>
      </w:r>
      <w:proofErr w:type="spellEnd"/>
      <w:r w:rsidRPr="004564A2">
        <w:rPr>
          <w:rFonts w:ascii="Times New Roman" w:eastAsia="Times New Roman" w:hAnsi="Times New Roman" w:cs="Times New Roman"/>
          <w:sz w:val="24"/>
          <w:szCs w:val="24"/>
          <w:lang w:eastAsia="es-SV"/>
        </w:rPr>
        <w:t xml:space="preserve">. Ya que hay tanto que hacer y muy poco tiempo para hacerlo, los emprendedores pueden fácilmente salirse del camino y distraerse con tonterías.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Platica o escucha a la gente exitosa y te darás cuenta que tienen varias </w:t>
      </w:r>
      <w:r w:rsidRPr="004564A2">
        <w:rPr>
          <w:rFonts w:ascii="Times New Roman" w:eastAsia="Times New Roman" w:hAnsi="Times New Roman" w:cs="Times New Roman"/>
          <w:b/>
          <w:bCs/>
          <w:sz w:val="24"/>
          <w:szCs w:val="24"/>
          <w:lang w:eastAsia="es-SV"/>
        </w:rPr>
        <w:t xml:space="preserve">rutinas </w:t>
      </w:r>
      <w:r w:rsidRPr="004564A2">
        <w:rPr>
          <w:rFonts w:ascii="Times New Roman" w:eastAsia="Times New Roman" w:hAnsi="Times New Roman" w:cs="Times New Roman"/>
          <w:sz w:val="24"/>
          <w:szCs w:val="24"/>
          <w:lang w:eastAsia="es-SV"/>
        </w:rPr>
        <w:t xml:space="preserve">en el día o hábitos que los han llevado al éxito. Aquí hay cinco cosas que los emprendedores productivos hacen todos los días: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 xml:space="preserve">1. Establecer una rutina. </w:t>
      </w:r>
      <w:r w:rsidRPr="004564A2">
        <w:rPr>
          <w:rFonts w:ascii="Times New Roman" w:eastAsia="Times New Roman" w:hAnsi="Times New Roman" w:cs="Times New Roman"/>
          <w:sz w:val="24"/>
          <w:szCs w:val="24"/>
          <w:lang w:eastAsia="es-SV"/>
        </w:rPr>
        <w:t xml:space="preserve">¿Si un emprendedor no hace esto podrá lograr algo? Es un reto para la persona promedio hacer malabares con su vida personal y profesional. Sin una rutina, un emprendedor no completará ningún trabajo.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Nadie puede darte una rutina, ponte una basado en lo que pasa en tu vida personal y en tus </w:t>
      </w:r>
      <w:r w:rsidRPr="004564A2">
        <w:rPr>
          <w:rFonts w:ascii="Times New Roman" w:eastAsia="Times New Roman" w:hAnsi="Times New Roman" w:cs="Times New Roman"/>
          <w:b/>
          <w:bCs/>
          <w:sz w:val="24"/>
          <w:szCs w:val="24"/>
          <w:lang w:eastAsia="es-SV"/>
        </w:rPr>
        <w:t>hábitos de trabajo</w:t>
      </w:r>
      <w:r w:rsidRPr="004564A2">
        <w:rPr>
          <w:rFonts w:ascii="Times New Roman" w:eastAsia="Times New Roman" w:hAnsi="Times New Roman" w:cs="Times New Roman"/>
          <w:sz w:val="24"/>
          <w:szCs w:val="24"/>
          <w:lang w:eastAsia="es-SV"/>
        </w:rPr>
        <w:t xml:space="preserve">. Si tienes una familia y resulta que eres un madrugador, entonces tal vez quieras comenzar temprano en la mañana antes de que alguien se levante. Si eres más productivo por la noche, entonces establece una rutina basada en ser un búho.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Esto puede ayudar también a que </w:t>
      </w:r>
      <w:r w:rsidRPr="004564A2">
        <w:rPr>
          <w:rFonts w:ascii="Times New Roman" w:eastAsia="Times New Roman" w:hAnsi="Times New Roman" w:cs="Times New Roman"/>
          <w:b/>
          <w:bCs/>
          <w:sz w:val="24"/>
          <w:szCs w:val="24"/>
          <w:lang w:eastAsia="es-SV"/>
        </w:rPr>
        <w:t>priorices tus tareas</w:t>
      </w:r>
      <w:r w:rsidRPr="004564A2">
        <w:rPr>
          <w:rFonts w:ascii="Times New Roman" w:eastAsia="Times New Roman" w:hAnsi="Times New Roman" w:cs="Times New Roman"/>
          <w:sz w:val="24"/>
          <w:szCs w:val="24"/>
          <w:lang w:eastAsia="es-SV"/>
        </w:rPr>
        <w:t>. Eso es lo que Jack Dorsey; fundador de Twitter y Square, hizo durante meses mientras construía ambas empresas. Trabajaba ocho horas al día en cada lugar, lo que significa que tenía días laborales de 16 horas. ¿Cómo? Seguía una rutina diaria que se veía más o menos así:</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Lunes:</w:t>
      </w:r>
      <w:r w:rsidRPr="004564A2">
        <w:rPr>
          <w:rFonts w:ascii="Times New Roman" w:eastAsia="Times New Roman" w:hAnsi="Times New Roman" w:cs="Times New Roman"/>
          <w:sz w:val="24"/>
          <w:szCs w:val="24"/>
          <w:lang w:eastAsia="es-SV"/>
        </w:rPr>
        <w:t xml:space="preserve"> Manejar y administrar la empresa</w:t>
      </w:r>
      <w:r w:rsidRPr="004564A2">
        <w:rPr>
          <w:rFonts w:ascii="Times New Roman" w:eastAsia="Times New Roman" w:hAnsi="Times New Roman" w:cs="Times New Roman"/>
          <w:sz w:val="24"/>
          <w:szCs w:val="24"/>
          <w:lang w:eastAsia="es-SV"/>
        </w:rPr>
        <w:br/>
      </w:r>
      <w:r w:rsidRPr="004564A2">
        <w:rPr>
          <w:rFonts w:ascii="Times New Roman" w:eastAsia="Times New Roman" w:hAnsi="Times New Roman" w:cs="Times New Roman"/>
          <w:b/>
          <w:bCs/>
          <w:sz w:val="24"/>
          <w:szCs w:val="24"/>
          <w:lang w:eastAsia="es-SV"/>
        </w:rPr>
        <w:t>Martes:</w:t>
      </w:r>
      <w:r w:rsidRPr="004564A2">
        <w:rPr>
          <w:rFonts w:ascii="Times New Roman" w:eastAsia="Times New Roman" w:hAnsi="Times New Roman" w:cs="Times New Roman"/>
          <w:sz w:val="24"/>
          <w:szCs w:val="24"/>
          <w:lang w:eastAsia="es-SV"/>
        </w:rPr>
        <w:t xml:space="preserve"> Producto</w:t>
      </w:r>
      <w:r w:rsidRPr="004564A2">
        <w:rPr>
          <w:rFonts w:ascii="Times New Roman" w:eastAsia="Times New Roman" w:hAnsi="Times New Roman" w:cs="Times New Roman"/>
          <w:sz w:val="24"/>
          <w:szCs w:val="24"/>
          <w:lang w:eastAsia="es-SV"/>
        </w:rPr>
        <w:br/>
      </w:r>
      <w:r w:rsidRPr="004564A2">
        <w:rPr>
          <w:rFonts w:ascii="Times New Roman" w:eastAsia="Times New Roman" w:hAnsi="Times New Roman" w:cs="Times New Roman"/>
          <w:b/>
          <w:bCs/>
          <w:sz w:val="24"/>
          <w:szCs w:val="24"/>
          <w:lang w:eastAsia="es-SV"/>
        </w:rPr>
        <w:t xml:space="preserve">Miércoles: </w:t>
      </w:r>
      <w:r w:rsidRPr="004564A2">
        <w:rPr>
          <w:rFonts w:ascii="Times New Roman" w:eastAsia="Times New Roman" w:hAnsi="Times New Roman" w:cs="Times New Roman"/>
          <w:sz w:val="24"/>
          <w:szCs w:val="24"/>
          <w:lang w:eastAsia="es-SV"/>
        </w:rPr>
        <w:t xml:space="preserve">Crecimiento marketing y las comunicaciones </w:t>
      </w:r>
      <w:r w:rsidRPr="004564A2">
        <w:rPr>
          <w:rFonts w:ascii="Times New Roman" w:eastAsia="Times New Roman" w:hAnsi="Times New Roman" w:cs="Times New Roman"/>
          <w:sz w:val="24"/>
          <w:szCs w:val="24"/>
          <w:lang w:eastAsia="es-SV"/>
        </w:rPr>
        <w:br/>
      </w:r>
      <w:r w:rsidRPr="004564A2">
        <w:rPr>
          <w:rFonts w:ascii="Times New Roman" w:eastAsia="Times New Roman" w:hAnsi="Times New Roman" w:cs="Times New Roman"/>
          <w:b/>
          <w:bCs/>
          <w:sz w:val="24"/>
          <w:szCs w:val="24"/>
          <w:lang w:eastAsia="es-SV"/>
        </w:rPr>
        <w:t>Jueves:</w:t>
      </w:r>
      <w:r w:rsidRPr="004564A2">
        <w:rPr>
          <w:rFonts w:ascii="Times New Roman" w:eastAsia="Times New Roman" w:hAnsi="Times New Roman" w:cs="Times New Roman"/>
          <w:sz w:val="24"/>
          <w:szCs w:val="24"/>
          <w:lang w:eastAsia="es-SV"/>
        </w:rPr>
        <w:t xml:space="preserve"> Desarrolladores y socios</w:t>
      </w:r>
      <w:r w:rsidRPr="004564A2">
        <w:rPr>
          <w:rFonts w:ascii="Times New Roman" w:eastAsia="Times New Roman" w:hAnsi="Times New Roman" w:cs="Times New Roman"/>
          <w:sz w:val="24"/>
          <w:szCs w:val="24"/>
          <w:lang w:eastAsia="es-SV"/>
        </w:rPr>
        <w:br/>
      </w:r>
      <w:r w:rsidRPr="004564A2">
        <w:rPr>
          <w:rFonts w:ascii="Times New Roman" w:eastAsia="Times New Roman" w:hAnsi="Times New Roman" w:cs="Times New Roman"/>
          <w:b/>
          <w:bCs/>
          <w:sz w:val="24"/>
          <w:szCs w:val="24"/>
          <w:lang w:eastAsia="es-SV"/>
        </w:rPr>
        <w:t xml:space="preserve">Viernes: </w:t>
      </w:r>
      <w:r w:rsidRPr="004564A2">
        <w:rPr>
          <w:rFonts w:ascii="Times New Roman" w:eastAsia="Times New Roman" w:hAnsi="Times New Roman" w:cs="Times New Roman"/>
          <w:sz w:val="24"/>
          <w:szCs w:val="24"/>
          <w:lang w:eastAsia="es-SV"/>
        </w:rPr>
        <w:t xml:space="preserve">Cultura empresarial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Al ponerle temas a los días, Dorsey podía enfocarse en una tarea al mismo tiempo para que pudiera completarla, de acuerdo al blog de Buffer. La idea básica es que, el tener un </w:t>
      </w:r>
      <w:r w:rsidRPr="004564A2">
        <w:rPr>
          <w:rFonts w:ascii="Times New Roman" w:eastAsia="Times New Roman" w:hAnsi="Times New Roman" w:cs="Times New Roman"/>
          <w:b/>
          <w:bCs/>
          <w:sz w:val="24"/>
          <w:szCs w:val="24"/>
          <w:lang w:eastAsia="es-SV"/>
        </w:rPr>
        <w:t>plan</w:t>
      </w:r>
      <w:r w:rsidRPr="004564A2">
        <w:rPr>
          <w:rFonts w:ascii="Times New Roman" w:eastAsia="Times New Roman" w:hAnsi="Times New Roman" w:cs="Times New Roman"/>
          <w:sz w:val="24"/>
          <w:szCs w:val="24"/>
          <w:lang w:eastAsia="es-SV"/>
        </w:rPr>
        <w:t xml:space="preserve">, aunque sea un día o una semana antes, hace que no pierdas tiempo valioso.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2. Ejercítate y medita.</w:t>
      </w:r>
      <w:r w:rsidRPr="004564A2">
        <w:rPr>
          <w:rFonts w:ascii="Times New Roman" w:eastAsia="Times New Roman" w:hAnsi="Times New Roman" w:cs="Times New Roman"/>
          <w:sz w:val="24"/>
          <w:szCs w:val="24"/>
          <w:lang w:eastAsia="es-SV"/>
        </w:rPr>
        <w:t xml:space="preserve"> La importancia del ejercicio ha sido establecida, así que no te aburriré con los detalles y figuras. Pero algunos emprendedores exitosos hacen del ejercicio una </w:t>
      </w:r>
      <w:r w:rsidRPr="004564A2">
        <w:rPr>
          <w:rFonts w:ascii="Times New Roman" w:eastAsia="Times New Roman" w:hAnsi="Times New Roman" w:cs="Times New Roman"/>
          <w:b/>
          <w:bCs/>
          <w:sz w:val="24"/>
          <w:szCs w:val="24"/>
          <w:lang w:eastAsia="es-SV"/>
        </w:rPr>
        <w:t>prioridad</w:t>
      </w:r>
      <w:r w:rsidRPr="004564A2">
        <w:rPr>
          <w:rFonts w:ascii="Times New Roman" w:eastAsia="Times New Roman" w:hAnsi="Times New Roman" w:cs="Times New Roman"/>
          <w:sz w:val="24"/>
          <w:szCs w:val="24"/>
          <w:lang w:eastAsia="es-SV"/>
        </w:rPr>
        <w:t xml:space="preserve">. Los </w:t>
      </w:r>
      <w:proofErr w:type="spellStart"/>
      <w:r w:rsidRPr="004564A2">
        <w:rPr>
          <w:rFonts w:ascii="Times New Roman" w:eastAsia="Times New Roman" w:hAnsi="Times New Roman" w:cs="Times New Roman"/>
          <w:sz w:val="24"/>
          <w:szCs w:val="24"/>
          <w:lang w:eastAsia="es-SV"/>
        </w:rPr>
        <w:t>CEOs</w:t>
      </w:r>
      <w:proofErr w:type="spellEnd"/>
      <w:r w:rsidRPr="004564A2">
        <w:rPr>
          <w:rFonts w:ascii="Times New Roman" w:eastAsia="Times New Roman" w:hAnsi="Times New Roman" w:cs="Times New Roman"/>
          <w:sz w:val="24"/>
          <w:szCs w:val="24"/>
          <w:lang w:eastAsia="es-SV"/>
        </w:rPr>
        <w:t xml:space="preserve"> de Apple, Pepsi, Xerox y </w:t>
      </w:r>
      <w:proofErr w:type="spellStart"/>
      <w:r w:rsidRPr="004564A2">
        <w:rPr>
          <w:rFonts w:ascii="Times New Roman" w:eastAsia="Times New Roman" w:hAnsi="Times New Roman" w:cs="Times New Roman"/>
          <w:sz w:val="24"/>
          <w:szCs w:val="24"/>
          <w:lang w:eastAsia="es-SV"/>
        </w:rPr>
        <w:t>Christies</w:t>
      </w:r>
      <w:proofErr w:type="spellEnd"/>
      <w:r w:rsidRPr="004564A2">
        <w:rPr>
          <w:rFonts w:ascii="Times New Roman" w:eastAsia="Times New Roman" w:hAnsi="Times New Roman" w:cs="Times New Roman"/>
          <w:sz w:val="24"/>
          <w:szCs w:val="24"/>
          <w:lang w:eastAsia="es-SV"/>
        </w:rPr>
        <w:t xml:space="preserve"> empiezan sus días haciendo latir sus corazones, de acuerdo a Business </w:t>
      </w:r>
      <w:proofErr w:type="spellStart"/>
      <w:r w:rsidRPr="004564A2">
        <w:rPr>
          <w:rFonts w:ascii="Times New Roman" w:eastAsia="Times New Roman" w:hAnsi="Times New Roman" w:cs="Times New Roman"/>
          <w:sz w:val="24"/>
          <w:szCs w:val="24"/>
          <w:lang w:eastAsia="es-SV"/>
        </w:rPr>
        <w:t>Insider</w:t>
      </w:r>
      <w:proofErr w:type="spellEnd"/>
      <w:r w:rsidRPr="004564A2">
        <w:rPr>
          <w:rFonts w:ascii="Times New Roman" w:eastAsia="Times New Roman" w:hAnsi="Times New Roman" w:cs="Times New Roman"/>
          <w:sz w:val="24"/>
          <w:szCs w:val="24"/>
          <w:lang w:eastAsia="es-SV"/>
        </w:rPr>
        <w:t>.</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Pero ¿qué pasa si no eres el tipo de persona que le gusta levantarse temprano o que tiene tiempo de hacer algo por las mañanas? Haz una rutina en otro momento del día. Aunque no levantes pesas en tu casa o en la oficina, al menos haz yoga o medita.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Cualquier tipo de actividad para </w:t>
      </w:r>
      <w:r w:rsidRPr="004564A2">
        <w:rPr>
          <w:rFonts w:ascii="Times New Roman" w:eastAsia="Times New Roman" w:hAnsi="Times New Roman" w:cs="Times New Roman"/>
          <w:b/>
          <w:bCs/>
          <w:sz w:val="24"/>
          <w:szCs w:val="24"/>
          <w:lang w:eastAsia="es-SV"/>
        </w:rPr>
        <w:t>aliviar el estrés</w:t>
      </w:r>
      <w:r w:rsidRPr="004564A2">
        <w:rPr>
          <w:rFonts w:ascii="Times New Roman" w:eastAsia="Times New Roman" w:hAnsi="Times New Roman" w:cs="Times New Roman"/>
          <w:sz w:val="24"/>
          <w:szCs w:val="24"/>
          <w:lang w:eastAsia="es-SV"/>
        </w:rPr>
        <w:t xml:space="preserve"> y aclarar tu mente te va a proveer un relajamiento mayor. Será una gran manera de tener tiempo para ti mismo y ayudará a prepararte para el siguiente proyecto.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 xml:space="preserve">3. Revisa tu progreso. </w:t>
      </w:r>
      <w:r w:rsidRPr="004564A2">
        <w:rPr>
          <w:rFonts w:ascii="Times New Roman" w:eastAsia="Times New Roman" w:hAnsi="Times New Roman" w:cs="Times New Roman"/>
          <w:sz w:val="24"/>
          <w:szCs w:val="24"/>
          <w:lang w:eastAsia="es-SV"/>
        </w:rPr>
        <w:t xml:space="preserve">Como emprendedor, estás muy ocupado. De hecho puedes estar enfocado en una tarea y has rechazado algunas cosas importantes. Por eso, en algún punto durante el día deberías revisar ciertas cosas pendientes.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Por un par de minutos revisa qué tanto has progresado hacia las </w:t>
      </w:r>
      <w:r w:rsidRPr="004564A2">
        <w:rPr>
          <w:rFonts w:ascii="Times New Roman" w:eastAsia="Times New Roman" w:hAnsi="Times New Roman" w:cs="Times New Roman"/>
          <w:b/>
          <w:bCs/>
          <w:sz w:val="24"/>
          <w:szCs w:val="24"/>
          <w:lang w:eastAsia="es-SV"/>
        </w:rPr>
        <w:t>metas</w:t>
      </w:r>
      <w:r w:rsidRPr="004564A2">
        <w:rPr>
          <w:rFonts w:ascii="Times New Roman" w:eastAsia="Times New Roman" w:hAnsi="Times New Roman" w:cs="Times New Roman"/>
          <w:sz w:val="24"/>
          <w:szCs w:val="24"/>
          <w:lang w:eastAsia="es-SV"/>
        </w:rPr>
        <w:t xml:space="preserve"> que has establecido para ti y tu empresa. Cuando haces esto, estás rompiendo esos objetivos en tareas alcanzables que pueden realizarse diariamente.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Tampoco te lastimaría saber cómo está tu </w:t>
      </w:r>
      <w:r w:rsidRPr="004564A2">
        <w:rPr>
          <w:rFonts w:ascii="Times New Roman" w:eastAsia="Times New Roman" w:hAnsi="Times New Roman" w:cs="Times New Roman"/>
          <w:b/>
          <w:bCs/>
          <w:sz w:val="24"/>
          <w:szCs w:val="24"/>
          <w:lang w:eastAsia="es-SV"/>
        </w:rPr>
        <w:t>flujo de dinero</w:t>
      </w:r>
      <w:r w:rsidRPr="004564A2">
        <w:rPr>
          <w:rFonts w:ascii="Times New Roman" w:eastAsia="Times New Roman" w:hAnsi="Times New Roman" w:cs="Times New Roman"/>
          <w:sz w:val="24"/>
          <w:szCs w:val="24"/>
          <w:lang w:eastAsia="es-SV"/>
        </w:rPr>
        <w:t xml:space="preserve">. Tal vez debas hacer esto todos los días porque sin dinero, tu negocio se terminará.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Para hacerlo de manera efectiva, crea y maneja tu negocio usando una proyección de 30 días de flujo de efectivo. Esto te ayudará a identificar cuánto está saliendo y cuánto está entrando. Realiza un </w:t>
      </w:r>
      <w:r w:rsidRPr="004564A2">
        <w:rPr>
          <w:rFonts w:ascii="Times New Roman" w:eastAsia="Times New Roman" w:hAnsi="Times New Roman" w:cs="Times New Roman"/>
          <w:b/>
          <w:bCs/>
          <w:sz w:val="24"/>
          <w:szCs w:val="24"/>
          <w:lang w:eastAsia="es-SV"/>
        </w:rPr>
        <w:t>seguimiento de las facturas</w:t>
      </w:r>
      <w:r w:rsidRPr="004564A2">
        <w:rPr>
          <w:rFonts w:ascii="Times New Roman" w:eastAsia="Times New Roman" w:hAnsi="Times New Roman" w:cs="Times New Roman"/>
          <w:sz w:val="24"/>
          <w:szCs w:val="24"/>
          <w:lang w:eastAsia="es-SV"/>
        </w:rPr>
        <w:t xml:space="preserve"> para clientes y comienza procesos de colecciones si es necesario. Aunque llames a tu banco, revisa de forma online o en un chat con tu contador, es mejor prevenir que lamentar con tus finanzas.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Finalmente pasa tiempo cada día haciéndole un seguimiento a los clientes y compañeros por teléfono o email. Donald Trump es conocido por hacer importantes llamadas telefónicas como primera cosa por las mañanas. No perderás el tiempo </w:t>
      </w:r>
      <w:r w:rsidRPr="004564A2">
        <w:rPr>
          <w:rFonts w:ascii="Times New Roman" w:eastAsia="Times New Roman" w:hAnsi="Times New Roman" w:cs="Times New Roman"/>
          <w:b/>
          <w:bCs/>
          <w:sz w:val="24"/>
          <w:szCs w:val="24"/>
          <w:lang w:eastAsia="es-SV"/>
        </w:rPr>
        <w:t>revisando tu correo</w:t>
      </w:r>
      <w:r w:rsidRPr="004564A2">
        <w:rPr>
          <w:rFonts w:ascii="Times New Roman" w:eastAsia="Times New Roman" w:hAnsi="Times New Roman" w:cs="Times New Roman"/>
          <w:sz w:val="24"/>
          <w:szCs w:val="24"/>
          <w:lang w:eastAsia="es-SV"/>
        </w:rPr>
        <w:t xml:space="preserve">, nunca sabes qué mensaje importante te puedes perder si no te tomas el tiempo para revisar tu </w:t>
      </w:r>
      <w:proofErr w:type="spellStart"/>
      <w:r w:rsidRPr="004564A2">
        <w:rPr>
          <w:rFonts w:ascii="Times New Roman" w:eastAsia="Times New Roman" w:hAnsi="Times New Roman" w:cs="Times New Roman"/>
          <w:sz w:val="24"/>
          <w:szCs w:val="24"/>
          <w:lang w:eastAsia="es-SV"/>
        </w:rPr>
        <w:t>inbox</w:t>
      </w:r>
      <w:proofErr w:type="spellEnd"/>
      <w:r w:rsidRPr="004564A2">
        <w:rPr>
          <w:rFonts w:ascii="Times New Roman" w:eastAsia="Times New Roman" w:hAnsi="Times New Roman" w:cs="Times New Roman"/>
          <w:sz w:val="24"/>
          <w:szCs w:val="24"/>
          <w:lang w:eastAsia="es-SV"/>
        </w:rPr>
        <w:t xml:space="preserve">.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4. Pasa tiempo de calidad con la familia y recarga pilas.</w:t>
      </w:r>
      <w:r w:rsidRPr="004564A2">
        <w:rPr>
          <w:rFonts w:ascii="Times New Roman" w:eastAsia="Times New Roman" w:hAnsi="Times New Roman" w:cs="Times New Roman"/>
          <w:sz w:val="24"/>
          <w:szCs w:val="24"/>
          <w:lang w:eastAsia="es-SV"/>
        </w:rPr>
        <w:t xml:space="preserve"> La gente exitosa trata de pasar tiempo con la familia, de acuerdo a la nueva escuela de negocios de Harvard. Si ellos pudieron apartar tiempo, tú, el súper ocupado emprendedor, puedes</w:t>
      </w:r>
      <w:r w:rsidRPr="004564A2">
        <w:rPr>
          <w:rFonts w:ascii="Times New Roman" w:eastAsia="Times New Roman" w:hAnsi="Times New Roman" w:cs="Times New Roman"/>
          <w:b/>
          <w:bCs/>
          <w:sz w:val="24"/>
          <w:szCs w:val="24"/>
          <w:lang w:eastAsia="es-SV"/>
        </w:rPr>
        <w:t xml:space="preserve"> hacer un poco de espacio </w:t>
      </w:r>
      <w:r w:rsidRPr="004564A2">
        <w:rPr>
          <w:rFonts w:ascii="Times New Roman" w:eastAsia="Times New Roman" w:hAnsi="Times New Roman" w:cs="Times New Roman"/>
          <w:sz w:val="24"/>
          <w:szCs w:val="24"/>
          <w:lang w:eastAsia="es-SV"/>
        </w:rPr>
        <w:t xml:space="preserve">para tu esposa (e hijos).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Cuando pasas tiempo con las personas más importantes en tu vida, esto no sólo aclara tu mente, también te ayuda a recordar aquello por lo que estás luchando.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¿Pero qué tal si eres soltero y no tienes niños? Esa no es una razón para perderte de vivir una vida. Todas las personas necesitan tiempo para recargar sus baterías. Eso significa </w:t>
      </w:r>
      <w:r w:rsidRPr="004564A2">
        <w:rPr>
          <w:rFonts w:ascii="Times New Roman" w:eastAsia="Times New Roman" w:hAnsi="Times New Roman" w:cs="Times New Roman"/>
          <w:b/>
          <w:bCs/>
          <w:sz w:val="24"/>
          <w:szCs w:val="24"/>
          <w:lang w:eastAsia="es-SV"/>
        </w:rPr>
        <w:t>disfrutar</w:t>
      </w:r>
      <w:r w:rsidRPr="004564A2">
        <w:rPr>
          <w:rFonts w:ascii="Times New Roman" w:eastAsia="Times New Roman" w:hAnsi="Times New Roman" w:cs="Times New Roman"/>
          <w:sz w:val="24"/>
          <w:szCs w:val="24"/>
          <w:lang w:eastAsia="es-SV"/>
        </w:rPr>
        <w:t xml:space="preserve"> lo que sea que hagas. Aunque vayas al cine solo o tomes algo con amigos. </w:t>
      </w:r>
      <w:proofErr w:type="spellStart"/>
      <w:r w:rsidRPr="004564A2">
        <w:rPr>
          <w:rFonts w:ascii="Times New Roman" w:eastAsia="Times New Roman" w:hAnsi="Times New Roman" w:cs="Times New Roman"/>
          <w:sz w:val="24"/>
          <w:szCs w:val="24"/>
          <w:lang w:eastAsia="es-SV"/>
        </w:rPr>
        <w:t>Quien</w:t>
      </w:r>
      <w:proofErr w:type="spellEnd"/>
      <w:r w:rsidRPr="004564A2">
        <w:rPr>
          <w:rFonts w:ascii="Times New Roman" w:eastAsia="Times New Roman" w:hAnsi="Times New Roman" w:cs="Times New Roman"/>
          <w:sz w:val="24"/>
          <w:szCs w:val="24"/>
          <w:lang w:eastAsia="es-SV"/>
        </w:rPr>
        <w:t xml:space="preserve"> sabe, tal vez te inspires en el camino.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b/>
          <w:bCs/>
          <w:sz w:val="24"/>
          <w:szCs w:val="24"/>
          <w:lang w:eastAsia="es-SV"/>
        </w:rPr>
        <w:t>5. Planea lo de mañana hoy en la noche.</w:t>
      </w:r>
      <w:r w:rsidRPr="004564A2">
        <w:rPr>
          <w:rFonts w:ascii="Times New Roman" w:eastAsia="Times New Roman" w:hAnsi="Times New Roman" w:cs="Times New Roman"/>
          <w:sz w:val="24"/>
          <w:szCs w:val="24"/>
          <w:lang w:eastAsia="es-SV"/>
        </w:rPr>
        <w:t xml:space="preserve"> ¿Creciste con unos padres que se aseguraron de que estuvieras listo para ir a la escuela la noche anterior? Tal vez revisaban tu ropa o te hacían el lunch, pero al final del día esos rituales te formaron.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Yo aprendí este truco de Scott </w:t>
      </w:r>
      <w:proofErr w:type="spellStart"/>
      <w:r w:rsidRPr="004564A2">
        <w:rPr>
          <w:rFonts w:ascii="Times New Roman" w:eastAsia="Times New Roman" w:hAnsi="Times New Roman" w:cs="Times New Roman"/>
          <w:sz w:val="24"/>
          <w:szCs w:val="24"/>
          <w:lang w:eastAsia="es-SV"/>
        </w:rPr>
        <w:t>Stouffer</w:t>
      </w:r>
      <w:proofErr w:type="spellEnd"/>
      <w:r w:rsidRPr="004564A2">
        <w:rPr>
          <w:rFonts w:ascii="Times New Roman" w:eastAsia="Times New Roman" w:hAnsi="Times New Roman" w:cs="Times New Roman"/>
          <w:sz w:val="24"/>
          <w:szCs w:val="24"/>
          <w:lang w:eastAsia="es-SV"/>
        </w:rPr>
        <w:t xml:space="preserve">. El </w:t>
      </w:r>
      <w:proofErr w:type="spellStart"/>
      <w:r w:rsidRPr="004564A2">
        <w:rPr>
          <w:rFonts w:ascii="Times New Roman" w:eastAsia="Times New Roman" w:hAnsi="Times New Roman" w:cs="Times New Roman"/>
          <w:sz w:val="24"/>
          <w:szCs w:val="24"/>
          <w:lang w:eastAsia="es-SV"/>
        </w:rPr>
        <w:t>co-fundador</w:t>
      </w:r>
      <w:proofErr w:type="spellEnd"/>
      <w:r w:rsidRPr="004564A2">
        <w:rPr>
          <w:rFonts w:ascii="Times New Roman" w:eastAsia="Times New Roman" w:hAnsi="Times New Roman" w:cs="Times New Roman"/>
          <w:sz w:val="24"/>
          <w:szCs w:val="24"/>
          <w:lang w:eastAsia="es-SV"/>
        </w:rPr>
        <w:t xml:space="preserve"> de una empresa de SEO. </w:t>
      </w:r>
      <w:proofErr w:type="spellStart"/>
      <w:r w:rsidRPr="004564A2">
        <w:rPr>
          <w:rFonts w:ascii="Times New Roman" w:eastAsia="Times New Roman" w:hAnsi="Times New Roman" w:cs="Times New Roman"/>
          <w:sz w:val="24"/>
          <w:szCs w:val="24"/>
          <w:lang w:eastAsia="es-SV"/>
        </w:rPr>
        <w:t>Stouffer</w:t>
      </w:r>
      <w:proofErr w:type="spellEnd"/>
      <w:r w:rsidRPr="004564A2">
        <w:rPr>
          <w:rFonts w:ascii="Times New Roman" w:eastAsia="Times New Roman" w:hAnsi="Times New Roman" w:cs="Times New Roman"/>
          <w:sz w:val="24"/>
          <w:szCs w:val="24"/>
          <w:lang w:eastAsia="es-SV"/>
        </w:rPr>
        <w:t xml:space="preserve"> insiste en que todo siga un </w:t>
      </w:r>
      <w:r w:rsidRPr="004564A2">
        <w:rPr>
          <w:rFonts w:ascii="Times New Roman" w:eastAsia="Times New Roman" w:hAnsi="Times New Roman" w:cs="Times New Roman"/>
          <w:b/>
          <w:bCs/>
          <w:sz w:val="24"/>
          <w:szCs w:val="24"/>
          <w:lang w:eastAsia="es-SV"/>
        </w:rPr>
        <w:t>horario</w:t>
      </w:r>
      <w:r w:rsidRPr="004564A2">
        <w:rPr>
          <w:rFonts w:ascii="Times New Roman" w:eastAsia="Times New Roman" w:hAnsi="Times New Roman" w:cs="Times New Roman"/>
          <w:sz w:val="24"/>
          <w:szCs w:val="24"/>
          <w:lang w:eastAsia="es-SV"/>
        </w:rPr>
        <w:t xml:space="preserve">. La noche antes de una gran junta manda un email diciéndole a todos lo que se necesita.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Cuando arreglas, antes de irte a la cama, al menos un par de cosas o metas para el siguiente día, es más probable que te levantes y comiences bien con el proyecto. Esto también puede ayudarte a tener prioridades en tu horario para el siguiente día en lugar de dejar que las cosas se acumulen. A</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demás, este tiempo es bueno para </w:t>
      </w:r>
      <w:r w:rsidRPr="004564A2">
        <w:rPr>
          <w:rFonts w:ascii="Times New Roman" w:eastAsia="Times New Roman" w:hAnsi="Times New Roman" w:cs="Times New Roman"/>
          <w:b/>
          <w:bCs/>
          <w:sz w:val="24"/>
          <w:szCs w:val="24"/>
          <w:lang w:eastAsia="es-SV"/>
        </w:rPr>
        <w:t>terminar un trabajo</w:t>
      </w:r>
      <w:r w:rsidRPr="004564A2">
        <w:rPr>
          <w:rFonts w:ascii="Times New Roman" w:eastAsia="Times New Roman" w:hAnsi="Times New Roman" w:cs="Times New Roman"/>
          <w:sz w:val="24"/>
          <w:szCs w:val="24"/>
          <w:lang w:eastAsia="es-SV"/>
        </w:rPr>
        <w:t xml:space="preserve"> porque todos tal vez estén dormidos o están a punto.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Una última cosa sobre dormir: asegúrate de establecer una hora para hacerlo. No hay nada mejor si necesitas estar </w:t>
      </w:r>
      <w:r w:rsidRPr="004564A2">
        <w:rPr>
          <w:rFonts w:ascii="Times New Roman" w:eastAsia="Times New Roman" w:hAnsi="Times New Roman" w:cs="Times New Roman"/>
          <w:b/>
          <w:bCs/>
          <w:sz w:val="24"/>
          <w:szCs w:val="24"/>
          <w:lang w:eastAsia="es-SV"/>
        </w:rPr>
        <w:t xml:space="preserve">fresco </w:t>
      </w:r>
      <w:r w:rsidRPr="004564A2">
        <w:rPr>
          <w:rFonts w:ascii="Times New Roman" w:eastAsia="Times New Roman" w:hAnsi="Times New Roman" w:cs="Times New Roman"/>
          <w:sz w:val="24"/>
          <w:szCs w:val="24"/>
          <w:lang w:eastAsia="es-SV"/>
        </w:rPr>
        <w:t xml:space="preserve">para el siguiente día. Los emprendedores virtualmente exitosos se van a la cama a la misma hora cada día. </w:t>
      </w:r>
    </w:p>
    <w:p w:rsidR="004564A2" w:rsidRPr="004564A2" w:rsidRDefault="004564A2" w:rsidP="004564A2">
      <w:pPr>
        <w:spacing w:before="100" w:beforeAutospacing="1" w:after="100" w:afterAutospacing="1" w:line="240" w:lineRule="auto"/>
        <w:rPr>
          <w:rFonts w:ascii="Times New Roman" w:eastAsia="Times New Roman" w:hAnsi="Times New Roman" w:cs="Times New Roman"/>
          <w:sz w:val="24"/>
          <w:szCs w:val="24"/>
          <w:lang w:eastAsia="es-SV"/>
        </w:rPr>
      </w:pPr>
      <w:r w:rsidRPr="004564A2">
        <w:rPr>
          <w:rFonts w:ascii="Times New Roman" w:eastAsia="Times New Roman" w:hAnsi="Times New Roman" w:cs="Times New Roman"/>
          <w:sz w:val="24"/>
          <w:szCs w:val="24"/>
          <w:lang w:eastAsia="es-SV"/>
        </w:rPr>
        <w:t xml:space="preserve">Asegúrate de que no te </w:t>
      </w:r>
      <w:r w:rsidRPr="004564A2">
        <w:rPr>
          <w:rFonts w:ascii="Times New Roman" w:eastAsia="Times New Roman" w:hAnsi="Times New Roman" w:cs="Times New Roman"/>
          <w:b/>
          <w:bCs/>
          <w:sz w:val="24"/>
          <w:szCs w:val="24"/>
          <w:lang w:eastAsia="es-SV"/>
        </w:rPr>
        <w:t xml:space="preserve">distraigas </w:t>
      </w:r>
      <w:r w:rsidRPr="004564A2">
        <w:rPr>
          <w:rFonts w:ascii="Times New Roman" w:eastAsia="Times New Roman" w:hAnsi="Times New Roman" w:cs="Times New Roman"/>
          <w:sz w:val="24"/>
          <w:szCs w:val="24"/>
          <w:lang w:eastAsia="es-SV"/>
        </w:rPr>
        <w:t xml:space="preserve">cuando te vayas a dormir: deja el teléfono o computadora en otro cuarto. Estarás feliz en la mañana cuando te despiertes más refrescado y listo para apoderarte del mundo. </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roofErr w:type="spellStart"/>
      <w:r w:rsidRPr="004564A2">
        <w:rPr>
          <w:rFonts w:ascii="Times New Roman" w:hAnsi="Times New Roman" w:cs="Times New Roman"/>
          <w:b/>
          <w:lang w:val="es-MX"/>
        </w:rPr>
        <w:t>Guias</w:t>
      </w:r>
      <w:proofErr w:type="spellEnd"/>
      <w:r w:rsidRPr="004564A2">
        <w:rPr>
          <w:rFonts w:ascii="Times New Roman" w:hAnsi="Times New Roman" w:cs="Times New Roman"/>
          <w:b/>
          <w:lang w:val="es-MX"/>
        </w:rPr>
        <w:t xml:space="preserve"> Video </w:t>
      </w:r>
    </w:p>
    <w:p w:rsidR="004564A2" w:rsidRPr="004564A2" w:rsidRDefault="004564A2" w:rsidP="004564A2">
      <w:pPr>
        <w:jc w:val="both"/>
        <w:rPr>
          <w:rFonts w:ascii="Times New Roman" w:hAnsi="Times New Roman" w:cs="Times New Roman"/>
          <w:b/>
          <w:lang w:val="es-MX"/>
        </w:rPr>
      </w:pPr>
      <w:r w:rsidRPr="004564A2">
        <w:rPr>
          <w:rFonts w:ascii="Times New Roman" w:hAnsi="Times New Roman" w:cs="Times New Roman"/>
          <w:b/>
          <w:lang w:val="es-MX"/>
        </w:rPr>
        <w:t>Video</w:t>
      </w:r>
    </w:p>
    <w:p w:rsidR="004564A2" w:rsidRPr="004564A2" w:rsidRDefault="004564A2" w:rsidP="004564A2">
      <w:pPr>
        <w:jc w:val="both"/>
        <w:rPr>
          <w:rFonts w:ascii="Times New Roman" w:hAnsi="Times New Roman" w:cs="Times New Roman"/>
          <w:b/>
          <w:lang w:val="es-MX"/>
        </w:rPr>
      </w:pPr>
      <w:r w:rsidRPr="004564A2">
        <w:rPr>
          <w:rFonts w:ascii="Times New Roman" w:hAnsi="Times New Roman" w:cs="Times New Roman"/>
          <w:b/>
          <w:lang w:val="es-MX"/>
        </w:rPr>
        <w:t xml:space="preserve"> </w:t>
      </w:r>
      <w:r w:rsidRPr="004564A2">
        <w:rPr>
          <w:rFonts w:ascii="Times New Roman" w:hAnsi="Times New Roman" w:cs="Times New Roman"/>
          <w:b/>
          <w:lang w:val="es-MX"/>
        </w:rPr>
        <w:t>https://www.youtube.com/watch?v=24v24y_gctk</w:t>
      </w:r>
    </w:p>
    <w:p w:rsidR="004564A2" w:rsidRPr="004564A2" w:rsidRDefault="004564A2" w:rsidP="004564A2">
      <w:pPr>
        <w:pStyle w:val="Ttulo1"/>
      </w:pPr>
      <w:r w:rsidRPr="004564A2">
        <w:t>Ideas de negocio para importar</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rPr>
      </w:pPr>
      <w:r w:rsidRPr="004564A2">
        <w:rPr>
          <w:rFonts w:ascii="Times New Roman" w:hAnsi="Times New Roman" w:cs="Times New Roman"/>
        </w:rPr>
        <w:t>Hemos buscado modelos de negocio interesantes en otros países para que te inspires.</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pStyle w:val="Ttulo5"/>
        <w:rPr>
          <w:rFonts w:ascii="Times New Roman" w:hAnsi="Times New Roman" w:cs="Times New Roman"/>
        </w:rPr>
      </w:pPr>
      <w:r w:rsidRPr="004564A2">
        <w:rPr>
          <w:rFonts w:ascii="Times New Roman" w:hAnsi="Times New Roman" w:cs="Times New Roman"/>
        </w:rPr>
        <w:t>Marca de pintores de calidad</w:t>
      </w:r>
    </w:p>
    <w:p w:rsidR="004564A2" w:rsidRPr="004564A2" w:rsidRDefault="004564A2" w:rsidP="004564A2">
      <w:pPr>
        <w:pStyle w:val="NormalWeb"/>
      </w:pPr>
      <w:proofErr w:type="spellStart"/>
      <w:r w:rsidRPr="004564A2">
        <w:rPr>
          <w:rStyle w:val="Textoennegrita"/>
          <w:rFonts w:eastAsiaTheme="majorEastAsia"/>
        </w:rPr>
        <w:t>Gqdecorators</w:t>
      </w:r>
      <w:proofErr w:type="spellEnd"/>
      <w:r w:rsidRPr="004564A2">
        <w:rPr>
          <w:rStyle w:val="Textoennegrita"/>
          <w:rFonts w:eastAsiaTheme="majorEastAsia"/>
        </w:rPr>
        <w:t>.</w:t>
      </w:r>
      <w:r w:rsidRPr="004564A2">
        <w:t xml:space="preserve"> Hay sectores en los que hay una oferta </w:t>
      </w:r>
      <w:proofErr w:type="spellStart"/>
      <w:r w:rsidRPr="004564A2">
        <w:t>microfragmentada</w:t>
      </w:r>
      <w:proofErr w:type="spellEnd"/>
      <w:r w:rsidRPr="004564A2">
        <w:t xml:space="preserve"> que nadie se ha preocupado en reunir bajo una única marca.</w:t>
      </w:r>
    </w:p>
    <w:p w:rsidR="004564A2" w:rsidRPr="004564A2" w:rsidRDefault="004564A2" w:rsidP="004564A2">
      <w:pPr>
        <w:pStyle w:val="NormalWeb"/>
      </w:pPr>
      <w:r w:rsidRPr="004564A2">
        <w:t xml:space="preserve">En Gran Bretaña GQ </w:t>
      </w:r>
      <w:proofErr w:type="spellStart"/>
      <w:r w:rsidRPr="004564A2">
        <w:t>Decorators</w:t>
      </w:r>
      <w:proofErr w:type="spellEnd"/>
      <w:r w:rsidRPr="004564A2">
        <w:t xml:space="preserve"> lo ha hecho con pintores de brocha gorda con buena reputación.</w:t>
      </w:r>
    </w:p>
    <w:p w:rsidR="004564A2" w:rsidRPr="004564A2" w:rsidRDefault="004564A2" w:rsidP="004564A2">
      <w:pPr>
        <w:pStyle w:val="NormalWeb"/>
      </w:pPr>
      <w:r w:rsidRPr="004564A2">
        <w:t>“¿Sólo ofrecen pintores? En España no lo veo, al menos en el momento que estamos. Hay menos obra, menos reforma... la alta gama es demasiado reducida. Además, en nuestro país, quien busca pintores de nivel y tiene dinero acude a interioristas o recurre a alguien que le prescribe a esos profesionales. No se dirige a ellos directamente. Para que pudiera funcionar un modelo de marca de calidad en España, habría que empezar por ampliar esta enseña a más profesionales: pintores, interioristas, fontaneros, arquitectos para pequeña obra...”, señala Eduardo Sicilia, experto en creación de empresas y análisis de modelos de negocio de la EOI. “Si se quisiera sacar adelante esta idea, además, habría que bajarla de nivel; no sólo dirigirse a un cliente de alta gama, sino ofrecer distintos precios para distintos consumidores: ir a gama alta, pero también a una gama media”, añade.</w:t>
      </w:r>
    </w:p>
    <w:p w:rsidR="004564A2" w:rsidRPr="004564A2" w:rsidRDefault="004564A2" w:rsidP="004564A2">
      <w:pPr>
        <w:pStyle w:val="NormalWeb"/>
      </w:pPr>
      <w:r w:rsidRPr="004564A2">
        <w:t>“Creo que siempre es negocio hacer asequible para unos muchos algo que estaba antes al alcance de unos pocos”, continúa este experto. “Y tiene que tener una capa de tecnología. Los procesos de compra son largos y hay que reducirlos”, concluye Sicilia.</w:t>
      </w:r>
    </w:p>
    <w:p w:rsidR="004564A2" w:rsidRPr="004564A2" w:rsidRDefault="004564A2" w:rsidP="004564A2">
      <w:pPr>
        <w:pStyle w:val="NormalWeb"/>
      </w:pPr>
      <w:r w:rsidRPr="004564A2">
        <w:rPr>
          <w:rStyle w:val="Textoennegrita"/>
          <w:rFonts w:eastAsiaTheme="majorEastAsia"/>
        </w:rPr>
        <w:t>PROS</w:t>
      </w:r>
      <w:r w:rsidRPr="004564A2">
        <w:t>: La tecnología juega un papel importante. Ahora puedes visualizar por ejemplo, en 3D o 4D, lo que antes no se podía. Eso es una ayuda emocional a la compra.</w:t>
      </w:r>
    </w:p>
    <w:p w:rsidR="004564A2" w:rsidRPr="004564A2" w:rsidRDefault="004564A2" w:rsidP="004564A2">
      <w:pPr>
        <w:pStyle w:val="NormalWeb"/>
      </w:pPr>
      <w:r w:rsidRPr="004564A2">
        <w:rPr>
          <w:rStyle w:val="Textoennegrita"/>
          <w:rFonts w:eastAsiaTheme="majorEastAsia"/>
        </w:rPr>
        <w:t>CONTRA</w:t>
      </w:r>
      <w:r w:rsidRPr="004564A2">
        <w:t>: Hay un largo proceso de decisión. Tienes que introducir elementos que ayuden a reducir los tiempos. Eso requiere inversión en tecnología (a pesar de la naturaleza del negocio) e invertir (mucho) en marketing.</w:t>
      </w:r>
    </w:p>
    <w:p w:rsidR="004564A2" w:rsidRPr="004564A2" w:rsidRDefault="004564A2" w:rsidP="004564A2">
      <w:pPr>
        <w:pStyle w:val="Ttulo5"/>
        <w:rPr>
          <w:rFonts w:ascii="Times New Roman" w:hAnsi="Times New Roman" w:cs="Times New Roman"/>
        </w:rPr>
      </w:pPr>
      <w:bookmarkStart w:id="1" w:name="eztoc1768376_0_0_0_2"/>
      <w:bookmarkEnd w:id="1"/>
      <w:r w:rsidRPr="004564A2">
        <w:rPr>
          <w:rFonts w:ascii="Times New Roman" w:hAnsi="Times New Roman" w:cs="Times New Roman"/>
        </w:rPr>
        <w:t>Alquiler de espacios y exposiciones en locales de postín</w:t>
      </w:r>
    </w:p>
    <w:p w:rsidR="004564A2" w:rsidRPr="004564A2" w:rsidRDefault="004564A2" w:rsidP="004564A2">
      <w:pPr>
        <w:pStyle w:val="NormalWeb"/>
      </w:pPr>
      <w:r w:rsidRPr="004564A2">
        <w:rPr>
          <w:rStyle w:val="Textoennegrita"/>
          <w:rFonts w:eastAsiaTheme="majorEastAsia"/>
        </w:rPr>
        <w:t xml:space="preserve">A </w:t>
      </w:r>
      <w:proofErr w:type="spellStart"/>
      <w:r w:rsidRPr="004564A2">
        <w:rPr>
          <w:rStyle w:val="Textoennegrita"/>
          <w:rFonts w:eastAsiaTheme="majorEastAsia"/>
        </w:rPr>
        <w:t>space</w:t>
      </w:r>
      <w:proofErr w:type="spellEnd"/>
      <w:r w:rsidRPr="004564A2">
        <w:rPr>
          <w:rStyle w:val="Textoennegrita"/>
          <w:rFonts w:eastAsiaTheme="majorEastAsia"/>
        </w:rPr>
        <w:t xml:space="preserve"> </w:t>
      </w:r>
      <w:proofErr w:type="spellStart"/>
      <w:r w:rsidRPr="004564A2">
        <w:rPr>
          <w:rStyle w:val="Textoennegrita"/>
          <w:rFonts w:eastAsiaTheme="majorEastAsia"/>
        </w:rPr>
        <w:t>for</w:t>
      </w:r>
      <w:proofErr w:type="spellEnd"/>
      <w:r w:rsidRPr="004564A2">
        <w:rPr>
          <w:rStyle w:val="Textoennegrita"/>
          <w:rFonts w:eastAsiaTheme="majorEastAsia"/>
        </w:rPr>
        <w:t xml:space="preserve"> art.</w:t>
      </w:r>
      <w:r w:rsidRPr="004564A2">
        <w:t> Conectar espacios emblemáticos con galerías de arte y con artistas que quieren exponer más allá de los locales habituales y que quieren dirigirse a un público de alto poder adquisitivo.</w:t>
      </w:r>
    </w:p>
    <w:p w:rsidR="004564A2" w:rsidRPr="004564A2" w:rsidRDefault="004564A2" w:rsidP="004564A2">
      <w:pPr>
        <w:pStyle w:val="NormalWeb"/>
      </w:pPr>
      <w:r w:rsidRPr="004564A2">
        <w:t xml:space="preserve">Esa es la propuesta británica </w:t>
      </w:r>
      <w:proofErr w:type="spellStart"/>
      <w:r w:rsidRPr="004564A2">
        <w:t>Space</w:t>
      </w:r>
      <w:proofErr w:type="spellEnd"/>
      <w:r w:rsidRPr="004564A2">
        <w:t xml:space="preserve"> </w:t>
      </w:r>
      <w:proofErr w:type="spellStart"/>
      <w:r w:rsidRPr="004564A2">
        <w:t>for</w:t>
      </w:r>
      <w:proofErr w:type="spellEnd"/>
      <w:r w:rsidRPr="004564A2">
        <w:t xml:space="preserve"> Art: intermediación para el alquiler de espacios y exposiciones en locales de postín en ciudades como Londres o Berlín.</w:t>
      </w:r>
    </w:p>
    <w:p w:rsidR="004564A2" w:rsidRPr="004564A2" w:rsidRDefault="004564A2" w:rsidP="004564A2">
      <w:pPr>
        <w:pStyle w:val="NormalWeb"/>
      </w:pPr>
      <w:r w:rsidRPr="004564A2">
        <w:t>“Para que una propuesta de este tipo funcione, hay que bajarla de estatus. El nivel alto es muy limitado en nuestro país. ¿Cuántos consumidores hay de gran pintura y que sean consumidores de esos espacios de postín? Hay más gente que tiene muchas cosas para enseñar y que no se puede permitir ir a una galería”, plantea, de partida, Eduardo Sicilia.</w:t>
      </w:r>
    </w:p>
    <w:p w:rsidR="004564A2" w:rsidRPr="004564A2" w:rsidRDefault="004564A2" w:rsidP="004564A2">
      <w:pPr>
        <w:pStyle w:val="NormalWeb"/>
      </w:pPr>
      <w:r w:rsidRPr="004564A2">
        <w:t xml:space="preserve">“A su favor tiene que hay mucho espacio infrautilizado. Al final se trata de hacer venta cruzada. Tiene usted este patio infrautilizado y puede sacarle dinero exponiendo estas obras de arte”, propone Arístides </w:t>
      </w:r>
      <w:proofErr w:type="spellStart"/>
      <w:r w:rsidRPr="004564A2">
        <w:t>Senra</w:t>
      </w:r>
      <w:proofErr w:type="spellEnd"/>
      <w:r w:rsidRPr="004564A2">
        <w:t>, que matiza que “no obstante, creo que el mercado español es muy pequeño; tiene que plantearse como una oferta más amplia”.</w:t>
      </w:r>
    </w:p>
    <w:p w:rsidR="004564A2" w:rsidRPr="004564A2" w:rsidRDefault="004564A2" w:rsidP="004564A2">
      <w:pPr>
        <w:pStyle w:val="NormalWeb"/>
      </w:pPr>
      <w:r w:rsidRPr="004564A2">
        <w:t>“También hay que tener en cuenta que existe mucho intrusismo público. Se están potenciando los espacios de exposiciones públicos, que serían competencia directa”, continúa este experto.</w:t>
      </w:r>
    </w:p>
    <w:p w:rsidR="004564A2" w:rsidRPr="004564A2" w:rsidRDefault="004564A2" w:rsidP="004564A2">
      <w:pPr>
        <w:pStyle w:val="NormalWeb"/>
      </w:pPr>
      <w:r w:rsidRPr="004564A2">
        <w:rPr>
          <w:rStyle w:val="Textoennegrita"/>
          <w:rFonts w:eastAsiaTheme="majorEastAsia"/>
        </w:rPr>
        <w:t>PROS</w:t>
      </w:r>
      <w:r w:rsidRPr="004564A2">
        <w:t>: Es un negocio de intermediación que no requiere una gran inversión, más allá del mantenimiento de la página web. Requiere un trabajo comercial de suela de goma para encontrar los espacios. Se puede ampliar a eventos.</w:t>
      </w:r>
    </w:p>
    <w:p w:rsidR="004564A2" w:rsidRPr="004564A2" w:rsidRDefault="004564A2" w:rsidP="004564A2">
      <w:pPr>
        <w:pStyle w:val="NormalWeb"/>
      </w:pPr>
      <w:r w:rsidRPr="004564A2">
        <w:rPr>
          <w:rStyle w:val="Textoennegrita"/>
          <w:rFonts w:eastAsiaTheme="majorEastAsia"/>
        </w:rPr>
        <w:t>CONTRA:</w:t>
      </w:r>
      <w:r w:rsidRPr="004564A2">
        <w:t> Por un lado, la limitación del mercado español del arte. Por otro, la facilidad de la empresa británica de entrar con su propuesta (ya demostrada en dos países) en España. Pero bueno, siempre te pueden contratar...</w:t>
      </w:r>
    </w:p>
    <w:p w:rsidR="004564A2" w:rsidRPr="004564A2" w:rsidRDefault="004564A2" w:rsidP="004564A2">
      <w:pPr>
        <w:pStyle w:val="Ttulo5"/>
        <w:rPr>
          <w:rFonts w:ascii="Times New Roman" w:hAnsi="Times New Roman" w:cs="Times New Roman"/>
        </w:rPr>
      </w:pPr>
      <w:bookmarkStart w:id="2" w:name="eztoc1768376_0_0_0_3"/>
      <w:bookmarkEnd w:id="2"/>
      <w:r w:rsidRPr="004564A2">
        <w:rPr>
          <w:rFonts w:ascii="Times New Roman" w:hAnsi="Times New Roman" w:cs="Times New Roman"/>
        </w:rPr>
        <w:t>Droguería online con marca blanca y modelo de suscripción</w:t>
      </w:r>
    </w:p>
    <w:p w:rsidR="004564A2" w:rsidRPr="004564A2" w:rsidRDefault="004564A2" w:rsidP="004564A2">
      <w:pPr>
        <w:pStyle w:val="NormalWeb"/>
      </w:pPr>
      <w:proofErr w:type="spellStart"/>
      <w:r w:rsidRPr="004564A2">
        <w:rPr>
          <w:rStyle w:val="Textoennegrita"/>
          <w:rFonts w:eastAsiaTheme="majorEastAsia"/>
        </w:rPr>
        <w:t>Korodroguerie.de</w:t>
      </w:r>
      <w:proofErr w:type="spellEnd"/>
      <w:r w:rsidRPr="004564A2">
        <w:rPr>
          <w:rStyle w:val="Textoennegrita"/>
          <w:rFonts w:eastAsiaTheme="majorEastAsia"/>
        </w:rPr>
        <w:t>.</w:t>
      </w:r>
      <w:r w:rsidRPr="004564A2">
        <w:t> Descuentos de hasta un 25% en el suministro de productos de limpieza para el hogar y productos de droguería a través de una marca blanca que se distribuye online con un modelo de suscripción. ¿Podría calar en nuestro mercado?</w:t>
      </w:r>
    </w:p>
    <w:p w:rsidR="004564A2" w:rsidRPr="004564A2" w:rsidRDefault="004564A2" w:rsidP="004564A2">
      <w:pPr>
        <w:pStyle w:val="NormalWeb"/>
      </w:pPr>
      <w:r w:rsidRPr="004564A2">
        <w:t xml:space="preserve">“El mercado está ya saturado de parafarmacias que se dirigen a un cliente online sin ofertas de paquetes de productos. Ahora mismo hay ocho competidores fuertes. Posicionarte en este mercado es complicado, puedes tener tus acuerdos con las empresas, pero para ese modelo ya llegas tarde. Pero si vas a paquetes, no está desarrollado”, plantea Ignacio </w:t>
      </w:r>
      <w:proofErr w:type="spellStart"/>
      <w:r w:rsidRPr="004564A2">
        <w:t>Grimá</w:t>
      </w:r>
      <w:proofErr w:type="spellEnd"/>
      <w:r w:rsidRPr="004564A2">
        <w:t xml:space="preserve">, experto en evaluación de empresas del Instituto de Empresa. “Para particulares tiene sentido un modelo de </w:t>
      </w:r>
      <w:proofErr w:type="spellStart"/>
      <w:r w:rsidRPr="004564A2">
        <w:t>paquetización</w:t>
      </w:r>
      <w:proofErr w:type="spellEnd"/>
      <w:r w:rsidRPr="004564A2">
        <w:t xml:space="preserve">. Que traslade esos </w:t>
      </w:r>
      <w:proofErr w:type="spellStart"/>
      <w:r w:rsidRPr="004564A2">
        <w:t>rappeles</w:t>
      </w:r>
      <w:proofErr w:type="spellEnd"/>
      <w:r w:rsidRPr="004564A2">
        <w:t xml:space="preserve"> al consumidor final. En parafarmacia no existe; en droguería, tampoco. Para el cliente-empresa, ya existe oferta offline. Y online no le vas a aportar nada. Un hotel ya sabe a </w:t>
      </w:r>
      <w:proofErr w:type="spellStart"/>
      <w:r w:rsidRPr="004564A2">
        <w:t>quien</w:t>
      </w:r>
      <w:proofErr w:type="spellEnd"/>
      <w:r w:rsidRPr="004564A2">
        <w:t xml:space="preserve"> tiene que contratarle esos productos.</w:t>
      </w:r>
    </w:p>
    <w:p w:rsidR="004564A2" w:rsidRPr="004564A2" w:rsidRDefault="004564A2" w:rsidP="004564A2">
      <w:pPr>
        <w:pStyle w:val="NormalWeb"/>
      </w:pPr>
      <w:r w:rsidRPr="004564A2">
        <w:t>Van al mejor precio y al mejor servicio. Ahí no tiene mucho sentido”, continúa este experto.</w:t>
      </w:r>
    </w:p>
    <w:p w:rsidR="004564A2" w:rsidRPr="004564A2" w:rsidRDefault="004564A2" w:rsidP="004564A2">
      <w:pPr>
        <w:pStyle w:val="NormalWeb"/>
      </w:pPr>
      <w:r w:rsidRPr="004564A2">
        <w:t xml:space="preserve">“Puede funcionar, pero no tiene ninguna barrera de entrada. Al dirigirte al consumidor final, necesitas una inversión fuerte en marketing”, señala </w:t>
      </w:r>
      <w:proofErr w:type="spellStart"/>
      <w:r w:rsidRPr="004564A2">
        <w:t>Senra</w:t>
      </w:r>
      <w:proofErr w:type="spellEnd"/>
      <w:r w:rsidRPr="004564A2">
        <w:t>.</w:t>
      </w:r>
    </w:p>
    <w:p w:rsidR="004564A2" w:rsidRPr="004564A2" w:rsidRDefault="004564A2" w:rsidP="004564A2">
      <w:pPr>
        <w:pStyle w:val="NormalWeb"/>
      </w:pPr>
      <w:r w:rsidRPr="004564A2">
        <w:t>“En este mercado (la droguería), la competencia física ya se ha dado de bruces con la realidad del mercado. El único al que le ha funcionado la marca blanca es a Mercadona. Se ha cargado a los competidores físicos y si el competidor online no ofrece nada nuevo, no va a funcionar.</w:t>
      </w:r>
    </w:p>
    <w:p w:rsidR="004564A2" w:rsidRPr="004564A2" w:rsidRDefault="004564A2" w:rsidP="004564A2">
      <w:pPr>
        <w:pStyle w:val="NormalWeb"/>
      </w:pPr>
      <w:r w:rsidRPr="004564A2">
        <w:rPr>
          <w:rStyle w:val="Textoennegrita"/>
          <w:rFonts w:eastAsiaTheme="majorEastAsia"/>
        </w:rPr>
        <w:t>PROS</w:t>
      </w:r>
      <w:r w:rsidRPr="004564A2">
        <w:t>: Si eres capaz de generar confianza, hay un hueco en el mercado. En una cadena hotelera, el director de compras sabe si el producto de marca blanca es bueno o no.</w:t>
      </w:r>
    </w:p>
    <w:p w:rsidR="004564A2" w:rsidRPr="004564A2" w:rsidRDefault="004564A2" w:rsidP="004564A2">
      <w:pPr>
        <w:pStyle w:val="NormalWeb"/>
      </w:pPr>
      <w:r w:rsidRPr="004564A2">
        <w:rPr>
          <w:rStyle w:val="Textoennegrita"/>
          <w:rFonts w:eastAsiaTheme="majorEastAsia"/>
        </w:rPr>
        <w:t>CONTRA</w:t>
      </w:r>
      <w:r w:rsidRPr="004564A2">
        <w:t>: ¿Dónde está el enganche para la confianza? En las marcas blancas, la palanca está en la confianza. En un establecimiento lo físico lo tienes ganado, pero ¿y online?</w:t>
      </w: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p w:rsidR="004564A2" w:rsidRPr="004564A2" w:rsidRDefault="004564A2" w:rsidP="004564A2">
      <w:pPr>
        <w:jc w:val="both"/>
        <w:rPr>
          <w:rFonts w:ascii="Times New Roman" w:hAnsi="Times New Roman" w:cs="Times New Roman"/>
          <w:b/>
          <w:lang w:val="es-MX"/>
        </w:rPr>
      </w:pPr>
    </w:p>
    <w:bookmarkEnd w:id="0"/>
    <w:p w:rsidR="009F3482" w:rsidRPr="004564A2" w:rsidRDefault="009F3482">
      <w:pPr>
        <w:jc w:val="both"/>
        <w:rPr>
          <w:rFonts w:ascii="Times New Roman" w:hAnsi="Times New Roman" w:cs="Times New Roman"/>
          <w:b/>
          <w:lang w:val="es-MX"/>
        </w:rPr>
      </w:pPr>
    </w:p>
    <w:sectPr w:rsidR="009F3482" w:rsidRPr="00456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5729D"/>
    <w:multiLevelType w:val="multilevel"/>
    <w:tmpl w:val="788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2"/>
    <w:rsid w:val="00060899"/>
    <w:rsid w:val="004564A2"/>
    <w:rsid w:val="00505880"/>
    <w:rsid w:val="009F3482"/>
    <w:rsid w:val="009F3E6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2BFB"/>
  <w15:chartTrackingRefBased/>
  <w15:docId w15:val="{63D9B99C-4D8E-4C08-8A41-6A41EF98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56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5">
    <w:name w:val="heading 5"/>
    <w:basedOn w:val="Normal"/>
    <w:next w:val="Normal"/>
    <w:link w:val="Ttulo5Car"/>
    <w:uiPriority w:val="9"/>
    <w:semiHidden/>
    <w:unhideWhenUsed/>
    <w:qFormat/>
    <w:rsid w:val="004564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4A2"/>
    <w:rPr>
      <w:rFonts w:ascii="Times New Roman" w:eastAsia="Times New Roman" w:hAnsi="Times New Roman" w:cs="Times New Roman"/>
      <w:b/>
      <w:bCs/>
      <w:kern w:val="36"/>
      <w:sz w:val="48"/>
      <w:szCs w:val="48"/>
      <w:lang w:eastAsia="es-SV"/>
    </w:rPr>
  </w:style>
  <w:style w:type="character" w:styleId="Textoennegrita">
    <w:name w:val="Strong"/>
    <w:basedOn w:val="Fuentedeprrafopredeter"/>
    <w:uiPriority w:val="22"/>
    <w:qFormat/>
    <w:rsid w:val="004564A2"/>
    <w:rPr>
      <w:b/>
      <w:bCs/>
    </w:rPr>
  </w:style>
  <w:style w:type="paragraph" w:styleId="NormalWeb">
    <w:name w:val="Normal (Web)"/>
    <w:basedOn w:val="Normal"/>
    <w:uiPriority w:val="99"/>
    <w:semiHidden/>
    <w:unhideWhenUsed/>
    <w:rsid w:val="004564A2"/>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5Car">
    <w:name w:val="Título 5 Car"/>
    <w:basedOn w:val="Fuentedeprrafopredeter"/>
    <w:link w:val="Ttulo5"/>
    <w:uiPriority w:val="9"/>
    <w:semiHidden/>
    <w:rsid w:val="004564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5213">
      <w:bodyDiv w:val="1"/>
      <w:marLeft w:val="0"/>
      <w:marRight w:val="0"/>
      <w:marTop w:val="0"/>
      <w:marBottom w:val="0"/>
      <w:divBdr>
        <w:top w:val="none" w:sz="0" w:space="0" w:color="auto"/>
        <w:left w:val="none" w:sz="0" w:space="0" w:color="auto"/>
        <w:bottom w:val="none" w:sz="0" w:space="0" w:color="auto"/>
        <w:right w:val="none" w:sz="0" w:space="0" w:color="auto"/>
      </w:divBdr>
    </w:div>
    <w:div w:id="695471057">
      <w:bodyDiv w:val="1"/>
      <w:marLeft w:val="0"/>
      <w:marRight w:val="0"/>
      <w:marTop w:val="0"/>
      <w:marBottom w:val="0"/>
      <w:divBdr>
        <w:top w:val="none" w:sz="0" w:space="0" w:color="auto"/>
        <w:left w:val="none" w:sz="0" w:space="0" w:color="auto"/>
        <w:bottom w:val="none" w:sz="0" w:space="0" w:color="auto"/>
        <w:right w:val="none" w:sz="0" w:space="0" w:color="auto"/>
      </w:divBdr>
    </w:div>
    <w:div w:id="1541942826">
      <w:bodyDiv w:val="1"/>
      <w:marLeft w:val="0"/>
      <w:marRight w:val="0"/>
      <w:marTop w:val="0"/>
      <w:marBottom w:val="0"/>
      <w:divBdr>
        <w:top w:val="none" w:sz="0" w:space="0" w:color="auto"/>
        <w:left w:val="none" w:sz="0" w:space="0" w:color="auto"/>
        <w:bottom w:val="none" w:sz="0" w:space="0" w:color="auto"/>
        <w:right w:val="none" w:sz="0" w:space="0" w:color="auto"/>
      </w:divBdr>
    </w:div>
    <w:div w:id="1677030135">
      <w:bodyDiv w:val="1"/>
      <w:marLeft w:val="0"/>
      <w:marRight w:val="0"/>
      <w:marTop w:val="0"/>
      <w:marBottom w:val="0"/>
      <w:divBdr>
        <w:top w:val="none" w:sz="0" w:space="0" w:color="auto"/>
        <w:left w:val="none" w:sz="0" w:space="0" w:color="auto"/>
        <w:bottom w:val="none" w:sz="0" w:space="0" w:color="auto"/>
        <w:right w:val="none" w:sz="0" w:space="0" w:color="auto"/>
      </w:divBdr>
    </w:div>
    <w:div w:id="1756396562">
      <w:bodyDiv w:val="1"/>
      <w:marLeft w:val="0"/>
      <w:marRight w:val="0"/>
      <w:marTop w:val="0"/>
      <w:marBottom w:val="0"/>
      <w:divBdr>
        <w:top w:val="none" w:sz="0" w:space="0" w:color="auto"/>
        <w:left w:val="none" w:sz="0" w:space="0" w:color="auto"/>
        <w:bottom w:val="none" w:sz="0" w:space="0" w:color="auto"/>
        <w:right w:val="none" w:sz="0" w:space="0" w:color="auto"/>
      </w:divBdr>
    </w:div>
    <w:div w:id="20772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11841</Characters>
  <Application>Microsoft Office Word</Application>
  <DocSecurity>0</DocSecurity>
  <Lines>98</Lines>
  <Paragraphs>27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Lanzamiento de Línea de Crédito para usuarias de Ciudad Mujer</vt:lpstr>
      <vt:lpstr>5 cosas que hacen los emprendedores productivos </vt:lpstr>
      <vt:lpstr>Ideas de negocio para importar</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de Desarrollo De Software</dc:creator>
  <cp:keywords/>
  <dc:description/>
  <cp:lastModifiedBy>Centro de Desarrollo De Software</cp:lastModifiedBy>
  <cp:revision>3</cp:revision>
  <dcterms:created xsi:type="dcterms:W3CDTF">2018-10-23T16:15:00Z</dcterms:created>
  <dcterms:modified xsi:type="dcterms:W3CDTF">2018-10-23T17:30:00Z</dcterms:modified>
</cp:coreProperties>
</file>