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E7" w:rsidRPr="00DE0C52" w:rsidRDefault="00DE0C52" w:rsidP="00DE0C52">
      <w:pPr>
        <w:jc w:val="center"/>
        <w:rPr>
          <w:b/>
          <w:sz w:val="32"/>
          <w:szCs w:val="32"/>
          <w:lang w:val="en-US"/>
        </w:rPr>
      </w:pPr>
      <w:bookmarkStart w:id="0" w:name="_GoBack"/>
      <w:r w:rsidRPr="00DE0C52">
        <w:rPr>
          <w:b/>
          <w:sz w:val="32"/>
          <w:szCs w:val="32"/>
          <w:lang w:val="en-US"/>
        </w:rPr>
        <w:t xml:space="preserve">WORK </w:t>
      </w:r>
      <w:proofErr w:type="gramStart"/>
      <w:r w:rsidRPr="00DE0C52">
        <w:rPr>
          <w:b/>
          <w:sz w:val="32"/>
          <w:szCs w:val="32"/>
          <w:lang w:val="en-US"/>
        </w:rPr>
        <w:t>PRODUCT(</w:t>
      </w:r>
      <w:proofErr w:type="gramEnd"/>
      <w:r w:rsidRPr="00DE0C52">
        <w:rPr>
          <w:b/>
          <w:sz w:val="32"/>
          <w:szCs w:val="32"/>
          <w:lang w:val="en-US"/>
        </w:rPr>
        <w:t>ARTIFACT):DESIGN</w:t>
      </w:r>
    </w:p>
    <w:bookmarkEnd w:id="0"/>
    <w:p w:rsidR="00DE0C52" w:rsidRDefault="00DE0C52" w:rsidP="00DE0C52">
      <w:pPr>
        <w:jc w:val="both"/>
        <w:rPr>
          <w:rFonts w:ascii="Arial" w:hAnsi="Arial" w:cs="Arial"/>
          <w:color w:val="000000"/>
          <w:sz w:val="20"/>
          <w:szCs w:val="20"/>
          <w:shd w:val="clear" w:color="auto" w:fill="FFFFFF"/>
          <w:lang w:val="en-US"/>
        </w:rPr>
      </w:pPr>
      <w:r w:rsidRPr="00DE0C52">
        <w:rPr>
          <w:rFonts w:ascii="Arial" w:hAnsi="Arial" w:cs="Arial"/>
          <w:color w:val="000000"/>
          <w:sz w:val="20"/>
          <w:szCs w:val="20"/>
          <w:shd w:val="clear" w:color="auto" w:fill="FFFFFF"/>
          <w:lang w:val="en-US"/>
        </w:rPr>
        <w:t>This artifact describes the realization of required system functionality and serves as an abstraction of the source code.</w:t>
      </w:r>
    </w:p>
    <w:p w:rsidR="00DE0C52" w:rsidRPr="00DE0C52" w:rsidRDefault="00DE0C52" w:rsidP="00DE0C52">
      <w:pPr>
        <w:jc w:val="both"/>
        <w:rPr>
          <w:rFonts w:ascii="Arial" w:hAnsi="Arial" w:cs="Arial"/>
          <w:b/>
          <w:color w:val="000000"/>
          <w:sz w:val="20"/>
          <w:szCs w:val="20"/>
          <w:shd w:val="clear" w:color="auto" w:fill="FFFFFF"/>
          <w:lang w:val="en-US"/>
        </w:rPr>
      </w:pPr>
      <w:r w:rsidRPr="00DE0C52">
        <w:rPr>
          <w:rFonts w:ascii="Arial" w:hAnsi="Arial" w:cs="Arial"/>
          <w:b/>
          <w:color w:val="000000"/>
          <w:sz w:val="20"/>
          <w:szCs w:val="20"/>
          <w:shd w:val="clear" w:color="auto" w:fill="FFFFFF"/>
          <w:lang w:val="en-US"/>
        </w:rPr>
        <w:t>PURPOSE</w:t>
      </w:r>
    </w:p>
    <w:p w:rsidR="00DE0C52" w:rsidRDefault="00DE0C52" w:rsidP="00DE0C52">
      <w:pPr>
        <w:jc w:val="both"/>
        <w:rPr>
          <w:rFonts w:ascii="Arial" w:hAnsi="Arial" w:cs="Arial"/>
          <w:color w:val="000000"/>
          <w:sz w:val="20"/>
          <w:szCs w:val="20"/>
          <w:shd w:val="clear" w:color="auto" w:fill="FFFFFF"/>
          <w:lang w:val="en-US"/>
        </w:rPr>
      </w:pPr>
      <w:r w:rsidRPr="00DE0C52">
        <w:rPr>
          <w:rFonts w:ascii="Arial" w:hAnsi="Arial" w:cs="Arial"/>
          <w:color w:val="000000"/>
          <w:sz w:val="20"/>
          <w:szCs w:val="20"/>
          <w:shd w:val="clear" w:color="auto" w:fill="FFFFFF"/>
          <w:lang w:val="en-US"/>
        </w:rPr>
        <w:t xml:space="preserve">Describe the elements of the system so they </w:t>
      </w:r>
      <w:proofErr w:type="gramStart"/>
      <w:r w:rsidRPr="00DE0C52">
        <w:rPr>
          <w:rFonts w:ascii="Arial" w:hAnsi="Arial" w:cs="Arial"/>
          <w:color w:val="000000"/>
          <w:sz w:val="20"/>
          <w:szCs w:val="20"/>
          <w:shd w:val="clear" w:color="auto" w:fill="FFFFFF"/>
          <w:lang w:val="en-US"/>
        </w:rPr>
        <w:t>can be examined and understood in ways not possible by reading the source code</w:t>
      </w:r>
      <w:proofErr w:type="gramEnd"/>
      <w:r w:rsidRPr="00DE0C52">
        <w:rPr>
          <w:rFonts w:ascii="Arial" w:hAnsi="Arial" w:cs="Arial"/>
          <w:color w:val="000000"/>
          <w:sz w:val="20"/>
          <w:szCs w:val="20"/>
          <w:shd w:val="clear" w:color="auto" w:fill="FFFFFF"/>
          <w:lang w:val="en-US"/>
        </w:rPr>
        <w:t>.</w:t>
      </w:r>
    </w:p>
    <w:p w:rsidR="00DE0C52" w:rsidRPr="00DE0C52" w:rsidRDefault="00DE0C52" w:rsidP="00DE0C52">
      <w:pPr>
        <w:jc w:val="both"/>
        <w:rPr>
          <w:rFonts w:ascii="Arial" w:hAnsi="Arial" w:cs="Arial"/>
          <w:b/>
          <w:color w:val="000000"/>
          <w:sz w:val="20"/>
          <w:szCs w:val="20"/>
          <w:shd w:val="clear" w:color="auto" w:fill="FFFFFF"/>
          <w:lang w:val="en-US"/>
        </w:rPr>
      </w:pPr>
      <w:r w:rsidRPr="00DE0C52">
        <w:rPr>
          <w:rFonts w:ascii="Arial" w:hAnsi="Arial" w:cs="Arial"/>
          <w:b/>
          <w:color w:val="000000"/>
          <w:sz w:val="20"/>
          <w:szCs w:val="20"/>
          <w:shd w:val="clear" w:color="auto" w:fill="FFFFFF"/>
          <w:lang w:val="en-US"/>
        </w:rPr>
        <w:t>RELATIONSHIP</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679"/>
        <w:gridCol w:w="2555"/>
        <w:gridCol w:w="3308"/>
        <w:gridCol w:w="1285"/>
      </w:tblGrid>
      <w:tr w:rsidR="00DE0C52" w:rsidRPr="00DE0C52" w:rsidTr="00DE0C52">
        <w:trPr>
          <w:gridAfter w:val="1"/>
          <w:wAfter w:w="728" w:type="pct"/>
          <w:tblCellSpacing w:w="0" w:type="dxa"/>
        </w:trPr>
        <w:tc>
          <w:tcPr>
            <w:tcW w:w="951" w:type="pct"/>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b/>
                <w:bCs/>
                <w:color w:val="333333"/>
                <w:sz w:val="20"/>
                <w:szCs w:val="20"/>
                <w:lang w:eastAsia="es-PE"/>
              </w:rPr>
            </w:pPr>
            <w:proofErr w:type="spellStart"/>
            <w:r w:rsidRPr="00DE0C52">
              <w:rPr>
                <w:rFonts w:ascii="Arial" w:eastAsia="Times New Roman" w:hAnsi="Arial" w:cs="Arial"/>
                <w:b/>
                <w:bCs/>
                <w:color w:val="333333"/>
                <w:sz w:val="20"/>
                <w:szCs w:val="20"/>
                <w:lang w:eastAsia="es-PE"/>
              </w:rPr>
              <w:t>Fulfilled</w:t>
            </w:r>
            <w:proofErr w:type="spellEnd"/>
            <w:r w:rsidRPr="00DE0C52">
              <w:rPr>
                <w:rFonts w:ascii="Arial" w:eastAsia="Times New Roman" w:hAnsi="Arial" w:cs="Arial"/>
                <w:b/>
                <w:bCs/>
                <w:color w:val="333333"/>
                <w:sz w:val="20"/>
                <w:szCs w:val="20"/>
                <w:lang w:eastAsia="es-PE"/>
              </w:rPr>
              <w:t xml:space="preserve"> Slots</w:t>
            </w:r>
          </w:p>
        </w:tc>
        <w:tc>
          <w:tcPr>
            <w:tcW w:w="3321" w:type="pct"/>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numPr>
                <w:ilvl w:val="0"/>
                <w:numId w:val="1"/>
              </w:numPr>
              <w:spacing w:before="100" w:beforeAutospacing="1" w:after="100" w:afterAutospacing="1" w:line="240" w:lineRule="auto"/>
              <w:ind w:left="450"/>
              <w:jc w:val="both"/>
              <w:rPr>
                <w:rFonts w:ascii="Arial" w:eastAsia="Times New Roman" w:hAnsi="Arial" w:cs="Arial"/>
                <w:sz w:val="20"/>
                <w:szCs w:val="20"/>
                <w:lang w:eastAsia="es-PE"/>
              </w:rPr>
            </w:pPr>
            <w:hyperlink r:id="rId5" w:history="1">
              <w:r w:rsidRPr="00DE0C52">
                <w:rPr>
                  <w:rFonts w:ascii="Arial" w:eastAsia="Times New Roman" w:hAnsi="Arial" w:cs="Arial"/>
                  <w:color w:val="003399"/>
                  <w:sz w:val="20"/>
                  <w:szCs w:val="20"/>
                  <w:lang w:eastAsia="es-PE"/>
                </w:rPr>
                <w:t>[</w:t>
              </w:r>
              <w:proofErr w:type="spellStart"/>
              <w:r w:rsidRPr="00DE0C52">
                <w:rPr>
                  <w:rFonts w:ascii="Arial" w:eastAsia="Times New Roman" w:hAnsi="Arial" w:cs="Arial"/>
                  <w:color w:val="003399"/>
                  <w:sz w:val="20"/>
                  <w:szCs w:val="20"/>
                  <w:lang w:eastAsia="es-PE"/>
                </w:rPr>
                <w:t>Technical</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Design</w:t>
              </w:r>
              <w:proofErr w:type="spellEnd"/>
              <w:r w:rsidRPr="00DE0C52">
                <w:rPr>
                  <w:rFonts w:ascii="Arial" w:eastAsia="Times New Roman" w:hAnsi="Arial" w:cs="Arial"/>
                  <w:color w:val="003399"/>
                  <w:sz w:val="20"/>
                  <w:szCs w:val="20"/>
                  <w:lang w:eastAsia="es-PE"/>
                </w:rPr>
                <w:t>]</w:t>
              </w:r>
            </w:hyperlink>
          </w:p>
        </w:tc>
      </w:tr>
      <w:tr w:rsidR="00DE0C52" w:rsidRPr="00DE0C52" w:rsidTr="00DE0C52">
        <w:trPr>
          <w:tblCellSpacing w:w="0" w:type="dxa"/>
        </w:trPr>
        <w:tc>
          <w:tcPr>
            <w:tcW w:w="951" w:type="pct"/>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b/>
                <w:bCs/>
                <w:color w:val="333333"/>
                <w:sz w:val="20"/>
                <w:szCs w:val="20"/>
                <w:lang w:eastAsia="es-PE"/>
              </w:rPr>
            </w:pPr>
            <w:r w:rsidRPr="00DE0C52">
              <w:rPr>
                <w:rFonts w:ascii="Arial" w:eastAsia="Times New Roman" w:hAnsi="Arial" w:cs="Arial"/>
                <w:b/>
                <w:bCs/>
                <w:color w:val="333333"/>
                <w:sz w:val="20"/>
                <w:szCs w:val="20"/>
                <w:lang w:eastAsia="es-PE"/>
              </w:rPr>
              <w:t>Roles</w:t>
            </w:r>
          </w:p>
        </w:tc>
        <w:tc>
          <w:tcPr>
            <w:tcW w:w="1447"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sz w:val="20"/>
                <w:szCs w:val="20"/>
                <w:lang w:eastAsia="es-PE"/>
              </w:rPr>
            </w:pPr>
            <w:proofErr w:type="spellStart"/>
            <w:r w:rsidRPr="00DE0C52">
              <w:rPr>
                <w:rFonts w:ascii="Arial" w:eastAsia="Times New Roman" w:hAnsi="Arial" w:cs="Arial"/>
                <w:sz w:val="16"/>
                <w:szCs w:val="16"/>
                <w:lang w:eastAsia="es-PE"/>
              </w:rPr>
              <w:t>Responsible</w:t>
            </w:r>
            <w:proofErr w:type="spellEnd"/>
            <w:r w:rsidRPr="00DE0C52">
              <w:rPr>
                <w:rFonts w:ascii="Arial" w:eastAsia="Times New Roman" w:hAnsi="Arial" w:cs="Arial"/>
                <w:sz w:val="16"/>
                <w:szCs w:val="16"/>
                <w:lang w:eastAsia="es-PE"/>
              </w:rPr>
              <w:t>:</w:t>
            </w:r>
          </w:p>
          <w:p w:rsidR="00DE0C52" w:rsidRPr="00DE0C52" w:rsidRDefault="00DE0C52" w:rsidP="00DE0C52">
            <w:pPr>
              <w:numPr>
                <w:ilvl w:val="0"/>
                <w:numId w:val="2"/>
              </w:numPr>
              <w:spacing w:before="100" w:beforeAutospacing="1" w:after="100" w:afterAutospacing="1" w:line="240" w:lineRule="auto"/>
              <w:ind w:left="450"/>
              <w:jc w:val="both"/>
              <w:rPr>
                <w:rFonts w:ascii="Arial" w:eastAsia="Times New Roman" w:hAnsi="Arial" w:cs="Arial"/>
                <w:sz w:val="20"/>
                <w:szCs w:val="20"/>
                <w:lang w:eastAsia="es-PE"/>
              </w:rPr>
            </w:pPr>
            <w:hyperlink r:id="rId6" w:history="1">
              <w:proofErr w:type="spellStart"/>
              <w:r w:rsidRPr="00DE0C52">
                <w:rPr>
                  <w:rFonts w:ascii="Arial" w:eastAsia="Times New Roman" w:hAnsi="Arial" w:cs="Arial"/>
                  <w:color w:val="003399"/>
                  <w:sz w:val="20"/>
                  <w:szCs w:val="20"/>
                  <w:lang w:eastAsia="es-PE"/>
                </w:rPr>
                <w:t>Developer</w:t>
              </w:r>
              <w:proofErr w:type="spellEnd"/>
            </w:hyperlink>
          </w:p>
        </w:tc>
        <w:tc>
          <w:tcPr>
            <w:tcW w:w="2602" w:type="pct"/>
            <w:gridSpan w:val="2"/>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sz w:val="20"/>
                <w:szCs w:val="20"/>
                <w:lang w:eastAsia="es-PE"/>
              </w:rPr>
            </w:pPr>
            <w:proofErr w:type="spellStart"/>
            <w:r w:rsidRPr="00DE0C52">
              <w:rPr>
                <w:rFonts w:ascii="Arial" w:eastAsia="Times New Roman" w:hAnsi="Arial" w:cs="Arial"/>
                <w:sz w:val="16"/>
                <w:szCs w:val="16"/>
                <w:lang w:eastAsia="es-PE"/>
              </w:rPr>
              <w:t>Modified</w:t>
            </w:r>
            <w:proofErr w:type="spellEnd"/>
            <w:r w:rsidRPr="00DE0C52">
              <w:rPr>
                <w:rFonts w:ascii="Arial" w:eastAsia="Times New Roman" w:hAnsi="Arial" w:cs="Arial"/>
                <w:sz w:val="16"/>
                <w:szCs w:val="16"/>
                <w:lang w:eastAsia="es-PE"/>
              </w:rPr>
              <w:t xml:space="preserve"> </w:t>
            </w:r>
            <w:proofErr w:type="spellStart"/>
            <w:r w:rsidRPr="00DE0C52">
              <w:rPr>
                <w:rFonts w:ascii="Arial" w:eastAsia="Times New Roman" w:hAnsi="Arial" w:cs="Arial"/>
                <w:sz w:val="16"/>
                <w:szCs w:val="16"/>
                <w:lang w:eastAsia="es-PE"/>
              </w:rPr>
              <w:t>By</w:t>
            </w:r>
            <w:proofErr w:type="spellEnd"/>
            <w:r w:rsidRPr="00DE0C52">
              <w:rPr>
                <w:rFonts w:ascii="Arial" w:eastAsia="Times New Roman" w:hAnsi="Arial" w:cs="Arial"/>
                <w:sz w:val="16"/>
                <w:szCs w:val="16"/>
                <w:lang w:eastAsia="es-PE"/>
              </w:rPr>
              <w:t>:</w:t>
            </w:r>
          </w:p>
          <w:p w:rsidR="00DE0C52" w:rsidRPr="00DE0C52" w:rsidRDefault="00DE0C52" w:rsidP="00DE0C52">
            <w:pPr>
              <w:numPr>
                <w:ilvl w:val="0"/>
                <w:numId w:val="3"/>
              </w:numPr>
              <w:spacing w:before="100" w:beforeAutospacing="1" w:after="100" w:afterAutospacing="1" w:line="240" w:lineRule="auto"/>
              <w:ind w:left="450"/>
              <w:jc w:val="both"/>
              <w:rPr>
                <w:rFonts w:ascii="Arial" w:eastAsia="Times New Roman" w:hAnsi="Arial" w:cs="Arial"/>
                <w:sz w:val="20"/>
                <w:szCs w:val="20"/>
                <w:lang w:eastAsia="es-PE"/>
              </w:rPr>
            </w:pPr>
            <w:hyperlink r:id="rId7" w:history="1">
              <w:proofErr w:type="spellStart"/>
              <w:r w:rsidRPr="00DE0C52">
                <w:rPr>
                  <w:rFonts w:ascii="Arial" w:eastAsia="Times New Roman" w:hAnsi="Arial" w:cs="Arial"/>
                  <w:color w:val="003399"/>
                  <w:sz w:val="20"/>
                  <w:szCs w:val="20"/>
                  <w:lang w:eastAsia="es-PE"/>
                </w:rPr>
                <w:t>Developer</w:t>
              </w:r>
              <w:proofErr w:type="spellEnd"/>
            </w:hyperlink>
          </w:p>
        </w:tc>
      </w:tr>
      <w:tr w:rsidR="00DE0C52" w:rsidRPr="00DE0C52" w:rsidTr="00DE0C52">
        <w:trPr>
          <w:tblCellSpacing w:w="0" w:type="dxa"/>
        </w:trPr>
        <w:tc>
          <w:tcPr>
            <w:tcW w:w="951" w:type="pct"/>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b/>
                <w:bCs/>
                <w:color w:val="333333"/>
                <w:sz w:val="20"/>
                <w:szCs w:val="20"/>
                <w:lang w:eastAsia="es-PE"/>
              </w:rPr>
            </w:pPr>
            <w:r w:rsidRPr="00DE0C52">
              <w:rPr>
                <w:rFonts w:ascii="Arial" w:eastAsia="Times New Roman" w:hAnsi="Arial" w:cs="Arial"/>
                <w:b/>
                <w:bCs/>
                <w:color w:val="333333"/>
                <w:sz w:val="20"/>
                <w:szCs w:val="20"/>
                <w:lang w:eastAsia="es-PE"/>
              </w:rPr>
              <w:t>Input To</w:t>
            </w:r>
          </w:p>
        </w:tc>
        <w:tc>
          <w:tcPr>
            <w:tcW w:w="1447"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sz w:val="20"/>
                <w:szCs w:val="20"/>
                <w:lang w:eastAsia="es-PE"/>
              </w:rPr>
            </w:pPr>
            <w:proofErr w:type="spellStart"/>
            <w:r w:rsidRPr="00DE0C52">
              <w:rPr>
                <w:rFonts w:ascii="Arial" w:eastAsia="Times New Roman" w:hAnsi="Arial" w:cs="Arial"/>
                <w:sz w:val="16"/>
                <w:szCs w:val="16"/>
                <w:lang w:eastAsia="es-PE"/>
              </w:rPr>
              <w:t>Mandatory</w:t>
            </w:r>
            <w:proofErr w:type="spellEnd"/>
            <w:r w:rsidRPr="00DE0C52">
              <w:rPr>
                <w:rFonts w:ascii="Arial" w:eastAsia="Times New Roman" w:hAnsi="Arial" w:cs="Arial"/>
                <w:sz w:val="16"/>
                <w:szCs w:val="16"/>
                <w:lang w:eastAsia="es-PE"/>
              </w:rPr>
              <w:t>:</w:t>
            </w:r>
          </w:p>
          <w:p w:rsidR="00DE0C52" w:rsidRPr="00DE0C52" w:rsidRDefault="00DE0C52" w:rsidP="00DE0C52">
            <w:pPr>
              <w:numPr>
                <w:ilvl w:val="0"/>
                <w:numId w:val="4"/>
              </w:numPr>
              <w:spacing w:before="100" w:beforeAutospacing="1" w:after="100" w:afterAutospacing="1" w:line="240" w:lineRule="auto"/>
              <w:ind w:left="450"/>
              <w:jc w:val="both"/>
              <w:rPr>
                <w:rFonts w:ascii="Arial" w:eastAsia="Times New Roman" w:hAnsi="Arial" w:cs="Arial"/>
                <w:sz w:val="20"/>
                <w:szCs w:val="20"/>
                <w:lang w:eastAsia="es-PE"/>
              </w:rPr>
            </w:pPr>
            <w:hyperlink r:id="rId8" w:history="1">
              <w:proofErr w:type="spellStart"/>
              <w:r w:rsidRPr="00DE0C52">
                <w:rPr>
                  <w:rFonts w:ascii="Arial" w:eastAsia="Times New Roman" w:hAnsi="Arial" w:cs="Arial"/>
                  <w:color w:val="003399"/>
                  <w:sz w:val="20"/>
                  <w:szCs w:val="20"/>
                  <w:lang w:eastAsia="es-PE"/>
                </w:rPr>
                <w:t>Implement</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Solution</w:t>
              </w:r>
              <w:proofErr w:type="spellEnd"/>
            </w:hyperlink>
          </w:p>
        </w:tc>
        <w:tc>
          <w:tcPr>
            <w:tcW w:w="1874"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sz w:val="20"/>
                <w:szCs w:val="20"/>
                <w:lang w:eastAsia="es-PE"/>
              </w:rPr>
            </w:pPr>
            <w:proofErr w:type="spellStart"/>
            <w:r w:rsidRPr="00DE0C52">
              <w:rPr>
                <w:rFonts w:ascii="Arial" w:eastAsia="Times New Roman" w:hAnsi="Arial" w:cs="Arial"/>
                <w:sz w:val="16"/>
                <w:szCs w:val="16"/>
                <w:lang w:eastAsia="es-PE"/>
              </w:rPr>
              <w:t>Optional</w:t>
            </w:r>
            <w:proofErr w:type="spellEnd"/>
            <w:r w:rsidRPr="00DE0C52">
              <w:rPr>
                <w:rFonts w:ascii="Arial" w:eastAsia="Times New Roman" w:hAnsi="Arial" w:cs="Arial"/>
                <w:sz w:val="16"/>
                <w:szCs w:val="16"/>
                <w:lang w:eastAsia="es-PE"/>
              </w:rPr>
              <w:t>:</w:t>
            </w:r>
          </w:p>
          <w:p w:rsidR="00DE0C52" w:rsidRPr="00DE0C52" w:rsidRDefault="00DE0C52" w:rsidP="00DE0C52">
            <w:pPr>
              <w:numPr>
                <w:ilvl w:val="0"/>
                <w:numId w:val="5"/>
              </w:numPr>
              <w:spacing w:before="100" w:beforeAutospacing="1" w:after="100" w:afterAutospacing="1" w:line="240" w:lineRule="auto"/>
              <w:ind w:left="450"/>
              <w:jc w:val="both"/>
              <w:rPr>
                <w:rFonts w:ascii="Arial" w:eastAsia="Times New Roman" w:hAnsi="Arial" w:cs="Arial"/>
                <w:sz w:val="20"/>
                <w:szCs w:val="20"/>
                <w:lang w:eastAsia="es-PE"/>
              </w:rPr>
            </w:pPr>
            <w:hyperlink r:id="rId9" w:history="1">
              <w:proofErr w:type="spellStart"/>
              <w:r w:rsidRPr="00DE0C52">
                <w:rPr>
                  <w:rFonts w:ascii="Arial" w:eastAsia="Times New Roman" w:hAnsi="Arial" w:cs="Arial"/>
                  <w:color w:val="003399"/>
                  <w:sz w:val="20"/>
                  <w:szCs w:val="20"/>
                  <w:lang w:eastAsia="es-PE"/>
                </w:rPr>
                <w:t>Design</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the</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Solution</w:t>
              </w:r>
              <w:proofErr w:type="spellEnd"/>
            </w:hyperlink>
          </w:p>
          <w:p w:rsidR="00DE0C52" w:rsidRPr="00DE0C52" w:rsidRDefault="00DE0C52" w:rsidP="00DE0C52">
            <w:pPr>
              <w:numPr>
                <w:ilvl w:val="0"/>
                <w:numId w:val="5"/>
              </w:numPr>
              <w:spacing w:before="100" w:beforeAutospacing="1" w:after="100" w:afterAutospacing="1" w:line="240" w:lineRule="auto"/>
              <w:ind w:left="450"/>
              <w:jc w:val="both"/>
              <w:rPr>
                <w:rFonts w:ascii="Arial" w:eastAsia="Times New Roman" w:hAnsi="Arial" w:cs="Arial"/>
                <w:sz w:val="20"/>
                <w:szCs w:val="20"/>
                <w:lang w:eastAsia="es-PE"/>
              </w:rPr>
            </w:pPr>
            <w:hyperlink r:id="rId10" w:history="1">
              <w:proofErr w:type="spellStart"/>
              <w:r w:rsidRPr="00DE0C52">
                <w:rPr>
                  <w:rFonts w:ascii="Arial" w:eastAsia="Times New Roman" w:hAnsi="Arial" w:cs="Arial"/>
                  <w:color w:val="003399"/>
                  <w:sz w:val="20"/>
                  <w:szCs w:val="20"/>
                  <w:lang w:eastAsia="es-PE"/>
                </w:rPr>
                <w:t>Implement</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Developer</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Tests</w:t>
              </w:r>
              <w:proofErr w:type="spellEnd"/>
            </w:hyperlink>
          </w:p>
        </w:tc>
        <w:tc>
          <w:tcPr>
            <w:tcW w:w="728" w:type="pct"/>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sz w:val="20"/>
                <w:szCs w:val="20"/>
                <w:lang w:eastAsia="es-PE"/>
              </w:rPr>
            </w:pPr>
            <w:proofErr w:type="spellStart"/>
            <w:r w:rsidRPr="00DE0C52">
              <w:rPr>
                <w:rFonts w:ascii="Arial" w:eastAsia="Times New Roman" w:hAnsi="Arial" w:cs="Arial"/>
                <w:sz w:val="16"/>
                <w:szCs w:val="16"/>
                <w:lang w:eastAsia="es-PE"/>
              </w:rPr>
              <w:t>External</w:t>
            </w:r>
            <w:proofErr w:type="spellEnd"/>
            <w:r w:rsidRPr="00DE0C52">
              <w:rPr>
                <w:rFonts w:ascii="Arial" w:eastAsia="Times New Roman" w:hAnsi="Arial" w:cs="Arial"/>
                <w:sz w:val="16"/>
                <w:szCs w:val="16"/>
                <w:lang w:eastAsia="es-PE"/>
              </w:rPr>
              <w:t>:</w:t>
            </w:r>
          </w:p>
          <w:p w:rsidR="00DE0C52" w:rsidRPr="00DE0C52" w:rsidRDefault="00DE0C52" w:rsidP="00DE0C52">
            <w:pPr>
              <w:numPr>
                <w:ilvl w:val="0"/>
                <w:numId w:val="6"/>
              </w:numPr>
              <w:spacing w:before="100" w:beforeAutospacing="1" w:after="100" w:afterAutospacing="1" w:line="240" w:lineRule="auto"/>
              <w:ind w:left="450"/>
              <w:jc w:val="both"/>
              <w:rPr>
                <w:rFonts w:ascii="Arial" w:eastAsia="Times New Roman" w:hAnsi="Arial" w:cs="Arial"/>
                <w:sz w:val="20"/>
                <w:szCs w:val="20"/>
                <w:lang w:eastAsia="es-PE"/>
              </w:rPr>
            </w:pPr>
            <w:proofErr w:type="spellStart"/>
            <w:r w:rsidRPr="00DE0C52">
              <w:rPr>
                <w:rFonts w:ascii="Arial" w:eastAsia="Times New Roman" w:hAnsi="Arial" w:cs="Arial"/>
                <w:sz w:val="20"/>
                <w:szCs w:val="20"/>
                <w:lang w:eastAsia="es-PE"/>
              </w:rPr>
              <w:t>None</w:t>
            </w:r>
            <w:proofErr w:type="spellEnd"/>
          </w:p>
        </w:tc>
      </w:tr>
      <w:tr w:rsidR="00DE0C52" w:rsidRPr="00DE0C52" w:rsidTr="00DE0C52">
        <w:trPr>
          <w:tblCellSpacing w:w="0" w:type="dxa"/>
        </w:trPr>
        <w:tc>
          <w:tcPr>
            <w:tcW w:w="951" w:type="pct"/>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jc w:val="both"/>
              <w:rPr>
                <w:rFonts w:ascii="Arial" w:eastAsia="Times New Roman" w:hAnsi="Arial" w:cs="Arial"/>
                <w:b/>
                <w:bCs/>
                <w:color w:val="333333"/>
                <w:sz w:val="20"/>
                <w:szCs w:val="20"/>
                <w:lang w:eastAsia="es-PE"/>
              </w:rPr>
            </w:pPr>
            <w:r w:rsidRPr="00DE0C52">
              <w:rPr>
                <w:rFonts w:ascii="Arial" w:eastAsia="Times New Roman" w:hAnsi="Arial" w:cs="Arial"/>
                <w:b/>
                <w:bCs/>
                <w:color w:val="333333"/>
                <w:sz w:val="20"/>
                <w:szCs w:val="20"/>
                <w:lang w:eastAsia="es-PE"/>
              </w:rPr>
              <w:t xml:space="preserve">Output </w:t>
            </w:r>
            <w:proofErr w:type="spellStart"/>
            <w:r w:rsidRPr="00DE0C52">
              <w:rPr>
                <w:rFonts w:ascii="Arial" w:eastAsia="Times New Roman" w:hAnsi="Arial" w:cs="Arial"/>
                <w:b/>
                <w:bCs/>
                <w:color w:val="333333"/>
                <w:sz w:val="20"/>
                <w:szCs w:val="20"/>
                <w:lang w:eastAsia="es-PE"/>
              </w:rPr>
              <w:t>From</w:t>
            </w:r>
            <w:proofErr w:type="spellEnd"/>
          </w:p>
        </w:tc>
        <w:tc>
          <w:tcPr>
            <w:tcW w:w="4049" w:type="pct"/>
            <w:gridSpan w:val="3"/>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numPr>
                <w:ilvl w:val="0"/>
                <w:numId w:val="7"/>
              </w:numPr>
              <w:spacing w:before="100" w:beforeAutospacing="1" w:after="100" w:afterAutospacing="1" w:line="240" w:lineRule="auto"/>
              <w:ind w:left="450"/>
              <w:jc w:val="both"/>
              <w:rPr>
                <w:rFonts w:ascii="Arial" w:eastAsia="Times New Roman" w:hAnsi="Arial" w:cs="Arial"/>
                <w:sz w:val="20"/>
                <w:szCs w:val="20"/>
                <w:lang w:eastAsia="es-PE"/>
              </w:rPr>
            </w:pPr>
            <w:hyperlink r:id="rId11" w:history="1">
              <w:proofErr w:type="spellStart"/>
              <w:r w:rsidRPr="00DE0C52">
                <w:rPr>
                  <w:rFonts w:ascii="Arial" w:eastAsia="Times New Roman" w:hAnsi="Arial" w:cs="Arial"/>
                  <w:color w:val="003399"/>
                  <w:sz w:val="20"/>
                  <w:szCs w:val="20"/>
                  <w:lang w:eastAsia="es-PE"/>
                </w:rPr>
                <w:t>Design</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the</w:t>
              </w:r>
              <w:proofErr w:type="spellEnd"/>
              <w:r w:rsidRPr="00DE0C52">
                <w:rPr>
                  <w:rFonts w:ascii="Arial" w:eastAsia="Times New Roman" w:hAnsi="Arial" w:cs="Arial"/>
                  <w:color w:val="003399"/>
                  <w:sz w:val="20"/>
                  <w:szCs w:val="20"/>
                  <w:lang w:eastAsia="es-PE"/>
                </w:rPr>
                <w:t xml:space="preserve"> </w:t>
              </w:r>
              <w:proofErr w:type="spellStart"/>
              <w:r w:rsidRPr="00DE0C52">
                <w:rPr>
                  <w:rFonts w:ascii="Arial" w:eastAsia="Times New Roman" w:hAnsi="Arial" w:cs="Arial"/>
                  <w:color w:val="003399"/>
                  <w:sz w:val="20"/>
                  <w:szCs w:val="20"/>
                  <w:lang w:eastAsia="es-PE"/>
                </w:rPr>
                <w:t>Solution</w:t>
              </w:r>
              <w:proofErr w:type="spellEnd"/>
            </w:hyperlink>
          </w:p>
        </w:tc>
      </w:tr>
    </w:tbl>
    <w:p w:rsidR="00DE0C52" w:rsidRPr="00DE0C52" w:rsidRDefault="00DE0C52" w:rsidP="00DE0C52">
      <w:pPr>
        <w:jc w:val="both"/>
        <w:rPr>
          <w:rFonts w:ascii="Arial" w:hAnsi="Arial" w:cs="Arial"/>
          <w:color w:val="000000"/>
          <w:sz w:val="20"/>
          <w:szCs w:val="20"/>
          <w:shd w:val="clear" w:color="auto" w:fill="FFFFFF"/>
          <w:lang w:val="en-US"/>
        </w:rPr>
      </w:pPr>
    </w:p>
    <w:p w:rsidR="00DE0C52" w:rsidRPr="00DE0C52" w:rsidRDefault="00DE0C52" w:rsidP="00DE0C52">
      <w:pPr>
        <w:jc w:val="both"/>
        <w:rPr>
          <w:b/>
          <w:lang w:val="en-US"/>
        </w:rPr>
      </w:pPr>
      <w:r w:rsidRPr="00DE0C52">
        <w:rPr>
          <w:b/>
          <w:lang w:val="en-US"/>
        </w:rPr>
        <w:t>MAIN DESCRIPTION</w:t>
      </w:r>
    </w:p>
    <w:p w:rsidR="00DE0C52" w:rsidRPr="00DE0C52" w:rsidRDefault="00DE0C52" w:rsidP="00DE0C52">
      <w:pPr>
        <w:pStyle w:val="NormalWeb"/>
        <w:shd w:val="clear" w:color="auto" w:fill="FFFFFF"/>
        <w:jc w:val="both"/>
        <w:rPr>
          <w:rFonts w:ascii="Arial" w:hAnsi="Arial" w:cs="Arial"/>
          <w:color w:val="000000"/>
          <w:sz w:val="20"/>
          <w:szCs w:val="20"/>
          <w:lang w:val="en-US"/>
        </w:rPr>
      </w:pPr>
      <w:r w:rsidRPr="00DE0C52">
        <w:rPr>
          <w:rFonts w:ascii="Arial" w:hAnsi="Arial" w:cs="Arial"/>
          <w:color w:val="000000"/>
          <w:sz w:val="20"/>
          <w:szCs w:val="20"/>
          <w:lang w:val="en-US"/>
        </w:rPr>
        <w:t>This work product describes the elements that will make up the implemented system. It communicates abstractions of particular portions of the implementation.</w:t>
      </w:r>
    </w:p>
    <w:p w:rsidR="00DE0C52" w:rsidRPr="00DE0C52" w:rsidRDefault="00DE0C52" w:rsidP="00DE0C52">
      <w:pPr>
        <w:pStyle w:val="NormalWeb"/>
        <w:shd w:val="clear" w:color="auto" w:fill="FFFFFF"/>
        <w:jc w:val="both"/>
        <w:rPr>
          <w:rFonts w:ascii="Arial" w:hAnsi="Arial" w:cs="Arial"/>
          <w:color w:val="000000"/>
          <w:sz w:val="20"/>
          <w:szCs w:val="20"/>
          <w:lang w:val="en-US"/>
        </w:rPr>
      </w:pPr>
      <w:r w:rsidRPr="00DE0C52">
        <w:rPr>
          <w:rFonts w:ascii="Arial" w:hAnsi="Arial" w:cs="Arial"/>
          <w:color w:val="000000"/>
          <w:sz w:val="20"/>
          <w:szCs w:val="20"/>
          <w:lang w:val="en-US"/>
        </w:rPr>
        <w:t>While architecture focuses on interfaces, patterns, and key decisions, the design fleshes out the technical details in readiness for implementation, or as part of implementation.</w:t>
      </w:r>
    </w:p>
    <w:p w:rsidR="00DE0C52" w:rsidRPr="00DE0C52" w:rsidRDefault="00DE0C52" w:rsidP="00DE0C52">
      <w:pPr>
        <w:pStyle w:val="NormalWeb"/>
        <w:shd w:val="clear" w:color="auto" w:fill="FFFFFF"/>
        <w:jc w:val="both"/>
        <w:rPr>
          <w:rFonts w:ascii="Arial" w:hAnsi="Arial" w:cs="Arial"/>
          <w:color w:val="000000"/>
          <w:sz w:val="20"/>
          <w:szCs w:val="20"/>
          <w:lang w:val="en-US"/>
        </w:rPr>
      </w:pPr>
      <w:r w:rsidRPr="00DE0C52">
        <w:rPr>
          <w:rFonts w:ascii="Arial" w:hAnsi="Arial" w:cs="Arial"/>
          <w:color w:val="000000"/>
          <w:sz w:val="20"/>
          <w:szCs w:val="20"/>
          <w:lang w:val="en-US"/>
        </w:rPr>
        <w:t xml:space="preserve">This product can describe multiple static and dynamic views of the system for examination. Although various views may focus on divergent, seemingly independent issues of how the system </w:t>
      </w:r>
      <w:proofErr w:type="gramStart"/>
      <w:r w:rsidRPr="00DE0C52">
        <w:rPr>
          <w:rFonts w:ascii="Arial" w:hAnsi="Arial" w:cs="Arial"/>
          <w:color w:val="000000"/>
          <w:sz w:val="20"/>
          <w:szCs w:val="20"/>
          <w:lang w:val="en-US"/>
        </w:rPr>
        <w:t>will be put</w:t>
      </w:r>
      <w:proofErr w:type="gramEnd"/>
      <w:r w:rsidRPr="00DE0C52">
        <w:rPr>
          <w:rFonts w:ascii="Arial" w:hAnsi="Arial" w:cs="Arial"/>
          <w:color w:val="000000"/>
          <w:sz w:val="20"/>
          <w:szCs w:val="20"/>
          <w:lang w:val="en-US"/>
        </w:rPr>
        <w:t xml:space="preserve"> together and work, they should fit together without contradiction.</w:t>
      </w:r>
    </w:p>
    <w:p w:rsidR="00DE0C52" w:rsidRPr="00DE0C52" w:rsidRDefault="00DE0C52" w:rsidP="00DE0C52">
      <w:pPr>
        <w:jc w:val="both"/>
        <w:rPr>
          <w:b/>
          <w:lang w:val="en-US"/>
        </w:rPr>
      </w:pPr>
      <w:r w:rsidRPr="00DE0C52">
        <w:rPr>
          <w:b/>
          <w:lang w:val="en-US"/>
        </w:rPr>
        <w:t>TAILORING</w:t>
      </w:r>
    </w:p>
    <w:tbl>
      <w:tblPr>
        <w:tblW w:w="0" w:type="auto"/>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1930"/>
        <w:gridCol w:w="6897"/>
      </w:tblGrid>
      <w:tr w:rsidR="00DE0C52" w:rsidRPr="00DE0C52" w:rsidTr="00DE0C52">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rPr>
                <w:rFonts w:ascii="Arial" w:eastAsia="Times New Roman" w:hAnsi="Arial" w:cs="Arial"/>
                <w:b/>
                <w:bCs/>
                <w:color w:val="333333"/>
                <w:sz w:val="20"/>
                <w:szCs w:val="20"/>
                <w:lang w:eastAsia="es-PE"/>
              </w:rPr>
            </w:pPr>
            <w:proofErr w:type="spellStart"/>
            <w:r w:rsidRPr="00DE0C52">
              <w:rPr>
                <w:rFonts w:ascii="Arial" w:eastAsia="Times New Roman" w:hAnsi="Arial" w:cs="Arial"/>
                <w:b/>
                <w:bCs/>
                <w:color w:val="333333"/>
                <w:sz w:val="20"/>
                <w:szCs w:val="20"/>
                <w:lang w:eastAsia="es-PE"/>
              </w:rPr>
              <w:t>Impact</w:t>
            </w:r>
            <w:proofErr w:type="spellEnd"/>
            <w:r w:rsidRPr="00DE0C52">
              <w:rPr>
                <w:rFonts w:ascii="Arial" w:eastAsia="Times New Roman" w:hAnsi="Arial" w:cs="Arial"/>
                <w:b/>
                <w:bCs/>
                <w:color w:val="333333"/>
                <w:sz w:val="20"/>
                <w:szCs w:val="20"/>
                <w:lang w:eastAsia="es-PE"/>
              </w:rPr>
              <w:t xml:space="preserve"> of </w:t>
            </w:r>
            <w:proofErr w:type="spellStart"/>
            <w:r w:rsidRPr="00DE0C52">
              <w:rPr>
                <w:rFonts w:ascii="Arial" w:eastAsia="Times New Roman" w:hAnsi="Arial" w:cs="Arial"/>
                <w:b/>
                <w:bCs/>
                <w:color w:val="333333"/>
                <w:sz w:val="20"/>
                <w:szCs w:val="20"/>
                <w:lang w:eastAsia="es-PE"/>
              </w:rPr>
              <w:t>not</w:t>
            </w:r>
            <w:proofErr w:type="spellEnd"/>
            <w:r w:rsidRPr="00DE0C52">
              <w:rPr>
                <w:rFonts w:ascii="Arial" w:eastAsia="Times New Roman" w:hAnsi="Arial" w:cs="Arial"/>
                <w:b/>
                <w:bCs/>
                <w:color w:val="333333"/>
                <w:sz w:val="20"/>
                <w:szCs w:val="20"/>
                <w:lang w:eastAsia="es-PE"/>
              </w:rPr>
              <w:t xml:space="preserve"> </w:t>
            </w:r>
            <w:proofErr w:type="spellStart"/>
            <w:r w:rsidRPr="00DE0C52">
              <w:rPr>
                <w:rFonts w:ascii="Arial" w:eastAsia="Times New Roman" w:hAnsi="Arial" w:cs="Arial"/>
                <w:b/>
                <w:bCs/>
                <w:color w:val="333333"/>
                <w:sz w:val="20"/>
                <w:szCs w:val="20"/>
                <w:lang w:eastAsia="es-PE"/>
              </w:rPr>
              <w:t>having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before="100" w:beforeAutospacing="1" w:after="100" w:afterAutospacing="1" w:line="240" w:lineRule="auto"/>
              <w:rPr>
                <w:rFonts w:ascii="Arial" w:eastAsia="Times New Roman" w:hAnsi="Arial" w:cs="Arial"/>
                <w:color w:val="000000"/>
                <w:sz w:val="20"/>
                <w:szCs w:val="20"/>
                <w:lang w:val="en-US" w:eastAsia="es-PE"/>
              </w:rPr>
            </w:pPr>
            <w:r w:rsidRPr="00DE0C52">
              <w:rPr>
                <w:rFonts w:ascii="Arial" w:eastAsia="Times New Roman" w:hAnsi="Arial" w:cs="Arial"/>
                <w:color w:val="000000"/>
                <w:sz w:val="20"/>
                <w:szCs w:val="20"/>
                <w:lang w:val="en-US" w:eastAsia="es-PE"/>
              </w:rPr>
              <w:t>Implementation will proceed with fine-grained, inconsistent tactical decisions that lead to poor-quality software.</w:t>
            </w:r>
          </w:p>
        </w:tc>
      </w:tr>
      <w:tr w:rsidR="00DE0C52" w:rsidRPr="00DE0C52" w:rsidTr="00DE0C52">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rPr>
                <w:rFonts w:ascii="Arial" w:eastAsia="Times New Roman" w:hAnsi="Arial" w:cs="Arial"/>
                <w:b/>
                <w:bCs/>
                <w:color w:val="333333"/>
                <w:sz w:val="20"/>
                <w:szCs w:val="20"/>
                <w:lang w:eastAsia="es-PE"/>
              </w:rPr>
            </w:pPr>
            <w:proofErr w:type="spellStart"/>
            <w:r w:rsidRPr="00DE0C52">
              <w:rPr>
                <w:rFonts w:ascii="Arial" w:eastAsia="Times New Roman" w:hAnsi="Arial" w:cs="Arial"/>
                <w:b/>
                <w:bCs/>
                <w:color w:val="333333"/>
                <w:sz w:val="20"/>
                <w:szCs w:val="20"/>
                <w:lang w:eastAsia="es-PE"/>
              </w:rPr>
              <w:t>Reasons</w:t>
            </w:r>
            <w:proofErr w:type="spellEnd"/>
            <w:r w:rsidRPr="00DE0C52">
              <w:rPr>
                <w:rFonts w:ascii="Arial" w:eastAsia="Times New Roman" w:hAnsi="Arial" w:cs="Arial"/>
                <w:b/>
                <w:bCs/>
                <w:color w:val="333333"/>
                <w:sz w:val="20"/>
                <w:szCs w:val="20"/>
                <w:lang w:eastAsia="es-PE"/>
              </w:rPr>
              <w:t xml:space="preserve"> </w:t>
            </w:r>
            <w:proofErr w:type="spellStart"/>
            <w:r w:rsidRPr="00DE0C52">
              <w:rPr>
                <w:rFonts w:ascii="Arial" w:eastAsia="Times New Roman" w:hAnsi="Arial" w:cs="Arial"/>
                <w:b/>
                <w:bCs/>
                <w:color w:val="333333"/>
                <w:sz w:val="20"/>
                <w:szCs w:val="20"/>
                <w:lang w:eastAsia="es-PE"/>
              </w:rPr>
              <w:t>for</w:t>
            </w:r>
            <w:proofErr w:type="spellEnd"/>
            <w:r w:rsidRPr="00DE0C52">
              <w:rPr>
                <w:rFonts w:ascii="Arial" w:eastAsia="Times New Roman" w:hAnsi="Arial" w:cs="Arial"/>
                <w:b/>
                <w:bCs/>
                <w:color w:val="333333"/>
                <w:sz w:val="20"/>
                <w:szCs w:val="20"/>
                <w:lang w:eastAsia="es-PE"/>
              </w:rPr>
              <w:t xml:space="preserve"> </w:t>
            </w:r>
            <w:proofErr w:type="spellStart"/>
            <w:r w:rsidRPr="00DE0C52">
              <w:rPr>
                <w:rFonts w:ascii="Arial" w:eastAsia="Times New Roman" w:hAnsi="Arial" w:cs="Arial"/>
                <w:b/>
                <w:bCs/>
                <w:color w:val="333333"/>
                <w:sz w:val="20"/>
                <w:szCs w:val="20"/>
                <w:lang w:eastAsia="es-PE"/>
              </w:rPr>
              <w:t>not</w:t>
            </w:r>
            <w:proofErr w:type="spellEnd"/>
            <w:r w:rsidRPr="00DE0C52">
              <w:rPr>
                <w:rFonts w:ascii="Arial" w:eastAsia="Times New Roman" w:hAnsi="Arial" w:cs="Arial"/>
                <w:b/>
                <w:bCs/>
                <w:color w:val="333333"/>
                <w:sz w:val="20"/>
                <w:szCs w:val="20"/>
                <w:lang w:eastAsia="es-PE"/>
              </w:rPr>
              <w:t xml:space="preserve"> </w:t>
            </w:r>
            <w:proofErr w:type="spellStart"/>
            <w:r w:rsidRPr="00DE0C52">
              <w:rPr>
                <w:rFonts w:ascii="Arial" w:eastAsia="Times New Roman" w:hAnsi="Arial" w:cs="Arial"/>
                <w:b/>
                <w:bCs/>
                <w:color w:val="333333"/>
                <w:sz w:val="20"/>
                <w:szCs w:val="20"/>
                <w:lang w:eastAsia="es-PE"/>
              </w:rPr>
              <w:t>needing</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after="0" w:line="240" w:lineRule="auto"/>
              <w:rPr>
                <w:rFonts w:ascii="Arial" w:eastAsia="Times New Roman" w:hAnsi="Arial" w:cs="Arial"/>
                <w:color w:val="000000"/>
                <w:sz w:val="20"/>
                <w:szCs w:val="20"/>
                <w:lang w:val="en-US" w:eastAsia="es-PE"/>
              </w:rPr>
            </w:pPr>
            <w:r w:rsidRPr="00DE0C52">
              <w:rPr>
                <w:rFonts w:ascii="Arial" w:eastAsia="Times New Roman" w:hAnsi="Arial" w:cs="Arial"/>
                <w:color w:val="000000"/>
                <w:sz w:val="20"/>
                <w:szCs w:val="20"/>
                <w:lang w:val="en-US" w:eastAsia="es-PE"/>
              </w:rPr>
              <w:t xml:space="preserve">The design typically needs to </w:t>
            </w:r>
            <w:proofErr w:type="gramStart"/>
            <w:r w:rsidRPr="00DE0C52">
              <w:rPr>
                <w:rFonts w:ascii="Arial" w:eastAsia="Times New Roman" w:hAnsi="Arial" w:cs="Arial"/>
                <w:color w:val="000000"/>
                <w:sz w:val="20"/>
                <w:szCs w:val="20"/>
                <w:lang w:val="en-US" w:eastAsia="es-PE"/>
              </w:rPr>
              <w:t>be represented</w:t>
            </w:r>
            <w:proofErr w:type="gramEnd"/>
            <w:r w:rsidRPr="00DE0C52">
              <w:rPr>
                <w:rFonts w:ascii="Arial" w:eastAsia="Times New Roman" w:hAnsi="Arial" w:cs="Arial"/>
                <w:color w:val="000000"/>
                <w:sz w:val="20"/>
                <w:szCs w:val="20"/>
                <w:lang w:val="en-US" w:eastAsia="es-PE"/>
              </w:rPr>
              <w:t xml:space="preserve"> in some form, although it may be captured in code or tests and not distinct as a separate artifact. In circumstances where a project involves applying well-understood, existing </w:t>
            </w:r>
            <w:r w:rsidRPr="00DE0C52">
              <w:rPr>
                <w:rFonts w:ascii="Arial" w:eastAsia="Times New Roman" w:hAnsi="Arial" w:cs="Arial"/>
                <w:color w:val="000000"/>
                <w:sz w:val="20"/>
                <w:szCs w:val="20"/>
                <w:lang w:val="en-US" w:eastAsia="es-PE"/>
              </w:rPr>
              <w:lastRenderedPageBreak/>
              <w:t>strategies for architecture and design, it is possible that you will not need a </w:t>
            </w:r>
            <w:r w:rsidRPr="00DE0C52">
              <w:rPr>
                <w:rFonts w:ascii="Arial" w:eastAsia="Times New Roman" w:hAnsi="Arial" w:cs="Arial"/>
                <w:i/>
                <w:iCs/>
                <w:color w:val="000000"/>
                <w:sz w:val="20"/>
                <w:szCs w:val="20"/>
                <w:lang w:val="en-US" w:eastAsia="es-PE"/>
              </w:rPr>
              <w:t>new</w:t>
            </w:r>
            <w:r w:rsidRPr="00DE0C52">
              <w:rPr>
                <w:rFonts w:ascii="Arial" w:eastAsia="Times New Roman" w:hAnsi="Arial" w:cs="Arial"/>
                <w:color w:val="000000"/>
                <w:sz w:val="20"/>
                <w:szCs w:val="20"/>
                <w:lang w:val="en-US" w:eastAsia="es-PE"/>
              </w:rPr>
              <w:t> design. In those cases, you can simply refer to some existing design.</w:t>
            </w:r>
          </w:p>
        </w:tc>
      </w:tr>
      <w:tr w:rsidR="00DE0C52" w:rsidRPr="00DE0C52" w:rsidTr="00DE0C52">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EEEEEE"/>
            <w:tcMar>
              <w:top w:w="150" w:type="dxa"/>
              <w:left w:w="150" w:type="dxa"/>
              <w:bottom w:w="150" w:type="dxa"/>
              <w:right w:w="150" w:type="dxa"/>
            </w:tcMar>
            <w:hideMark/>
          </w:tcPr>
          <w:p w:rsidR="00DE0C52" w:rsidRPr="00DE0C52" w:rsidRDefault="00DE0C52" w:rsidP="00DE0C52">
            <w:pPr>
              <w:spacing w:after="0" w:line="240" w:lineRule="auto"/>
              <w:rPr>
                <w:rFonts w:ascii="Arial" w:eastAsia="Times New Roman" w:hAnsi="Arial" w:cs="Arial"/>
                <w:b/>
                <w:bCs/>
                <w:color w:val="333333"/>
                <w:sz w:val="20"/>
                <w:szCs w:val="20"/>
                <w:lang w:eastAsia="es-PE"/>
              </w:rPr>
            </w:pPr>
            <w:proofErr w:type="spellStart"/>
            <w:r w:rsidRPr="00DE0C52">
              <w:rPr>
                <w:rFonts w:ascii="Arial" w:eastAsia="Times New Roman" w:hAnsi="Arial" w:cs="Arial"/>
                <w:b/>
                <w:bCs/>
                <w:color w:val="333333"/>
                <w:sz w:val="20"/>
                <w:szCs w:val="20"/>
                <w:lang w:eastAsia="es-PE"/>
              </w:rPr>
              <w:lastRenderedPageBreak/>
              <w:t>Representation</w:t>
            </w:r>
            <w:proofErr w:type="spellEnd"/>
            <w:r w:rsidRPr="00DE0C52">
              <w:rPr>
                <w:rFonts w:ascii="Arial" w:eastAsia="Times New Roman" w:hAnsi="Arial" w:cs="Arial"/>
                <w:b/>
                <w:bCs/>
                <w:color w:val="333333"/>
                <w:sz w:val="20"/>
                <w:szCs w:val="20"/>
                <w:lang w:eastAsia="es-PE"/>
              </w:rPr>
              <w:t xml:space="preserve"> </w:t>
            </w:r>
            <w:proofErr w:type="spellStart"/>
            <w:r w:rsidRPr="00DE0C52">
              <w:rPr>
                <w:rFonts w:ascii="Arial" w:eastAsia="Times New Roman" w:hAnsi="Arial" w:cs="Arial"/>
                <w:b/>
                <w:bCs/>
                <w:color w:val="333333"/>
                <w:sz w:val="20"/>
                <w:szCs w:val="20"/>
                <w:lang w:eastAsia="es-PE"/>
              </w:rPr>
              <w:t>Options</w:t>
            </w:r>
            <w:proofErr w:type="spellEnd"/>
          </w:p>
        </w:tc>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DE0C52" w:rsidRPr="00DE0C52" w:rsidRDefault="00DE0C52" w:rsidP="00DE0C52">
            <w:pPr>
              <w:spacing w:before="100" w:beforeAutospacing="1" w:after="100" w:afterAutospacing="1" w:line="240" w:lineRule="auto"/>
              <w:rPr>
                <w:rFonts w:ascii="Arial" w:eastAsia="Times New Roman" w:hAnsi="Arial" w:cs="Arial"/>
                <w:color w:val="000000"/>
                <w:sz w:val="20"/>
                <w:szCs w:val="20"/>
                <w:lang w:val="en-US" w:eastAsia="es-PE"/>
              </w:rPr>
            </w:pPr>
            <w:r w:rsidRPr="00DE0C52">
              <w:rPr>
                <w:rFonts w:ascii="Arial" w:eastAsia="Times New Roman" w:hAnsi="Arial" w:cs="Arial"/>
                <w:color w:val="000000"/>
                <w:sz w:val="20"/>
                <w:szCs w:val="20"/>
                <w:lang w:val="en-US" w:eastAsia="es-PE"/>
              </w:rPr>
              <w:t xml:space="preserve">It is important that the author of this work product be able to analyze key decisions about the structure and behavior of the system and communicate them to other collaborators. It is also important that these decisions </w:t>
            </w:r>
            <w:proofErr w:type="gramStart"/>
            <w:r w:rsidRPr="00DE0C52">
              <w:rPr>
                <w:rFonts w:ascii="Arial" w:eastAsia="Times New Roman" w:hAnsi="Arial" w:cs="Arial"/>
                <w:color w:val="000000"/>
                <w:sz w:val="20"/>
                <w:szCs w:val="20"/>
                <w:lang w:val="en-US" w:eastAsia="es-PE"/>
              </w:rPr>
              <w:t>can be communicated</w:t>
            </w:r>
            <w:proofErr w:type="gramEnd"/>
            <w:r w:rsidRPr="00DE0C52">
              <w:rPr>
                <w:rFonts w:ascii="Arial" w:eastAsia="Times New Roman" w:hAnsi="Arial" w:cs="Arial"/>
                <w:color w:val="000000"/>
                <w:sz w:val="20"/>
                <w:szCs w:val="20"/>
                <w:lang w:val="en-US" w:eastAsia="es-PE"/>
              </w:rPr>
              <w:t xml:space="preserve"> at various levels of abstraction and granularity. Some aspects of the design </w:t>
            </w:r>
            <w:proofErr w:type="gramStart"/>
            <w:r w:rsidRPr="00DE0C52">
              <w:rPr>
                <w:rFonts w:ascii="Arial" w:eastAsia="Times New Roman" w:hAnsi="Arial" w:cs="Arial"/>
                <w:color w:val="000000"/>
                <w:sz w:val="20"/>
                <w:szCs w:val="20"/>
                <w:lang w:val="en-US" w:eastAsia="es-PE"/>
              </w:rPr>
              <w:t>can be represented</w:t>
            </w:r>
            <w:proofErr w:type="gramEnd"/>
            <w:r w:rsidRPr="00DE0C52">
              <w:rPr>
                <w:rFonts w:ascii="Arial" w:eastAsia="Times New Roman" w:hAnsi="Arial" w:cs="Arial"/>
                <w:color w:val="000000"/>
                <w:sz w:val="20"/>
                <w:szCs w:val="20"/>
                <w:lang w:val="en-US" w:eastAsia="es-PE"/>
              </w:rPr>
              <w:t xml:space="preserve"> by source code, possibly with some extra annotations. </w:t>
            </w:r>
            <w:proofErr w:type="gramStart"/>
            <w:r w:rsidRPr="00DE0C52">
              <w:rPr>
                <w:rFonts w:ascii="Arial" w:eastAsia="Times New Roman" w:hAnsi="Arial" w:cs="Arial"/>
                <w:color w:val="000000"/>
                <w:sz w:val="20"/>
                <w:szCs w:val="20"/>
                <w:lang w:val="en-US" w:eastAsia="es-PE"/>
              </w:rPr>
              <w:t>But</w:t>
            </w:r>
            <w:proofErr w:type="gramEnd"/>
            <w:r w:rsidRPr="00DE0C52">
              <w:rPr>
                <w:rFonts w:ascii="Arial" w:eastAsia="Times New Roman" w:hAnsi="Arial" w:cs="Arial"/>
                <w:color w:val="000000"/>
                <w:sz w:val="20"/>
                <w:szCs w:val="20"/>
                <w:lang w:val="en-US" w:eastAsia="es-PE"/>
              </w:rPr>
              <w:t xml:space="preserve"> more abstract representations of the design will be at a higher-level than source code.</w:t>
            </w:r>
          </w:p>
          <w:p w:rsidR="00DE0C52" w:rsidRPr="00DE0C52" w:rsidRDefault="00DE0C52" w:rsidP="00DE0C52">
            <w:pPr>
              <w:spacing w:before="100" w:beforeAutospacing="1" w:after="100" w:afterAutospacing="1" w:line="240" w:lineRule="auto"/>
              <w:rPr>
                <w:rFonts w:ascii="Arial" w:eastAsia="Times New Roman" w:hAnsi="Arial" w:cs="Arial"/>
                <w:color w:val="000000"/>
                <w:sz w:val="20"/>
                <w:szCs w:val="20"/>
                <w:lang w:val="en-US" w:eastAsia="es-PE"/>
              </w:rPr>
            </w:pPr>
            <w:r w:rsidRPr="00DE0C52">
              <w:rPr>
                <w:rFonts w:ascii="Arial" w:eastAsia="Times New Roman" w:hAnsi="Arial" w:cs="Arial"/>
                <w:color w:val="000000"/>
                <w:sz w:val="20"/>
                <w:szCs w:val="20"/>
                <w:lang w:val="en-US" w:eastAsia="es-PE"/>
              </w:rPr>
              <w:t xml:space="preserve">The more abstract representation could use various representation options. UML </w:t>
            </w:r>
            <w:proofErr w:type="gramStart"/>
            <w:r w:rsidRPr="00DE0C52">
              <w:rPr>
                <w:rFonts w:ascii="Arial" w:eastAsia="Times New Roman" w:hAnsi="Arial" w:cs="Arial"/>
                <w:color w:val="000000"/>
                <w:sz w:val="20"/>
                <w:szCs w:val="20"/>
                <w:lang w:val="en-US" w:eastAsia="es-PE"/>
              </w:rPr>
              <w:t>could be used</w:t>
            </w:r>
            <w:proofErr w:type="gramEnd"/>
            <w:r w:rsidRPr="00DE0C52">
              <w:rPr>
                <w:rFonts w:ascii="Arial" w:eastAsia="Times New Roman" w:hAnsi="Arial" w:cs="Arial"/>
                <w:color w:val="000000"/>
                <w:sz w:val="20"/>
                <w:szCs w:val="20"/>
                <w:lang w:val="en-US" w:eastAsia="es-PE"/>
              </w:rPr>
              <w:t xml:space="preserve"> either strictly or informally; it is a preferred notation based on its rich semantics and broad usage in the industry. Other techniques </w:t>
            </w:r>
            <w:proofErr w:type="gramStart"/>
            <w:r w:rsidRPr="00DE0C52">
              <w:rPr>
                <w:rFonts w:ascii="Arial" w:eastAsia="Times New Roman" w:hAnsi="Arial" w:cs="Arial"/>
                <w:color w:val="000000"/>
                <w:sz w:val="20"/>
                <w:szCs w:val="20"/>
                <w:lang w:val="en-US" w:eastAsia="es-PE"/>
              </w:rPr>
              <w:t>could be used</w:t>
            </w:r>
            <w:proofErr w:type="gramEnd"/>
            <w:r w:rsidRPr="00DE0C52">
              <w:rPr>
                <w:rFonts w:ascii="Arial" w:eastAsia="Times New Roman" w:hAnsi="Arial" w:cs="Arial"/>
                <w:color w:val="000000"/>
                <w:sz w:val="20"/>
                <w:szCs w:val="20"/>
                <w:lang w:val="en-US" w:eastAsia="es-PE"/>
              </w:rPr>
              <w:t xml:space="preserve"> to communicate the design. </w:t>
            </w:r>
            <w:proofErr w:type="gramStart"/>
            <w:r w:rsidRPr="00DE0C52">
              <w:rPr>
                <w:rFonts w:ascii="Arial" w:eastAsia="Times New Roman" w:hAnsi="Arial" w:cs="Arial"/>
                <w:color w:val="000000"/>
                <w:sz w:val="20"/>
                <w:szCs w:val="20"/>
                <w:lang w:val="en-US" w:eastAsia="es-PE"/>
              </w:rPr>
              <w:t>Or</w:t>
            </w:r>
            <w:proofErr w:type="gramEnd"/>
            <w:r w:rsidRPr="00DE0C52">
              <w:rPr>
                <w:rFonts w:ascii="Arial" w:eastAsia="Times New Roman" w:hAnsi="Arial" w:cs="Arial"/>
                <w:color w:val="000000"/>
                <w:sz w:val="20"/>
                <w:szCs w:val="20"/>
                <w:lang w:val="en-US" w:eastAsia="es-PE"/>
              </w:rPr>
              <w:t xml:space="preserve"> the design could use a mix of techniques as applicable.</w:t>
            </w:r>
          </w:p>
          <w:p w:rsidR="00DE0C52" w:rsidRPr="00DE0C52" w:rsidRDefault="00DE0C52" w:rsidP="00DE0C52">
            <w:pPr>
              <w:spacing w:before="100" w:beforeAutospacing="1" w:after="100" w:afterAutospacing="1" w:line="240" w:lineRule="auto"/>
              <w:rPr>
                <w:rFonts w:ascii="Arial" w:eastAsia="Times New Roman" w:hAnsi="Arial" w:cs="Arial"/>
                <w:color w:val="000000"/>
                <w:sz w:val="20"/>
                <w:szCs w:val="20"/>
                <w:lang w:val="en-US" w:eastAsia="es-PE"/>
              </w:rPr>
            </w:pPr>
            <w:proofErr w:type="gramStart"/>
            <w:r w:rsidRPr="00DE0C52">
              <w:rPr>
                <w:rFonts w:ascii="Arial" w:eastAsia="Times New Roman" w:hAnsi="Arial" w:cs="Arial"/>
                <w:color w:val="000000"/>
                <w:sz w:val="20"/>
                <w:szCs w:val="20"/>
                <w:lang w:val="en-US" w:eastAsia="es-PE"/>
              </w:rPr>
              <w:t>Whether you record these representations on a white board or use a formal tool is not governed by this process</w:t>
            </w:r>
            <w:proofErr w:type="gramEnd"/>
            <w:r w:rsidRPr="00DE0C52">
              <w:rPr>
                <w:rFonts w:ascii="Arial" w:eastAsia="Times New Roman" w:hAnsi="Arial" w:cs="Arial"/>
                <w:color w:val="000000"/>
                <w:sz w:val="20"/>
                <w:szCs w:val="20"/>
                <w:lang w:val="en-US" w:eastAsia="es-PE"/>
              </w:rPr>
              <w:t xml:space="preserve">. </w:t>
            </w:r>
            <w:proofErr w:type="gramStart"/>
            <w:r w:rsidRPr="00DE0C52">
              <w:rPr>
                <w:rFonts w:ascii="Arial" w:eastAsia="Times New Roman" w:hAnsi="Arial" w:cs="Arial"/>
                <w:color w:val="000000"/>
                <w:sz w:val="20"/>
                <w:szCs w:val="20"/>
                <w:lang w:val="en-US" w:eastAsia="es-PE"/>
              </w:rPr>
              <w:t>But</w:t>
            </w:r>
            <w:proofErr w:type="gramEnd"/>
            <w:r w:rsidRPr="00DE0C52">
              <w:rPr>
                <w:rFonts w:ascii="Arial" w:eastAsia="Times New Roman" w:hAnsi="Arial" w:cs="Arial"/>
                <w:color w:val="000000"/>
                <w:sz w:val="20"/>
                <w:szCs w:val="20"/>
                <w:lang w:val="en-US" w:eastAsia="es-PE"/>
              </w:rPr>
              <w:t xml:space="preserve"> any representation, whether characterized as formal or informal, should unambiguously communicate the technical decisions embodied by the design.</w:t>
            </w:r>
          </w:p>
        </w:tc>
      </w:tr>
    </w:tbl>
    <w:p w:rsidR="00DE0C52" w:rsidRPr="00DE0C52" w:rsidRDefault="00DE0C52" w:rsidP="00DE0C52">
      <w:pPr>
        <w:jc w:val="both"/>
        <w:rPr>
          <w:lang w:val="en-US"/>
        </w:rPr>
      </w:pPr>
    </w:p>
    <w:sectPr w:rsidR="00DE0C52" w:rsidRPr="00DE0C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C315A"/>
    <w:multiLevelType w:val="multilevel"/>
    <w:tmpl w:val="2A4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C06CE"/>
    <w:multiLevelType w:val="multilevel"/>
    <w:tmpl w:val="9CA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62634"/>
    <w:multiLevelType w:val="multilevel"/>
    <w:tmpl w:val="A77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257C5"/>
    <w:multiLevelType w:val="multilevel"/>
    <w:tmpl w:val="D0B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D2DCB"/>
    <w:multiLevelType w:val="multilevel"/>
    <w:tmpl w:val="17E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BE1ED3"/>
    <w:multiLevelType w:val="multilevel"/>
    <w:tmpl w:val="86AC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A2EE7"/>
    <w:multiLevelType w:val="multilevel"/>
    <w:tmpl w:val="2B3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52"/>
    <w:rsid w:val="00DE0C52"/>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71DFA-3695-4CCC-A12F-A11EF6B9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E0C52"/>
    <w:rPr>
      <w:color w:val="0000FF"/>
      <w:u w:val="single"/>
    </w:rPr>
  </w:style>
  <w:style w:type="character" w:customStyle="1" w:styleId="sectiontablecellheading">
    <w:name w:val="sectiontablecellheading"/>
    <w:basedOn w:val="Fuentedeprrafopredeter"/>
    <w:rsid w:val="00DE0C52"/>
  </w:style>
  <w:style w:type="paragraph" w:styleId="NormalWeb">
    <w:name w:val="Normal (Web)"/>
    <w:basedOn w:val="Normal"/>
    <w:uiPriority w:val="99"/>
    <w:semiHidden/>
    <w:unhideWhenUsed/>
    <w:rsid w:val="00DE0C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DE0C52"/>
  </w:style>
  <w:style w:type="character" w:styleId="nfasis">
    <w:name w:val="Emphasis"/>
    <w:basedOn w:val="Fuentedeprrafopredeter"/>
    <w:uiPriority w:val="20"/>
    <w:qFormat/>
    <w:rsid w:val="00DE0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23618">
      <w:bodyDiv w:val="1"/>
      <w:marLeft w:val="0"/>
      <w:marRight w:val="0"/>
      <w:marTop w:val="0"/>
      <w:marBottom w:val="0"/>
      <w:divBdr>
        <w:top w:val="none" w:sz="0" w:space="0" w:color="auto"/>
        <w:left w:val="none" w:sz="0" w:space="0" w:color="auto"/>
        <w:bottom w:val="none" w:sz="0" w:space="0" w:color="auto"/>
        <w:right w:val="none" w:sz="0" w:space="0" w:color="auto"/>
      </w:divBdr>
    </w:div>
    <w:div w:id="1710833847">
      <w:bodyDiv w:val="1"/>
      <w:marLeft w:val="0"/>
      <w:marRight w:val="0"/>
      <w:marTop w:val="0"/>
      <w:marBottom w:val="0"/>
      <w:divBdr>
        <w:top w:val="none" w:sz="0" w:space="0" w:color="auto"/>
        <w:left w:val="none" w:sz="0" w:space="0" w:color="auto"/>
        <w:bottom w:val="none" w:sz="0" w:space="0" w:color="auto"/>
        <w:right w:val="none" w:sz="0" w:space="0" w:color="auto"/>
      </w:divBdr>
    </w:div>
    <w:div w:id="17987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f.eclipse.org/wikis/openup/process.openup.base/capabilitypatterns/implement_solution_B7C117A5.html?proc=_SuWj4dOPEdyqlogshP8l4g&amp;path=_SuWj4dOPEdyqlogshP8l4g,_ieYHIVQwEd2i9JHp7xurvw,_51ewYdOPEdyqlogshP8l4g,_aSrtcdOOEdyqlogshP8l4g,_TV_k8dOKEdyqlogshP8l4g,_hVe-oNOKEdyqlogshP8l4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1" Type="http://schemas.openxmlformats.org/officeDocument/2006/relationships/hyperlink" Target="http://epf.eclipse.org/wikis/openup/process.openup.base/capabilitypatterns/design_solution_7C602F6D.html?proc=_SuWj4dOPEdyqlogshP8l4g&amp;path=_SuWj4dOPEdyqlogshP8l4g,_ieYHIVQwEd2i9JHp7xurvw,_51ewYdOPEdyqlogshP8l4g,_aSrtcdOOEdyqlogshP8l4g,_TV_k8dOKEdyqlogshP8l4g,_frOcQNOKEdyqlogshP8l4g" TargetMode="External"/><Relationship Id="rId5" Type="http://schemas.openxmlformats.org/officeDocument/2006/relationships/hyperlink" Target="http://epf.eclipse.org/wikis/openup/process.openup.base/capabilitypatterns/technical_design_slot_D1C3FAF5.html?proc=_SuWj4dOPEdyqlogshP8l4g&amp;path=_SuWj4dOPEdyqlogshP8l4g,_ieYHIVQwEd2i9JHp7xurvw,_51ewYdOPEdyqlogshP8l4g,_aSrtcdOOEdyqlogshP8l4g,_TV_k8dOKEdyqlogshP8l4g,_gX7xQdOKEdyqlogshP8l4g" TargetMode="External"/><Relationship Id="rId10"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 Id="rId4" Type="http://schemas.openxmlformats.org/officeDocument/2006/relationships/webSettings" Target="webSettings.xml"/><Relationship Id="rId9" Type="http://schemas.openxmlformats.org/officeDocument/2006/relationships/hyperlink" Target="http://epf.eclipse.org/wikis/openup/process.openup.base/capabilitypatterns/design_solution_7C602F6D.html?proc=_SuWj4dOPEdyqlogshP8l4g&amp;path=_SuWj4dOPEdyqlogshP8l4g,_ieYHIVQwEd2i9JHp7xurvw,_51ewYdOPEdyqlogshP8l4g,_aSrtcdOOEdyqlogshP8l4g,_TV_k8dOKEdyqlogshP8l4g,_frOcQNOKEdyqlogshP8l4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753</Words>
  <Characters>4142</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2015-06-08T14:33:00Z</dcterms:created>
  <dcterms:modified xsi:type="dcterms:W3CDTF">2015-06-08T14:43:00Z</dcterms:modified>
</cp:coreProperties>
</file>