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E7" w:rsidRPr="00953842" w:rsidRDefault="00953842" w:rsidP="00953842">
      <w:pPr>
        <w:jc w:val="center"/>
        <w:rPr>
          <w:b/>
          <w:sz w:val="32"/>
          <w:szCs w:val="32"/>
          <w:lang w:val="en-US"/>
        </w:rPr>
      </w:pPr>
      <w:r w:rsidRPr="00953842">
        <w:rPr>
          <w:b/>
          <w:sz w:val="32"/>
          <w:szCs w:val="32"/>
          <w:lang w:val="en-US"/>
        </w:rPr>
        <w:t xml:space="preserve">WORK </w:t>
      </w:r>
      <w:proofErr w:type="gramStart"/>
      <w:r w:rsidRPr="00953842">
        <w:rPr>
          <w:b/>
          <w:sz w:val="32"/>
          <w:szCs w:val="32"/>
          <w:lang w:val="en-US"/>
        </w:rPr>
        <w:t>PRODUCT(</w:t>
      </w:r>
      <w:proofErr w:type="gramEnd"/>
      <w:r w:rsidRPr="00953842">
        <w:rPr>
          <w:b/>
          <w:sz w:val="32"/>
          <w:szCs w:val="32"/>
          <w:lang w:val="en-US"/>
        </w:rPr>
        <w:t>Artifact):Implementation</w:t>
      </w:r>
    </w:p>
    <w:p w:rsidR="00953842" w:rsidRDefault="00953842" w:rsidP="00953842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538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Software code files, data files, and supporting files (such as online help files) that represent the raw parts of a system that </w:t>
      </w:r>
      <w:proofErr w:type="gramStart"/>
      <w:r w:rsidRPr="009538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 be built</w:t>
      </w:r>
      <w:proofErr w:type="gramEnd"/>
      <w:r w:rsidRPr="009538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953842" w:rsidRPr="00953842" w:rsidRDefault="00953842" w:rsidP="00953842">
      <w:pPr>
        <w:jc w:val="both"/>
        <w:rPr>
          <w:b/>
          <w:lang w:val="en-US"/>
        </w:rPr>
      </w:pPr>
      <w:r w:rsidRPr="00953842">
        <w:rPr>
          <w:b/>
          <w:lang w:val="en-US"/>
        </w:rPr>
        <w:t>PURPOSE</w:t>
      </w:r>
    </w:p>
    <w:p w:rsidR="00953842" w:rsidRDefault="00953842" w:rsidP="00D225B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538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represent the physical parts that compose the system to </w:t>
      </w:r>
      <w:proofErr w:type="gramStart"/>
      <w:r w:rsidRPr="009538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 built</w:t>
      </w:r>
      <w:proofErr w:type="gramEnd"/>
      <w:r w:rsidRPr="009538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and to organize the parts in a way that is understandable and manageable.</w:t>
      </w:r>
    </w:p>
    <w:p w:rsidR="00953842" w:rsidRPr="00325811" w:rsidRDefault="00325811" w:rsidP="00325811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32581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RELATIONSHIPS</w:t>
      </w:r>
    </w:p>
    <w:tbl>
      <w:tblPr>
        <w:tblW w:w="9920" w:type="dxa"/>
        <w:tblCellSpacing w:w="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3119"/>
        <w:gridCol w:w="2835"/>
        <w:gridCol w:w="2126"/>
      </w:tblGrid>
      <w:tr w:rsidR="00325811" w:rsidTr="00325811">
        <w:trPr>
          <w:tblCellSpacing w:w="0" w:type="dxa"/>
        </w:trPr>
        <w:tc>
          <w:tcPr>
            <w:tcW w:w="184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Roles</w:t>
            </w:r>
          </w:p>
        </w:tc>
        <w:tc>
          <w:tcPr>
            <w:tcW w:w="3119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Primary</w:t>
            </w:r>
            <w:proofErr w:type="spellEnd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:rsidR="00325811" w:rsidRDefault="00325811" w:rsidP="0032581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" w:history="1"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Developer</w:t>
              </w:r>
              <w:proofErr w:type="spellEnd"/>
            </w:hyperlink>
          </w:p>
        </w:tc>
        <w:tc>
          <w:tcPr>
            <w:tcW w:w="283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Additional</w:t>
            </w:r>
            <w:proofErr w:type="spellEnd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:rsidR="00325811" w:rsidRDefault="00325811" w:rsidP="0032581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" w:history="1"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Stakeholder</w:t>
              </w:r>
              <w:proofErr w:type="spellEnd"/>
            </w:hyperlink>
          </w:p>
          <w:p w:rsidR="00325811" w:rsidRDefault="00325811" w:rsidP="0032581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Tester</w:t>
              </w:r>
              <w:proofErr w:type="spellEnd"/>
            </w:hyperlink>
          </w:p>
        </w:tc>
        <w:tc>
          <w:tcPr>
            <w:tcW w:w="21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Assisting</w:t>
            </w:r>
            <w:proofErr w:type="spellEnd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bookmarkStart w:id="0" w:name="_GoBack"/>
        <w:bookmarkEnd w:id="0"/>
      </w:tr>
      <w:tr w:rsidR="00325811" w:rsidTr="00325811">
        <w:trPr>
          <w:tblCellSpacing w:w="0" w:type="dxa"/>
        </w:trPr>
        <w:tc>
          <w:tcPr>
            <w:tcW w:w="184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Inputs</w:t>
            </w:r>
          </w:p>
        </w:tc>
        <w:tc>
          <w:tcPr>
            <w:tcW w:w="3119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Mandatory</w:t>
            </w:r>
            <w:proofErr w:type="spellEnd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:rsidR="00325811" w:rsidRDefault="00325811" w:rsidP="0032581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[</w:t>
              </w:r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Technical</w:t>
              </w:r>
              <w:proofErr w:type="spellEnd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Design</w:t>
              </w:r>
              <w:proofErr w:type="spellEnd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]</w:t>
              </w:r>
            </w:hyperlink>
          </w:p>
          <w:p w:rsidR="00325811" w:rsidRDefault="00325811" w:rsidP="0032581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[</w:t>
              </w:r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Technical</w:t>
              </w:r>
              <w:proofErr w:type="spellEnd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Specification</w:t>
              </w:r>
              <w:proofErr w:type="spellEnd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]</w:t>
              </w:r>
            </w:hyperlink>
          </w:p>
        </w:tc>
        <w:tc>
          <w:tcPr>
            <w:tcW w:w="283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Optional</w:t>
            </w:r>
            <w:proofErr w:type="spellEnd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:rsidR="00325811" w:rsidRDefault="00325811" w:rsidP="0032581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[</w:t>
              </w:r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Technical</w:t>
              </w:r>
              <w:proofErr w:type="spellEnd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Implementation</w:t>
              </w:r>
              <w:proofErr w:type="spellEnd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]</w:t>
              </w:r>
            </w:hyperlink>
          </w:p>
          <w:p w:rsidR="00325811" w:rsidRDefault="00325811" w:rsidP="0032581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Developer</w:t>
              </w:r>
              <w:proofErr w:type="spellEnd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 xml:space="preserve"> Test</w:t>
              </w:r>
            </w:hyperlink>
          </w:p>
        </w:tc>
        <w:tc>
          <w:tcPr>
            <w:tcW w:w="21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External</w:t>
            </w:r>
            <w:proofErr w:type="spellEnd"/>
            <w:r>
              <w:rPr>
                <w:rStyle w:val="sectiontablecellheading"/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:rsidR="00325811" w:rsidRDefault="00325811" w:rsidP="0032581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  <w:proofErr w:type="spellEnd"/>
          </w:p>
        </w:tc>
      </w:tr>
      <w:tr w:rsidR="00325811" w:rsidTr="00325811">
        <w:trPr>
          <w:gridAfter w:val="2"/>
          <w:wAfter w:w="4961" w:type="dxa"/>
          <w:tblCellSpacing w:w="0" w:type="dxa"/>
        </w:trPr>
        <w:tc>
          <w:tcPr>
            <w:tcW w:w="184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>
            <w:pPr>
              <w:spacing w:after="0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Outputs</w:t>
            </w:r>
          </w:p>
        </w:tc>
        <w:tc>
          <w:tcPr>
            <w:tcW w:w="3119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5811" w:rsidRDefault="00325811" w:rsidP="0032581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45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history="1">
              <w:proofErr w:type="spellStart"/>
              <w:r>
                <w:rPr>
                  <w:rStyle w:val="Hipervnculo"/>
                  <w:rFonts w:ascii="Arial" w:hAnsi="Arial" w:cs="Arial"/>
                  <w:color w:val="003399"/>
                  <w:sz w:val="20"/>
                  <w:szCs w:val="20"/>
                </w:rPr>
                <w:t>Implementation</w:t>
              </w:r>
              <w:proofErr w:type="spellEnd"/>
            </w:hyperlink>
          </w:p>
        </w:tc>
      </w:tr>
    </w:tbl>
    <w:p w:rsidR="00953842" w:rsidRDefault="00953842">
      <w:pPr>
        <w:rPr>
          <w:lang w:val="en-US"/>
        </w:rPr>
      </w:pPr>
    </w:p>
    <w:p w:rsidR="00953842" w:rsidRPr="00325811" w:rsidRDefault="00325811" w:rsidP="00325811">
      <w:pPr>
        <w:rPr>
          <w:b/>
          <w:lang w:val="en-US"/>
        </w:rPr>
      </w:pPr>
      <w:r w:rsidRPr="00325811">
        <w:rPr>
          <w:b/>
          <w:lang w:val="en-US"/>
        </w:rPr>
        <w:t>MAIN DESCRIPTION</w:t>
      </w:r>
    </w:p>
    <w:tbl>
      <w:tblPr>
        <w:tblW w:w="9920" w:type="dxa"/>
        <w:tblCellSpacing w:w="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0"/>
      </w:tblGrid>
      <w:tr w:rsidR="00953842" w:rsidRPr="00325811" w:rsidTr="00325811">
        <w:trPr>
          <w:tblCellSpacing w:w="0" w:type="dxa"/>
        </w:trPr>
        <w:tc>
          <w:tcPr>
            <w:tcW w:w="992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3842" w:rsidRPr="00953842" w:rsidRDefault="00953842" w:rsidP="009538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This artifact is the collection of one or more of these elements:</w:t>
            </w:r>
          </w:p>
          <w:p w:rsidR="00953842" w:rsidRPr="00953842" w:rsidRDefault="00953842" w:rsidP="009538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95384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Source</w:t>
            </w:r>
            <w:proofErr w:type="spellEnd"/>
            <w:r w:rsidRPr="0095384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95384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code</w:t>
            </w:r>
            <w:proofErr w:type="spellEnd"/>
            <w:r w:rsidRPr="0095384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files</w:t>
            </w:r>
          </w:p>
          <w:p w:rsidR="00953842" w:rsidRPr="00953842" w:rsidRDefault="00953842" w:rsidP="009538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95384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Data files</w:t>
            </w:r>
          </w:p>
          <w:p w:rsidR="00953842" w:rsidRPr="00953842" w:rsidRDefault="00953842" w:rsidP="009538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95384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Build</w:t>
            </w:r>
            <w:proofErr w:type="spellEnd"/>
            <w:r w:rsidRPr="0095384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scripts</w:t>
            </w:r>
          </w:p>
          <w:p w:rsidR="00953842" w:rsidRPr="00953842" w:rsidRDefault="00953842" w:rsidP="009538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Other files that are transformed into the executable system</w:t>
            </w:r>
          </w:p>
        </w:tc>
      </w:tr>
    </w:tbl>
    <w:p w:rsidR="00953842" w:rsidRDefault="00953842">
      <w:pPr>
        <w:rPr>
          <w:lang w:val="en-US"/>
        </w:rPr>
      </w:pPr>
    </w:p>
    <w:p w:rsidR="00953842" w:rsidRPr="00325811" w:rsidRDefault="00325811" w:rsidP="00325811">
      <w:pPr>
        <w:rPr>
          <w:b/>
          <w:lang w:val="en-US"/>
        </w:rPr>
      </w:pPr>
      <w:r w:rsidRPr="00325811">
        <w:rPr>
          <w:b/>
          <w:lang w:val="en-US"/>
        </w:rPr>
        <w:t>TAILORING</w:t>
      </w:r>
    </w:p>
    <w:tbl>
      <w:tblPr>
        <w:tblW w:w="9920" w:type="dxa"/>
        <w:tblCellSpacing w:w="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6379"/>
      </w:tblGrid>
      <w:tr w:rsidR="00D225B5" w:rsidRPr="00325811" w:rsidTr="00325811">
        <w:trPr>
          <w:tblCellSpacing w:w="0" w:type="dxa"/>
        </w:trPr>
        <w:tc>
          <w:tcPr>
            <w:tcW w:w="3541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3842" w:rsidRPr="00953842" w:rsidRDefault="00953842" w:rsidP="009538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Impact</w:t>
            </w:r>
            <w:proofErr w:type="spellEnd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of </w:t>
            </w: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not</w:t>
            </w:r>
            <w:proofErr w:type="spellEnd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having</w:t>
            </w:r>
            <w:proofErr w:type="spellEnd"/>
          </w:p>
        </w:tc>
        <w:tc>
          <w:tcPr>
            <w:tcW w:w="6379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3842" w:rsidRPr="00953842" w:rsidRDefault="00953842" w:rsidP="009538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Without this artifact, there is no way to produce the application to </w:t>
            </w:r>
            <w:proofErr w:type="gramStart"/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be delivered</w:t>
            </w:r>
            <w:proofErr w:type="gramEnd"/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 as part of the solution.</w:t>
            </w:r>
          </w:p>
        </w:tc>
      </w:tr>
      <w:tr w:rsidR="00D225B5" w:rsidRPr="00325811" w:rsidTr="00325811">
        <w:trPr>
          <w:tblCellSpacing w:w="0" w:type="dxa"/>
        </w:trPr>
        <w:tc>
          <w:tcPr>
            <w:tcW w:w="3541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3842" w:rsidRPr="00953842" w:rsidRDefault="00953842" w:rsidP="009538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Reasons</w:t>
            </w:r>
            <w:proofErr w:type="spellEnd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for</w:t>
            </w:r>
            <w:proofErr w:type="spellEnd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not</w:t>
            </w:r>
            <w:proofErr w:type="spellEnd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needing</w:t>
            </w:r>
            <w:proofErr w:type="spellEnd"/>
          </w:p>
        </w:tc>
        <w:tc>
          <w:tcPr>
            <w:tcW w:w="6379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3842" w:rsidRPr="00953842" w:rsidRDefault="00953842" w:rsidP="009538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You do not need to produce this artifact if the actual development of an application is not in the scope of the solution.</w:t>
            </w:r>
          </w:p>
        </w:tc>
      </w:tr>
      <w:tr w:rsidR="00D225B5" w:rsidRPr="00325811" w:rsidTr="00325811">
        <w:trPr>
          <w:tblCellSpacing w:w="0" w:type="dxa"/>
        </w:trPr>
        <w:tc>
          <w:tcPr>
            <w:tcW w:w="3541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3842" w:rsidRPr="00953842" w:rsidRDefault="00953842" w:rsidP="009538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lastRenderedPageBreak/>
              <w:t>Representation</w:t>
            </w:r>
            <w:proofErr w:type="spellEnd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95384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Options</w:t>
            </w:r>
            <w:proofErr w:type="spellEnd"/>
          </w:p>
        </w:tc>
        <w:tc>
          <w:tcPr>
            <w:tcW w:w="6379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3842" w:rsidRPr="00953842" w:rsidRDefault="00953842" w:rsidP="009538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Implementation files </w:t>
            </w:r>
            <w:proofErr w:type="gramStart"/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are represented</w:t>
            </w:r>
            <w:proofErr w:type="gramEnd"/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 as files in the local file system. File folders (directories) </w:t>
            </w:r>
            <w:proofErr w:type="gramStart"/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are represented</w:t>
            </w:r>
            <w:proofErr w:type="gramEnd"/>
            <w:r w:rsidRPr="00953842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 as packages, which group the files into logical units.</w:t>
            </w:r>
          </w:p>
        </w:tc>
      </w:tr>
    </w:tbl>
    <w:p w:rsidR="00953842" w:rsidRPr="00953842" w:rsidRDefault="00953842">
      <w:pPr>
        <w:rPr>
          <w:lang w:val="en-US"/>
        </w:rPr>
      </w:pPr>
    </w:p>
    <w:sectPr w:rsidR="00953842" w:rsidRPr="00953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350A"/>
    <w:multiLevelType w:val="multilevel"/>
    <w:tmpl w:val="16F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05F53"/>
    <w:multiLevelType w:val="multilevel"/>
    <w:tmpl w:val="9396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D5964"/>
    <w:multiLevelType w:val="multilevel"/>
    <w:tmpl w:val="4B9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87683"/>
    <w:multiLevelType w:val="multilevel"/>
    <w:tmpl w:val="AD5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42A6F"/>
    <w:multiLevelType w:val="multilevel"/>
    <w:tmpl w:val="29E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34721E"/>
    <w:multiLevelType w:val="multilevel"/>
    <w:tmpl w:val="73A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55577B"/>
    <w:multiLevelType w:val="multilevel"/>
    <w:tmpl w:val="99C2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55402D"/>
    <w:multiLevelType w:val="multilevel"/>
    <w:tmpl w:val="920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F71EE8"/>
    <w:multiLevelType w:val="multilevel"/>
    <w:tmpl w:val="CCA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73285B"/>
    <w:multiLevelType w:val="multilevel"/>
    <w:tmpl w:val="E99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502F1A"/>
    <w:multiLevelType w:val="multilevel"/>
    <w:tmpl w:val="7AFA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D65C17"/>
    <w:multiLevelType w:val="multilevel"/>
    <w:tmpl w:val="6D78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DE1C26"/>
    <w:multiLevelType w:val="multilevel"/>
    <w:tmpl w:val="262E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DA72CF"/>
    <w:multiLevelType w:val="multilevel"/>
    <w:tmpl w:val="622C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13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42"/>
    <w:rsid w:val="00325811"/>
    <w:rsid w:val="00953842"/>
    <w:rsid w:val="00D225B5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8B3B8-C58A-4B77-AA3C-72D508CC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3842"/>
    <w:rPr>
      <w:color w:val="0000FF"/>
      <w:u w:val="single"/>
    </w:rPr>
  </w:style>
  <w:style w:type="character" w:customStyle="1" w:styleId="sectiontablecellheading">
    <w:name w:val="sectiontablecellheading"/>
    <w:basedOn w:val="Fuentedeprrafopredeter"/>
    <w:rsid w:val="00953842"/>
  </w:style>
  <w:style w:type="paragraph" w:styleId="NormalWeb">
    <w:name w:val="Normal (Web)"/>
    <w:basedOn w:val="Normal"/>
    <w:uiPriority w:val="99"/>
    <w:semiHidden/>
    <w:unhideWhenUsed/>
    <w:rsid w:val="0095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process.openup.base/capabilitypatterns/technical_design_slot_D1C3FAF5.html?proc=_SuWj4dOPEdyqlogshP8l4g&amp;path=_SuWj4dOPEdyqlogshP8l4g,_ieYHIVQwEd2i9JHp7xurvw,_51ewYdOPEdyqlogshP8l4g,_aSrtcdOOEdyqlogshP8l4g,_TV_k8dOKEdyqlogshP8l4g,_gX7xQdOKEdyqlogshP8l4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tester_338BC9B3.html?proc=_SuWj4dOPEdyqlogshP8l4g&amp;path=_SuWj4dOPEdyqlogshP8l4g,_ieYHIVQwEd2i9JHp7xurvw,_51ewYdOPEdyqlogshP8l4g,_aSrtcdOOEdyqlogshP8l4g,_TV_k8dOKEdyqlogshP8l4g,_0j7H8aqeEeGLQ_Sv1UBWjg" TargetMode="External"/><Relationship Id="rId12" Type="http://schemas.openxmlformats.org/officeDocument/2006/relationships/hyperlink" Target="http://epf.eclipse.org/wikis/openup/process.openup.base/capabilitypatterns/implementation_1DA9E76A.html?proc=_SuWj4dOPEdyqlogshP8l4g&amp;path=_SuWj4dOPEdyqlogshP8l4g,_ieYHIVQwEd2i9JHp7xurvw,_51ewYdOPEdyqlogshP8l4g,_aSrtcdOOEdyqlogshP8l4g,_TV_k8dOKEdyqlogshP8l4g,_dC4w4JojEd2XAqcHTC2S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f.eclipse.org/wikis/openup/process.openup.base/capabilitypatterns/stakeholder_FC13CAAA.html?proc=_SuWj4dOPEdyqlogshP8l4g&amp;path=_SuWj4dOPEdyqlogshP8l4g,_ieYHIVQwEd2i9JHp7xurvw,_51ewYdOPEdyqlogshP8l4g,_aSrtcdOOEdyqlogshP8l4g,_TV_k8dOKEdyqlogshP8l4g,_0j550aqeEeGLQ_Sv1UBWjg" TargetMode="External"/><Relationship Id="rId11" Type="http://schemas.openxmlformats.org/officeDocument/2006/relationships/hyperlink" Target="http://epf.eclipse.org/wikis/openup/process.openup.base/capabilitypatterns/developer_test_DC61DB05.html?proc=_SuWj4dOPEdyqlogshP8l4g&amp;path=_SuWj4dOPEdyqlogshP8l4g,_ieYHIVQwEd2i9JHp7xurvw,_51ewYdOPEdyqlogshP8l4g,_aSrtcdOOEdyqlogshP8l4g,_TV_k8dOKEdyqlogshP8l4g,_gX7xQtOKEdyqlogshP8l4g" TargetMode="External"/><Relationship Id="rId5" Type="http://schemas.openxmlformats.org/officeDocument/2006/relationships/hyperlink" Target="http://epf.eclipse.org/wikis/openup/process.openup.base/capabilitypatterns/developer_82EAB9C9.html?proc=_SuWj4dOPEdyqlogshP8l4g&amp;path=_SuWj4dOPEdyqlogshP8l4g,_ieYHIVQwEd2i9JHp7xurvw,_51ewYdOPEdyqlogshP8l4g,_aSrtcdOOEdyqlogshP8l4g,_TV_k8dOKEdyqlogshP8l4g,_0j1oYKqeEeGLQ_Sv1UBWjg" TargetMode="External"/><Relationship Id="rId10" Type="http://schemas.openxmlformats.org/officeDocument/2006/relationships/hyperlink" Target="http://epf.eclipse.org/wikis/openup/process.openup.base/capabilitypatterns/technical_implementation_slot_E32AE6DF.html?proc=_SuWj4dOPEdyqlogshP8l4g&amp;path=_SuWj4dOPEdyqlogshP8l4g,_ieYHIVQwEd2i9JHp7xurvw,_51ewYdOPEdyqlogshP8l4g,_aSrtcdOOEdyqlogshP8l4g,_TV_k8dOKEdyqlogshP8l4g,_gX7xQNOKEdyqlogshP8l4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process.openup.base/capabilitypatterns/technical_specification_slot_A7D69414.html?proc=_SuWj4dOPEdyqlogshP8l4g&amp;path=_SuWj4dOPEdyqlogshP8l4g,_ieYHIVQwEd2i9JHp7xurvw,_51ewYdOPEdyqlogshP8l4g,_aSrtcdOOEdyqlogshP8l4g,_TV_k8dOKEdyqlogshP8l4g,_frh-QdOKEdyqlogshP8l4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hugoapq</cp:lastModifiedBy>
  <cp:revision>2</cp:revision>
  <dcterms:created xsi:type="dcterms:W3CDTF">2015-06-16T17:32:00Z</dcterms:created>
  <dcterms:modified xsi:type="dcterms:W3CDTF">2015-06-16T18:01:00Z</dcterms:modified>
</cp:coreProperties>
</file>