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61412A" w:rsidRDefault="00E96106" w:rsidP="00DD175D">
      <w:pPr>
        <w:pStyle w:val="Puesto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fldChar w:fldCharType="begin"/>
      </w:r>
      <w:r w:rsidRPr="0061412A">
        <w:rPr>
          <w:rFonts w:ascii="Andalus" w:hAnsi="Andalus" w:cs="Andalus"/>
          <w:sz w:val="22"/>
          <w:szCs w:val="22"/>
          <w:lang w:val="es-ES"/>
        </w:rPr>
        <w:instrText xml:space="preserve"> SUBJECT  \* MERGEFORMAT </w:instrText>
      </w:r>
      <w:r w:rsidRPr="0061412A">
        <w:rPr>
          <w:rFonts w:ascii="Andalus" w:hAnsi="Andalus" w:cs="Andalus"/>
          <w:sz w:val="22"/>
          <w:szCs w:val="22"/>
          <w:lang w:val="es-ES"/>
        </w:rPr>
        <w:fldChar w:fldCharType="separate"/>
      </w:r>
      <w:r w:rsidR="00B818E4" w:rsidRPr="0061412A">
        <w:rPr>
          <w:rFonts w:ascii="Andalus" w:hAnsi="Andalus" w:cs="Andalus"/>
          <w:sz w:val="22"/>
          <w:szCs w:val="22"/>
          <w:lang w:val="es-ES"/>
        </w:rPr>
        <w:t>CredisysTriunfadores</w:t>
      </w:r>
      <w:r w:rsidRPr="0061412A">
        <w:rPr>
          <w:rFonts w:ascii="Andalus" w:hAnsi="Andalus" w:cs="Andalus"/>
          <w:sz w:val="22"/>
          <w:szCs w:val="22"/>
          <w:lang w:val="es-ES"/>
        </w:rPr>
        <w:fldChar w:fldCharType="end"/>
      </w:r>
      <w:r w:rsidR="00B818E4" w:rsidRPr="0061412A">
        <w:rPr>
          <w:rFonts w:ascii="Andalus" w:hAnsi="Andalus" w:cs="Andalus"/>
          <w:sz w:val="22"/>
          <w:szCs w:val="22"/>
          <w:lang w:val="es-ES"/>
        </w:rPr>
        <w:br/>
        <w:t xml:space="preserve">Caso de Uso: </w:t>
      </w:r>
      <w:r w:rsidR="00221FB2" w:rsidRPr="0061412A">
        <w:rPr>
          <w:rFonts w:ascii="Andalus" w:hAnsi="Andalus" w:cs="Andalus"/>
          <w:sz w:val="22"/>
          <w:szCs w:val="22"/>
          <w:lang w:val="es-ES"/>
        </w:rPr>
        <w:t>Retirar</w:t>
      </w:r>
      <w:r w:rsidR="00B818E4" w:rsidRPr="0061412A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660F99" w:rsidRPr="0061412A">
        <w:rPr>
          <w:rFonts w:ascii="Andalus" w:hAnsi="Andalus" w:cs="Andalus"/>
          <w:sz w:val="22"/>
          <w:szCs w:val="22"/>
          <w:lang w:val="es-ES"/>
        </w:rPr>
        <w:t>Ahorro</w:t>
      </w:r>
    </w:p>
    <w:p w:rsidR="00E96106" w:rsidRPr="0061412A" w:rsidRDefault="00B818E4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Breve Descripció</w:t>
      </w:r>
      <w:r w:rsidR="00E96106" w:rsidRPr="0061412A">
        <w:rPr>
          <w:rFonts w:ascii="Andalus" w:hAnsi="Andalus" w:cs="Andalus"/>
          <w:sz w:val="22"/>
          <w:szCs w:val="22"/>
          <w:lang w:val="es-ES"/>
        </w:rPr>
        <w:t>n</w:t>
      </w:r>
    </w:p>
    <w:p w:rsidR="00E96106" w:rsidRPr="0061412A" w:rsidRDefault="00A42317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 xml:space="preserve">Este caso de uso describe como el Tesorero registra </w:t>
      </w:r>
      <w:r w:rsidR="0050209F" w:rsidRPr="0061412A">
        <w:rPr>
          <w:rFonts w:ascii="Andalus" w:hAnsi="Andalus" w:cs="Andalus"/>
          <w:sz w:val="22"/>
          <w:szCs w:val="22"/>
          <w:lang w:val="es-ES"/>
        </w:rPr>
        <w:t xml:space="preserve">un préstamo a </w:t>
      </w:r>
      <w:r w:rsidRPr="0061412A">
        <w:rPr>
          <w:rFonts w:ascii="Andalus" w:hAnsi="Andalus" w:cs="Andalus"/>
          <w:sz w:val="22"/>
          <w:szCs w:val="22"/>
          <w:lang w:val="es-ES"/>
        </w:rPr>
        <w:t>la UNICA.</w:t>
      </w:r>
    </w:p>
    <w:p w:rsidR="00A42317" w:rsidRPr="0061412A" w:rsidRDefault="00E96106" w:rsidP="00A42317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Actor</w:t>
      </w:r>
      <w:r w:rsidR="00591302" w:rsidRPr="0061412A">
        <w:rPr>
          <w:rFonts w:ascii="Andalus" w:hAnsi="Andalus" w:cs="Andalus"/>
          <w:sz w:val="22"/>
          <w:szCs w:val="22"/>
          <w:lang w:val="es-ES"/>
        </w:rPr>
        <w:t xml:space="preserve"> descripción Breve</w:t>
      </w:r>
    </w:p>
    <w:p w:rsidR="00A42317" w:rsidRPr="0061412A" w:rsidRDefault="007A4E8C" w:rsidP="00B658FA">
      <w:pPr>
        <w:pStyle w:val="Ttulo2"/>
        <w:tabs>
          <w:tab w:val="clear" w:pos="576"/>
          <w:tab w:val="num" w:pos="993"/>
        </w:tabs>
        <w:ind w:hanging="294"/>
        <w:rPr>
          <w:rFonts w:ascii="Andalus" w:hAnsi="Andalus" w:cs="Andalus"/>
          <w:b w:val="0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Teso</w:t>
      </w:r>
      <w:r w:rsidR="00A42317" w:rsidRPr="0061412A">
        <w:rPr>
          <w:rFonts w:ascii="Andalus" w:hAnsi="Andalus" w:cs="Andalus"/>
          <w:sz w:val="22"/>
          <w:szCs w:val="22"/>
          <w:lang w:val="es-ES"/>
        </w:rPr>
        <w:t>rero:</w:t>
      </w:r>
      <w:r w:rsidR="00044238" w:rsidRPr="0061412A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D67AC8" w:rsidRPr="0061412A">
        <w:rPr>
          <w:rFonts w:ascii="Andalus" w:hAnsi="Andalus" w:cs="Andalus"/>
          <w:b w:val="0"/>
          <w:sz w:val="22"/>
          <w:szCs w:val="22"/>
          <w:lang w:val="es-ES"/>
        </w:rPr>
        <w:t>Hace la verificación del dinero y el desembolso del mismo</w:t>
      </w:r>
    </w:p>
    <w:p w:rsidR="00E96106" w:rsidRPr="0061412A" w:rsidRDefault="00E96106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Pre</w:t>
      </w:r>
      <w:r w:rsidR="00A42317" w:rsidRPr="0061412A">
        <w:rPr>
          <w:rFonts w:ascii="Andalus" w:hAnsi="Andalus" w:cs="Andalus"/>
          <w:sz w:val="22"/>
          <w:szCs w:val="22"/>
          <w:lang w:val="es-ES"/>
        </w:rPr>
        <w:t>-</w:t>
      </w:r>
      <w:r w:rsidRPr="0061412A">
        <w:rPr>
          <w:rFonts w:ascii="Andalus" w:hAnsi="Andalus" w:cs="Andalus"/>
          <w:sz w:val="22"/>
          <w:szCs w:val="22"/>
          <w:lang w:val="es-ES"/>
        </w:rPr>
        <w:t>condi</w:t>
      </w:r>
      <w:r w:rsidR="00A42317" w:rsidRPr="0061412A">
        <w:rPr>
          <w:rFonts w:ascii="Andalus" w:hAnsi="Andalus" w:cs="Andalus"/>
          <w:sz w:val="22"/>
          <w:szCs w:val="22"/>
          <w:lang w:val="es-ES"/>
        </w:rPr>
        <w:t>ciones</w:t>
      </w:r>
    </w:p>
    <w:p w:rsidR="00E96106" w:rsidRPr="0061412A" w:rsidRDefault="00A42317" w:rsidP="00D11483">
      <w:pPr>
        <w:pStyle w:val="Textoindependiente"/>
        <w:numPr>
          <w:ilvl w:val="0"/>
          <w:numId w:val="9"/>
        </w:numPr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 xml:space="preserve">PC1: </w:t>
      </w:r>
      <w:r w:rsidR="00CE27F4" w:rsidRPr="0061412A">
        <w:rPr>
          <w:rFonts w:ascii="Andalus" w:hAnsi="Andalus" w:cs="Andalus"/>
          <w:sz w:val="22"/>
          <w:szCs w:val="22"/>
          <w:lang w:val="es-ES"/>
        </w:rPr>
        <w:t>Cliente con ahorro</w:t>
      </w:r>
    </w:p>
    <w:p w:rsidR="00AA7509" w:rsidRPr="00A003CC" w:rsidRDefault="004E1991" w:rsidP="00A003CC">
      <w:pPr>
        <w:pStyle w:val="Textoindependiente"/>
        <w:numPr>
          <w:ilvl w:val="0"/>
          <w:numId w:val="9"/>
        </w:numPr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PC2:</w:t>
      </w:r>
      <w:r w:rsidR="00D32D1A" w:rsidRPr="0061412A">
        <w:rPr>
          <w:rFonts w:ascii="Andalus" w:hAnsi="Andalus" w:cs="Andalus"/>
          <w:sz w:val="22"/>
          <w:szCs w:val="22"/>
          <w:lang w:val="es-ES"/>
        </w:rPr>
        <w:t>Tiempo cumplido</w:t>
      </w:r>
      <w:bookmarkStart w:id="0" w:name="_GoBack"/>
      <w:bookmarkEnd w:id="0"/>
    </w:p>
    <w:p w:rsidR="00E96106" w:rsidRPr="0061412A" w:rsidRDefault="00591302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Flujo Bá</w:t>
      </w:r>
      <w:r w:rsidR="00B818E4" w:rsidRPr="0061412A">
        <w:rPr>
          <w:rFonts w:ascii="Andalus" w:hAnsi="Andalus" w:cs="Andalus"/>
          <w:sz w:val="22"/>
          <w:szCs w:val="22"/>
          <w:lang w:val="es-ES"/>
        </w:rPr>
        <w:t>sico de Eventos</w:t>
      </w:r>
    </w:p>
    <w:p w:rsidR="00E96106" w:rsidRPr="0061412A" w:rsidRDefault="00591302" w:rsidP="00D11483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El caso de uso empieza cuando</w:t>
      </w:r>
      <w:r w:rsidR="008866E4" w:rsidRPr="0061412A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7178BF" w:rsidRPr="0061412A">
        <w:rPr>
          <w:rFonts w:ascii="Andalus" w:hAnsi="Andalus" w:cs="Andalus"/>
          <w:sz w:val="22"/>
          <w:szCs w:val="22"/>
          <w:lang w:val="es-ES"/>
        </w:rPr>
        <w:t>un cliente</w:t>
      </w:r>
      <w:r w:rsidR="00E01C03" w:rsidRPr="0061412A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BA16AA" w:rsidRPr="0061412A">
        <w:rPr>
          <w:rFonts w:ascii="Andalus" w:hAnsi="Andalus" w:cs="Andalus"/>
          <w:sz w:val="22"/>
          <w:szCs w:val="22"/>
          <w:lang w:val="es-ES"/>
        </w:rPr>
        <w:t xml:space="preserve">ahorrista </w:t>
      </w:r>
      <w:r w:rsidR="00D32D1A" w:rsidRPr="0061412A">
        <w:rPr>
          <w:rFonts w:ascii="Andalus" w:hAnsi="Andalus" w:cs="Andalus"/>
          <w:sz w:val="22"/>
          <w:szCs w:val="22"/>
          <w:lang w:val="es-ES"/>
        </w:rPr>
        <w:t>solicita el retiro de su ahorro.</w:t>
      </w:r>
    </w:p>
    <w:p w:rsidR="0027774F" w:rsidRPr="0061412A" w:rsidRDefault="0027774F" w:rsidP="00184E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 xml:space="preserve">Se realiza la consulta </w:t>
      </w:r>
      <w:r w:rsidR="00956BE2" w:rsidRPr="0061412A">
        <w:rPr>
          <w:rFonts w:ascii="Andalus" w:hAnsi="Andalus" w:cs="Andalus"/>
          <w:sz w:val="22"/>
          <w:szCs w:val="22"/>
          <w:lang w:val="es-ES"/>
        </w:rPr>
        <w:t>sobre el ahorro mediante el DNI del ahorrista.</w:t>
      </w:r>
    </w:p>
    <w:p w:rsidR="00D32D1A" w:rsidRPr="0061412A" w:rsidRDefault="00BA16AA" w:rsidP="00184E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Se verifica la fecha de devolución.</w:t>
      </w:r>
    </w:p>
    <w:p w:rsidR="001B70E2" w:rsidRPr="0061412A" w:rsidRDefault="00200488" w:rsidP="00184E00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Se registra</w:t>
      </w:r>
      <w:r w:rsidR="001B70E2" w:rsidRPr="0061412A">
        <w:rPr>
          <w:rFonts w:ascii="Andalus" w:hAnsi="Andalus" w:cs="Andalus"/>
          <w:sz w:val="22"/>
          <w:szCs w:val="22"/>
          <w:lang w:val="es-ES"/>
        </w:rPr>
        <w:t xml:space="preserve"> el retiro y se actualiza el registro de caja y ahorros.</w:t>
      </w:r>
    </w:p>
    <w:p w:rsidR="00AA7509" w:rsidRPr="00A003CC" w:rsidRDefault="00200488" w:rsidP="00A003CC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El caso de uso termina.</w:t>
      </w:r>
    </w:p>
    <w:p w:rsidR="00E96106" w:rsidRPr="0061412A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Flujos Alternativos</w:t>
      </w:r>
    </w:p>
    <w:p w:rsidR="005D6AC6" w:rsidRPr="0061412A" w:rsidRDefault="0084540B" w:rsidP="0084540B">
      <w:pPr>
        <w:pStyle w:val="Textoindependiente"/>
        <w:numPr>
          <w:ilvl w:val="1"/>
          <w:numId w:val="5"/>
        </w:numPr>
        <w:ind w:left="709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Fecha adelantada</w:t>
      </w:r>
    </w:p>
    <w:p w:rsidR="0084540B" w:rsidRPr="0061412A" w:rsidRDefault="0084540B" w:rsidP="0084540B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 xml:space="preserve">Si en el punto 3 del flujo básico el cliente solicita </w:t>
      </w:r>
      <w:r w:rsidR="007B2B9F" w:rsidRPr="0061412A">
        <w:rPr>
          <w:rFonts w:ascii="Andalus" w:hAnsi="Andalus" w:cs="Andalus"/>
          <w:sz w:val="22"/>
          <w:szCs w:val="22"/>
          <w:lang w:val="es-ES"/>
        </w:rPr>
        <w:t xml:space="preserve">la devolución </w:t>
      </w:r>
      <w:r w:rsidRPr="0061412A">
        <w:rPr>
          <w:rFonts w:ascii="Andalus" w:hAnsi="Andalus" w:cs="Andalus"/>
          <w:sz w:val="22"/>
          <w:szCs w:val="22"/>
          <w:lang w:val="es-ES"/>
        </w:rPr>
        <w:t xml:space="preserve">antes de </w:t>
      </w:r>
      <w:r w:rsidR="007B2B9F" w:rsidRPr="0061412A">
        <w:rPr>
          <w:rFonts w:ascii="Andalus" w:hAnsi="Andalus" w:cs="Andalus"/>
          <w:sz w:val="22"/>
          <w:szCs w:val="22"/>
          <w:lang w:val="es-ES"/>
        </w:rPr>
        <w:t>la fecha establecida, entonces,</w:t>
      </w:r>
    </w:p>
    <w:p w:rsidR="007B2B9F" w:rsidRPr="0061412A" w:rsidRDefault="007B2B9F" w:rsidP="007B2B9F">
      <w:pPr>
        <w:pStyle w:val="Textoindependiente"/>
        <w:numPr>
          <w:ilvl w:val="0"/>
          <w:numId w:val="10"/>
        </w:numPr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Se recalcula el mondo a devolver.</w:t>
      </w:r>
    </w:p>
    <w:p w:rsidR="007B2B9F" w:rsidRPr="0061412A" w:rsidRDefault="009F50C5" w:rsidP="007B2B9F">
      <w:pPr>
        <w:pStyle w:val="Textoindependiente"/>
        <w:numPr>
          <w:ilvl w:val="0"/>
          <w:numId w:val="10"/>
        </w:numPr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Se actualiza los registros de caja y ahorros</w:t>
      </w:r>
    </w:p>
    <w:p w:rsidR="009F50C5" w:rsidRPr="0061412A" w:rsidRDefault="009F50C5" w:rsidP="007B2B9F">
      <w:pPr>
        <w:pStyle w:val="Textoindependiente"/>
        <w:numPr>
          <w:ilvl w:val="0"/>
          <w:numId w:val="10"/>
        </w:numPr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El caso de uso termina</w:t>
      </w:r>
    </w:p>
    <w:p w:rsidR="00E96106" w:rsidRPr="0061412A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Escenarios Clave</w:t>
      </w:r>
    </w:p>
    <w:p w:rsidR="00E96106" w:rsidRPr="0061412A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Post-condiciones</w:t>
      </w:r>
    </w:p>
    <w:p w:rsidR="00501C6C" w:rsidRPr="0061412A" w:rsidRDefault="009908D5" w:rsidP="009908D5">
      <w:pPr>
        <w:ind w:firstLine="720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Registro de ahorros y caja actualizados</w:t>
      </w:r>
    </w:p>
    <w:p w:rsidR="009908D5" w:rsidRPr="0061412A" w:rsidRDefault="009908D5" w:rsidP="009908D5">
      <w:pPr>
        <w:ind w:firstLine="720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Egreso registrado satisfactoriamente.</w:t>
      </w:r>
    </w:p>
    <w:p w:rsidR="00E96106" w:rsidRPr="0061412A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1412A">
        <w:rPr>
          <w:rFonts w:ascii="Andalus" w:hAnsi="Andalus" w:cs="Andalus"/>
          <w:sz w:val="22"/>
          <w:szCs w:val="22"/>
          <w:lang w:val="es-ES"/>
        </w:rPr>
        <w:t>Requerimie</w:t>
      </w:r>
      <w:r w:rsidR="00E96106" w:rsidRPr="0061412A">
        <w:rPr>
          <w:rFonts w:ascii="Andalus" w:hAnsi="Andalus" w:cs="Andalus"/>
          <w:sz w:val="22"/>
          <w:szCs w:val="22"/>
          <w:lang w:val="es-ES"/>
        </w:rPr>
        <w:t>nt</w:t>
      </w:r>
      <w:r w:rsidRPr="0061412A">
        <w:rPr>
          <w:rFonts w:ascii="Andalus" w:hAnsi="Andalus" w:cs="Andalus"/>
          <w:sz w:val="22"/>
          <w:szCs w:val="22"/>
          <w:lang w:val="es-ES"/>
        </w:rPr>
        <w:t>o</w:t>
      </w:r>
      <w:r w:rsidR="00E96106" w:rsidRPr="0061412A">
        <w:rPr>
          <w:rFonts w:ascii="Andalus" w:hAnsi="Andalus" w:cs="Andalus"/>
          <w:sz w:val="22"/>
          <w:szCs w:val="22"/>
          <w:lang w:val="es-ES"/>
        </w:rPr>
        <w:t>s</w:t>
      </w:r>
      <w:r w:rsidRPr="0061412A">
        <w:rPr>
          <w:rFonts w:ascii="Andalus" w:hAnsi="Andalus" w:cs="Andalus"/>
          <w:sz w:val="22"/>
          <w:szCs w:val="22"/>
          <w:lang w:val="es-ES"/>
        </w:rPr>
        <w:t xml:space="preserve"> especiales</w:t>
      </w:r>
    </w:p>
    <w:sectPr w:rsidR="00E96106" w:rsidRPr="0061412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716" w:rsidRDefault="00430716">
      <w:r>
        <w:separator/>
      </w:r>
    </w:p>
  </w:endnote>
  <w:endnote w:type="continuationSeparator" w:id="0">
    <w:p w:rsidR="00430716" w:rsidRDefault="0043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003C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A003CC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716" w:rsidRDefault="00430716">
      <w:r>
        <w:separator/>
      </w:r>
    </w:p>
  </w:footnote>
  <w:footnote w:type="continuationSeparator" w:id="0">
    <w:p w:rsidR="00430716" w:rsidRDefault="00430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11AA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V1.1</w:t>
          </w:r>
        </w:p>
      </w:tc>
    </w:tr>
    <w:tr w:rsidR="00985EE5">
      <w:tc>
        <w:tcPr>
          <w:tcW w:w="6379" w:type="dxa"/>
        </w:tcPr>
        <w:p w:rsidR="00985EE5" w:rsidRPr="00B818E4" w:rsidRDefault="00B818E4" w:rsidP="00A46324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4D67F4">
            <w:rPr>
              <w:sz w:val="20"/>
              <w:lang w:val="es-ES"/>
            </w:rPr>
            <w:t>Retiro</w:t>
          </w:r>
          <w:r>
            <w:rPr>
              <w:sz w:val="20"/>
              <w:lang w:val="es-ES"/>
            </w:rPr>
            <w:t xml:space="preserve"> de </w:t>
          </w:r>
          <w:r w:rsidR="00A46324">
            <w:rPr>
              <w:sz w:val="20"/>
              <w:lang w:val="es-ES"/>
            </w:rPr>
            <w:t>Ahorro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911AA2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911AA2">
            <w:rPr>
              <w:sz w:val="20"/>
            </w:rPr>
            <w:t>Fecha: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5856C6"/>
    <w:multiLevelType w:val="hybridMultilevel"/>
    <w:tmpl w:val="FD3232FC"/>
    <w:lvl w:ilvl="0" w:tplc="9724E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multilevel"/>
    <w:tmpl w:val="E2CEB6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1054F"/>
    <w:rsid w:val="00025506"/>
    <w:rsid w:val="00044238"/>
    <w:rsid w:val="0005497B"/>
    <w:rsid w:val="000A411A"/>
    <w:rsid w:val="000E5836"/>
    <w:rsid w:val="000E61FC"/>
    <w:rsid w:val="00115045"/>
    <w:rsid w:val="001751A2"/>
    <w:rsid w:val="001B70E2"/>
    <w:rsid w:val="001C0DFE"/>
    <w:rsid w:val="001F3898"/>
    <w:rsid w:val="00200488"/>
    <w:rsid w:val="00210D9A"/>
    <w:rsid w:val="00221FB2"/>
    <w:rsid w:val="0026065B"/>
    <w:rsid w:val="0027774F"/>
    <w:rsid w:val="002D2ABC"/>
    <w:rsid w:val="00315D02"/>
    <w:rsid w:val="00316212"/>
    <w:rsid w:val="00322056"/>
    <w:rsid w:val="00333169"/>
    <w:rsid w:val="003C0450"/>
    <w:rsid w:val="003D61F8"/>
    <w:rsid w:val="00430716"/>
    <w:rsid w:val="004336D1"/>
    <w:rsid w:val="00451D2B"/>
    <w:rsid w:val="004542E5"/>
    <w:rsid w:val="004D67F4"/>
    <w:rsid w:val="004E1991"/>
    <w:rsid w:val="00501C6C"/>
    <w:rsid w:val="0050209F"/>
    <w:rsid w:val="00591302"/>
    <w:rsid w:val="005B6DAF"/>
    <w:rsid w:val="005C22C7"/>
    <w:rsid w:val="005D3FDE"/>
    <w:rsid w:val="005D6AC6"/>
    <w:rsid w:val="005D6F75"/>
    <w:rsid w:val="005E54E0"/>
    <w:rsid w:val="005E68D9"/>
    <w:rsid w:val="005F0BFD"/>
    <w:rsid w:val="0061412A"/>
    <w:rsid w:val="00660F99"/>
    <w:rsid w:val="006B0D38"/>
    <w:rsid w:val="006F60B2"/>
    <w:rsid w:val="0070775F"/>
    <w:rsid w:val="007178BF"/>
    <w:rsid w:val="00762953"/>
    <w:rsid w:val="007774E4"/>
    <w:rsid w:val="007A4E8C"/>
    <w:rsid w:val="007B2B9F"/>
    <w:rsid w:val="007B3A5C"/>
    <w:rsid w:val="007E6C06"/>
    <w:rsid w:val="0080770C"/>
    <w:rsid w:val="0084540B"/>
    <w:rsid w:val="008866E4"/>
    <w:rsid w:val="008E739B"/>
    <w:rsid w:val="009008D1"/>
    <w:rsid w:val="00911AA2"/>
    <w:rsid w:val="00942ADD"/>
    <w:rsid w:val="00956BE2"/>
    <w:rsid w:val="00985EE5"/>
    <w:rsid w:val="009908D5"/>
    <w:rsid w:val="009A600D"/>
    <w:rsid w:val="009E4BB6"/>
    <w:rsid w:val="009F50C5"/>
    <w:rsid w:val="00A003CC"/>
    <w:rsid w:val="00A42317"/>
    <w:rsid w:val="00A46324"/>
    <w:rsid w:val="00A55B5C"/>
    <w:rsid w:val="00A83131"/>
    <w:rsid w:val="00AA7509"/>
    <w:rsid w:val="00AC6B43"/>
    <w:rsid w:val="00B0280D"/>
    <w:rsid w:val="00B13AF6"/>
    <w:rsid w:val="00B21812"/>
    <w:rsid w:val="00B51D66"/>
    <w:rsid w:val="00B63DA5"/>
    <w:rsid w:val="00B65751"/>
    <w:rsid w:val="00B658FA"/>
    <w:rsid w:val="00B818E4"/>
    <w:rsid w:val="00BA16AA"/>
    <w:rsid w:val="00BA7B0A"/>
    <w:rsid w:val="00BC347B"/>
    <w:rsid w:val="00C24A29"/>
    <w:rsid w:val="00CE27F4"/>
    <w:rsid w:val="00D11483"/>
    <w:rsid w:val="00D32D1A"/>
    <w:rsid w:val="00D67AC8"/>
    <w:rsid w:val="00D73CCA"/>
    <w:rsid w:val="00DB35E5"/>
    <w:rsid w:val="00DD175D"/>
    <w:rsid w:val="00E01C03"/>
    <w:rsid w:val="00E16B56"/>
    <w:rsid w:val="00E26FB4"/>
    <w:rsid w:val="00E80750"/>
    <w:rsid w:val="00E96106"/>
    <w:rsid w:val="00F62F32"/>
    <w:rsid w:val="00F7659C"/>
    <w:rsid w:val="00FC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24</cp:revision>
  <cp:lastPrinted>2015-05-29T21:07:00Z</cp:lastPrinted>
  <dcterms:created xsi:type="dcterms:W3CDTF">2015-06-06T03:40:00Z</dcterms:created>
  <dcterms:modified xsi:type="dcterms:W3CDTF">2015-06-13T00:11:00Z</dcterms:modified>
</cp:coreProperties>
</file>