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跳转到用户登录授权界面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Url: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OAuth2Server/login.jsp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redirect_uri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授权成功后的跳转地址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Client网站唯一标识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response_type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返回类型，请填写code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重定向后会带上state参数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用户登录授权成功获得用户授权码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授权成功后会跳转到</w:t>
      </w:r>
      <w:r>
        <w:rPr>
          <w:rFonts w:hint="eastAsia"/>
          <w:vertAlign w:val="baseline"/>
          <w:lang w:val="en-US" w:eastAsia="zh-CN"/>
        </w:rPr>
        <w:t>redirect_uri的地址，并且带上授权码和state参数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例如：OAuth2Client/oAuthSuccess?code=e7fe7b7a5cdc6ea38acb720ebb28b9a2&amp;state=2x2x2x2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通过授权码获取Token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OAuth2Server/accessToken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redirect_uri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授权成功后的跳转地址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Client网站唯一标识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response_type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返回类型，请填写code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client_secret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Client网站密钥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Consolas"/>
          <w:sz w:val="18"/>
        </w:rPr>
      </w:pPr>
      <w:r>
        <w:rPr>
          <w:rFonts w:hint="eastAsia"/>
          <w:lang w:val="en-US" w:eastAsia="zh-CN"/>
        </w:rPr>
        <w:t>return:</w:t>
      </w:r>
    </w:p>
    <w:tbl>
      <w:tblPr>
        <w:tblStyle w:val="5"/>
        <w:tblW w:w="85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参数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18"/>
              </w:rPr>
              <w:t>expires_in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18"/>
              </w:rPr>
              <w:t>Expires</w:t>
            </w:r>
            <w:r>
              <w:rPr>
                <w:rFonts w:hint="eastAsia" w:ascii="Consolas" w:hAnsi="Consolas" w:eastAsia="宋体"/>
                <w:sz w:val="18"/>
                <w:lang w:val="en-US" w:eastAsia="zh-CN"/>
              </w:rPr>
              <w:t xml:space="preserve">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18"/>
              </w:rPr>
              <w:t>access_token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numPr>
          <w:numId w:val="0"/>
        </w:numPr>
        <w:ind w:leftChars="0"/>
        <w:rPr>
          <w:rFonts w:hint="eastAsia" w:ascii="Consolas" w:hAnsi="Consolas" w:eastAsia="Consolas"/>
          <w:sz w:val="1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获取用户信息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OAuth2Server/userInfo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通过授权码获取的Token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userName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 Neu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4BE5"/>
    <w:multiLevelType w:val="singleLevel"/>
    <w:tmpl w:val="59DE4BE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8C0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</dc:creator>
  <cp:lastModifiedBy>Roy</cp:lastModifiedBy>
  <dcterms:modified xsi:type="dcterms:W3CDTF">2017-10-11T17:10:50Z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