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C9ABB" w14:textId="7CAAADDC" w:rsidR="00306A10" w:rsidRPr="00306A10" w:rsidRDefault="00BB2319" w:rsidP="00306A10">
      <w:pPr>
        <w:jc w:val="center"/>
        <w:rPr>
          <w:b/>
          <w:bCs/>
          <w:sz w:val="36"/>
          <w:szCs w:val="36"/>
        </w:rPr>
      </w:pPr>
      <w:r>
        <w:rPr>
          <w:b/>
          <w:bCs/>
          <w:sz w:val="36"/>
          <w:szCs w:val="36"/>
        </w:rPr>
        <w:t>Course Syllabus: C</w:t>
      </w:r>
      <w:r w:rsidR="00CF5E3A">
        <w:rPr>
          <w:b/>
          <w:bCs/>
          <w:sz w:val="36"/>
          <w:szCs w:val="36"/>
        </w:rPr>
        <w:t>OMP</w:t>
      </w:r>
      <w:r>
        <w:rPr>
          <w:b/>
          <w:bCs/>
          <w:sz w:val="36"/>
          <w:szCs w:val="36"/>
        </w:rPr>
        <w:t xml:space="preserve">SCI </w:t>
      </w:r>
      <w:r w:rsidR="00EB1892">
        <w:rPr>
          <w:b/>
          <w:bCs/>
          <w:sz w:val="36"/>
          <w:szCs w:val="36"/>
        </w:rPr>
        <w:t>590N</w:t>
      </w:r>
      <w:r w:rsidR="00BA3610">
        <w:br/>
      </w:r>
      <w:r w:rsidR="00EB1892" w:rsidRPr="00EB1892">
        <w:rPr>
          <w:b/>
          <w:bCs/>
          <w:sz w:val="36"/>
          <w:szCs w:val="36"/>
        </w:rPr>
        <w:t xml:space="preserve">Introduction to Numerical Computing with Python </w:t>
      </w:r>
    </w:p>
    <w:p w14:paraId="6963D8B0" w14:textId="73C31BBE" w:rsidR="005A6ABB" w:rsidRDefault="00BB2319" w:rsidP="00306A10">
      <w:pPr>
        <w:pStyle w:val="Textbody"/>
        <w:spacing w:after="0" w:line="240" w:lineRule="auto"/>
        <w:rPr>
          <w:rFonts w:ascii="Times" w:hAnsi="Times"/>
        </w:rPr>
      </w:pPr>
      <w:r w:rsidRPr="00306A10">
        <w:rPr>
          <w:rStyle w:val="StrongEmphasis"/>
          <w:rFonts w:ascii="Times" w:hAnsi="Times"/>
          <w:u w:val="single"/>
        </w:rPr>
        <w:t>Course Description:</w:t>
      </w:r>
      <w:r w:rsidRPr="00306A10">
        <w:rPr>
          <w:rStyle w:val="StrongEmphasis"/>
          <w:rFonts w:ascii="Times" w:hAnsi="Times"/>
        </w:rPr>
        <w:t xml:space="preserve"> </w:t>
      </w:r>
      <w:r w:rsidR="00EB1892" w:rsidRPr="00306A10">
        <w:rPr>
          <w:rFonts w:ascii="Times" w:hAnsi="Times"/>
        </w:rPr>
        <w:t xml:space="preserve">This course is an introduction to computer programming for numerical computing. The course is based on the computer programming language Python and is suitable for students with no programming or numerical computing background who are interested in taking courses in machine learning, natural language processing, or data science. The course will cover fundamental programming, numerical computing, and numerical linear algebra topics, along with the Python libraries that implement the corresponding data structures and algorithms. The course will include hands-on programming assignments and quizzes. No prior programming experience is required. </w:t>
      </w:r>
      <w:r w:rsidR="008655E3" w:rsidRPr="00306A10">
        <w:rPr>
          <w:rFonts w:ascii="Times" w:hAnsi="Times"/>
        </w:rPr>
        <w:t>F</w:t>
      </w:r>
      <w:r w:rsidR="00EB1892" w:rsidRPr="00306A10">
        <w:rPr>
          <w:rFonts w:ascii="Times" w:hAnsi="Times"/>
        </w:rPr>
        <w:t>amiliarity with undergraduate-level probability, statistics and linear algebra is assumed. 1 credit.</w:t>
      </w:r>
    </w:p>
    <w:p w14:paraId="73E72423" w14:textId="77777777" w:rsidR="00306A10" w:rsidRPr="00306A10" w:rsidRDefault="00306A10" w:rsidP="00306A10">
      <w:pPr>
        <w:pStyle w:val="Textbody"/>
        <w:spacing w:after="0" w:line="240" w:lineRule="auto"/>
        <w:rPr>
          <w:rFonts w:ascii="Times" w:hAnsi="Times"/>
        </w:rPr>
      </w:pPr>
    </w:p>
    <w:p w14:paraId="41E1DB95" w14:textId="55C52B2E" w:rsidR="00466D8A" w:rsidRPr="00306A10" w:rsidRDefault="00EB1892" w:rsidP="00306A10">
      <w:pPr>
        <w:rPr>
          <w:rFonts w:ascii="Times" w:eastAsia="Times New Roman" w:hAnsi="Times"/>
          <w:color w:val="000000"/>
          <w:shd w:val="clear" w:color="auto" w:fill="FFFFFF"/>
        </w:rPr>
      </w:pPr>
      <w:r w:rsidRPr="00306A10">
        <w:rPr>
          <w:rFonts w:ascii="Times" w:hAnsi="Times"/>
          <w:b/>
          <w:bCs/>
          <w:u w:val="single"/>
        </w:rPr>
        <w:t xml:space="preserve">Required </w:t>
      </w:r>
      <w:r w:rsidR="00BB2319" w:rsidRPr="00306A10">
        <w:rPr>
          <w:rFonts w:ascii="Times" w:hAnsi="Times"/>
          <w:b/>
          <w:bCs/>
          <w:u w:val="single"/>
        </w:rPr>
        <w:t>Textbook:</w:t>
      </w:r>
      <w:r w:rsidR="00BB2319" w:rsidRPr="00306A10">
        <w:rPr>
          <w:rFonts w:ascii="Times" w:hAnsi="Times"/>
          <w:b/>
          <w:bCs/>
        </w:rPr>
        <w:t xml:space="preserve"> </w:t>
      </w:r>
      <w:r w:rsidR="00466D8A" w:rsidRPr="00306A10">
        <w:rPr>
          <w:rFonts w:ascii="Times" w:eastAsia="Times New Roman" w:hAnsi="Times"/>
          <w:color w:val="000000"/>
          <w:shd w:val="clear" w:color="auto" w:fill="FFFFFF"/>
        </w:rPr>
        <w:t>We will use the following two freely available materials in this course.</w:t>
      </w:r>
    </w:p>
    <w:p w14:paraId="0C7A957A" w14:textId="77777777" w:rsidR="00466D8A" w:rsidRPr="00306A10" w:rsidRDefault="00466D8A" w:rsidP="00306A10">
      <w:pPr>
        <w:rPr>
          <w:rFonts w:ascii="Times" w:eastAsia="Times New Roman" w:hAnsi="Times"/>
          <w:color w:val="000000"/>
          <w:shd w:val="clear" w:color="auto" w:fill="FFFFFF"/>
        </w:rPr>
      </w:pPr>
    </w:p>
    <w:p w14:paraId="5592B670" w14:textId="77777777" w:rsidR="00466D8A" w:rsidRPr="00306A10" w:rsidRDefault="00466D8A" w:rsidP="00306A10">
      <w:pPr>
        <w:rPr>
          <w:rFonts w:ascii="Times" w:eastAsia="Times New Roman" w:hAnsi="Times"/>
        </w:rPr>
      </w:pPr>
      <w:r w:rsidRPr="00306A10">
        <w:rPr>
          <w:rFonts w:ascii="Times" w:eastAsia="Times New Roman" w:hAnsi="Times"/>
          <w:b/>
        </w:rPr>
        <w:t xml:space="preserve">Introduction to Python for Computational Science and Engineering: </w:t>
      </w:r>
      <w:r w:rsidRPr="00306A10">
        <w:rPr>
          <w:rFonts w:ascii="Times" w:eastAsia="Times New Roman" w:hAnsi="Times"/>
        </w:rPr>
        <w:t xml:space="preserve">This text provides a basic overview of python and an introduction to numerical computing issues. </w:t>
      </w:r>
    </w:p>
    <w:p w14:paraId="081676F4" w14:textId="35309BDB" w:rsidR="00466D8A" w:rsidRPr="00306A10" w:rsidRDefault="00466D8A" w:rsidP="00306A10">
      <w:pPr>
        <w:rPr>
          <w:rFonts w:ascii="Times" w:eastAsia="Times New Roman" w:hAnsi="Times"/>
        </w:rPr>
      </w:pPr>
      <w:r w:rsidRPr="00306A10">
        <w:rPr>
          <w:rFonts w:ascii="Times" w:eastAsia="Times New Roman" w:hAnsi="Times"/>
          <w:b/>
        </w:rPr>
        <w:t>URL:</w:t>
      </w:r>
      <w:r w:rsidRPr="00306A10">
        <w:rPr>
          <w:rFonts w:ascii="Times" w:eastAsia="Times New Roman" w:hAnsi="Times"/>
        </w:rPr>
        <w:t xml:space="preserve"> </w:t>
      </w:r>
      <w:hyperlink r:id="rId6" w:history="1">
        <w:r w:rsidRPr="00306A10">
          <w:rPr>
            <w:rStyle w:val="Hyperlink"/>
            <w:rFonts w:ascii="Times" w:eastAsia="Times New Roman" w:hAnsi="Times"/>
          </w:rPr>
          <w:t>http://www.southampton.ac.uk/~fangohr/training/python/pdfs/Python-for-Computational-Science-and-Engineering.pdf</w:t>
        </w:r>
      </w:hyperlink>
    </w:p>
    <w:p w14:paraId="37A6B0F3" w14:textId="77777777" w:rsidR="00466D8A" w:rsidRPr="00306A10" w:rsidRDefault="00466D8A" w:rsidP="00306A10">
      <w:pPr>
        <w:rPr>
          <w:rFonts w:ascii="Times" w:eastAsia="Times New Roman" w:hAnsi="Times"/>
        </w:rPr>
      </w:pPr>
    </w:p>
    <w:p w14:paraId="26D871AE" w14:textId="1A6D5007" w:rsidR="00466D8A" w:rsidRPr="00306A10" w:rsidRDefault="00466D8A" w:rsidP="00306A10">
      <w:pPr>
        <w:rPr>
          <w:rFonts w:ascii="Times" w:eastAsia="Times New Roman" w:hAnsi="Times"/>
        </w:rPr>
      </w:pPr>
      <w:proofErr w:type="spellStart"/>
      <w:r w:rsidRPr="00306A10">
        <w:rPr>
          <w:rFonts w:ascii="Times" w:eastAsia="Times New Roman" w:hAnsi="Times"/>
          <w:b/>
        </w:rPr>
        <w:t>SciPy</w:t>
      </w:r>
      <w:proofErr w:type="spellEnd"/>
      <w:r w:rsidRPr="00306A10">
        <w:rPr>
          <w:rFonts w:ascii="Times" w:eastAsia="Times New Roman" w:hAnsi="Times"/>
          <w:b/>
        </w:rPr>
        <w:t xml:space="preserve"> Lecture Notes:</w:t>
      </w:r>
      <w:r w:rsidRPr="00306A10">
        <w:rPr>
          <w:rFonts w:ascii="Times" w:eastAsia="Times New Roman" w:hAnsi="Times"/>
        </w:rPr>
        <w:t xml:space="preserve"> These organized notes provide an overview of </w:t>
      </w:r>
      <w:proofErr w:type="spellStart"/>
      <w:r w:rsidRPr="00306A10">
        <w:rPr>
          <w:rFonts w:ascii="Times" w:eastAsia="Times New Roman" w:hAnsi="Times"/>
        </w:rPr>
        <w:t>NumPy</w:t>
      </w:r>
      <w:proofErr w:type="spellEnd"/>
      <w:r w:rsidRPr="00306A10">
        <w:rPr>
          <w:rFonts w:ascii="Times" w:eastAsia="Times New Roman" w:hAnsi="Times"/>
        </w:rPr>
        <w:t xml:space="preserve"> and </w:t>
      </w:r>
      <w:proofErr w:type="spellStart"/>
      <w:r w:rsidRPr="00306A10">
        <w:rPr>
          <w:rFonts w:ascii="Times" w:eastAsia="Times New Roman" w:hAnsi="Times"/>
        </w:rPr>
        <w:t>SciPy</w:t>
      </w:r>
      <w:proofErr w:type="spellEnd"/>
      <w:r w:rsidRPr="00306A10">
        <w:rPr>
          <w:rFonts w:ascii="Times" w:eastAsia="Times New Roman" w:hAnsi="Times"/>
        </w:rPr>
        <w:t xml:space="preserve"> functions as well as a number of useful exercises.</w:t>
      </w:r>
    </w:p>
    <w:p w14:paraId="150A9363" w14:textId="45DC3886" w:rsidR="008417D1" w:rsidRDefault="00466D8A" w:rsidP="00306A10">
      <w:pPr>
        <w:rPr>
          <w:rFonts w:ascii="Times" w:eastAsia="Times New Roman" w:hAnsi="Times"/>
        </w:rPr>
      </w:pPr>
      <w:r w:rsidRPr="00306A10">
        <w:rPr>
          <w:rFonts w:ascii="Times" w:eastAsia="Times New Roman" w:hAnsi="Times"/>
          <w:b/>
        </w:rPr>
        <w:t>URL:</w:t>
      </w:r>
      <w:r w:rsidRPr="00306A10">
        <w:rPr>
          <w:rFonts w:ascii="Times" w:eastAsia="Times New Roman" w:hAnsi="Times"/>
        </w:rPr>
        <w:t xml:space="preserve"> </w:t>
      </w:r>
      <w:hyperlink r:id="rId7" w:history="1">
        <w:r w:rsidRPr="00306A10">
          <w:rPr>
            <w:rStyle w:val="Hyperlink"/>
            <w:rFonts w:ascii="Times" w:eastAsia="Times New Roman" w:hAnsi="Times"/>
          </w:rPr>
          <w:t>http://www.scipy-lectures.org/</w:t>
        </w:r>
      </w:hyperlink>
      <w:r w:rsidRPr="00306A10">
        <w:rPr>
          <w:rFonts w:ascii="Times" w:eastAsia="Times New Roman" w:hAnsi="Times"/>
        </w:rPr>
        <w:t xml:space="preserve"> </w:t>
      </w:r>
    </w:p>
    <w:p w14:paraId="2C7153C8" w14:textId="77777777" w:rsidR="00306A10" w:rsidRPr="00306A10" w:rsidRDefault="00306A10" w:rsidP="00306A10">
      <w:pPr>
        <w:rPr>
          <w:rFonts w:ascii="Times" w:eastAsia="Times New Roman" w:hAnsi="Times"/>
        </w:rPr>
      </w:pPr>
    </w:p>
    <w:p w14:paraId="50BF52F2" w14:textId="77777777" w:rsidR="00306A10" w:rsidRDefault="00BB2319" w:rsidP="00306A10">
      <w:pPr>
        <w:pStyle w:val="Textbody"/>
        <w:spacing w:after="0" w:line="240" w:lineRule="auto"/>
        <w:rPr>
          <w:rFonts w:ascii="Times" w:hAnsi="Times"/>
        </w:rPr>
      </w:pPr>
      <w:r w:rsidRPr="00306A10">
        <w:rPr>
          <w:rFonts w:ascii="Times" w:hAnsi="Times"/>
          <w:b/>
          <w:bCs/>
          <w:u w:val="single"/>
        </w:rPr>
        <w:t>Course Website:</w:t>
      </w:r>
      <w:r w:rsidRPr="00306A10">
        <w:rPr>
          <w:rFonts w:ascii="Times" w:hAnsi="Times"/>
          <w:b/>
          <w:bCs/>
        </w:rPr>
        <w:t xml:space="preserve"> </w:t>
      </w:r>
      <w:r w:rsidRPr="00306A10">
        <w:rPr>
          <w:rFonts w:ascii="Times" w:hAnsi="Times"/>
        </w:rPr>
        <w:t xml:space="preserve"> The course website will be hosted on Moodle </w:t>
      </w:r>
      <w:r w:rsidR="008417D1" w:rsidRPr="00306A10">
        <w:rPr>
          <w:rFonts w:ascii="Times" w:hAnsi="Times"/>
        </w:rPr>
        <w:t>at</w:t>
      </w:r>
      <w:r w:rsidRPr="00306A10">
        <w:rPr>
          <w:rFonts w:ascii="Times" w:hAnsi="Times"/>
        </w:rPr>
        <w:t xml:space="preserve"> </w:t>
      </w:r>
      <w:hyperlink r:id="rId8">
        <w:r w:rsidRPr="00306A10">
          <w:rPr>
            <w:rStyle w:val="InternetLink"/>
            <w:rFonts w:ascii="Times" w:hAnsi="Times"/>
          </w:rPr>
          <w:t>https://moodle.umass.edu/</w:t>
        </w:r>
      </w:hyperlink>
      <w:r w:rsidRPr="00306A10">
        <w:rPr>
          <w:rFonts w:ascii="Times" w:hAnsi="Times"/>
        </w:rPr>
        <w:t xml:space="preserve">. The course website will host lecture notes, assignments, </w:t>
      </w:r>
      <w:r w:rsidR="00EB1892" w:rsidRPr="00306A10">
        <w:rPr>
          <w:rFonts w:ascii="Times" w:hAnsi="Times"/>
        </w:rPr>
        <w:t xml:space="preserve">and </w:t>
      </w:r>
      <w:r w:rsidRPr="00306A10">
        <w:rPr>
          <w:rFonts w:ascii="Times" w:hAnsi="Times"/>
        </w:rPr>
        <w:t>pointers to readings and videos.</w:t>
      </w:r>
      <w:r w:rsidR="008417D1" w:rsidRPr="00306A10">
        <w:rPr>
          <w:rFonts w:ascii="Times" w:hAnsi="Times"/>
        </w:rPr>
        <w:t xml:space="preserve"> </w:t>
      </w:r>
      <w:r w:rsidR="00EB1892" w:rsidRPr="00306A10">
        <w:rPr>
          <w:rFonts w:ascii="Times" w:hAnsi="Times"/>
        </w:rPr>
        <w:t>We will use Piazza (https://piazza.com/) for a course discussion forum.</w:t>
      </w:r>
    </w:p>
    <w:p w14:paraId="05624AD4" w14:textId="77777777" w:rsidR="00306A10" w:rsidRDefault="00306A10" w:rsidP="00306A10">
      <w:pPr>
        <w:pStyle w:val="Textbody"/>
        <w:spacing w:after="0" w:line="240" w:lineRule="auto"/>
        <w:rPr>
          <w:rFonts w:ascii="Times" w:hAnsi="Times"/>
        </w:rPr>
      </w:pPr>
    </w:p>
    <w:p w14:paraId="0B44A692" w14:textId="56DDF816" w:rsidR="00EB1892" w:rsidRDefault="00BB2319" w:rsidP="00306A10">
      <w:pPr>
        <w:pStyle w:val="Textbody"/>
        <w:spacing w:after="0" w:line="240" w:lineRule="auto"/>
        <w:rPr>
          <w:rFonts w:ascii="Times" w:hAnsi="Times"/>
        </w:rPr>
      </w:pPr>
      <w:r w:rsidRPr="00306A10">
        <w:rPr>
          <w:rFonts w:ascii="Times" w:hAnsi="Times"/>
          <w:b/>
          <w:bCs/>
          <w:u w:val="single"/>
        </w:rPr>
        <w:t>Grading Plan:</w:t>
      </w:r>
      <w:r w:rsidRPr="00306A10">
        <w:rPr>
          <w:rFonts w:ascii="Times" w:hAnsi="Times"/>
        </w:rPr>
        <w:t xml:space="preserve"> </w:t>
      </w:r>
      <w:r w:rsidR="00EB1892" w:rsidRPr="00306A10">
        <w:rPr>
          <w:rFonts w:ascii="Times" w:hAnsi="Times"/>
        </w:rPr>
        <w:t>Programming</w:t>
      </w:r>
      <w:r w:rsidR="00BA3610" w:rsidRPr="00306A10">
        <w:rPr>
          <w:rFonts w:ascii="Times" w:hAnsi="Times"/>
        </w:rPr>
        <w:t xml:space="preserve"> assignments</w:t>
      </w:r>
      <w:r w:rsidR="008F0FBA" w:rsidRPr="00306A10">
        <w:rPr>
          <w:rFonts w:ascii="Times" w:hAnsi="Times"/>
        </w:rPr>
        <w:t xml:space="preserve"> (60</w:t>
      </w:r>
      <w:r w:rsidR="00EB1892" w:rsidRPr="00306A10">
        <w:rPr>
          <w:rFonts w:ascii="Times" w:hAnsi="Times"/>
        </w:rPr>
        <w:t xml:space="preserve">%). Quizzes (40%). </w:t>
      </w:r>
    </w:p>
    <w:p w14:paraId="26DD6116" w14:textId="77777777" w:rsidR="00306A10" w:rsidRPr="00306A10" w:rsidRDefault="00306A10" w:rsidP="00306A10">
      <w:pPr>
        <w:pStyle w:val="Textbody"/>
        <w:spacing w:after="0" w:line="240" w:lineRule="auto"/>
        <w:rPr>
          <w:rFonts w:ascii="Times" w:hAnsi="Times"/>
        </w:rPr>
      </w:pPr>
    </w:p>
    <w:p w14:paraId="5736F8EA" w14:textId="2F4FF37B" w:rsidR="00306A10" w:rsidRDefault="00306A10" w:rsidP="00306A10">
      <w:pPr>
        <w:pStyle w:val="Textbody"/>
        <w:spacing w:after="0" w:line="240" w:lineRule="auto"/>
        <w:rPr>
          <w:rFonts w:ascii="Times" w:hAnsi="Times"/>
        </w:rPr>
      </w:pPr>
      <w:r w:rsidRPr="00306A10">
        <w:rPr>
          <w:rFonts w:ascii="Times" w:hAnsi="Times"/>
          <w:b/>
          <w:u w:val="single"/>
        </w:rPr>
        <w:t>Quizzes:</w:t>
      </w:r>
      <w:r w:rsidRPr="00306A10">
        <w:rPr>
          <w:rFonts w:ascii="Times" w:hAnsi="Times"/>
        </w:rPr>
        <w:t xml:space="preserve"> Quizzes will be administered weekly through Moodle. They are to be done alone, but are open book/notes. The lowest quiz score will be dropped.</w:t>
      </w:r>
    </w:p>
    <w:p w14:paraId="15E25A11" w14:textId="77777777" w:rsidR="00306A10" w:rsidRPr="00306A10" w:rsidRDefault="00306A10" w:rsidP="00306A10">
      <w:pPr>
        <w:pStyle w:val="Textbody"/>
        <w:spacing w:after="0" w:line="240" w:lineRule="auto"/>
        <w:rPr>
          <w:rFonts w:ascii="Times" w:hAnsi="Times"/>
        </w:rPr>
      </w:pPr>
    </w:p>
    <w:p w14:paraId="16E09455" w14:textId="5BEE080B" w:rsidR="00306A10" w:rsidRDefault="00306A10" w:rsidP="00306A10">
      <w:pPr>
        <w:pStyle w:val="Textbody"/>
        <w:spacing w:after="0" w:line="240" w:lineRule="auto"/>
        <w:rPr>
          <w:rFonts w:ascii="Times" w:hAnsi="Times"/>
        </w:rPr>
      </w:pPr>
      <w:r w:rsidRPr="00306A10">
        <w:rPr>
          <w:rFonts w:ascii="Times" w:hAnsi="Times"/>
          <w:b/>
          <w:u w:val="single"/>
        </w:rPr>
        <w:t>Assignments:</w:t>
      </w:r>
      <w:r w:rsidRPr="00306A10">
        <w:rPr>
          <w:rFonts w:ascii="Times" w:hAnsi="Times"/>
        </w:rPr>
        <w:t xml:space="preserve"> Assignments will be handed out and turned in on Moodle. Late assignments will receive a zero (unless otherwise arranged); however, the lowest score among all </w:t>
      </w:r>
      <w:r w:rsidRPr="00306A10">
        <w:rPr>
          <w:rFonts w:ascii="Times" w:hAnsi="Times"/>
          <w:b/>
        </w:rPr>
        <w:t>submitted</w:t>
      </w:r>
      <w:r w:rsidRPr="00306A10">
        <w:rPr>
          <w:rFonts w:ascii="Times" w:hAnsi="Times"/>
        </w:rPr>
        <w:t xml:space="preserve"> assignments will be dropped.</w:t>
      </w:r>
    </w:p>
    <w:p w14:paraId="27A6062F" w14:textId="77777777" w:rsidR="00306A10" w:rsidRPr="00306A10" w:rsidRDefault="00306A10" w:rsidP="00306A10">
      <w:pPr>
        <w:pStyle w:val="Textbody"/>
        <w:spacing w:after="0" w:line="240" w:lineRule="auto"/>
        <w:rPr>
          <w:rFonts w:ascii="Times" w:hAnsi="Times"/>
        </w:rPr>
      </w:pPr>
    </w:p>
    <w:p w14:paraId="26924884" w14:textId="1CFC0DE4" w:rsidR="00306A10" w:rsidRDefault="00306A10" w:rsidP="00306A10">
      <w:pPr>
        <w:pStyle w:val="Textbody"/>
        <w:spacing w:after="0" w:line="240" w:lineRule="auto"/>
        <w:rPr>
          <w:rFonts w:ascii="Times" w:hAnsi="Times"/>
        </w:rPr>
      </w:pPr>
      <w:r w:rsidRPr="00306A10">
        <w:rPr>
          <w:rFonts w:ascii="Times" w:hAnsi="Times"/>
          <w:b/>
          <w:u w:val="single"/>
        </w:rPr>
        <w:t>Regrade Policy:</w:t>
      </w:r>
      <w:r w:rsidRPr="00306A10">
        <w:rPr>
          <w:rFonts w:ascii="Times" w:hAnsi="Times"/>
        </w:rPr>
        <w:t xml:space="preserve"> Regrades requests can be submitted via the link on Moodle up to </w:t>
      </w:r>
      <w:r w:rsidRPr="00306A10">
        <w:rPr>
          <w:rFonts w:ascii="Times" w:hAnsi="Times"/>
          <w:b/>
        </w:rPr>
        <w:t>one week</w:t>
      </w:r>
      <w:r w:rsidRPr="00306A10">
        <w:rPr>
          <w:rFonts w:ascii="Times" w:hAnsi="Times"/>
        </w:rPr>
        <w:t xml:space="preserve"> from the day grades are returned.</w:t>
      </w:r>
    </w:p>
    <w:p w14:paraId="274801E8" w14:textId="77777777" w:rsidR="00306A10" w:rsidRPr="00306A10" w:rsidRDefault="00306A10" w:rsidP="00306A10">
      <w:pPr>
        <w:pStyle w:val="Textbody"/>
        <w:spacing w:after="0" w:line="240" w:lineRule="auto"/>
        <w:rPr>
          <w:rFonts w:ascii="Times" w:hAnsi="Times"/>
        </w:rPr>
      </w:pPr>
    </w:p>
    <w:p w14:paraId="107DEA0A" w14:textId="4988436B" w:rsidR="00306A10" w:rsidRPr="00306A10" w:rsidRDefault="00EB1892" w:rsidP="00306A10">
      <w:pPr>
        <w:pStyle w:val="Textbody"/>
        <w:tabs>
          <w:tab w:val="clear" w:pos="709"/>
          <w:tab w:val="num" w:pos="270"/>
        </w:tabs>
        <w:spacing w:after="0" w:line="240" w:lineRule="auto"/>
        <w:rPr>
          <w:rFonts w:ascii="Times" w:hAnsi="Times"/>
        </w:rPr>
      </w:pPr>
      <w:r w:rsidRPr="00306A10">
        <w:rPr>
          <w:rFonts w:ascii="Times" w:hAnsi="Times"/>
          <w:b/>
          <w:u w:val="single"/>
        </w:rPr>
        <w:t>Accommodation Statement:</w:t>
      </w:r>
      <w:r w:rsidRPr="00306A10">
        <w:rPr>
          <w:rFonts w:ascii="Times" w:hAnsi="Times"/>
        </w:rPr>
        <w:t xml:space="preserve"> The University of Massachusetts Amherst is committed to providing an equal educational opportunity for all students.  If you have a documented physical, psychological, or learning disability on file with Disability Services (DS), you may be eligible for reasonable academic accommodations to help you succeed in this course.  If you have a documented disability that requires an accommodation, please notify me within the first two weeks of the semester so that we may make appropriate arrangements.</w:t>
      </w:r>
    </w:p>
    <w:p w14:paraId="1A6979BC" w14:textId="7DF91501" w:rsidR="00466D8A" w:rsidRDefault="00EB1892" w:rsidP="00306A10">
      <w:pPr>
        <w:pStyle w:val="Textbody"/>
        <w:tabs>
          <w:tab w:val="clear" w:pos="709"/>
        </w:tabs>
        <w:spacing w:after="0" w:line="240" w:lineRule="auto"/>
        <w:rPr>
          <w:rFonts w:ascii="Times" w:hAnsi="Times"/>
        </w:rPr>
      </w:pPr>
      <w:r w:rsidRPr="00306A10">
        <w:rPr>
          <w:rFonts w:ascii="Times" w:hAnsi="Times"/>
          <w:b/>
          <w:u w:val="single"/>
        </w:rPr>
        <w:lastRenderedPageBreak/>
        <w:t>Academic Honesty Statement:</w:t>
      </w:r>
      <w:r w:rsidRPr="00306A10">
        <w:rPr>
          <w:rFonts w:ascii="Times" w:hAnsi="Times"/>
          <w:b/>
        </w:rPr>
        <w:t xml:space="preserve"> </w:t>
      </w:r>
      <w:r w:rsidRPr="00306A10">
        <w:rPr>
          <w:rFonts w:ascii="Times" w:hAnsi="Times"/>
        </w:rPr>
        <w:t>Since the integrity of the academic enterprise of any institution of higher education requires honesty in scholarship and research, academic honesty is required of all students at the University of Massachusetts Amherst.  Academic dishonesty is prohibited in all programs of the University.  Academic dishonesty includes but is not limited to: cheating, fabrication, plagiarism, and facilitating dishonesty.  Appropriate sanctions may be imposed on any student who has committed an act of academic dishonesty.  Instructors should take reasonable steps to address academic misconduct.  Any person who has reason to believe that a student has committed academic dishonesty should bring such information to the attention of the appropriate course instructor as soon as possible.  Instances of academic dishonesty not related to a specific course should be brought to the attention of the appropriate department Head or Chair.  Since students are expected to be familiar with this policy and the commonly accepted standards of academic integrity, ignorance of such standards is not normally sufficient evidence of lack of intent (</w:t>
      </w:r>
      <w:hyperlink r:id="rId9" w:history="1">
        <w:r w:rsidR="00306A10" w:rsidRPr="006630C9">
          <w:rPr>
            <w:rStyle w:val="Hyperlink"/>
            <w:rFonts w:ascii="Times" w:hAnsi="Times"/>
          </w:rPr>
          <w:t>http://www.umass.edu/dean_students/codeofconduct/acadhonesty/)</w:t>
        </w:r>
      </w:hyperlink>
      <w:r w:rsidRPr="00306A10">
        <w:rPr>
          <w:rFonts w:ascii="Times" w:hAnsi="Times"/>
        </w:rPr>
        <w:t>.</w:t>
      </w:r>
    </w:p>
    <w:p w14:paraId="0B8F4C25" w14:textId="77777777" w:rsidR="00306A10" w:rsidRPr="00306A10" w:rsidRDefault="00306A10" w:rsidP="00306A10">
      <w:pPr>
        <w:pStyle w:val="Textbody"/>
        <w:tabs>
          <w:tab w:val="clear" w:pos="709"/>
        </w:tabs>
        <w:spacing w:after="0" w:line="240" w:lineRule="auto"/>
        <w:rPr>
          <w:rFonts w:ascii="Times" w:hAnsi="Times"/>
        </w:rPr>
      </w:pPr>
    </w:p>
    <w:p w14:paraId="2CCB642D" w14:textId="07E940D9" w:rsidR="00BA3610" w:rsidRDefault="00BA3610" w:rsidP="00306A10">
      <w:pPr>
        <w:pStyle w:val="Textbody"/>
        <w:spacing w:after="0" w:line="240" w:lineRule="auto"/>
        <w:rPr>
          <w:rFonts w:ascii="Times" w:hAnsi="Times"/>
          <w:bCs/>
        </w:rPr>
      </w:pPr>
      <w:r w:rsidRPr="00306A10">
        <w:rPr>
          <w:rFonts w:ascii="Times" w:hAnsi="Times"/>
          <w:b/>
          <w:bCs/>
          <w:u w:val="single"/>
        </w:rPr>
        <w:t xml:space="preserve">Course </w:t>
      </w:r>
      <w:r w:rsidR="00EB1892" w:rsidRPr="00306A10">
        <w:rPr>
          <w:rFonts w:ascii="Times" w:hAnsi="Times"/>
          <w:b/>
          <w:bCs/>
          <w:u w:val="single"/>
        </w:rPr>
        <w:t>Schedule</w:t>
      </w:r>
      <w:r w:rsidR="00BB2319" w:rsidRPr="00306A10">
        <w:rPr>
          <w:rFonts w:ascii="Times" w:hAnsi="Times"/>
          <w:b/>
          <w:bCs/>
          <w:u w:val="single"/>
        </w:rPr>
        <w:t>:</w:t>
      </w:r>
      <w:r w:rsidR="00EB1892" w:rsidRPr="00306A10">
        <w:rPr>
          <w:rFonts w:ascii="Times" w:hAnsi="Times"/>
          <w:bCs/>
        </w:rPr>
        <w:t xml:space="preserve"> The course will meet twice per week for the first six weeks of the semester.</w:t>
      </w:r>
      <w:r w:rsidR="007C6E99" w:rsidRPr="00306A10">
        <w:rPr>
          <w:rFonts w:ascii="Times" w:hAnsi="Times"/>
          <w:bCs/>
        </w:rPr>
        <w:t xml:space="preserve"> </w:t>
      </w:r>
      <w:r w:rsidR="00466D8A" w:rsidRPr="00306A10">
        <w:rPr>
          <w:rFonts w:ascii="Times" w:hAnsi="Times"/>
          <w:bCs/>
        </w:rPr>
        <w:t>This schedule may change as the semester progresses.</w:t>
      </w:r>
    </w:p>
    <w:p w14:paraId="57A7C265" w14:textId="77777777" w:rsidR="00306A10" w:rsidRPr="00306A10" w:rsidRDefault="00306A10" w:rsidP="00306A10">
      <w:pPr>
        <w:pStyle w:val="Textbody"/>
        <w:spacing w:after="0" w:line="240" w:lineRule="auto"/>
        <w:rPr>
          <w:rFonts w:ascii="Times" w:hAnsi="Times"/>
          <w:b/>
          <w:u w:val="single"/>
        </w:rPr>
      </w:pPr>
      <w:bookmarkStart w:id="0" w:name="_GoBack"/>
      <w:bookmarkEnd w:id="0"/>
    </w:p>
    <w:p w14:paraId="2D196166" w14:textId="25ACB153" w:rsidR="00EB1892" w:rsidRPr="00306A10" w:rsidRDefault="00EB1892" w:rsidP="00306A10">
      <w:pPr>
        <w:pStyle w:val="Textbody"/>
        <w:tabs>
          <w:tab w:val="clear" w:pos="709"/>
          <w:tab w:val="left" w:pos="540"/>
        </w:tabs>
        <w:spacing w:after="0" w:line="240" w:lineRule="auto"/>
        <w:rPr>
          <w:rFonts w:ascii="Times" w:hAnsi="Times"/>
          <w:b/>
        </w:rPr>
      </w:pPr>
      <w:r w:rsidRPr="00306A10">
        <w:rPr>
          <w:rFonts w:ascii="Times" w:hAnsi="Times"/>
          <w:b/>
        </w:rPr>
        <w:t>Week 1: Introduction to Python</w:t>
      </w:r>
    </w:p>
    <w:p w14:paraId="52A9431E" w14:textId="7CB7ECD0" w:rsidR="00EB1892" w:rsidRPr="00306A10" w:rsidRDefault="00EB1892" w:rsidP="00306A10">
      <w:pPr>
        <w:pStyle w:val="Textbody"/>
        <w:numPr>
          <w:ilvl w:val="0"/>
          <w:numId w:val="10"/>
        </w:numPr>
        <w:tabs>
          <w:tab w:val="clear" w:pos="709"/>
          <w:tab w:val="left" w:pos="540"/>
        </w:tabs>
        <w:spacing w:after="0" w:line="240" w:lineRule="auto"/>
        <w:rPr>
          <w:rFonts w:ascii="Times" w:hAnsi="Times"/>
        </w:rPr>
      </w:pPr>
      <w:r w:rsidRPr="00306A10">
        <w:rPr>
          <w:rFonts w:ascii="Times" w:hAnsi="Times"/>
        </w:rPr>
        <w:t xml:space="preserve">Data types </w:t>
      </w:r>
      <w:r w:rsidR="008F0FBA" w:rsidRPr="00306A10">
        <w:rPr>
          <w:rFonts w:ascii="Times" w:hAnsi="Times"/>
        </w:rPr>
        <w:t xml:space="preserve">and </w:t>
      </w:r>
      <w:r w:rsidRPr="00306A10">
        <w:rPr>
          <w:rFonts w:ascii="Times" w:hAnsi="Times"/>
        </w:rPr>
        <w:t>Assignment</w:t>
      </w:r>
    </w:p>
    <w:p w14:paraId="604F9B65" w14:textId="0B30B514" w:rsidR="00EB1892" w:rsidRPr="00306A10" w:rsidRDefault="00EB1892" w:rsidP="00306A10">
      <w:pPr>
        <w:pStyle w:val="Textbody"/>
        <w:numPr>
          <w:ilvl w:val="0"/>
          <w:numId w:val="10"/>
        </w:numPr>
        <w:tabs>
          <w:tab w:val="clear" w:pos="709"/>
          <w:tab w:val="left" w:pos="540"/>
        </w:tabs>
        <w:spacing w:after="0" w:line="240" w:lineRule="auto"/>
        <w:rPr>
          <w:rFonts w:ascii="Times" w:hAnsi="Times"/>
        </w:rPr>
      </w:pPr>
      <w:r w:rsidRPr="00306A10">
        <w:rPr>
          <w:rFonts w:ascii="Times" w:hAnsi="Times"/>
        </w:rPr>
        <w:t xml:space="preserve">Basic data structures (lists, tuples, dictionaries) </w:t>
      </w:r>
    </w:p>
    <w:p w14:paraId="419BEEE8" w14:textId="50321FF1" w:rsidR="00EB1892" w:rsidRPr="00306A10" w:rsidRDefault="00EB1892" w:rsidP="00306A10">
      <w:pPr>
        <w:pStyle w:val="Textbody"/>
        <w:numPr>
          <w:ilvl w:val="0"/>
          <w:numId w:val="10"/>
        </w:numPr>
        <w:tabs>
          <w:tab w:val="clear" w:pos="709"/>
          <w:tab w:val="left" w:pos="540"/>
        </w:tabs>
        <w:spacing w:after="0" w:line="240" w:lineRule="auto"/>
        <w:rPr>
          <w:rFonts w:ascii="Times" w:hAnsi="Times"/>
        </w:rPr>
      </w:pPr>
      <w:r w:rsidRPr="00306A10">
        <w:rPr>
          <w:rFonts w:ascii="Times" w:hAnsi="Times"/>
        </w:rPr>
        <w:t>Mathematical and logical operators</w:t>
      </w:r>
    </w:p>
    <w:p w14:paraId="344E57E5" w14:textId="612F33B2" w:rsidR="00EB1892" w:rsidRPr="00306A10" w:rsidRDefault="00EB1892" w:rsidP="00306A10">
      <w:pPr>
        <w:pStyle w:val="Textbody"/>
        <w:numPr>
          <w:ilvl w:val="0"/>
          <w:numId w:val="10"/>
        </w:numPr>
        <w:tabs>
          <w:tab w:val="clear" w:pos="709"/>
          <w:tab w:val="left" w:pos="540"/>
        </w:tabs>
        <w:spacing w:after="0" w:line="240" w:lineRule="auto"/>
        <w:rPr>
          <w:rFonts w:ascii="Times" w:hAnsi="Times"/>
        </w:rPr>
      </w:pPr>
      <w:r w:rsidRPr="00306A10">
        <w:rPr>
          <w:rFonts w:ascii="Times" w:hAnsi="Times"/>
        </w:rPr>
        <w:t>Control flow (looping an</w:t>
      </w:r>
      <w:r w:rsidR="007C6E99" w:rsidRPr="00306A10">
        <w:rPr>
          <w:rFonts w:ascii="Times" w:hAnsi="Times"/>
        </w:rPr>
        <w:t>d</w:t>
      </w:r>
      <w:r w:rsidRPr="00306A10">
        <w:rPr>
          <w:rFonts w:ascii="Times" w:hAnsi="Times"/>
        </w:rPr>
        <w:t xml:space="preserve"> branching)</w:t>
      </w:r>
    </w:p>
    <w:p w14:paraId="5A9CE913" w14:textId="37F0A312" w:rsidR="00EB1892" w:rsidRPr="00306A10" w:rsidRDefault="00EB1892" w:rsidP="00306A10">
      <w:pPr>
        <w:pStyle w:val="Textbody"/>
        <w:numPr>
          <w:ilvl w:val="0"/>
          <w:numId w:val="10"/>
        </w:numPr>
        <w:tabs>
          <w:tab w:val="clear" w:pos="709"/>
          <w:tab w:val="left" w:pos="540"/>
        </w:tabs>
        <w:spacing w:after="0" w:line="240" w:lineRule="auto"/>
        <w:rPr>
          <w:rFonts w:ascii="Times" w:hAnsi="Times"/>
        </w:rPr>
      </w:pPr>
      <w:r w:rsidRPr="00306A10">
        <w:rPr>
          <w:rFonts w:ascii="Times" w:hAnsi="Times"/>
        </w:rPr>
        <w:t>Functions</w:t>
      </w:r>
    </w:p>
    <w:p w14:paraId="1ACFA472" w14:textId="02A6118A" w:rsidR="00EB1892" w:rsidRPr="00306A10" w:rsidRDefault="00AA6F4E" w:rsidP="00306A10">
      <w:pPr>
        <w:pStyle w:val="Textbody"/>
        <w:numPr>
          <w:ilvl w:val="0"/>
          <w:numId w:val="10"/>
        </w:numPr>
        <w:tabs>
          <w:tab w:val="clear" w:pos="709"/>
          <w:tab w:val="left" w:pos="540"/>
        </w:tabs>
        <w:spacing w:after="0" w:line="240" w:lineRule="auto"/>
        <w:rPr>
          <w:rFonts w:ascii="Times" w:hAnsi="Times"/>
        </w:rPr>
      </w:pPr>
      <w:r w:rsidRPr="00306A10">
        <w:rPr>
          <w:rFonts w:ascii="Times" w:hAnsi="Times"/>
          <w:u w:val="single"/>
        </w:rPr>
        <w:t>Assignment 1</w:t>
      </w:r>
    </w:p>
    <w:p w14:paraId="260F54ED" w14:textId="77777777" w:rsidR="008F0FBA" w:rsidRPr="00306A10" w:rsidRDefault="008F0FBA" w:rsidP="00306A10">
      <w:pPr>
        <w:pStyle w:val="Textbody"/>
        <w:tabs>
          <w:tab w:val="clear" w:pos="709"/>
          <w:tab w:val="left" w:pos="540"/>
        </w:tabs>
        <w:spacing w:after="0" w:line="240" w:lineRule="auto"/>
        <w:ind w:left="720"/>
        <w:rPr>
          <w:rFonts w:ascii="Times" w:hAnsi="Times"/>
        </w:rPr>
      </w:pPr>
    </w:p>
    <w:p w14:paraId="4A4332D9" w14:textId="6D1B7113" w:rsidR="00EB1892" w:rsidRPr="00306A10" w:rsidRDefault="00EB1892" w:rsidP="00306A10">
      <w:pPr>
        <w:pStyle w:val="Textbody"/>
        <w:tabs>
          <w:tab w:val="clear" w:pos="709"/>
          <w:tab w:val="left" w:pos="540"/>
        </w:tabs>
        <w:spacing w:after="0" w:line="240" w:lineRule="auto"/>
        <w:rPr>
          <w:rFonts w:ascii="Times" w:hAnsi="Times"/>
          <w:b/>
        </w:rPr>
      </w:pPr>
      <w:r w:rsidRPr="00306A10">
        <w:rPr>
          <w:rFonts w:ascii="Times" w:hAnsi="Times"/>
          <w:b/>
        </w:rPr>
        <w:t>Week 2: Computing with Numbers</w:t>
      </w:r>
    </w:p>
    <w:p w14:paraId="7BE0E310" w14:textId="085D10DC" w:rsidR="00EB1892" w:rsidRPr="00306A10" w:rsidRDefault="00EB1892" w:rsidP="00306A10">
      <w:pPr>
        <w:pStyle w:val="Textbody"/>
        <w:numPr>
          <w:ilvl w:val="0"/>
          <w:numId w:val="10"/>
        </w:numPr>
        <w:tabs>
          <w:tab w:val="clear" w:pos="709"/>
          <w:tab w:val="left" w:pos="540"/>
        </w:tabs>
        <w:spacing w:after="0" w:line="240" w:lineRule="auto"/>
        <w:rPr>
          <w:rFonts w:ascii="Times" w:hAnsi="Times"/>
        </w:rPr>
      </w:pPr>
      <w:r w:rsidRPr="00306A10">
        <w:rPr>
          <w:rFonts w:ascii="Times" w:hAnsi="Times"/>
        </w:rPr>
        <w:t>Representing Numbers: Fixed vs Floating Point representations</w:t>
      </w:r>
    </w:p>
    <w:p w14:paraId="7D73D25F" w14:textId="24725813" w:rsidR="00EB1892" w:rsidRPr="00306A10" w:rsidRDefault="00EB1892" w:rsidP="00306A10">
      <w:pPr>
        <w:pStyle w:val="Textbody"/>
        <w:numPr>
          <w:ilvl w:val="0"/>
          <w:numId w:val="10"/>
        </w:numPr>
        <w:tabs>
          <w:tab w:val="clear" w:pos="709"/>
          <w:tab w:val="left" w:pos="540"/>
        </w:tabs>
        <w:spacing w:after="0" w:line="240" w:lineRule="auto"/>
        <w:rPr>
          <w:rFonts w:ascii="Times" w:hAnsi="Times"/>
        </w:rPr>
      </w:pPr>
      <w:r w:rsidRPr="00306A10">
        <w:rPr>
          <w:rFonts w:ascii="Times" w:hAnsi="Times"/>
        </w:rPr>
        <w:t>Overflow/Underflow, Round-Off Error, Floating point comparisons</w:t>
      </w:r>
    </w:p>
    <w:p w14:paraId="5F5A8690" w14:textId="20013036" w:rsidR="00EB1892" w:rsidRPr="00306A10" w:rsidRDefault="00EB1892" w:rsidP="00306A10">
      <w:pPr>
        <w:pStyle w:val="Textbody"/>
        <w:numPr>
          <w:ilvl w:val="0"/>
          <w:numId w:val="10"/>
        </w:numPr>
        <w:tabs>
          <w:tab w:val="clear" w:pos="709"/>
          <w:tab w:val="left" w:pos="540"/>
        </w:tabs>
        <w:spacing w:after="0" w:line="240" w:lineRule="auto"/>
        <w:rPr>
          <w:rFonts w:ascii="Times" w:hAnsi="Times"/>
        </w:rPr>
      </w:pPr>
      <w:r w:rsidRPr="00306A10">
        <w:rPr>
          <w:rFonts w:ascii="Times" w:hAnsi="Times"/>
        </w:rPr>
        <w:t xml:space="preserve">Computing Special Functions (log, </w:t>
      </w:r>
      <w:proofErr w:type="spellStart"/>
      <w:r w:rsidRPr="00306A10">
        <w:rPr>
          <w:rFonts w:ascii="Times" w:hAnsi="Times"/>
        </w:rPr>
        <w:t>exp</w:t>
      </w:r>
      <w:proofErr w:type="spellEnd"/>
      <w:r w:rsidRPr="00306A10">
        <w:rPr>
          <w:rFonts w:ascii="Times" w:hAnsi="Times"/>
        </w:rPr>
        <w:t xml:space="preserve">, sin, cos, </w:t>
      </w:r>
      <w:proofErr w:type="spellStart"/>
      <w:r w:rsidR="00AA6F4E" w:rsidRPr="00306A10">
        <w:rPr>
          <w:rFonts w:ascii="Times" w:hAnsi="Times"/>
        </w:rPr>
        <w:t>sqrt</w:t>
      </w:r>
      <w:proofErr w:type="spellEnd"/>
      <w:r w:rsidR="00AA6F4E" w:rsidRPr="00306A10">
        <w:rPr>
          <w:rFonts w:ascii="Times" w:hAnsi="Times"/>
        </w:rPr>
        <w:t xml:space="preserve">, </w:t>
      </w:r>
      <w:r w:rsidRPr="00306A10">
        <w:rPr>
          <w:rFonts w:ascii="Times" w:hAnsi="Times"/>
        </w:rPr>
        <w:t>etc.)</w:t>
      </w:r>
    </w:p>
    <w:p w14:paraId="2583B83C" w14:textId="37FB9308" w:rsidR="00AA6F4E" w:rsidRPr="00306A10" w:rsidRDefault="00AA6F4E" w:rsidP="00306A10">
      <w:pPr>
        <w:pStyle w:val="Textbody"/>
        <w:numPr>
          <w:ilvl w:val="0"/>
          <w:numId w:val="10"/>
        </w:numPr>
        <w:tabs>
          <w:tab w:val="clear" w:pos="709"/>
          <w:tab w:val="left" w:pos="540"/>
        </w:tabs>
        <w:spacing w:after="0" w:line="240" w:lineRule="auto"/>
        <w:rPr>
          <w:rFonts w:ascii="Times" w:hAnsi="Times"/>
        </w:rPr>
      </w:pPr>
      <w:r w:rsidRPr="00306A10">
        <w:rPr>
          <w:rFonts w:ascii="Times" w:hAnsi="Times"/>
          <w:u w:val="single"/>
        </w:rPr>
        <w:t>Assignment 2</w:t>
      </w:r>
    </w:p>
    <w:p w14:paraId="2ED02F98" w14:textId="77777777" w:rsidR="00EB1892" w:rsidRPr="00306A10" w:rsidRDefault="00EB1892" w:rsidP="00306A10">
      <w:pPr>
        <w:pStyle w:val="Textbody"/>
        <w:tabs>
          <w:tab w:val="clear" w:pos="709"/>
          <w:tab w:val="left" w:pos="540"/>
        </w:tabs>
        <w:spacing w:after="0" w:line="240" w:lineRule="auto"/>
        <w:ind w:left="360"/>
        <w:rPr>
          <w:rFonts w:ascii="Times" w:hAnsi="Times"/>
        </w:rPr>
      </w:pPr>
    </w:p>
    <w:p w14:paraId="4769C05D" w14:textId="50CDE162" w:rsidR="00EB1892" w:rsidRPr="00306A10" w:rsidRDefault="00EB1892" w:rsidP="00306A10">
      <w:pPr>
        <w:pStyle w:val="Textbody"/>
        <w:tabs>
          <w:tab w:val="clear" w:pos="709"/>
          <w:tab w:val="left" w:pos="540"/>
        </w:tabs>
        <w:spacing w:after="0" w:line="240" w:lineRule="auto"/>
        <w:rPr>
          <w:rFonts w:ascii="Times" w:hAnsi="Times"/>
          <w:b/>
        </w:rPr>
      </w:pPr>
      <w:r w:rsidRPr="00306A10">
        <w:rPr>
          <w:rFonts w:ascii="Times" w:hAnsi="Times"/>
          <w:b/>
        </w:rPr>
        <w:t>Week 3: Computing with Arrays</w:t>
      </w:r>
    </w:p>
    <w:p w14:paraId="425C79A6" w14:textId="7010B1F7" w:rsidR="00EB1892" w:rsidRPr="00306A10" w:rsidRDefault="00EB1892" w:rsidP="00306A10">
      <w:pPr>
        <w:pStyle w:val="Textbody"/>
        <w:numPr>
          <w:ilvl w:val="0"/>
          <w:numId w:val="10"/>
        </w:numPr>
        <w:tabs>
          <w:tab w:val="clear" w:pos="709"/>
          <w:tab w:val="left" w:pos="540"/>
        </w:tabs>
        <w:spacing w:after="0" w:line="240" w:lineRule="auto"/>
        <w:rPr>
          <w:rFonts w:ascii="Times" w:hAnsi="Times"/>
        </w:rPr>
      </w:pPr>
      <w:r w:rsidRPr="00306A10">
        <w:rPr>
          <w:rFonts w:ascii="Times" w:hAnsi="Times"/>
        </w:rPr>
        <w:t>Multi-Dimensional Arrays</w:t>
      </w:r>
    </w:p>
    <w:p w14:paraId="087B3FF1" w14:textId="77777777" w:rsidR="00EB1892" w:rsidRPr="00306A10" w:rsidRDefault="00EB1892" w:rsidP="00306A10">
      <w:pPr>
        <w:pStyle w:val="Textbody"/>
        <w:numPr>
          <w:ilvl w:val="0"/>
          <w:numId w:val="10"/>
        </w:numPr>
        <w:tabs>
          <w:tab w:val="clear" w:pos="709"/>
          <w:tab w:val="left" w:pos="540"/>
        </w:tabs>
        <w:spacing w:after="0" w:line="240" w:lineRule="auto"/>
        <w:rPr>
          <w:rFonts w:ascii="Times" w:hAnsi="Times"/>
        </w:rPr>
      </w:pPr>
      <w:r w:rsidRPr="00306A10">
        <w:rPr>
          <w:rFonts w:ascii="Times" w:hAnsi="Times"/>
        </w:rPr>
        <w:t>Array Indexing and Slicing</w:t>
      </w:r>
    </w:p>
    <w:p w14:paraId="7B50AF3A" w14:textId="77777777" w:rsidR="00EB1892" w:rsidRPr="00306A10" w:rsidRDefault="00EB1892" w:rsidP="00306A10">
      <w:pPr>
        <w:pStyle w:val="Textbody"/>
        <w:numPr>
          <w:ilvl w:val="0"/>
          <w:numId w:val="10"/>
        </w:numPr>
        <w:tabs>
          <w:tab w:val="clear" w:pos="709"/>
          <w:tab w:val="left" w:pos="540"/>
        </w:tabs>
        <w:spacing w:after="0" w:line="240" w:lineRule="auto"/>
        <w:rPr>
          <w:rFonts w:ascii="Times" w:hAnsi="Times"/>
        </w:rPr>
      </w:pPr>
      <w:r w:rsidRPr="00306A10">
        <w:rPr>
          <w:rFonts w:ascii="Times" w:hAnsi="Times"/>
        </w:rPr>
        <w:t>Mathematical and Logical Operators for Arrays</w:t>
      </w:r>
    </w:p>
    <w:p w14:paraId="3C76D878" w14:textId="2698B5B4" w:rsidR="00EB1892" w:rsidRPr="00306A10" w:rsidRDefault="00EB1892" w:rsidP="00306A10">
      <w:pPr>
        <w:pStyle w:val="Textbody"/>
        <w:numPr>
          <w:ilvl w:val="0"/>
          <w:numId w:val="10"/>
        </w:numPr>
        <w:tabs>
          <w:tab w:val="clear" w:pos="709"/>
          <w:tab w:val="left" w:pos="540"/>
        </w:tabs>
        <w:spacing w:after="0" w:line="240" w:lineRule="auto"/>
        <w:rPr>
          <w:rFonts w:ascii="Times" w:hAnsi="Times"/>
        </w:rPr>
      </w:pPr>
      <w:r w:rsidRPr="00306A10">
        <w:rPr>
          <w:rFonts w:ascii="Times" w:hAnsi="Times"/>
        </w:rPr>
        <w:t>Broadcasting and Array operations</w:t>
      </w:r>
    </w:p>
    <w:p w14:paraId="0E23A4F0" w14:textId="494460B7" w:rsidR="00EB1892" w:rsidRPr="00306A10" w:rsidRDefault="00AA6F4E" w:rsidP="00306A10">
      <w:pPr>
        <w:pStyle w:val="Textbody"/>
        <w:numPr>
          <w:ilvl w:val="0"/>
          <w:numId w:val="10"/>
        </w:numPr>
        <w:tabs>
          <w:tab w:val="clear" w:pos="709"/>
          <w:tab w:val="left" w:pos="540"/>
        </w:tabs>
        <w:spacing w:after="0" w:line="240" w:lineRule="auto"/>
        <w:rPr>
          <w:rFonts w:ascii="Times" w:hAnsi="Times"/>
        </w:rPr>
      </w:pPr>
      <w:r w:rsidRPr="00306A10">
        <w:rPr>
          <w:rFonts w:ascii="Times" w:hAnsi="Times"/>
          <w:u w:val="single"/>
        </w:rPr>
        <w:t>Assignment 3</w:t>
      </w:r>
      <w:r w:rsidR="008F0FBA" w:rsidRPr="00306A10">
        <w:rPr>
          <w:rFonts w:ascii="Times" w:hAnsi="Times"/>
        </w:rPr>
        <w:t xml:space="preserve"> </w:t>
      </w:r>
      <w:r w:rsidR="004A1EA6" w:rsidRPr="00306A10">
        <w:rPr>
          <w:rFonts w:ascii="Times" w:hAnsi="Times"/>
        </w:rPr>
        <w:br/>
      </w:r>
    </w:p>
    <w:p w14:paraId="615F4A7D" w14:textId="63CBB71C" w:rsidR="00EB1892" w:rsidRPr="00306A10" w:rsidRDefault="00EB1892" w:rsidP="00306A10">
      <w:pPr>
        <w:pStyle w:val="Textbody"/>
        <w:tabs>
          <w:tab w:val="clear" w:pos="709"/>
          <w:tab w:val="left" w:pos="540"/>
        </w:tabs>
        <w:spacing w:after="0" w:line="240" w:lineRule="auto"/>
        <w:rPr>
          <w:rFonts w:ascii="Times" w:hAnsi="Times"/>
          <w:b/>
        </w:rPr>
      </w:pPr>
      <w:r w:rsidRPr="00306A10">
        <w:rPr>
          <w:rFonts w:ascii="Times" w:hAnsi="Times"/>
          <w:b/>
        </w:rPr>
        <w:t>Week 4: Computing with Vectors and Matrices</w:t>
      </w:r>
    </w:p>
    <w:p w14:paraId="4B8850EF" w14:textId="1E113DA3" w:rsidR="00EB1892" w:rsidRPr="00306A10" w:rsidRDefault="00EB1892" w:rsidP="00306A10">
      <w:pPr>
        <w:pStyle w:val="Textbody"/>
        <w:numPr>
          <w:ilvl w:val="0"/>
          <w:numId w:val="10"/>
        </w:numPr>
        <w:tabs>
          <w:tab w:val="clear" w:pos="709"/>
          <w:tab w:val="left" w:pos="540"/>
        </w:tabs>
        <w:spacing w:after="0" w:line="240" w:lineRule="auto"/>
        <w:rPr>
          <w:rFonts w:ascii="Times" w:hAnsi="Times"/>
        </w:rPr>
      </w:pPr>
      <w:r w:rsidRPr="00306A10">
        <w:rPr>
          <w:rFonts w:ascii="Times" w:hAnsi="Times"/>
        </w:rPr>
        <w:t>Vectors and Matrices</w:t>
      </w:r>
    </w:p>
    <w:p w14:paraId="4442D33B" w14:textId="6271155A" w:rsidR="00EB1892" w:rsidRPr="00306A10" w:rsidRDefault="00EB1892" w:rsidP="00306A10">
      <w:pPr>
        <w:pStyle w:val="Textbody"/>
        <w:numPr>
          <w:ilvl w:val="0"/>
          <w:numId w:val="10"/>
        </w:numPr>
        <w:tabs>
          <w:tab w:val="clear" w:pos="709"/>
          <w:tab w:val="left" w:pos="540"/>
        </w:tabs>
        <w:spacing w:after="0" w:line="240" w:lineRule="auto"/>
        <w:rPr>
          <w:rFonts w:ascii="Times" w:hAnsi="Times"/>
        </w:rPr>
      </w:pPr>
      <w:r w:rsidRPr="00306A10">
        <w:rPr>
          <w:rFonts w:ascii="Times" w:hAnsi="Times"/>
        </w:rPr>
        <w:t>Basic linear algebra operations (addition, inner/</w:t>
      </w:r>
      <w:proofErr w:type="spellStart"/>
      <w:r w:rsidRPr="00306A10">
        <w:rPr>
          <w:rFonts w:ascii="Times" w:hAnsi="Times"/>
        </w:rPr>
        <w:t>outer</w:t>
      </w:r>
      <w:proofErr w:type="spellEnd"/>
      <w:r w:rsidRPr="00306A10">
        <w:rPr>
          <w:rFonts w:ascii="Times" w:hAnsi="Times"/>
        </w:rPr>
        <w:t xml:space="preserve"> products, etc.)</w:t>
      </w:r>
    </w:p>
    <w:p w14:paraId="274D077F" w14:textId="3F35B624" w:rsidR="00EB1892" w:rsidRPr="00306A10" w:rsidRDefault="00EB1892" w:rsidP="00306A10">
      <w:pPr>
        <w:pStyle w:val="Textbody"/>
        <w:numPr>
          <w:ilvl w:val="0"/>
          <w:numId w:val="10"/>
        </w:numPr>
        <w:tabs>
          <w:tab w:val="clear" w:pos="709"/>
          <w:tab w:val="left" w:pos="540"/>
        </w:tabs>
        <w:spacing w:after="0" w:line="240" w:lineRule="auto"/>
        <w:rPr>
          <w:rFonts w:ascii="Times" w:hAnsi="Times"/>
        </w:rPr>
      </w:pPr>
      <w:r w:rsidRPr="00306A10">
        <w:rPr>
          <w:rFonts w:ascii="Times" w:hAnsi="Times"/>
        </w:rPr>
        <w:t>Advanced linear algebra operations (matrix inversion and decompositions, etc.)</w:t>
      </w:r>
    </w:p>
    <w:p w14:paraId="454A8E76" w14:textId="5F3F2FE9" w:rsidR="00AA6F4E" w:rsidRPr="00306A10" w:rsidRDefault="00AA6F4E" w:rsidP="00306A10">
      <w:pPr>
        <w:pStyle w:val="Textbody"/>
        <w:numPr>
          <w:ilvl w:val="0"/>
          <w:numId w:val="10"/>
        </w:numPr>
        <w:tabs>
          <w:tab w:val="clear" w:pos="709"/>
          <w:tab w:val="left" w:pos="540"/>
        </w:tabs>
        <w:spacing w:after="0" w:line="240" w:lineRule="auto"/>
        <w:rPr>
          <w:rFonts w:ascii="Times" w:hAnsi="Times"/>
        </w:rPr>
      </w:pPr>
      <w:r w:rsidRPr="00306A10">
        <w:rPr>
          <w:rFonts w:ascii="Times" w:hAnsi="Times"/>
          <w:u w:val="single"/>
        </w:rPr>
        <w:t>Assignment 4</w:t>
      </w:r>
    </w:p>
    <w:p w14:paraId="0CD62AEB" w14:textId="1A3EE45E" w:rsidR="00466D8A" w:rsidRPr="00306A10" w:rsidRDefault="00466D8A" w:rsidP="00306A10">
      <w:pPr>
        <w:pStyle w:val="Textbody"/>
        <w:tabs>
          <w:tab w:val="clear" w:pos="709"/>
          <w:tab w:val="left" w:pos="540"/>
        </w:tabs>
        <w:spacing w:after="0" w:line="240" w:lineRule="auto"/>
        <w:rPr>
          <w:rFonts w:ascii="Times" w:hAnsi="Times"/>
          <w:b/>
        </w:rPr>
      </w:pPr>
    </w:p>
    <w:p w14:paraId="79CBA065" w14:textId="77777777" w:rsidR="00273746" w:rsidRPr="00306A10" w:rsidRDefault="00273746" w:rsidP="00306A10">
      <w:pPr>
        <w:pStyle w:val="Textbody"/>
        <w:tabs>
          <w:tab w:val="clear" w:pos="709"/>
          <w:tab w:val="left" w:pos="540"/>
        </w:tabs>
        <w:spacing w:after="0" w:line="240" w:lineRule="auto"/>
        <w:rPr>
          <w:rFonts w:ascii="Times" w:hAnsi="Times"/>
          <w:b/>
        </w:rPr>
      </w:pPr>
    </w:p>
    <w:p w14:paraId="265D1595" w14:textId="43EBBA8D" w:rsidR="00EB1892" w:rsidRPr="00306A10" w:rsidRDefault="00EB1892" w:rsidP="00306A10">
      <w:pPr>
        <w:pStyle w:val="Textbody"/>
        <w:tabs>
          <w:tab w:val="clear" w:pos="709"/>
          <w:tab w:val="left" w:pos="540"/>
        </w:tabs>
        <w:spacing w:after="0" w:line="240" w:lineRule="auto"/>
        <w:rPr>
          <w:rFonts w:ascii="Times" w:hAnsi="Times"/>
          <w:b/>
        </w:rPr>
      </w:pPr>
      <w:r w:rsidRPr="00306A10">
        <w:rPr>
          <w:rFonts w:ascii="Times" w:hAnsi="Times"/>
          <w:b/>
        </w:rPr>
        <w:lastRenderedPageBreak/>
        <w:t>Week 5: Computing with Probability</w:t>
      </w:r>
    </w:p>
    <w:p w14:paraId="7DAF51D6" w14:textId="3230ABD5" w:rsidR="00EB1892" w:rsidRPr="00306A10" w:rsidRDefault="00EB1892" w:rsidP="00306A10">
      <w:pPr>
        <w:pStyle w:val="Textbody"/>
        <w:numPr>
          <w:ilvl w:val="0"/>
          <w:numId w:val="11"/>
        </w:numPr>
        <w:tabs>
          <w:tab w:val="clear" w:pos="709"/>
          <w:tab w:val="left" w:pos="540"/>
        </w:tabs>
        <w:spacing w:after="0" w:line="240" w:lineRule="auto"/>
        <w:rPr>
          <w:rFonts w:ascii="Times" w:hAnsi="Times"/>
        </w:rPr>
      </w:pPr>
      <w:r w:rsidRPr="00306A10">
        <w:rPr>
          <w:rFonts w:ascii="Times" w:hAnsi="Times"/>
        </w:rPr>
        <w:t>Counting and Histograms</w:t>
      </w:r>
    </w:p>
    <w:p w14:paraId="013A3C87" w14:textId="4AC9C409" w:rsidR="00EB1892" w:rsidRPr="00306A10" w:rsidRDefault="00EB1892" w:rsidP="00306A10">
      <w:pPr>
        <w:pStyle w:val="Textbody"/>
        <w:numPr>
          <w:ilvl w:val="0"/>
          <w:numId w:val="11"/>
        </w:numPr>
        <w:tabs>
          <w:tab w:val="clear" w:pos="709"/>
          <w:tab w:val="left" w:pos="540"/>
        </w:tabs>
        <w:spacing w:after="0" w:line="240" w:lineRule="auto"/>
        <w:rPr>
          <w:rFonts w:ascii="Times" w:hAnsi="Times"/>
        </w:rPr>
      </w:pPr>
      <w:r w:rsidRPr="00306A10">
        <w:rPr>
          <w:rFonts w:ascii="Times" w:hAnsi="Times"/>
        </w:rPr>
        <w:t>Probability mass functions and probability density functions</w:t>
      </w:r>
    </w:p>
    <w:p w14:paraId="06B3B923" w14:textId="32087651" w:rsidR="00EB1892" w:rsidRPr="00306A10" w:rsidRDefault="00EB1892" w:rsidP="00306A10">
      <w:pPr>
        <w:pStyle w:val="Textbody"/>
        <w:numPr>
          <w:ilvl w:val="0"/>
          <w:numId w:val="11"/>
        </w:numPr>
        <w:tabs>
          <w:tab w:val="clear" w:pos="709"/>
          <w:tab w:val="left" w:pos="540"/>
        </w:tabs>
        <w:spacing w:after="0" w:line="240" w:lineRule="auto"/>
        <w:rPr>
          <w:rFonts w:ascii="Times" w:hAnsi="Times"/>
        </w:rPr>
      </w:pPr>
      <w:r w:rsidRPr="00306A10">
        <w:rPr>
          <w:rFonts w:ascii="Times" w:hAnsi="Times"/>
        </w:rPr>
        <w:t>Random numbers and simulating random variables</w:t>
      </w:r>
    </w:p>
    <w:p w14:paraId="0A9965EA" w14:textId="0C0ED3FE" w:rsidR="00EB1892" w:rsidRPr="00306A10" w:rsidRDefault="008F0FBA" w:rsidP="00306A10">
      <w:pPr>
        <w:pStyle w:val="Textbody"/>
        <w:numPr>
          <w:ilvl w:val="0"/>
          <w:numId w:val="11"/>
        </w:numPr>
        <w:tabs>
          <w:tab w:val="clear" w:pos="709"/>
          <w:tab w:val="left" w:pos="540"/>
        </w:tabs>
        <w:spacing w:after="0" w:line="240" w:lineRule="auto"/>
        <w:rPr>
          <w:rFonts w:ascii="Times" w:hAnsi="Times"/>
          <w:b/>
        </w:rPr>
      </w:pPr>
      <w:r w:rsidRPr="00306A10">
        <w:rPr>
          <w:rFonts w:ascii="Times" w:hAnsi="Times"/>
          <w:u w:val="single"/>
        </w:rPr>
        <w:t>Assignment 5</w:t>
      </w:r>
    </w:p>
    <w:p w14:paraId="2FE76176" w14:textId="77777777" w:rsidR="00466D8A" w:rsidRPr="00306A10" w:rsidRDefault="00466D8A" w:rsidP="00306A10">
      <w:pPr>
        <w:pStyle w:val="Textbody"/>
        <w:tabs>
          <w:tab w:val="clear" w:pos="709"/>
          <w:tab w:val="left" w:pos="540"/>
        </w:tabs>
        <w:spacing w:after="0" w:line="240" w:lineRule="auto"/>
        <w:ind w:left="720"/>
        <w:rPr>
          <w:rFonts w:ascii="Times" w:hAnsi="Times"/>
          <w:b/>
        </w:rPr>
      </w:pPr>
    </w:p>
    <w:p w14:paraId="5C11A9E1" w14:textId="302A98F0" w:rsidR="00EB1892" w:rsidRPr="00306A10" w:rsidRDefault="00EB1892" w:rsidP="00306A10">
      <w:pPr>
        <w:pStyle w:val="Textbody"/>
        <w:tabs>
          <w:tab w:val="clear" w:pos="709"/>
          <w:tab w:val="left" w:pos="540"/>
        </w:tabs>
        <w:spacing w:after="0" w:line="240" w:lineRule="auto"/>
        <w:rPr>
          <w:rFonts w:ascii="Times" w:hAnsi="Times"/>
          <w:b/>
        </w:rPr>
      </w:pPr>
      <w:r w:rsidRPr="00306A10">
        <w:rPr>
          <w:rFonts w:ascii="Times" w:hAnsi="Times"/>
          <w:b/>
        </w:rPr>
        <w:t>Week 6: Documentation, Testing, and Reproducibility</w:t>
      </w:r>
    </w:p>
    <w:p w14:paraId="373610AD" w14:textId="4D1AB41F" w:rsidR="00EB1892" w:rsidRPr="00306A10" w:rsidRDefault="00EB1892" w:rsidP="00306A10">
      <w:pPr>
        <w:pStyle w:val="Textbody"/>
        <w:numPr>
          <w:ilvl w:val="0"/>
          <w:numId w:val="10"/>
        </w:numPr>
        <w:tabs>
          <w:tab w:val="clear" w:pos="709"/>
          <w:tab w:val="left" w:pos="540"/>
        </w:tabs>
        <w:spacing w:after="0" w:line="240" w:lineRule="auto"/>
        <w:rPr>
          <w:rFonts w:ascii="Times" w:hAnsi="Times"/>
        </w:rPr>
      </w:pPr>
      <w:r w:rsidRPr="00306A10">
        <w:rPr>
          <w:rFonts w:ascii="Times" w:hAnsi="Times"/>
        </w:rPr>
        <w:t>Documenting Python c</w:t>
      </w:r>
      <w:r w:rsidR="008F0FBA" w:rsidRPr="00306A10">
        <w:rPr>
          <w:rFonts w:ascii="Times" w:hAnsi="Times"/>
        </w:rPr>
        <w:t>ode and unit testing</w:t>
      </w:r>
    </w:p>
    <w:p w14:paraId="4154F707" w14:textId="076C0998" w:rsidR="00EB1892" w:rsidRPr="00306A10" w:rsidRDefault="00EB1892" w:rsidP="00306A10">
      <w:pPr>
        <w:pStyle w:val="Textbody"/>
        <w:numPr>
          <w:ilvl w:val="0"/>
          <w:numId w:val="10"/>
        </w:numPr>
        <w:tabs>
          <w:tab w:val="clear" w:pos="709"/>
          <w:tab w:val="left" w:pos="540"/>
        </w:tabs>
        <w:spacing w:after="0" w:line="240" w:lineRule="auto"/>
        <w:rPr>
          <w:rFonts w:ascii="Times" w:hAnsi="Times"/>
        </w:rPr>
      </w:pPr>
      <w:r w:rsidRPr="00306A10">
        <w:rPr>
          <w:rFonts w:ascii="Times" w:hAnsi="Times"/>
        </w:rPr>
        <w:t>Programming for reproducibility and capturing workflows</w:t>
      </w:r>
    </w:p>
    <w:p w14:paraId="12A98D10" w14:textId="27AF142F" w:rsidR="008F0FBA" w:rsidRPr="00306A10" w:rsidRDefault="008F0FBA" w:rsidP="00306A10">
      <w:pPr>
        <w:pStyle w:val="Textbody"/>
        <w:numPr>
          <w:ilvl w:val="0"/>
          <w:numId w:val="10"/>
        </w:numPr>
        <w:tabs>
          <w:tab w:val="clear" w:pos="709"/>
          <w:tab w:val="left" w:pos="540"/>
        </w:tabs>
        <w:spacing w:after="0" w:line="240" w:lineRule="auto"/>
        <w:rPr>
          <w:rFonts w:ascii="Times" w:hAnsi="Times"/>
        </w:rPr>
      </w:pPr>
      <w:r w:rsidRPr="00306A10">
        <w:rPr>
          <w:rFonts w:ascii="Times" w:hAnsi="Times"/>
          <w:u w:val="single"/>
        </w:rPr>
        <w:t>Assignment 6</w:t>
      </w:r>
      <w:r w:rsidRPr="00306A10">
        <w:rPr>
          <w:rFonts w:ascii="Times" w:hAnsi="Times"/>
        </w:rPr>
        <w:t xml:space="preserve"> </w:t>
      </w:r>
    </w:p>
    <w:sectPr w:rsidR="008F0FBA" w:rsidRPr="00306A10">
      <w:pgSz w:w="12240" w:h="15840"/>
      <w:pgMar w:top="1440" w:right="1440" w:bottom="1440" w:left="1440" w:header="0" w:footer="0" w:gutter="0"/>
      <w:cols w:space="720"/>
      <w:formProt w:val="0"/>
      <w:docGrid w:linePitch="311" w:charSpace="-67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OpenSymbol">
    <w:altName w:val="Arial Unicode MS"/>
    <w:charset w:val="80"/>
    <w:family w:val="auto"/>
    <w:pitch w:val="variable"/>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Wingdings 2">
    <w:panose1 w:val="05020102010507070707"/>
    <w:charset w:val="02"/>
    <w:family w:val="auto"/>
    <w:pitch w:val="variable"/>
    <w:sig w:usb0="00000000" w:usb1="10000000" w:usb2="00000000" w:usb3="00000000" w:csb0="80000000" w:csb1="00000000"/>
  </w:font>
  <w:font w:name="FreeSans">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iberation Serif">
    <w:altName w:val="Times New Roman"/>
    <w:charset w:val="80"/>
    <w:family w:val="roman"/>
    <w:pitch w:val="variable"/>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43C2D"/>
    <w:multiLevelType w:val="multilevel"/>
    <w:tmpl w:val="801899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C67447E"/>
    <w:multiLevelType w:val="hybridMultilevel"/>
    <w:tmpl w:val="B2784C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CD7E6D"/>
    <w:multiLevelType w:val="hybridMultilevel"/>
    <w:tmpl w:val="EEC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C778C"/>
    <w:multiLevelType w:val="hybridMultilevel"/>
    <w:tmpl w:val="2FB0F7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E925C2"/>
    <w:multiLevelType w:val="hybridMultilevel"/>
    <w:tmpl w:val="53C65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1166F"/>
    <w:multiLevelType w:val="hybridMultilevel"/>
    <w:tmpl w:val="9B908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80CB7"/>
    <w:multiLevelType w:val="hybridMultilevel"/>
    <w:tmpl w:val="158C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31975"/>
    <w:multiLevelType w:val="hybridMultilevel"/>
    <w:tmpl w:val="C216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0C4601"/>
    <w:multiLevelType w:val="hybridMultilevel"/>
    <w:tmpl w:val="D536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BE271C"/>
    <w:multiLevelType w:val="hybridMultilevel"/>
    <w:tmpl w:val="3A44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D14657"/>
    <w:multiLevelType w:val="multilevel"/>
    <w:tmpl w:val="929C0C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0"/>
  </w:num>
  <w:num w:numId="2">
    <w:abstractNumId w:val="0"/>
  </w:num>
  <w:num w:numId="3">
    <w:abstractNumId w:val="7"/>
  </w:num>
  <w:num w:numId="4">
    <w:abstractNumId w:val="8"/>
  </w:num>
  <w:num w:numId="5">
    <w:abstractNumId w:val="6"/>
  </w:num>
  <w:num w:numId="6">
    <w:abstractNumId w:val="3"/>
  </w:num>
  <w:num w:numId="7">
    <w:abstractNumId w:val="1"/>
  </w:num>
  <w:num w:numId="8">
    <w:abstractNumId w:val="4"/>
  </w:num>
  <w:num w:numId="9">
    <w:abstractNumId w:val="9"/>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ABB"/>
    <w:rsid w:val="00106A38"/>
    <w:rsid w:val="00121703"/>
    <w:rsid w:val="00124578"/>
    <w:rsid w:val="00153114"/>
    <w:rsid w:val="00273746"/>
    <w:rsid w:val="00306A10"/>
    <w:rsid w:val="00343833"/>
    <w:rsid w:val="003C357C"/>
    <w:rsid w:val="00442833"/>
    <w:rsid w:val="00466D8A"/>
    <w:rsid w:val="00497736"/>
    <w:rsid w:val="004A1EA6"/>
    <w:rsid w:val="005A6ABB"/>
    <w:rsid w:val="005B5B0A"/>
    <w:rsid w:val="005D29FD"/>
    <w:rsid w:val="006760B3"/>
    <w:rsid w:val="007067D3"/>
    <w:rsid w:val="007115E9"/>
    <w:rsid w:val="007C6E99"/>
    <w:rsid w:val="007D7D85"/>
    <w:rsid w:val="007F25FD"/>
    <w:rsid w:val="008417D1"/>
    <w:rsid w:val="008655E3"/>
    <w:rsid w:val="00867401"/>
    <w:rsid w:val="008F0FBA"/>
    <w:rsid w:val="009A4681"/>
    <w:rsid w:val="009F03F2"/>
    <w:rsid w:val="00AA6F4E"/>
    <w:rsid w:val="00AF58D2"/>
    <w:rsid w:val="00BA3610"/>
    <w:rsid w:val="00BB2319"/>
    <w:rsid w:val="00BB2E4F"/>
    <w:rsid w:val="00BF5E20"/>
    <w:rsid w:val="00C47A17"/>
    <w:rsid w:val="00CF5E3A"/>
    <w:rsid w:val="00DC0422"/>
    <w:rsid w:val="00DD6BAA"/>
    <w:rsid w:val="00DE7055"/>
    <w:rsid w:val="00E360BA"/>
    <w:rsid w:val="00EB1892"/>
    <w:rsid w:val="00ED75A4"/>
    <w:rsid w:val="00F10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A63D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D8A"/>
    <w:rPr>
      <w:rFonts w:ascii="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character" w:customStyle="1" w:styleId="StrongEmphasis">
    <w:name w:val="Strong Emphasis"/>
    <w:rPr>
      <w:b/>
      <w:bCs/>
    </w:rPr>
  </w:style>
  <w:style w:type="character" w:customStyle="1" w:styleId="Bullets">
    <w:name w:val="Bullets"/>
    <w:rPr>
      <w:rFonts w:ascii="OpenSymbol" w:eastAsia="OpenSymbol" w:hAnsi="OpenSymbol" w:cs="OpenSymbol"/>
    </w:rPr>
  </w:style>
  <w:style w:type="character" w:customStyle="1" w:styleId="ListLabel1">
    <w:name w:val="ListLabel 1"/>
    <w:rPr>
      <w:rFonts w:cs="Wingdings 2"/>
    </w:rPr>
  </w:style>
  <w:style w:type="character" w:customStyle="1" w:styleId="ListLabel2">
    <w:name w:val="ListLabel 2"/>
    <w:rPr>
      <w:rFonts w:cs="OpenSymbol"/>
    </w:rPr>
  </w:style>
  <w:style w:type="character" w:customStyle="1" w:styleId="ListLabel3">
    <w:name w:val="ListLabel 3"/>
    <w:rPr>
      <w:rFonts w:ascii="FreeSans" w:hAnsi="FreeSans" w:cs="Wingdings 2"/>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paragraph" w:customStyle="1" w:styleId="Heading">
    <w:name w:val="Heading"/>
    <w:basedOn w:val="Normal"/>
    <w:next w:val="Textbody"/>
    <w:pPr>
      <w:keepNext/>
      <w:widowControl w:val="0"/>
      <w:tabs>
        <w:tab w:val="left" w:pos="709"/>
      </w:tabs>
      <w:suppressAutoHyphens/>
      <w:spacing w:before="240" w:after="120" w:line="276" w:lineRule="auto"/>
    </w:pPr>
    <w:rPr>
      <w:rFonts w:ascii="Liberation Sans" w:eastAsia="WenQuanYi Micro Hei" w:hAnsi="Liberation Sans" w:cs="Lohit Hindi"/>
      <w:color w:val="00000A"/>
      <w:sz w:val="28"/>
      <w:szCs w:val="28"/>
      <w:lang w:eastAsia="zh-CN" w:bidi="hi-IN"/>
    </w:rPr>
  </w:style>
  <w:style w:type="paragraph" w:customStyle="1" w:styleId="Textbody">
    <w:name w:val="Text body"/>
    <w:basedOn w:val="Normal"/>
    <w:pPr>
      <w:widowControl w:val="0"/>
      <w:tabs>
        <w:tab w:val="left" w:pos="709"/>
      </w:tabs>
      <w:suppressAutoHyphens/>
      <w:spacing w:after="120" w:line="276" w:lineRule="auto"/>
    </w:pPr>
    <w:rPr>
      <w:rFonts w:ascii="Liberation Serif" w:eastAsia="WenQuanYi Micro Hei" w:hAnsi="Liberation Serif" w:cs="Lohit Hindi"/>
      <w:color w:val="00000A"/>
      <w:lang w:eastAsia="zh-CN" w:bidi="hi-IN"/>
    </w:rPr>
  </w:style>
  <w:style w:type="paragraph" w:styleId="List">
    <w:name w:val="List"/>
    <w:basedOn w:val="Textbody"/>
  </w:style>
  <w:style w:type="paragraph" w:styleId="Caption">
    <w:name w:val="caption"/>
    <w:basedOn w:val="Normal"/>
    <w:pPr>
      <w:widowControl w:val="0"/>
      <w:suppressLineNumbers/>
      <w:tabs>
        <w:tab w:val="left" w:pos="709"/>
      </w:tabs>
      <w:suppressAutoHyphens/>
      <w:spacing w:before="120" w:after="120" w:line="276" w:lineRule="auto"/>
    </w:pPr>
    <w:rPr>
      <w:rFonts w:ascii="Liberation Serif" w:eastAsia="WenQuanYi Micro Hei" w:hAnsi="Liberation Serif" w:cs="Lohit Hindi"/>
      <w:i/>
      <w:iCs/>
      <w:color w:val="00000A"/>
      <w:lang w:eastAsia="zh-CN" w:bidi="hi-IN"/>
    </w:rPr>
  </w:style>
  <w:style w:type="paragraph" w:customStyle="1" w:styleId="Index">
    <w:name w:val="Index"/>
    <w:basedOn w:val="Normal"/>
    <w:pPr>
      <w:widowControl w:val="0"/>
      <w:suppressLineNumbers/>
      <w:tabs>
        <w:tab w:val="left" w:pos="709"/>
      </w:tabs>
      <w:suppressAutoHyphens/>
      <w:spacing w:after="200" w:line="276" w:lineRule="auto"/>
    </w:pPr>
    <w:rPr>
      <w:rFonts w:ascii="Liberation Serif" w:eastAsia="WenQuanYi Micro Hei" w:hAnsi="Liberation Serif" w:cs="Lohit Hindi"/>
      <w:color w:val="00000A"/>
      <w:lang w:eastAsia="zh-CN" w:bidi="hi-IN"/>
    </w:rPr>
  </w:style>
  <w:style w:type="paragraph" w:customStyle="1" w:styleId="TableContents">
    <w:name w:val="Table Contents"/>
    <w:basedOn w:val="Normal"/>
    <w:pPr>
      <w:widowControl w:val="0"/>
      <w:suppressLineNumbers/>
      <w:tabs>
        <w:tab w:val="left" w:pos="709"/>
      </w:tabs>
      <w:suppressAutoHyphens/>
      <w:spacing w:after="200" w:line="276" w:lineRule="auto"/>
    </w:pPr>
    <w:rPr>
      <w:rFonts w:ascii="Liberation Serif" w:eastAsia="WenQuanYi Micro Hei" w:hAnsi="Liberation Serif" w:cs="Lohit Hindi"/>
      <w:color w:val="00000A"/>
      <w:lang w:eastAsia="zh-CN" w:bidi="hi-IN"/>
    </w:rPr>
  </w:style>
  <w:style w:type="paragraph" w:customStyle="1" w:styleId="TableHeading">
    <w:name w:val="Table Heading"/>
    <w:basedOn w:val="TableContents"/>
    <w:pPr>
      <w:jc w:val="center"/>
    </w:pPr>
    <w:rPr>
      <w:b/>
      <w:bCs/>
    </w:rPr>
  </w:style>
  <w:style w:type="character" w:customStyle="1" w:styleId="pseditboxdisponly">
    <w:name w:val="pseditbox_disponly"/>
    <w:basedOn w:val="DefaultParagraphFont"/>
    <w:rsid w:val="00CF5E3A"/>
  </w:style>
  <w:style w:type="character" w:customStyle="1" w:styleId="pslongeditbox">
    <w:name w:val="pslongeditbox"/>
    <w:basedOn w:val="DefaultParagraphFont"/>
    <w:rsid w:val="00BA3610"/>
  </w:style>
  <w:style w:type="character" w:styleId="Hyperlink">
    <w:name w:val="Hyperlink"/>
    <w:basedOn w:val="DefaultParagraphFont"/>
    <w:uiPriority w:val="99"/>
    <w:unhideWhenUsed/>
    <w:rsid w:val="00EB18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224">
      <w:bodyDiv w:val="1"/>
      <w:marLeft w:val="0"/>
      <w:marRight w:val="0"/>
      <w:marTop w:val="0"/>
      <w:marBottom w:val="0"/>
      <w:divBdr>
        <w:top w:val="none" w:sz="0" w:space="0" w:color="auto"/>
        <w:left w:val="none" w:sz="0" w:space="0" w:color="auto"/>
        <w:bottom w:val="none" w:sz="0" w:space="0" w:color="auto"/>
        <w:right w:val="none" w:sz="0" w:space="0" w:color="auto"/>
      </w:divBdr>
    </w:div>
    <w:div w:id="217592152">
      <w:bodyDiv w:val="1"/>
      <w:marLeft w:val="0"/>
      <w:marRight w:val="0"/>
      <w:marTop w:val="0"/>
      <w:marBottom w:val="0"/>
      <w:divBdr>
        <w:top w:val="none" w:sz="0" w:space="0" w:color="auto"/>
        <w:left w:val="none" w:sz="0" w:space="0" w:color="auto"/>
        <w:bottom w:val="none" w:sz="0" w:space="0" w:color="auto"/>
        <w:right w:val="none" w:sz="0" w:space="0" w:color="auto"/>
      </w:divBdr>
    </w:div>
    <w:div w:id="1543517991">
      <w:bodyDiv w:val="1"/>
      <w:marLeft w:val="0"/>
      <w:marRight w:val="0"/>
      <w:marTop w:val="0"/>
      <w:marBottom w:val="0"/>
      <w:divBdr>
        <w:top w:val="none" w:sz="0" w:space="0" w:color="auto"/>
        <w:left w:val="none" w:sz="0" w:space="0" w:color="auto"/>
        <w:bottom w:val="none" w:sz="0" w:space="0" w:color="auto"/>
        <w:right w:val="none" w:sz="0" w:space="0" w:color="auto"/>
      </w:divBdr>
    </w:div>
    <w:div w:id="15930035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outhampton.ac.uk/~fangohr/training/python/pdfs/Python-for-Computational-Science-and-Engineering.pdf" TargetMode="External"/><Relationship Id="rId7" Type="http://schemas.openxmlformats.org/officeDocument/2006/relationships/hyperlink" Target="http://www.scipy-lectures.org/" TargetMode="External"/><Relationship Id="rId8" Type="http://schemas.openxmlformats.org/officeDocument/2006/relationships/hyperlink" Target="https://moodle.umass.edu/" TargetMode="External"/><Relationship Id="rId9" Type="http://schemas.openxmlformats.org/officeDocument/2006/relationships/hyperlink" Target="http://www.umass.edu/dean_students/codeofconduct/acadhonest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39333-E62E-724D-ABE9-5F007E133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833</Words>
  <Characters>4751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UMass Amherst</Company>
  <LinksUpToDate>false</LinksUpToDate>
  <CharactersWithSpaces>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Marlin</dc:creator>
  <cp:lastModifiedBy>Roy Adams</cp:lastModifiedBy>
  <cp:revision>2</cp:revision>
  <cp:lastPrinted>2015-10-31T00:43:00Z</cp:lastPrinted>
  <dcterms:created xsi:type="dcterms:W3CDTF">2016-09-06T18:12:00Z</dcterms:created>
  <dcterms:modified xsi:type="dcterms:W3CDTF">2016-09-06T18:12:00Z</dcterms:modified>
</cp:coreProperties>
</file>