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F128" w14:textId="30739E1C" w:rsidR="006E781F" w:rsidRDefault="006E781F" w:rsidP="006E781F">
      <w:r w:rsidRPr="006E781F">
        <w:t>Microservices are an architectural approach to developing software applications as a collection of small, independent services that communicate with each other over a network. Instead of building a monolithic application where all the functionality is tightly integrated into a single codebase, microservices break down the application into smaller, loosely coupled services.</w:t>
      </w:r>
    </w:p>
    <w:p w14:paraId="5F0D0F1B" w14:textId="3BF6677F" w:rsidR="00441B87" w:rsidRPr="006E781F" w:rsidRDefault="00441B87" w:rsidP="006E781F">
      <w:r w:rsidRPr="00441B87">
        <w:drawing>
          <wp:inline distT="0" distB="0" distL="0" distR="0" wp14:anchorId="76ED494D" wp14:editId="08220AD5">
            <wp:extent cx="4038950" cy="2644369"/>
            <wp:effectExtent l="0" t="0" r="0" b="3810"/>
            <wp:docPr id="6071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0174" w14:textId="77777777" w:rsidR="0022566A" w:rsidRDefault="0022566A"/>
    <w:sectPr w:rsidR="0022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E9"/>
    <w:rsid w:val="00111BE9"/>
    <w:rsid w:val="0022566A"/>
    <w:rsid w:val="00441B87"/>
    <w:rsid w:val="005776BB"/>
    <w:rsid w:val="006E781F"/>
    <w:rsid w:val="0096240D"/>
    <w:rsid w:val="00D2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093A"/>
  <w15:chartTrackingRefBased/>
  <w15:docId w15:val="{93FEB89E-3446-4DDA-B605-EB2D180B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chandana</dc:creator>
  <cp:keywords/>
  <dc:description/>
  <cp:lastModifiedBy>R chandana</cp:lastModifiedBy>
  <cp:revision>4</cp:revision>
  <dcterms:created xsi:type="dcterms:W3CDTF">2024-11-21T06:53:00Z</dcterms:created>
  <dcterms:modified xsi:type="dcterms:W3CDTF">2024-11-21T06:55:00Z</dcterms:modified>
</cp:coreProperties>
</file>