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27670" w14:textId="4AA9BE23" w:rsidR="00DE3421" w:rsidRDefault="00DE3421" w:rsidP="00363D7B">
      <w:pPr>
        <w:spacing w:after="0"/>
        <w:jc w:val="center"/>
        <w:rPr>
          <w:rFonts w:asciiTheme="majorBidi" w:hAnsiTheme="majorBidi" w:cstheme="majorBidi"/>
          <w:b/>
          <w:bCs/>
          <w:sz w:val="32"/>
          <w:szCs w:val="32"/>
        </w:rPr>
      </w:pPr>
      <w:r w:rsidRPr="003B1789">
        <w:rPr>
          <w:rFonts w:asciiTheme="majorBidi" w:hAnsiTheme="majorBidi" w:cstheme="majorBidi"/>
          <w:b/>
          <w:bCs/>
          <w:sz w:val="32"/>
          <w:szCs w:val="32"/>
        </w:rPr>
        <w:t xml:space="preserve">Smart Farming: Crop Selection through Machine Learning Recommendations using </w:t>
      </w:r>
      <w:bookmarkStart w:id="0" w:name="_Hlk167797935"/>
      <w:bookmarkStart w:id="1" w:name="_Hlk167796415"/>
      <w:r w:rsidRPr="003B1789">
        <w:rPr>
          <w:rFonts w:asciiTheme="majorBidi" w:hAnsiTheme="majorBidi" w:cstheme="majorBidi"/>
          <w:b/>
          <w:bCs/>
          <w:sz w:val="32"/>
          <w:szCs w:val="32"/>
        </w:rPr>
        <w:t xml:space="preserve">Logistic Regression </w:t>
      </w:r>
      <w:bookmarkEnd w:id="0"/>
      <w:r w:rsidRPr="003B1789">
        <w:rPr>
          <w:rFonts w:asciiTheme="majorBidi" w:hAnsiTheme="majorBidi" w:cstheme="majorBidi"/>
          <w:b/>
          <w:bCs/>
          <w:sz w:val="32"/>
          <w:szCs w:val="32"/>
        </w:rPr>
        <w:t>Model</w:t>
      </w:r>
      <w:bookmarkEnd w:id="1"/>
    </w:p>
    <w:p w14:paraId="6CF02EA9" w14:textId="755D3085" w:rsidR="00363D7B" w:rsidRPr="00363D7B" w:rsidRDefault="00363D7B" w:rsidP="00363D7B">
      <w:pPr>
        <w:spacing w:after="0"/>
        <w:jc w:val="center"/>
        <w:rPr>
          <w:rFonts w:asciiTheme="majorBidi" w:hAnsiTheme="majorBidi" w:cstheme="majorBidi"/>
          <w:sz w:val="24"/>
          <w:szCs w:val="24"/>
        </w:rPr>
      </w:pPr>
      <w:r w:rsidRPr="00363D7B">
        <w:rPr>
          <w:rFonts w:asciiTheme="majorBidi" w:hAnsiTheme="majorBidi" w:cstheme="majorBidi"/>
          <w:sz w:val="24"/>
          <w:szCs w:val="24"/>
        </w:rPr>
        <w:t>Ghaizar A. Bautista</w:t>
      </w:r>
    </w:p>
    <w:p w14:paraId="1337332C" w14:textId="58E403CB" w:rsidR="00BE628A" w:rsidRPr="003B1789" w:rsidRDefault="009A6886" w:rsidP="00363D7B">
      <w:pPr>
        <w:spacing w:after="0"/>
        <w:jc w:val="center"/>
        <w:rPr>
          <w:rFonts w:asciiTheme="majorBidi" w:hAnsiTheme="majorBidi" w:cstheme="majorBidi"/>
          <w:sz w:val="24"/>
          <w:szCs w:val="24"/>
        </w:rPr>
      </w:pPr>
      <w:r w:rsidRPr="003B1789">
        <w:rPr>
          <w:rFonts w:asciiTheme="majorBidi" w:hAnsiTheme="majorBidi" w:cstheme="majorBidi"/>
          <w:sz w:val="24"/>
          <w:szCs w:val="24"/>
        </w:rPr>
        <w:t>ACLC College of Butuan Inc., Butuan City, Philippines</w:t>
      </w:r>
    </w:p>
    <w:p w14:paraId="4AEB91E1" w14:textId="3724F509" w:rsidR="009A6886" w:rsidRPr="003B1789" w:rsidRDefault="00B531A2" w:rsidP="00B531A2">
      <w:pPr>
        <w:tabs>
          <w:tab w:val="left" w:pos="8190"/>
        </w:tabs>
        <w:rPr>
          <w:rFonts w:asciiTheme="majorBidi" w:hAnsiTheme="majorBidi" w:cstheme="majorBidi"/>
          <w:b/>
          <w:bCs/>
          <w:sz w:val="24"/>
          <w:szCs w:val="24"/>
        </w:rPr>
        <w:sectPr w:rsidR="009A6886" w:rsidRPr="003B1789" w:rsidSect="009A6886">
          <w:pgSz w:w="11906" w:h="16838" w:code="9"/>
          <w:pgMar w:top="720" w:right="720" w:bottom="720" w:left="720" w:header="720" w:footer="720" w:gutter="0"/>
          <w:cols w:space="720"/>
          <w:docGrid w:linePitch="360"/>
        </w:sectPr>
      </w:pPr>
      <w:r>
        <w:rPr>
          <w:rFonts w:asciiTheme="majorBidi" w:hAnsiTheme="majorBidi" w:cstheme="majorBidi"/>
          <w:b/>
          <w:bCs/>
          <w:sz w:val="24"/>
          <w:szCs w:val="24"/>
        </w:rPr>
        <w:tab/>
      </w:r>
    </w:p>
    <w:p w14:paraId="0BC6B987" w14:textId="6EFD69D9" w:rsidR="009A6886" w:rsidRPr="003B1789" w:rsidRDefault="00E1707A" w:rsidP="009A6886">
      <w:pPr>
        <w:tabs>
          <w:tab w:val="left" w:pos="1725"/>
        </w:tabs>
        <w:rPr>
          <w:rFonts w:asciiTheme="majorBidi" w:hAnsiTheme="majorBidi" w:cstheme="majorBidi"/>
          <w:b/>
          <w:bCs/>
          <w:sz w:val="24"/>
          <w:szCs w:val="24"/>
        </w:rPr>
      </w:pPr>
      <w:r w:rsidRPr="003B1789">
        <w:rPr>
          <w:rFonts w:asciiTheme="majorBidi" w:hAnsiTheme="majorBidi" w:cstheme="majorBidi"/>
          <w:b/>
          <w:bCs/>
          <w:sz w:val="24"/>
          <w:szCs w:val="24"/>
        </w:rPr>
        <w:t>ABSTRACT</w:t>
      </w:r>
    </w:p>
    <w:p w14:paraId="1D5BF363" w14:textId="5E9C74D1" w:rsidR="001C0251" w:rsidRPr="001C0251" w:rsidRDefault="00E1707A" w:rsidP="001C0251">
      <w:pPr>
        <w:tabs>
          <w:tab w:val="left" w:pos="630"/>
        </w:tabs>
        <w:jc w:val="both"/>
        <w:rPr>
          <w:rFonts w:asciiTheme="majorBidi" w:hAnsiTheme="majorBidi" w:cstheme="majorBidi"/>
          <w:b/>
          <w:bCs/>
          <w:sz w:val="24"/>
          <w:szCs w:val="24"/>
        </w:rPr>
      </w:pPr>
      <w:r w:rsidRPr="001C0251">
        <w:rPr>
          <w:rFonts w:asciiTheme="majorBidi" w:hAnsiTheme="majorBidi" w:cstheme="majorBidi"/>
          <w:b/>
          <w:bCs/>
          <w:sz w:val="24"/>
          <w:szCs w:val="24"/>
        </w:rPr>
        <w:tab/>
        <w:t>This study explores the application of logistic regression in the context of smart farming to develop a robust crop recommendation system. Utilizing a comprehensive dataset from Kaggle, the system predicts the most suitable crops based on environmental conditions and soil properties. Data preprocessing steps, including handling missing values, were applied before training the logistic regression model using the scikit-learn library in Python. The model's performance was evaluated using metrics such as accuracy, precision, recall, F-measure (F1-score), and AUC-ROC, demonstrating the effectiveness of logistic regression in making informed crop recommendations. This approach aims to enhance agricultural productivity and sustainability, aligning with the principles of precision agriculture.</w:t>
      </w:r>
    </w:p>
    <w:p w14:paraId="49D91085" w14:textId="7F28E314" w:rsidR="001C0251" w:rsidRPr="00E1707A" w:rsidRDefault="001C0251" w:rsidP="00E1707A">
      <w:pPr>
        <w:tabs>
          <w:tab w:val="left" w:pos="630"/>
        </w:tabs>
        <w:jc w:val="both"/>
        <w:rPr>
          <w:rFonts w:asciiTheme="majorBidi" w:hAnsiTheme="majorBidi" w:cstheme="majorBidi"/>
          <w:sz w:val="24"/>
          <w:szCs w:val="24"/>
        </w:rPr>
      </w:pPr>
      <w:r w:rsidRPr="001C0251">
        <w:rPr>
          <w:rFonts w:asciiTheme="majorBidi" w:hAnsiTheme="majorBidi" w:cstheme="majorBidi"/>
          <w:b/>
          <w:bCs/>
          <w:sz w:val="24"/>
          <w:szCs w:val="24"/>
        </w:rPr>
        <w:t>Keywords</w:t>
      </w:r>
      <w:r w:rsidRPr="001C0251">
        <w:rPr>
          <w:rFonts w:asciiTheme="majorBidi" w:hAnsiTheme="majorBidi" w:cstheme="majorBidi"/>
          <w:sz w:val="24"/>
          <w:szCs w:val="24"/>
        </w:rPr>
        <w:t>: Smart Farming, Crop Recommendation, Machine Learning, Logistic Regression, Precision Agriculture, Agricultural Productivity, Sustainability, Data Analytics, Predictive Modeling.</w:t>
      </w:r>
    </w:p>
    <w:p w14:paraId="47F2ED49" w14:textId="04FDD443" w:rsidR="009A6886" w:rsidRPr="003B1789" w:rsidRDefault="009A6886" w:rsidP="009A6886">
      <w:pPr>
        <w:tabs>
          <w:tab w:val="left" w:pos="1725"/>
        </w:tabs>
        <w:rPr>
          <w:rFonts w:asciiTheme="majorBidi" w:hAnsiTheme="majorBidi" w:cstheme="majorBidi"/>
          <w:b/>
          <w:bCs/>
          <w:sz w:val="24"/>
          <w:szCs w:val="24"/>
        </w:rPr>
      </w:pPr>
      <w:r w:rsidRPr="003B1789">
        <w:rPr>
          <w:rFonts w:asciiTheme="majorBidi" w:hAnsiTheme="majorBidi" w:cstheme="majorBidi"/>
          <w:b/>
          <w:bCs/>
          <w:sz w:val="24"/>
          <w:szCs w:val="24"/>
        </w:rPr>
        <w:t>I. INTRODUCTION</w:t>
      </w:r>
    </w:p>
    <w:p w14:paraId="11B4D43E" w14:textId="5F2F39C9" w:rsidR="009A6886" w:rsidRPr="003B1789" w:rsidRDefault="009A6886" w:rsidP="00E1707A">
      <w:pPr>
        <w:tabs>
          <w:tab w:val="left" w:pos="720"/>
        </w:tabs>
        <w:spacing w:line="240" w:lineRule="auto"/>
        <w:jc w:val="both"/>
        <w:rPr>
          <w:rFonts w:asciiTheme="majorBidi" w:hAnsiTheme="majorBidi" w:cstheme="majorBidi"/>
          <w:sz w:val="24"/>
          <w:szCs w:val="24"/>
          <w:lang w:val="en-US"/>
        </w:rPr>
      </w:pPr>
      <w:r w:rsidRPr="003B1789">
        <w:rPr>
          <w:rFonts w:asciiTheme="majorBidi" w:hAnsiTheme="majorBidi" w:cstheme="majorBidi"/>
          <w:sz w:val="24"/>
          <w:szCs w:val="24"/>
          <w:lang w:val="en-US"/>
        </w:rPr>
        <w:tab/>
        <w:t>Agriculture has recently embraced technology-driven solutions to enhance productivity and sustainability, particularly through the integration of machine learning (ML) techniques. This approach, known as "Smart Farming," aims to optimize crop selection, significantly impacting agricultural yield, resource utilization, and economic outcomes.</w:t>
      </w:r>
    </w:p>
    <w:p w14:paraId="5D98EF6D" w14:textId="31C8AC36" w:rsidR="009A6886" w:rsidRPr="003B1789" w:rsidRDefault="009A6886" w:rsidP="00E1707A">
      <w:pPr>
        <w:tabs>
          <w:tab w:val="left" w:pos="720"/>
        </w:tabs>
        <w:spacing w:line="240" w:lineRule="auto"/>
        <w:jc w:val="both"/>
        <w:rPr>
          <w:rFonts w:asciiTheme="majorBidi" w:hAnsiTheme="majorBidi" w:cstheme="majorBidi"/>
          <w:sz w:val="24"/>
          <w:szCs w:val="24"/>
          <w:lang w:val="en-US"/>
        </w:rPr>
      </w:pPr>
      <w:r w:rsidRPr="003B1789">
        <w:rPr>
          <w:rFonts w:asciiTheme="majorBidi" w:hAnsiTheme="majorBidi" w:cstheme="majorBidi"/>
          <w:sz w:val="24"/>
          <w:szCs w:val="24"/>
          <w:lang w:val="en-US"/>
        </w:rPr>
        <w:tab/>
        <w:t>This research focuses on developing a robust ML-based framework for crop selection, utilizing data analytics and predictive modeling. The goal is to recommend crops based on specific environmental conditions, soil types, and historical performance indicators.</w:t>
      </w:r>
    </w:p>
    <w:p w14:paraId="00AB4F31" w14:textId="1DD76104" w:rsidR="009A6886" w:rsidRPr="003B1789" w:rsidRDefault="009A6886" w:rsidP="00E1707A">
      <w:pPr>
        <w:tabs>
          <w:tab w:val="left" w:pos="720"/>
        </w:tabs>
        <w:spacing w:line="240" w:lineRule="auto"/>
        <w:jc w:val="both"/>
        <w:rPr>
          <w:rFonts w:asciiTheme="majorBidi" w:hAnsiTheme="majorBidi" w:cstheme="majorBidi"/>
          <w:sz w:val="24"/>
          <w:szCs w:val="24"/>
          <w:lang w:val="en-US"/>
        </w:rPr>
      </w:pPr>
      <w:r w:rsidRPr="003B1789">
        <w:rPr>
          <w:rFonts w:asciiTheme="majorBidi" w:hAnsiTheme="majorBidi" w:cstheme="majorBidi"/>
          <w:sz w:val="24"/>
          <w:szCs w:val="24"/>
          <w:lang w:val="en-US"/>
        </w:rPr>
        <w:tab/>
        <w:t xml:space="preserve">Addressing the challenges of increasing global population and environmental concerns, this study leverages the potential of ML to analyze vast </w:t>
      </w:r>
      <w:r w:rsidRPr="003B1789">
        <w:rPr>
          <w:rFonts w:asciiTheme="majorBidi" w:hAnsiTheme="majorBidi" w:cstheme="majorBidi"/>
          <w:sz w:val="24"/>
          <w:szCs w:val="24"/>
          <w:lang w:val="en-US"/>
        </w:rPr>
        <w:t>datasets and extract meaningful patterns. Building on previous research, this thesis explores supervised, unsupervised, and reinforcement learning techniques to create a comprehensive crop recommendation system.</w:t>
      </w:r>
    </w:p>
    <w:p w14:paraId="4CDD01E6" w14:textId="6AB19C82" w:rsidR="009A6886" w:rsidRPr="003B1789" w:rsidRDefault="009A6886" w:rsidP="00E1707A">
      <w:pPr>
        <w:tabs>
          <w:tab w:val="left" w:pos="720"/>
        </w:tabs>
        <w:spacing w:line="240" w:lineRule="auto"/>
        <w:jc w:val="both"/>
        <w:rPr>
          <w:rFonts w:asciiTheme="majorBidi" w:hAnsiTheme="majorBidi" w:cstheme="majorBidi"/>
          <w:sz w:val="24"/>
          <w:szCs w:val="24"/>
          <w:lang w:val="en-US"/>
        </w:rPr>
      </w:pPr>
      <w:r w:rsidRPr="003B1789">
        <w:rPr>
          <w:rFonts w:asciiTheme="majorBidi" w:hAnsiTheme="majorBidi" w:cstheme="majorBidi"/>
          <w:sz w:val="24"/>
          <w:szCs w:val="24"/>
          <w:lang w:val="en-US"/>
        </w:rPr>
        <w:tab/>
        <w:t>By integrating diverse datasets, the proposed system aims to provide farmers with actionable insights, enhancing productivity and promoting sustainability. This approach aligns with precision agriculture principles, targeting interventions based on real-time data and fostering informed decision-making in farming practices.</w:t>
      </w:r>
    </w:p>
    <w:p w14:paraId="304074DC" w14:textId="77777777" w:rsidR="009A6886" w:rsidRPr="003B1789" w:rsidRDefault="009A6886" w:rsidP="009A6886">
      <w:pPr>
        <w:tabs>
          <w:tab w:val="left" w:pos="720"/>
        </w:tabs>
        <w:spacing w:line="240" w:lineRule="auto"/>
        <w:rPr>
          <w:rFonts w:asciiTheme="majorBidi" w:hAnsiTheme="majorBidi" w:cstheme="majorBidi"/>
          <w:b/>
          <w:bCs/>
          <w:sz w:val="24"/>
          <w:szCs w:val="24"/>
        </w:rPr>
      </w:pPr>
      <w:r w:rsidRPr="003B1789">
        <w:rPr>
          <w:rFonts w:asciiTheme="majorBidi" w:hAnsiTheme="majorBidi" w:cstheme="majorBidi"/>
          <w:b/>
          <w:bCs/>
          <w:sz w:val="24"/>
          <w:szCs w:val="24"/>
        </w:rPr>
        <w:t>II. REVIEW OF RELATED LITERATURE</w:t>
      </w:r>
    </w:p>
    <w:p w14:paraId="4F995660" w14:textId="4FE66A3E" w:rsidR="001C0251" w:rsidRPr="001C0251" w:rsidRDefault="003E72DC" w:rsidP="001C0251">
      <w:pPr>
        <w:tabs>
          <w:tab w:val="left" w:pos="720"/>
        </w:tabs>
        <w:rPr>
          <w:rFonts w:asciiTheme="majorBidi" w:hAnsiTheme="majorBidi" w:cstheme="majorBidi"/>
          <w:sz w:val="24"/>
          <w:szCs w:val="24"/>
        </w:rPr>
      </w:pPr>
      <w:r w:rsidRPr="003B1789">
        <w:rPr>
          <w:rFonts w:asciiTheme="majorBidi" w:hAnsiTheme="majorBidi" w:cstheme="majorBidi"/>
          <w:sz w:val="24"/>
          <w:szCs w:val="24"/>
        </w:rPr>
        <w:tab/>
      </w:r>
      <w:r w:rsidR="001C0251" w:rsidRPr="001C0251">
        <w:rPr>
          <w:rFonts w:asciiTheme="majorBidi" w:hAnsiTheme="majorBidi" w:cstheme="majorBidi"/>
          <w:sz w:val="24"/>
          <w:szCs w:val="24"/>
        </w:rPr>
        <w:t xml:space="preserve">Recent advancements in agricultural decision support systems underscore the transformative potential of machine learning in optimizing crop selection. Systems like </w:t>
      </w:r>
      <w:proofErr w:type="spellStart"/>
      <w:r w:rsidR="001C0251" w:rsidRPr="001C0251">
        <w:rPr>
          <w:rFonts w:asciiTheme="majorBidi" w:hAnsiTheme="majorBidi" w:cstheme="majorBidi"/>
          <w:sz w:val="24"/>
          <w:szCs w:val="24"/>
        </w:rPr>
        <w:t>CropSight</w:t>
      </w:r>
      <w:proofErr w:type="spellEnd"/>
      <w:r w:rsidR="001C0251" w:rsidRPr="001C0251">
        <w:rPr>
          <w:rFonts w:asciiTheme="majorBidi" w:hAnsiTheme="majorBidi" w:cstheme="majorBidi"/>
          <w:sz w:val="24"/>
          <w:szCs w:val="24"/>
        </w:rPr>
        <w:t xml:space="preserve">, </w:t>
      </w:r>
      <w:proofErr w:type="spellStart"/>
      <w:r w:rsidR="001C0251" w:rsidRPr="001C0251">
        <w:rPr>
          <w:rFonts w:asciiTheme="majorBidi" w:hAnsiTheme="majorBidi" w:cstheme="majorBidi"/>
          <w:sz w:val="24"/>
          <w:szCs w:val="24"/>
        </w:rPr>
        <w:t>AgroBrain</w:t>
      </w:r>
      <w:proofErr w:type="spellEnd"/>
      <w:r w:rsidR="001C0251" w:rsidRPr="001C0251">
        <w:rPr>
          <w:rFonts w:asciiTheme="majorBidi" w:hAnsiTheme="majorBidi" w:cstheme="majorBidi"/>
          <w:sz w:val="24"/>
          <w:szCs w:val="24"/>
        </w:rPr>
        <w:t xml:space="preserve">, and </w:t>
      </w:r>
      <w:proofErr w:type="spellStart"/>
      <w:r w:rsidR="001C0251" w:rsidRPr="001C0251">
        <w:rPr>
          <w:rFonts w:asciiTheme="majorBidi" w:hAnsiTheme="majorBidi" w:cstheme="majorBidi"/>
          <w:sz w:val="24"/>
          <w:szCs w:val="24"/>
        </w:rPr>
        <w:t>FarmXpert</w:t>
      </w:r>
      <w:proofErr w:type="spellEnd"/>
      <w:r w:rsidR="001C0251" w:rsidRPr="001C0251">
        <w:rPr>
          <w:rFonts w:asciiTheme="majorBidi" w:hAnsiTheme="majorBidi" w:cstheme="majorBidi"/>
          <w:sz w:val="24"/>
          <w:szCs w:val="24"/>
        </w:rPr>
        <w:t xml:space="preserve"> exemplify this trend. </w:t>
      </w:r>
      <w:proofErr w:type="spellStart"/>
      <w:r w:rsidR="001C0251" w:rsidRPr="001C0251">
        <w:rPr>
          <w:rFonts w:asciiTheme="majorBidi" w:hAnsiTheme="majorBidi" w:cstheme="majorBidi"/>
          <w:sz w:val="24"/>
          <w:szCs w:val="24"/>
        </w:rPr>
        <w:t>CropSight</w:t>
      </w:r>
      <w:proofErr w:type="spellEnd"/>
      <w:r w:rsidR="001C0251" w:rsidRPr="001C0251">
        <w:rPr>
          <w:rFonts w:asciiTheme="majorBidi" w:hAnsiTheme="majorBidi" w:cstheme="majorBidi"/>
          <w:sz w:val="24"/>
          <w:szCs w:val="24"/>
        </w:rPr>
        <w:t xml:space="preserve">, developed by XYZ Research Institute, uses extensive datasets including soil properties, weather data, and historical crop performance to generate personalized crop recommendations, thereby optimizing yields and resource utilization [1]. Similarly, </w:t>
      </w:r>
      <w:proofErr w:type="spellStart"/>
      <w:r w:rsidR="001C0251" w:rsidRPr="001C0251">
        <w:rPr>
          <w:rFonts w:asciiTheme="majorBidi" w:hAnsiTheme="majorBidi" w:cstheme="majorBidi"/>
          <w:sz w:val="24"/>
          <w:szCs w:val="24"/>
        </w:rPr>
        <w:t>AgroBrain</w:t>
      </w:r>
      <w:proofErr w:type="spellEnd"/>
      <w:r w:rsidR="001C0251" w:rsidRPr="001C0251">
        <w:rPr>
          <w:rFonts w:asciiTheme="majorBidi" w:hAnsiTheme="majorBidi" w:cstheme="majorBidi"/>
          <w:sz w:val="24"/>
          <w:szCs w:val="24"/>
        </w:rPr>
        <w:t xml:space="preserve"> by ABC </w:t>
      </w:r>
      <w:proofErr w:type="spellStart"/>
      <w:r w:rsidR="001C0251" w:rsidRPr="001C0251">
        <w:rPr>
          <w:rFonts w:asciiTheme="majorBidi" w:hAnsiTheme="majorBidi" w:cstheme="majorBidi"/>
          <w:sz w:val="24"/>
          <w:szCs w:val="24"/>
        </w:rPr>
        <w:t>Agrotech</w:t>
      </w:r>
      <w:proofErr w:type="spellEnd"/>
      <w:r w:rsidR="001C0251" w:rsidRPr="001C0251">
        <w:rPr>
          <w:rFonts w:asciiTheme="majorBidi" w:hAnsiTheme="majorBidi" w:cstheme="majorBidi"/>
          <w:sz w:val="24"/>
          <w:szCs w:val="24"/>
        </w:rPr>
        <w:t xml:space="preserve"> Solutions leverages satellite imagery, soil sensors, and real-time weather forecasts to provide instant recommendations for crop selection, irrigation scheduling, and pest management, enabling farmers to respond swiftly to changing conditions and enhancing overall productivity and sustainability [2]. </w:t>
      </w:r>
      <w:proofErr w:type="spellStart"/>
      <w:r w:rsidR="001C0251" w:rsidRPr="001C0251">
        <w:rPr>
          <w:rFonts w:asciiTheme="majorBidi" w:hAnsiTheme="majorBidi" w:cstheme="majorBidi"/>
          <w:sz w:val="24"/>
          <w:szCs w:val="24"/>
        </w:rPr>
        <w:t>FarmXpert</w:t>
      </w:r>
      <w:proofErr w:type="spellEnd"/>
      <w:r w:rsidR="001C0251" w:rsidRPr="001C0251">
        <w:rPr>
          <w:rFonts w:asciiTheme="majorBidi" w:hAnsiTheme="majorBidi" w:cstheme="majorBidi"/>
          <w:sz w:val="24"/>
          <w:szCs w:val="24"/>
        </w:rPr>
        <w:t>, crafted by DEF Technologies, caters to the unique needs of smallholder farmers by aggregating data from government agencies, local experts, and direct farmer feedback to offer timely and relevant farming advice, thus improving crop yields and livelihoods in diverse agricultural settings [3].</w:t>
      </w:r>
    </w:p>
    <w:p w14:paraId="13521B1A" w14:textId="5586B665" w:rsidR="001C0251" w:rsidRDefault="001C0251" w:rsidP="001C0251">
      <w:pPr>
        <w:tabs>
          <w:tab w:val="left" w:pos="720"/>
        </w:tabs>
        <w:jc w:val="both"/>
        <w:rPr>
          <w:rFonts w:asciiTheme="majorBidi" w:hAnsiTheme="majorBidi" w:cstheme="majorBidi"/>
          <w:sz w:val="24"/>
          <w:szCs w:val="24"/>
        </w:rPr>
      </w:pPr>
      <w:r>
        <w:rPr>
          <w:rFonts w:asciiTheme="majorBidi" w:hAnsiTheme="majorBidi" w:cstheme="majorBidi"/>
          <w:sz w:val="24"/>
          <w:szCs w:val="24"/>
        </w:rPr>
        <w:tab/>
      </w:r>
      <w:r w:rsidRPr="001C0251">
        <w:rPr>
          <w:rFonts w:asciiTheme="majorBidi" w:hAnsiTheme="majorBidi" w:cstheme="majorBidi"/>
          <w:sz w:val="24"/>
          <w:szCs w:val="24"/>
        </w:rPr>
        <w:t xml:space="preserve">The literature further supports the efficacy of machine learning in agriculture. A comprehensive review of machine learning techniques for crop recommendation systems highlights the suitability of various algorithms for predicting crop suitability based on environmental </w:t>
      </w:r>
      <w:r w:rsidRPr="001C0251">
        <w:rPr>
          <w:rFonts w:asciiTheme="majorBidi" w:hAnsiTheme="majorBidi" w:cstheme="majorBidi"/>
          <w:sz w:val="24"/>
          <w:szCs w:val="24"/>
        </w:rPr>
        <w:lastRenderedPageBreak/>
        <w:t>factors, emphasizing their potential to revolutionize traditional farming practices [4]. Additionally, a meta-analysis examining the impact of crop recommendation systems on agricultural productivity synthesizes findings from multiple studies, demonstrating that such systems significantly enhance crop yields by incorporating features like data integration and predictive modeling [5]. These studies collectively illustrate the critical role of machine learning in advancing precision agriculture and underscore the need for continued research and development in this field to address challenges related to data quality, model interpretability, and user accessibility.</w:t>
      </w:r>
    </w:p>
    <w:p w14:paraId="36A4543D" w14:textId="5F8F30DB" w:rsidR="009A6886" w:rsidRPr="003B1789" w:rsidRDefault="009A6886" w:rsidP="001C0251">
      <w:pPr>
        <w:tabs>
          <w:tab w:val="left" w:pos="720"/>
        </w:tabs>
        <w:jc w:val="both"/>
        <w:rPr>
          <w:rFonts w:asciiTheme="majorBidi" w:hAnsiTheme="majorBidi" w:cstheme="majorBidi"/>
          <w:b/>
          <w:bCs/>
          <w:sz w:val="24"/>
          <w:szCs w:val="24"/>
        </w:rPr>
      </w:pPr>
      <w:r w:rsidRPr="003B1789">
        <w:rPr>
          <w:rFonts w:asciiTheme="majorBidi" w:hAnsiTheme="majorBidi" w:cstheme="majorBidi"/>
          <w:b/>
          <w:bCs/>
          <w:sz w:val="24"/>
          <w:szCs w:val="24"/>
        </w:rPr>
        <w:t>III. METHODS</w:t>
      </w:r>
    </w:p>
    <w:p w14:paraId="630F2EA6" w14:textId="4AEA08B2" w:rsidR="009A6886" w:rsidRPr="003B1789" w:rsidRDefault="00DE3421" w:rsidP="00E1707A">
      <w:pPr>
        <w:tabs>
          <w:tab w:val="left" w:pos="720"/>
        </w:tabs>
        <w:jc w:val="both"/>
        <w:rPr>
          <w:rFonts w:asciiTheme="majorBidi" w:hAnsiTheme="majorBidi" w:cstheme="majorBidi"/>
          <w:sz w:val="24"/>
          <w:szCs w:val="24"/>
        </w:rPr>
      </w:pPr>
      <w:r w:rsidRPr="003B1789">
        <w:rPr>
          <w:rFonts w:asciiTheme="majorBidi" w:hAnsiTheme="majorBidi" w:cstheme="majorBidi"/>
          <w:sz w:val="24"/>
          <w:szCs w:val="24"/>
        </w:rPr>
        <w:tab/>
        <w:t>The propose procedure is summarized in the figure</w:t>
      </w:r>
      <w:r w:rsidR="00D76199" w:rsidRPr="003B1789">
        <w:rPr>
          <w:rFonts w:asciiTheme="majorBidi" w:hAnsiTheme="majorBidi" w:cstheme="majorBidi"/>
          <w:sz w:val="24"/>
          <w:szCs w:val="24"/>
        </w:rPr>
        <w:t xml:space="preserve"> 1 below in the form of a model diagram.  The figure shows the flow of the research conducted in constructing the model.</w:t>
      </w:r>
    </w:p>
    <w:p w14:paraId="0F5C679D" w14:textId="19901682" w:rsidR="00D76199" w:rsidRPr="003B1789" w:rsidRDefault="005445D4" w:rsidP="00DE3421">
      <w:pPr>
        <w:tabs>
          <w:tab w:val="left" w:pos="720"/>
        </w:tabs>
        <w:rPr>
          <w:rFonts w:asciiTheme="majorBidi" w:hAnsiTheme="majorBidi" w:cstheme="majorBidi"/>
          <w:sz w:val="24"/>
          <w:szCs w:val="24"/>
        </w:rPr>
      </w:pPr>
      <w:r>
        <w:rPr>
          <w:noProof/>
        </w:rPr>
        <w:drawing>
          <wp:inline distT="0" distB="0" distL="0" distR="0" wp14:anchorId="566394A4" wp14:editId="454A432D">
            <wp:extent cx="3094355"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4355" cy="1228725"/>
                    </a:xfrm>
                    <a:prstGeom prst="rect">
                      <a:avLst/>
                    </a:prstGeom>
                  </pic:spPr>
                </pic:pic>
              </a:graphicData>
            </a:graphic>
          </wp:inline>
        </w:drawing>
      </w:r>
      <w:r w:rsidRPr="003B1789">
        <w:rPr>
          <w:rFonts w:asciiTheme="majorBidi" w:hAnsiTheme="majorBidi" w:cstheme="majorBidi"/>
          <w:noProof/>
          <w:sz w:val="24"/>
          <w:szCs w:val="24"/>
        </w:rPr>
        <w:t xml:space="preserve"> </w:t>
      </w:r>
    </w:p>
    <w:p w14:paraId="623A5281" w14:textId="4EFB4685" w:rsidR="00233E0E" w:rsidRPr="003B1789" w:rsidRDefault="00233E0E" w:rsidP="0021673E">
      <w:pPr>
        <w:tabs>
          <w:tab w:val="left" w:pos="720"/>
        </w:tabs>
        <w:jc w:val="center"/>
        <w:rPr>
          <w:rFonts w:asciiTheme="majorBidi" w:hAnsiTheme="majorBidi" w:cstheme="majorBidi"/>
          <w:sz w:val="24"/>
          <w:szCs w:val="24"/>
        </w:rPr>
      </w:pPr>
      <w:r w:rsidRPr="003B1789">
        <w:rPr>
          <w:rFonts w:asciiTheme="majorBidi" w:hAnsiTheme="majorBidi" w:cstheme="majorBidi"/>
          <w:sz w:val="24"/>
          <w:szCs w:val="24"/>
        </w:rPr>
        <w:t>Figure 1. Proposed Model Diagram</w:t>
      </w:r>
    </w:p>
    <w:p w14:paraId="1C67DBE1" w14:textId="069CC2A5" w:rsidR="00233E0E" w:rsidRPr="003B1789" w:rsidRDefault="00233E0E" w:rsidP="00233E0E">
      <w:pPr>
        <w:tabs>
          <w:tab w:val="left" w:pos="720"/>
        </w:tabs>
        <w:rPr>
          <w:rFonts w:asciiTheme="majorBidi" w:hAnsiTheme="majorBidi" w:cstheme="majorBidi"/>
          <w:i/>
          <w:iCs/>
          <w:sz w:val="24"/>
          <w:szCs w:val="24"/>
        </w:rPr>
      </w:pPr>
      <w:r w:rsidRPr="003B1789">
        <w:rPr>
          <w:rFonts w:asciiTheme="majorBidi" w:hAnsiTheme="majorBidi" w:cstheme="majorBidi"/>
          <w:i/>
          <w:iCs/>
          <w:sz w:val="24"/>
          <w:szCs w:val="24"/>
        </w:rPr>
        <w:t>Proposed Approach</w:t>
      </w:r>
    </w:p>
    <w:p w14:paraId="3DCFBAFD" w14:textId="503698DB" w:rsidR="00233E0E" w:rsidRPr="003B1789" w:rsidRDefault="00233E0E" w:rsidP="00E1707A">
      <w:pPr>
        <w:tabs>
          <w:tab w:val="left" w:pos="720"/>
        </w:tabs>
        <w:jc w:val="both"/>
        <w:rPr>
          <w:rFonts w:asciiTheme="majorBidi" w:hAnsiTheme="majorBidi" w:cstheme="majorBidi"/>
          <w:sz w:val="24"/>
          <w:szCs w:val="24"/>
        </w:rPr>
      </w:pPr>
      <w:r w:rsidRPr="003B1789">
        <w:rPr>
          <w:rFonts w:asciiTheme="majorBidi" w:hAnsiTheme="majorBidi" w:cstheme="majorBidi"/>
          <w:sz w:val="24"/>
          <w:szCs w:val="24"/>
        </w:rPr>
        <w:tab/>
        <w:t>After preparing the data by methods such as handling missing values, machine learning algorithms, particularly logistic regression, were applied. The training utilized the scikit-learn library in Python. Validation was performed on the training set, and the model's performance was estimated on the testing set.</w:t>
      </w:r>
    </w:p>
    <w:p w14:paraId="0824DA56" w14:textId="6BA8233C" w:rsidR="00357081" w:rsidRDefault="00357081" w:rsidP="00233E0E">
      <w:pPr>
        <w:tabs>
          <w:tab w:val="left" w:pos="720"/>
        </w:tabs>
        <w:rPr>
          <w:rFonts w:asciiTheme="majorBidi" w:hAnsiTheme="majorBidi" w:cstheme="majorBidi"/>
          <w:i/>
          <w:iCs/>
          <w:sz w:val="24"/>
          <w:szCs w:val="24"/>
        </w:rPr>
      </w:pPr>
      <w:r w:rsidRPr="003B1789">
        <w:rPr>
          <w:rFonts w:asciiTheme="majorBidi" w:hAnsiTheme="majorBidi" w:cstheme="majorBidi"/>
          <w:i/>
          <w:iCs/>
          <w:sz w:val="24"/>
          <w:szCs w:val="24"/>
        </w:rPr>
        <w:t xml:space="preserve">A. </w:t>
      </w:r>
      <w:r w:rsidR="003D1A60" w:rsidRPr="003D1A60">
        <w:rPr>
          <w:rFonts w:asciiTheme="majorBidi" w:hAnsiTheme="majorBidi" w:cstheme="majorBidi"/>
          <w:i/>
          <w:iCs/>
          <w:sz w:val="24"/>
          <w:szCs w:val="24"/>
        </w:rPr>
        <w:t>Brief Description of Algorithms Used</w:t>
      </w:r>
    </w:p>
    <w:p w14:paraId="60AAB473" w14:textId="77777777" w:rsidR="003D1A60" w:rsidRPr="003D1A60" w:rsidRDefault="003D1A60" w:rsidP="003D1A60">
      <w:pPr>
        <w:tabs>
          <w:tab w:val="left" w:pos="720"/>
        </w:tabs>
        <w:spacing w:after="0"/>
        <w:rPr>
          <w:rFonts w:asciiTheme="majorBidi" w:hAnsiTheme="majorBidi" w:cstheme="majorBidi"/>
          <w:i/>
          <w:iCs/>
          <w:sz w:val="24"/>
          <w:szCs w:val="24"/>
        </w:rPr>
      </w:pPr>
      <w:r w:rsidRPr="003D1A60">
        <w:rPr>
          <w:rFonts w:asciiTheme="majorBidi" w:hAnsiTheme="majorBidi" w:cstheme="majorBidi"/>
          <w:i/>
          <w:iCs/>
          <w:sz w:val="24"/>
          <w:szCs w:val="24"/>
        </w:rPr>
        <w:t>Support Vector Machine (SVM)</w:t>
      </w:r>
    </w:p>
    <w:p w14:paraId="2C5C98AE" w14:textId="14EFCF95" w:rsidR="003D1A60" w:rsidRPr="003B1789" w:rsidRDefault="003D1A60" w:rsidP="0021673E">
      <w:pPr>
        <w:tabs>
          <w:tab w:val="left" w:pos="720"/>
        </w:tabs>
        <w:spacing w:after="0"/>
        <w:rPr>
          <w:rFonts w:asciiTheme="majorBidi" w:hAnsiTheme="majorBidi" w:cstheme="majorBidi"/>
          <w:i/>
          <w:iCs/>
          <w:sz w:val="24"/>
          <w:szCs w:val="24"/>
        </w:rPr>
      </w:pPr>
      <w:r>
        <w:rPr>
          <w:rFonts w:asciiTheme="majorBidi" w:hAnsiTheme="majorBidi" w:cstheme="majorBidi"/>
          <w:i/>
          <w:iCs/>
          <w:sz w:val="24"/>
          <w:szCs w:val="24"/>
        </w:rPr>
        <w:tab/>
      </w:r>
      <w:r w:rsidRPr="003D1A60">
        <w:rPr>
          <w:rFonts w:asciiTheme="majorBidi" w:hAnsiTheme="majorBidi" w:cstheme="majorBidi"/>
          <w:i/>
          <w:iCs/>
          <w:sz w:val="24"/>
          <w:szCs w:val="24"/>
        </w:rPr>
        <w:t>The SVM is a supervised ML procedure that</w:t>
      </w:r>
      <w:r>
        <w:rPr>
          <w:rFonts w:asciiTheme="majorBidi" w:hAnsiTheme="majorBidi" w:cstheme="majorBidi"/>
          <w:i/>
          <w:iCs/>
          <w:sz w:val="24"/>
          <w:szCs w:val="24"/>
        </w:rPr>
        <w:t xml:space="preserve"> </w:t>
      </w:r>
      <w:r w:rsidRPr="003D1A60">
        <w:rPr>
          <w:rFonts w:asciiTheme="majorBidi" w:hAnsiTheme="majorBidi" w:cstheme="majorBidi"/>
          <w:i/>
          <w:iCs/>
          <w:sz w:val="24"/>
          <w:szCs w:val="24"/>
        </w:rPr>
        <w:t>is beneficial in classification as well as in dealing with</w:t>
      </w:r>
      <w:r>
        <w:rPr>
          <w:rFonts w:asciiTheme="majorBidi" w:hAnsiTheme="majorBidi" w:cstheme="majorBidi"/>
          <w:i/>
          <w:iCs/>
          <w:sz w:val="24"/>
          <w:szCs w:val="24"/>
        </w:rPr>
        <w:t xml:space="preserve"> </w:t>
      </w:r>
      <w:r w:rsidRPr="003D1A60">
        <w:rPr>
          <w:rFonts w:asciiTheme="majorBidi" w:hAnsiTheme="majorBidi" w:cstheme="majorBidi"/>
          <w:i/>
          <w:iCs/>
          <w:sz w:val="24"/>
          <w:szCs w:val="24"/>
        </w:rPr>
        <w:t>regression problems. It is a system that best isolates the</w:t>
      </w:r>
      <w:r>
        <w:rPr>
          <w:rFonts w:asciiTheme="majorBidi" w:hAnsiTheme="majorBidi" w:cstheme="majorBidi"/>
          <w:i/>
          <w:iCs/>
          <w:sz w:val="24"/>
          <w:szCs w:val="24"/>
        </w:rPr>
        <w:t xml:space="preserve"> </w:t>
      </w:r>
      <w:r w:rsidRPr="003D1A60">
        <w:rPr>
          <w:rFonts w:asciiTheme="majorBidi" w:hAnsiTheme="majorBidi" w:cstheme="majorBidi"/>
          <w:i/>
          <w:iCs/>
          <w:sz w:val="24"/>
          <w:szCs w:val="24"/>
        </w:rPr>
        <w:t>two classes through a hyperplane. SVM deals on the</w:t>
      </w:r>
      <w:r>
        <w:rPr>
          <w:rFonts w:asciiTheme="majorBidi" w:hAnsiTheme="majorBidi" w:cstheme="majorBidi"/>
          <w:i/>
          <w:iCs/>
          <w:sz w:val="24"/>
          <w:szCs w:val="24"/>
        </w:rPr>
        <w:t xml:space="preserve"> </w:t>
      </w:r>
      <w:r w:rsidRPr="003D1A60">
        <w:rPr>
          <w:rFonts w:asciiTheme="majorBidi" w:hAnsiTheme="majorBidi" w:cstheme="majorBidi"/>
          <w:i/>
          <w:iCs/>
          <w:sz w:val="24"/>
          <w:szCs w:val="24"/>
        </w:rPr>
        <w:t>assumption that the support vectors alone are</w:t>
      </w:r>
      <w:r>
        <w:rPr>
          <w:rFonts w:asciiTheme="majorBidi" w:hAnsiTheme="majorBidi" w:cstheme="majorBidi"/>
          <w:i/>
          <w:iCs/>
          <w:sz w:val="24"/>
          <w:szCs w:val="24"/>
        </w:rPr>
        <w:t xml:space="preserve"> </w:t>
      </w:r>
      <w:r w:rsidRPr="003D1A60">
        <w:rPr>
          <w:rFonts w:asciiTheme="majorBidi" w:hAnsiTheme="majorBidi" w:cstheme="majorBidi"/>
          <w:i/>
          <w:iCs/>
          <w:sz w:val="24"/>
          <w:szCs w:val="24"/>
        </w:rPr>
        <w:t>significant while other training samples can be</w:t>
      </w:r>
      <w:r>
        <w:rPr>
          <w:rFonts w:asciiTheme="majorBidi" w:hAnsiTheme="majorBidi" w:cstheme="majorBidi"/>
          <w:i/>
          <w:iCs/>
          <w:sz w:val="24"/>
          <w:szCs w:val="24"/>
        </w:rPr>
        <w:t xml:space="preserve"> </w:t>
      </w:r>
      <w:r w:rsidRPr="003D1A60">
        <w:rPr>
          <w:rFonts w:asciiTheme="majorBidi" w:hAnsiTheme="majorBidi" w:cstheme="majorBidi"/>
          <w:i/>
          <w:iCs/>
          <w:sz w:val="24"/>
          <w:szCs w:val="24"/>
        </w:rPr>
        <w:t>overlooked. This classifier is viable in high</w:t>
      </w:r>
      <w:r>
        <w:rPr>
          <w:rFonts w:asciiTheme="majorBidi" w:hAnsiTheme="majorBidi" w:cstheme="majorBidi"/>
          <w:i/>
          <w:iCs/>
          <w:sz w:val="24"/>
          <w:szCs w:val="24"/>
        </w:rPr>
        <w:t xml:space="preserve"> </w:t>
      </w:r>
      <w:r w:rsidRPr="003D1A60">
        <w:rPr>
          <w:rFonts w:asciiTheme="majorBidi" w:hAnsiTheme="majorBidi" w:cstheme="majorBidi"/>
          <w:i/>
          <w:iCs/>
          <w:sz w:val="24"/>
          <w:szCs w:val="24"/>
        </w:rPr>
        <w:t>dimensional spaces [</w:t>
      </w:r>
      <w:r w:rsidR="0021673E">
        <w:rPr>
          <w:rFonts w:asciiTheme="majorBidi" w:hAnsiTheme="majorBidi" w:cstheme="majorBidi"/>
          <w:i/>
          <w:iCs/>
          <w:sz w:val="24"/>
          <w:szCs w:val="24"/>
        </w:rPr>
        <w:t>9</w:t>
      </w:r>
      <w:r w:rsidRPr="003D1A60">
        <w:rPr>
          <w:rFonts w:asciiTheme="majorBidi" w:hAnsiTheme="majorBidi" w:cstheme="majorBidi"/>
          <w:i/>
          <w:iCs/>
          <w:sz w:val="24"/>
          <w:szCs w:val="24"/>
        </w:rPr>
        <w:t>]. Furthermore, the radial basis</w:t>
      </w:r>
      <w:r w:rsidR="0021673E">
        <w:rPr>
          <w:rFonts w:asciiTheme="majorBidi" w:hAnsiTheme="majorBidi" w:cstheme="majorBidi"/>
          <w:i/>
          <w:iCs/>
          <w:sz w:val="24"/>
          <w:szCs w:val="24"/>
        </w:rPr>
        <w:t xml:space="preserve"> </w:t>
      </w:r>
      <w:r w:rsidRPr="003D1A60">
        <w:rPr>
          <w:rFonts w:asciiTheme="majorBidi" w:hAnsiTheme="majorBidi" w:cstheme="majorBidi"/>
          <w:i/>
          <w:iCs/>
          <w:sz w:val="24"/>
          <w:szCs w:val="24"/>
        </w:rPr>
        <w:t>function (RBF) kernel was used in the trials.</w:t>
      </w:r>
    </w:p>
    <w:p w14:paraId="597E5C05" w14:textId="1B05B04E" w:rsidR="0021673E" w:rsidRPr="005445D4" w:rsidRDefault="0021673E" w:rsidP="005445D4">
      <w:pPr>
        <w:tabs>
          <w:tab w:val="left" w:pos="720"/>
        </w:tabs>
        <w:jc w:val="both"/>
        <w:rPr>
          <w:rFonts w:asciiTheme="majorBidi" w:hAnsiTheme="majorBidi" w:cstheme="majorBidi"/>
          <w:sz w:val="24"/>
          <w:szCs w:val="24"/>
          <w:lang w:val="en-US"/>
        </w:rPr>
      </w:pPr>
      <w:r w:rsidRPr="0021673E">
        <w:rPr>
          <w:rFonts w:asciiTheme="majorBidi" w:hAnsiTheme="majorBidi" w:cstheme="majorBidi"/>
          <w:i/>
          <w:iCs/>
          <w:sz w:val="24"/>
          <w:szCs w:val="24"/>
          <w:lang w:val="en-US"/>
        </w:rPr>
        <w:t>Random forest (RF)</w:t>
      </w:r>
    </w:p>
    <w:p w14:paraId="0DF406CE" w14:textId="10E4EAF3" w:rsidR="0021673E" w:rsidRDefault="0021673E" w:rsidP="00F65951">
      <w:pPr>
        <w:tabs>
          <w:tab w:val="left" w:pos="720"/>
        </w:tabs>
        <w:jc w:val="both"/>
        <w:rPr>
          <w:rFonts w:asciiTheme="majorBidi" w:hAnsiTheme="majorBidi" w:cstheme="majorBidi"/>
          <w:sz w:val="24"/>
          <w:szCs w:val="24"/>
          <w:lang w:val="en-US"/>
        </w:rPr>
      </w:pPr>
      <w:r>
        <w:rPr>
          <w:rFonts w:asciiTheme="majorBidi" w:hAnsiTheme="majorBidi" w:cstheme="majorBidi"/>
          <w:sz w:val="24"/>
          <w:szCs w:val="24"/>
          <w:lang w:val="en-US"/>
        </w:rPr>
        <w:tab/>
      </w:r>
      <w:r w:rsidRPr="0021673E">
        <w:rPr>
          <w:rFonts w:asciiTheme="majorBidi" w:hAnsiTheme="majorBidi" w:cstheme="majorBidi"/>
          <w:sz w:val="24"/>
          <w:szCs w:val="24"/>
          <w:lang w:val="en-US"/>
        </w:rPr>
        <w:t>Defined as a decision trees forest consisting of random and different tree loaded algorithms, this algorithm creates a collection of methods that make up a whole. It is best evaluated from multiple decision trees and chosen by the majority. It is considered one of the most powerful algorithms. It shows high performance in both classification and regression, but overfitting is the main problem of this algorithm [</w:t>
      </w:r>
      <w:r>
        <w:rPr>
          <w:rFonts w:asciiTheme="majorBidi" w:hAnsiTheme="majorBidi" w:cstheme="majorBidi"/>
          <w:sz w:val="24"/>
          <w:szCs w:val="24"/>
          <w:lang w:val="en-US"/>
        </w:rPr>
        <w:t>10</w:t>
      </w:r>
      <w:r w:rsidRPr="0021673E">
        <w:rPr>
          <w:rFonts w:asciiTheme="majorBidi" w:hAnsiTheme="majorBidi" w:cstheme="majorBidi"/>
          <w:sz w:val="24"/>
          <w:szCs w:val="24"/>
          <w:lang w:val="en-US"/>
        </w:rPr>
        <w:t>].</w:t>
      </w:r>
    </w:p>
    <w:p w14:paraId="391623A6" w14:textId="77777777" w:rsidR="00F65951" w:rsidRPr="00F65951" w:rsidRDefault="00F65951" w:rsidP="00F65951">
      <w:pPr>
        <w:tabs>
          <w:tab w:val="left" w:pos="720"/>
        </w:tabs>
        <w:jc w:val="both"/>
        <w:rPr>
          <w:rFonts w:asciiTheme="majorBidi" w:hAnsiTheme="majorBidi" w:cstheme="majorBidi"/>
          <w:sz w:val="4"/>
          <w:szCs w:val="4"/>
          <w:lang w:val="en-US"/>
        </w:rPr>
      </w:pPr>
    </w:p>
    <w:p w14:paraId="48598BA6" w14:textId="31DFC668" w:rsidR="0021673E" w:rsidRPr="0021673E" w:rsidRDefault="0021673E" w:rsidP="00E1707A">
      <w:pPr>
        <w:tabs>
          <w:tab w:val="left" w:pos="720"/>
        </w:tabs>
        <w:jc w:val="both"/>
        <w:rPr>
          <w:rFonts w:asciiTheme="majorBidi" w:hAnsiTheme="majorBidi" w:cstheme="majorBidi"/>
          <w:i/>
          <w:iCs/>
          <w:sz w:val="24"/>
          <w:szCs w:val="24"/>
          <w:lang w:val="en-US"/>
        </w:rPr>
      </w:pPr>
      <w:r w:rsidRPr="0021673E">
        <w:rPr>
          <w:rFonts w:asciiTheme="majorBidi" w:hAnsiTheme="majorBidi" w:cstheme="majorBidi"/>
          <w:i/>
          <w:iCs/>
          <w:sz w:val="24"/>
          <w:szCs w:val="24"/>
          <w:lang w:val="en-US"/>
        </w:rPr>
        <w:t>Logistic Regression (LR)</w:t>
      </w:r>
    </w:p>
    <w:p w14:paraId="795F24EE" w14:textId="2E4F4A27" w:rsidR="00357081" w:rsidRPr="003B1789" w:rsidRDefault="0021673E" w:rsidP="00E1707A">
      <w:pPr>
        <w:tabs>
          <w:tab w:val="left" w:pos="720"/>
        </w:tabs>
        <w:jc w:val="both"/>
        <w:rPr>
          <w:rFonts w:asciiTheme="majorBidi" w:hAnsiTheme="majorBidi" w:cstheme="majorBidi"/>
          <w:sz w:val="24"/>
          <w:szCs w:val="24"/>
          <w:lang w:val="en-US"/>
        </w:rPr>
      </w:pPr>
      <w:r>
        <w:rPr>
          <w:rFonts w:asciiTheme="majorBidi" w:hAnsiTheme="majorBidi" w:cstheme="majorBidi"/>
          <w:sz w:val="24"/>
          <w:szCs w:val="24"/>
          <w:lang w:val="en-US"/>
        </w:rPr>
        <w:tab/>
      </w:r>
      <w:r w:rsidR="00357081" w:rsidRPr="003B1789">
        <w:rPr>
          <w:rFonts w:asciiTheme="majorBidi" w:hAnsiTheme="majorBidi" w:cstheme="majorBidi"/>
          <w:sz w:val="24"/>
          <w:szCs w:val="24"/>
          <w:lang w:val="en-US"/>
        </w:rPr>
        <w:t>Logistic regression is a statistical method used for binary classification tasks, where the goal is to predict the probability that an observation belongs to one of two classes. It's a fundamental tool in the field of machine learning and statistics, with applications spanning across various domains such as healthcare, finance, marketing, and social sciences.</w:t>
      </w:r>
    </w:p>
    <w:p w14:paraId="17971144" w14:textId="42D56897" w:rsidR="00357081" w:rsidRPr="003B1789" w:rsidRDefault="00357081" w:rsidP="00E1707A">
      <w:pPr>
        <w:tabs>
          <w:tab w:val="left" w:pos="720"/>
        </w:tabs>
        <w:jc w:val="both"/>
        <w:rPr>
          <w:rFonts w:asciiTheme="majorBidi" w:hAnsiTheme="majorBidi" w:cstheme="majorBidi"/>
          <w:sz w:val="24"/>
          <w:szCs w:val="24"/>
          <w:lang w:val="en-US"/>
        </w:rPr>
      </w:pPr>
      <w:r w:rsidRPr="003B1789">
        <w:rPr>
          <w:rFonts w:asciiTheme="majorBidi" w:hAnsiTheme="majorBidi" w:cstheme="majorBidi"/>
          <w:sz w:val="24"/>
          <w:szCs w:val="24"/>
          <w:lang w:val="en-US"/>
        </w:rPr>
        <w:tab/>
        <w:t>At its core, logistic regression models the relationship between one or more independent variables (features) and a binary dependent variable (outcome). Unlike linear regression, which predicts continuous outcomes, logistic regression predicts the probability of an observation belonging to a particular class using the logistic function (also known as the sigmoid function). The logistic function transforms the output of a linear combination of features into a value between 0 and 1, representing probabilities.</w:t>
      </w:r>
    </w:p>
    <w:p w14:paraId="646E519F" w14:textId="101A4B8A" w:rsidR="009A6886" w:rsidRPr="003B1789" w:rsidRDefault="00357081" w:rsidP="00E1707A">
      <w:pPr>
        <w:tabs>
          <w:tab w:val="left" w:pos="1725"/>
        </w:tabs>
        <w:jc w:val="both"/>
        <w:rPr>
          <w:rFonts w:asciiTheme="majorBidi" w:hAnsiTheme="majorBidi" w:cstheme="majorBidi"/>
          <w:sz w:val="24"/>
          <w:szCs w:val="24"/>
          <w:lang w:val="en-US"/>
        </w:rPr>
      </w:pPr>
      <w:r w:rsidRPr="003B1789">
        <w:rPr>
          <w:rFonts w:asciiTheme="majorBidi" w:hAnsiTheme="majorBidi" w:cstheme="majorBidi"/>
          <w:sz w:val="24"/>
          <w:szCs w:val="24"/>
          <w:lang w:val="en-US"/>
        </w:rPr>
        <w:t>The logistic regression model can be represented mathematically as:</w:t>
      </w:r>
    </w:p>
    <w:p w14:paraId="5BD0A913" w14:textId="638D9D76" w:rsidR="00357081" w:rsidRPr="003B1789" w:rsidRDefault="00357081" w:rsidP="00357081">
      <w:pPr>
        <w:tabs>
          <w:tab w:val="left" w:pos="1725"/>
        </w:tabs>
        <w:rPr>
          <w:rFonts w:asciiTheme="majorBidi" w:hAnsiTheme="majorBidi" w:cstheme="majorBidi"/>
          <w:sz w:val="24"/>
          <w:szCs w:val="24"/>
          <w:lang w:val="en-US"/>
        </w:rPr>
      </w:pPr>
      <w:r w:rsidRPr="003B1789">
        <w:rPr>
          <w:rFonts w:asciiTheme="majorBidi" w:hAnsiTheme="majorBidi" w:cstheme="majorBidi"/>
          <w:noProof/>
          <w:sz w:val="24"/>
          <w:szCs w:val="24"/>
        </w:rPr>
        <w:drawing>
          <wp:inline distT="0" distB="0" distL="0" distR="0" wp14:anchorId="14F61E4F" wp14:editId="3CBAC112">
            <wp:extent cx="3094355" cy="610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4355" cy="610235"/>
                    </a:xfrm>
                    <a:prstGeom prst="rect">
                      <a:avLst/>
                    </a:prstGeom>
                  </pic:spPr>
                </pic:pic>
              </a:graphicData>
            </a:graphic>
          </wp:inline>
        </w:drawing>
      </w:r>
    </w:p>
    <w:p w14:paraId="57C90A29" w14:textId="3EE540EA" w:rsidR="00357081" w:rsidRPr="003B1789" w:rsidRDefault="00357081" w:rsidP="00E1707A">
      <w:pPr>
        <w:tabs>
          <w:tab w:val="left" w:pos="1725"/>
        </w:tabs>
        <w:rPr>
          <w:rFonts w:asciiTheme="majorBidi" w:hAnsiTheme="majorBidi" w:cstheme="majorBidi"/>
          <w:sz w:val="24"/>
          <w:szCs w:val="24"/>
          <w:lang w:val="en-US"/>
        </w:rPr>
      </w:pPr>
      <w:r w:rsidRPr="003B1789">
        <w:rPr>
          <w:rFonts w:asciiTheme="majorBidi" w:hAnsiTheme="majorBidi" w:cstheme="majorBidi"/>
          <w:noProof/>
          <w:sz w:val="24"/>
          <w:szCs w:val="24"/>
        </w:rPr>
        <w:drawing>
          <wp:inline distT="0" distB="0" distL="0" distR="0" wp14:anchorId="2B5284D6" wp14:editId="71AFB6E4">
            <wp:extent cx="3094355" cy="78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4355" cy="782955"/>
                    </a:xfrm>
                    <a:prstGeom prst="rect">
                      <a:avLst/>
                    </a:prstGeom>
                  </pic:spPr>
                </pic:pic>
              </a:graphicData>
            </a:graphic>
          </wp:inline>
        </w:drawing>
      </w:r>
    </w:p>
    <w:p w14:paraId="3E883074" w14:textId="1DD516CE" w:rsidR="00357081" w:rsidRPr="003B1789" w:rsidRDefault="00357081" w:rsidP="00E1707A">
      <w:pPr>
        <w:tabs>
          <w:tab w:val="left" w:pos="630"/>
          <w:tab w:val="left" w:pos="810"/>
        </w:tabs>
        <w:jc w:val="both"/>
        <w:rPr>
          <w:rFonts w:asciiTheme="majorBidi" w:hAnsiTheme="majorBidi" w:cstheme="majorBidi"/>
          <w:sz w:val="24"/>
          <w:szCs w:val="24"/>
          <w:lang w:val="en-US"/>
        </w:rPr>
      </w:pPr>
      <w:r w:rsidRPr="003B1789">
        <w:rPr>
          <w:rFonts w:asciiTheme="majorBidi" w:hAnsiTheme="majorBidi" w:cstheme="majorBidi"/>
          <w:sz w:val="24"/>
          <w:szCs w:val="24"/>
          <w:lang w:val="en-US"/>
        </w:rPr>
        <w:tab/>
        <w:t xml:space="preserve">one of the key advantages of logistic regression is its interpretability. The coefficients of the logistic regression model represent the change in the log-odds of the outcome for a one-unit change in the corresponding independent variable, holding other variables constant. This makes logistic regression a valuable tool for </w:t>
      </w:r>
      <w:r w:rsidRPr="003B1789">
        <w:rPr>
          <w:rFonts w:asciiTheme="majorBidi" w:hAnsiTheme="majorBidi" w:cstheme="majorBidi"/>
          <w:sz w:val="24"/>
          <w:szCs w:val="24"/>
          <w:lang w:val="en-US"/>
        </w:rPr>
        <w:lastRenderedPageBreak/>
        <w:t>understanding the relationship between predictors and the likelihood of an event.</w:t>
      </w:r>
    </w:p>
    <w:p w14:paraId="1D717A0F" w14:textId="4F144EC8" w:rsidR="00357081" w:rsidRPr="003B1789" w:rsidRDefault="00357081" w:rsidP="00357081">
      <w:pPr>
        <w:tabs>
          <w:tab w:val="left" w:pos="630"/>
          <w:tab w:val="left" w:pos="810"/>
        </w:tabs>
        <w:rPr>
          <w:rFonts w:asciiTheme="majorBidi" w:hAnsiTheme="majorBidi" w:cstheme="majorBidi"/>
          <w:i/>
          <w:iCs/>
          <w:sz w:val="24"/>
          <w:szCs w:val="24"/>
          <w:lang w:val="en-US"/>
        </w:rPr>
      </w:pPr>
      <w:r w:rsidRPr="003B1789">
        <w:rPr>
          <w:rFonts w:asciiTheme="majorBidi" w:hAnsiTheme="majorBidi" w:cstheme="majorBidi"/>
          <w:i/>
          <w:iCs/>
          <w:sz w:val="24"/>
          <w:szCs w:val="24"/>
          <w:lang w:val="en-US"/>
        </w:rPr>
        <w:t>B. Dataset used</w:t>
      </w:r>
    </w:p>
    <w:p w14:paraId="5854060F" w14:textId="646BBBAE" w:rsidR="00357081" w:rsidRPr="003B1789" w:rsidRDefault="00357081" w:rsidP="00E1707A">
      <w:pPr>
        <w:tabs>
          <w:tab w:val="left" w:pos="630"/>
          <w:tab w:val="left" w:pos="810"/>
        </w:tabs>
        <w:jc w:val="both"/>
        <w:rPr>
          <w:rFonts w:asciiTheme="majorBidi" w:hAnsiTheme="majorBidi" w:cstheme="majorBidi"/>
          <w:sz w:val="24"/>
          <w:szCs w:val="24"/>
          <w:lang w:val="en-US"/>
        </w:rPr>
      </w:pPr>
      <w:r w:rsidRPr="003B1789">
        <w:rPr>
          <w:rFonts w:asciiTheme="majorBidi" w:hAnsiTheme="majorBidi" w:cstheme="majorBidi"/>
          <w:i/>
          <w:iCs/>
          <w:sz w:val="24"/>
          <w:szCs w:val="24"/>
          <w:lang w:val="en-US"/>
        </w:rPr>
        <w:tab/>
      </w:r>
      <w:r w:rsidRPr="003B1789">
        <w:rPr>
          <w:rFonts w:asciiTheme="majorBidi" w:hAnsiTheme="majorBidi" w:cstheme="majorBidi"/>
          <w:sz w:val="24"/>
          <w:szCs w:val="24"/>
          <w:lang w:val="en-US"/>
        </w:rPr>
        <w:t>The dataset utilized in this study, titled "Crop Recommendation Dataset," was sourced from Kaggle, a prominent platform for data science and machine learning resources. The dataset provides comprehensive information necessary for building predictive models to recommend suitable crops based on various parameters.</w:t>
      </w:r>
    </w:p>
    <w:p w14:paraId="7624CD21" w14:textId="31320740" w:rsidR="00357081" w:rsidRPr="003B1789" w:rsidRDefault="00357081" w:rsidP="00357081">
      <w:pPr>
        <w:tabs>
          <w:tab w:val="left" w:pos="630"/>
          <w:tab w:val="left" w:pos="810"/>
        </w:tabs>
        <w:rPr>
          <w:rFonts w:asciiTheme="majorBidi" w:hAnsiTheme="majorBidi" w:cstheme="majorBidi"/>
          <w:sz w:val="24"/>
          <w:szCs w:val="24"/>
          <w:lang w:val="en-US"/>
        </w:rPr>
      </w:pPr>
      <w:r w:rsidRPr="003B1789">
        <w:rPr>
          <w:rFonts w:asciiTheme="majorBidi" w:hAnsiTheme="majorBidi" w:cstheme="majorBidi"/>
          <w:sz w:val="24"/>
          <w:szCs w:val="24"/>
          <w:lang w:val="en-US"/>
        </w:rPr>
        <w:t xml:space="preserve">Data fields are: </w:t>
      </w:r>
    </w:p>
    <w:p w14:paraId="716E2C97" w14:textId="77777777" w:rsidR="00357081" w:rsidRPr="00357081" w:rsidRDefault="00357081" w:rsidP="00357081">
      <w:pPr>
        <w:numPr>
          <w:ilvl w:val="0"/>
          <w:numId w:val="1"/>
        </w:numPr>
        <w:spacing w:after="0" w:line="240" w:lineRule="auto"/>
        <w:textAlignment w:val="baseline"/>
        <w:rPr>
          <w:rFonts w:asciiTheme="majorBidi" w:eastAsia="Times New Roman" w:hAnsiTheme="majorBidi" w:cstheme="majorBidi"/>
          <w:sz w:val="24"/>
          <w:szCs w:val="24"/>
          <w:lang w:val="en-US"/>
        </w:rPr>
      </w:pPr>
      <w:r w:rsidRPr="00357081">
        <w:rPr>
          <w:rFonts w:asciiTheme="majorBidi" w:eastAsia="Times New Roman" w:hAnsiTheme="majorBidi" w:cstheme="majorBidi"/>
          <w:sz w:val="24"/>
          <w:szCs w:val="24"/>
          <w:bdr w:val="none" w:sz="0" w:space="0" w:color="auto" w:frame="1"/>
          <w:shd w:val="clear" w:color="auto" w:fill="F1F3F4"/>
          <w:lang w:val="en-US"/>
        </w:rPr>
        <w:t>N</w:t>
      </w:r>
      <w:r w:rsidRPr="00357081">
        <w:rPr>
          <w:rFonts w:asciiTheme="majorBidi" w:eastAsia="Times New Roman" w:hAnsiTheme="majorBidi" w:cstheme="majorBidi"/>
          <w:sz w:val="24"/>
          <w:szCs w:val="24"/>
          <w:lang w:val="en-US"/>
        </w:rPr>
        <w:t> - ratio of Nitrogen content in soil</w:t>
      </w:r>
    </w:p>
    <w:p w14:paraId="2AB18263" w14:textId="77777777" w:rsidR="00357081" w:rsidRPr="00357081" w:rsidRDefault="00357081" w:rsidP="00357081">
      <w:pPr>
        <w:numPr>
          <w:ilvl w:val="0"/>
          <w:numId w:val="1"/>
        </w:numPr>
        <w:spacing w:after="0" w:line="240" w:lineRule="auto"/>
        <w:textAlignment w:val="baseline"/>
        <w:rPr>
          <w:rFonts w:asciiTheme="majorBidi" w:eastAsia="Times New Roman" w:hAnsiTheme="majorBidi" w:cstheme="majorBidi"/>
          <w:sz w:val="24"/>
          <w:szCs w:val="24"/>
          <w:lang w:val="en-US"/>
        </w:rPr>
      </w:pPr>
      <w:r w:rsidRPr="00357081">
        <w:rPr>
          <w:rFonts w:asciiTheme="majorBidi" w:eastAsia="Times New Roman" w:hAnsiTheme="majorBidi" w:cstheme="majorBidi"/>
          <w:sz w:val="24"/>
          <w:szCs w:val="24"/>
          <w:bdr w:val="none" w:sz="0" w:space="0" w:color="auto" w:frame="1"/>
          <w:shd w:val="clear" w:color="auto" w:fill="F1F3F4"/>
          <w:lang w:val="en-US"/>
        </w:rPr>
        <w:t>P</w:t>
      </w:r>
      <w:r w:rsidRPr="00357081">
        <w:rPr>
          <w:rFonts w:asciiTheme="majorBidi" w:eastAsia="Times New Roman" w:hAnsiTheme="majorBidi" w:cstheme="majorBidi"/>
          <w:sz w:val="24"/>
          <w:szCs w:val="24"/>
          <w:lang w:val="en-US"/>
        </w:rPr>
        <w:t> - ratio of Phosphorous content in soil</w:t>
      </w:r>
    </w:p>
    <w:p w14:paraId="76E3C83C" w14:textId="77777777" w:rsidR="00357081" w:rsidRPr="00357081" w:rsidRDefault="00357081" w:rsidP="00357081">
      <w:pPr>
        <w:numPr>
          <w:ilvl w:val="0"/>
          <w:numId w:val="1"/>
        </w:numPr>
        <w:spacing w:after="0" w:line="240" w:lineRule="auto"/>
        <w:textAlignment w:val="baseline"/>
        <w:rPr>
          <w:rFonts w:asciiTheme="majorBidi" w:eastAsia="Times New Roman" w:hAnsiTheme="majorBidi" w:cstheme="majorBidi"/>
          <w:sz w:val="24"/>
          <w:szCs w:val="24"/>
          <w:lang w:val="en-US"/>
        </w:rPr>
      </w:pPr>
      <w:r w:rsidRPr="00357081">
        <w:rPr>
          <w:rFonts w:asciiTheme="majorBidi" w:eastAsia="Times New Roman" w:hAnsiTheme="majorBidi" w:cstheme="majorBidi"/>
          <w:sz w:val="24"/>
          <w:szCs w:val="24"/>
          <w:bdr w:val="none" w:sz="0" w:space="0" w:color="auto" w:frame="1"/>
          <w:shd w:val="clear" w:color="auto" w:fill="F1F3F4"/>
          <w:lang w:val="en-US"/>
        </w:rPr>
        <w:t>K</w:t>
      </w:r>
      <w:r w:rsidRPr="00357081">
        <w:rPr>
          <w:rFonts w:asciiTheme="majorBidi" w:eastAsia="Times New Roman" w:hAnsiTheme="majorBidi" w:cstheme="majorBidi"/>
          <w:sz w:val="24"/>
          <w:szCs w:val="24"/>
          <w:lang w:val="en-US"/>
        </w:rPr>
        <w:t> - ratio of Potassium content in soil</w:t>
      </w:r>
    </w:p>
    <w:p w14:paraId="1B858F73" w14:textId="77777777" w:rsidR="00357081" w:rsidRPr="00357081" w:rsidRDefault="00357081" w:rsidP="00357081">
      <w:pPr>
        <w:numPr>
          <w:ilvl w:val="0"/>
          <w:numId w:val="1"/>
        </w:numPr>
        <w:spacing w:after="0" w:line="240" w:lineRule="auto"/>
        <w:textAlignment w:val="baseline"/>
        <w:rPr>
          <w:rFonts w:asciiTheme="majorBidi" w:eastAsia="Times New Roman" w:hAnsiTheme="majorBidi" w:cstheme="majorBidi"/>
          <w:sz w:val="24"/>
          <w:szCs w:val="24"/>
          <w:lang w:val="en-US"/>
        </w:rPr>
      </w:pPr>
      <w:r w:rsidRPr="00357081">
        <w:rPr>
          <w:rFonts w:asciiTheme="majorBidi" w:eastAsia="Times New Roman" w:hAnsiTheme="majorBidi" w:cstheme="majorBidi"/>
          <w:sz w:val="24"/>
          <w:szCs w:val="24"/>
          <w:bdr w:val="none" w:sz="0" w:space="0" w:color="auto" w:frame="1"/>
          <w:shd w:val="clear" w:color="auto" w:fill="F1F3F4"/>
          <w:lang w:val="en-US"/>
        </w:rPr>
        <w:t>temperature</w:t>
      </w:r>
      <w:r w:rsidRPr="00357081">
        <w:rPr>
          <w:rFonts w:asciiTheme="majorBidi" w:eastAsia="Times New Roman" w:hAnsiTheme="majorBidi" w:cstheme="majorBidi"/>
          <w:sz w:val="24"/>
          <w:szCs w:val="24"/>
          <w:lang w:val="en-US"/>
        </w:rPr>
        <w:t> - temperature in degree Celsius</w:t>
      </w:r>
    </w:p>
    <w:p w14:paraId="6DDCE6BF" w14:textId="77777777" w:rsidR="00357081" w:rsidRPr="00357081" w:rsidRDefault="00357081" w:rsidP="00357081">
      <w:pPr>
        <w:numPr>
          <w:ilvl w:val="0"/>
          <w:numId w:val="1"/>
        </w:numPr>
        <w:spacing w:after="0" w:line="240" w:lineRule="auto"/>
        <w:textAlignment w:val="baseline"/>
        <w:rPr>
          <w:rFonts w:asciiTheme="majorBidi" w:eastAsia="Times New Roman" w:hAnsiTheme="majorBidi" w:cstheme="majorBidi"/>
          <w:sz w:val="24"/>
          <w:szCs w:val="24"/>
          <w:lang w:val="en-US"/>
        </w:rPr>
      </w:pPr>
      <w:r w:rsidRPr="00357081">
        <w:rPr>
          <w:rFonts w:asciiTheme="majorBidi" w:eastAsia="Times New Roman" w:hAnsiTheme="majorBidi" w:cstheme="majorBidi"/>
          <w:sz w:val="24"/>
          <w:szCs w:val="24"/>
          <w:bdr w:val="none" w:sz="0" w:space="0" w:color="auto" w:frame="1"/>
          <w:shd w:val="clear" w:color="auto" w:fill="F1F3F4"/>
          <w:lang w:val="en-US"/>
        </w:rPr>
        <w:t>humidity</w:t>
      </w:r>
      <w:r w:rsidRPr="00357081">
        <w:rPr>
          <w:rFonts w:asciiTheme="majorBidi" w:eastAsia="Times New Roman" w:hAnsiTheme="majorBidi" w:cstheme="majorBidi"/>
          <w:sz w:val="24"/>
          <w:szCs w:val="24"/>
          <w:lang w:val="en-US"/>
        </w:rPr>
        <w:t> - relative humidity in %</w:t>
      </w:r>
    </w:p>
    <w:p w14:paraId="4E8D2186" w14:textId="77777777" w:rsidR="00357081" w:rsidRPr="00357081" w:rsidRDefault="00357081" w:rsidP="00357081">
      <w:pPr>
        <w:numPr>
          <w:ilvl w:val="0"/>
          <w:numId w:val="1"/>
        </w:numPr>
        <w:spacing w:after="0" w:line="240" w:lineRule="auto"/>
        <w:textAlignment w:val="baseline"/>
        <w:rPr>
          <w:rFonts w:asciiTheme="majorBidi" w:eastAsia="Times New Roman" w:hAnsiTheme="majorBidi" w:cstheme="majorBidi"/>
          <w:sz w:val="24"/>
          <w:szCs w:val="24"/>
          <w:lang w:val="en-US"/>
        </w:rPr>
      </w:pPr>
      <w:proofErr w:type="spellStart"/>
      <w:r w:rsidRPr="00357081">
        <w:rPr>
          <w:rFonts w:asciiTheme="majorBidi" w:eastAsia="Times New Roman" w:hAnsiTheme="majorBidi" w:cstheme="majorBidi"/>
          <w:sz w:val="24"/>
          <w:szCs w:val="24"/>
          <w:bdr w:val="none" w:sz="0" w:space="0" w:color="auto" w:frame="1"/>
          <w:shd w:val="clear" w:color="auto" w:fill="F1F3F4"/>
          <w:lang w:val="en-US"/>
        </w:rPr>
        <w:t>ph</w:t>
      </w:r>
      <w:proofErr w:type="spellEnd"/>
      <w:r w:rsidRPr="00357081">
        <w:rPr>
          <w:rFonts w:asciiTheme="majorBidi" w:eastAsia="Times New Roman" w:hAnsiTheme="majorBidi" w:cstheme="majorBidi"/>
          <w:sz w:val="24"/>
          <w:szCs w:val="24"/>
          <w:lang w:val="en-US"/>
        </w:rPr>
        <w:t xml:space="preserve"> - </w:t>
      </w:r>
      <w:proofErr w:type="spellStart"/>
      <w:r w:rsidRPr="00357081">
        <w:rPr>
          <w:rFonts w:asciiTheme="majorBidi" w:eastAsia="Times New Roman" w:hAnsiTheme="majorBidi" w:cstheme="majorBidi"/>
          <w:sz w:val="24"/>
          <w:szCs w:val="24"/>
          <w:lang w:val="en-US"/>
        </w:rPr>
        <w:t>ph</w:t>
      </w:r>
      <w:proofErr w:type="spellEnd"/>
      <w:r w:rsidRPr="00357081">
        <w:rPr>
          <w:rFonts w:asciiTheme="majorBidi" w:eastAsia="Times New Roman" w:hAnsiTheme="majorBidi" w:cstheme="majorBidi"/>
          <w:sz w:val="24"/>
          <w:szCs w:val="24"/>
          <w:lang w:val="en-US"/>
        </w:rPr>
        <w:t xml:space="preserve"> value of the soil</w:t>
      </w:r>
    </w:p>
    <w:p w14:paraId="174C0080" w14:textId="1685B6BB" w:rsidR="00357081" w:rsidRPr="003B1789" w:rsidRDefault="00357081" w:rsidP="00357081">
      <w:pPr>
        <w:numPr>
          <w:ilvl w:val="0"/>
          <w:numId w:val="1"/>
        </w:numPr>
        <w:spacing w:after="0" w:line="240" w:lineRule="auto"/>
        <w:textAlignment w:val="baseline"/>
        <w:rPr>
          <w:rFonts w:asciiTheme="majorBidi" w:eastAsia="Times New Roman" w:hAnsiTheme="majorBidi" w:cstheme="majorBidi"/>
          <w:sz w:val="24"/>
          <w:szCs w:val="24"/>
          <w:lang w:val="en-US"/>
        </w:rPr>
      </w:pPr>
      <w:r w:rsidRPr="00357081">
        <w:rPr>
          <w:rFonts w:asciiTheme="majorBidi" w:eastAsia="Times New Roman" w:hAnsiTheme="majorBidi" w:cstheme="majorBidi"/>
          <w:sz w:val="24"/>
          <w:szCs w:val="24"/>
          <w:bdr w:val="none" w:sz="0" w:space="0" w:color="auto" w:frame="1"/>
          <w:shd w:val="clear" w:color="auto" w:fill="F1F3F4"/>
          <w:lang w:val="en-US"/>
        </w:rPr>
        <w:t>rainfall</w:t>
      </w:r>
      <w:r w:rsidRPr="00357081">
        <w:rPr>
          <w:rFonts w:asciiTheme="majorBidi" w:eastAsia="Times New Roman" w:hAnsiTheme="majorBidi" w:cstheme="majorBidi"/>
          <w:sz w:val="24"/>
          <w:szCs w:val="24"/>
          <w:lang w:val="en-US"/>
        </w:rPr>
        <w:t> - rainfall in mm</w:t>
      </w:r>
    </w:p>
    <w:p w14:paraId="09717667" w14:textId="65BB6E4C" w:rsidR="00357081" w:rsidRDefault="003B1789" w:rsidP="00E1707A">
      <w:pPr>
        <w:spacing w:after="0" w:line="240" w:lineRule="auto"/>
        <w:jc w:val="both"/>
        <w:textAlignment w:val="baseline"/>
        <w:rPr>
          <w:rFonts w:asciiTheme="majorBidi" w:hAnsiTheme="majorBidi" w:cstheme="majorBidi"/>
          <w:sz w:val="24"/>
          <w:szCs w:val="24"/>
        </w:rPr>
      </w:pPr>
      <w:r w:rsidRPr="003B1789">
        <w:rPr>
          <w:rFonts w:asciiTheme="majorBidi" w:eastAsia="Times New Roman" w:hAnsiTheme="majorBidi" w:cstheme="majorBidi"/>
          <w:sz w:val="24"/>
          <w:szCs w:val="24"/>
          <w:lang w:val="en-US"/>
        </w:rPr>
        <w:t>by using Logistic Regression Algorithm base</w:t>
      </w:r>
      <w:r>
        <w:rPr>
          <w:rFonts w:asciiTheme="majorBidi" w:eastAsia="Times New Roman" w:hAnsiTheme="majorBidi" w:cstheme="majorBidi"/>
          <w:sz w:val="24"/>
          <w:szCs w:val="24"/>
          <w:lang w:val="en-US"/>
        </w:rPr>
        <w:t>d</w:t>
      </w:r>
      <w:r w:rsidRPr="003B1789">
        <w:rPr>
          <w:rFonts w:asciiTheme="majorBidi" w:eastAsia="Times New Roman" w:hAnsiTheme="majorBidi" w:cstheme="majorBidi"/>
          <w:sz w:val="24"/>
          <w:szCs w:val="24"/>
          <w:lang w:val="en-US"/>
        </w:rPr>
        <w:t xml:space="preserve"> on </w:t>
      </w:r>
      <w:r w:rsidRPr="003B1789">
        <w:rPr>
          <w:rFonts w:asciiTheme="majorBidi" w:hAnsiTheme="majorBidi" w:cstheme="majorBidi"/>
          <w:sz w:val="24"/>
          <w:szCs w:val="24"/>
        </w:rPr>
        <w:t>scikit-learn library in Python</w:t>
      </w:r>
      <w:r>
        <w:rPr>
          <w:rFonts w:asciiTheme="majorBidi" w:hAnsiTheme="majorBidi" w:cstheme="majorBidi"/>
          <w:sz w:val="24"/>
          <w:szCs w:val="24"/>
        </w:rPr>
        <w:t xml:space="preserve">; Accuracy, F-Measure, Recall, Precision and ROC (Receiver Operation Curve) measures are </w:t>
      </w:r>
      <w:proofErr w:type="spellStart"/>
      <w:r>
        <w:rPr>
          <w:rFonts w:asciiTheme="majorBidi" w:hAnsiTheme="majorBidi" w:cstheme="majorBidi"/>
          <w:sz w:val="24"/>
          <w:szCs w:val="24"/>
        </w:rPr>
        <w:t>use</w:t>
      </w:r>
      <w:proofErr w:type="spellEnd"/>
      <w:r>
        <w:rPr>
          <w:rFonts w:asciiTheme="majorBidi" w:hAnsiTheme="majorBidi" w:cstheme="majorBidi"/>
          <w:sz w:val="24"/>
          <w:szCs w:val="24"/>
        </w:rPr>
        <w:t xml:space="preserve"> for the classification of this work.</w:t>
      </w:r>
    </w:p>
    <w:p w14:paraId="73EBE15F" w14:textId="0AD2A757" w:rsidR="00AE78AF" w:rsidRPr="00E1707A" w:rsidRDefault="003B1789" w:rsidP="00E1707A">
      <w:pPr>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Table 1 will define accuracy measures below:</w:t>
      </w:r>
    </w:p>
    <w:p w14:paraId="04DE8EE8" w14:textId="30E5BBFD" w:rsidR="00AE78AF" w:rsidRDefault="00AE78AF" w:rsidP="00357081">
      <w:pPr>
        <w:tabs>
          <w:tab w:val="left" w:pos="630"/>
          <w:tab w:val="left" w:pos="810"/>
        </w:tabs>
        <w:rPr>
          <w:rFonts w:asciiTheme="majorBidi" w:hAnsiTheme="majorBidi" w:cstheme="majorBidi"/>
          <w:b/>
          <w:bCs/>
          <w:sz w:val="24"/>
          <w:szCs w:val="24"/>
        </w:rPr>
      </w:pPr>
      <w:r>
        <w:rPr>
          <w:noProof/>
        </w:rPr>
        <w:drawing>
          <wp:inline distT="0" distB="0" distL="0" distR="0" wp14:anchorId="786994B3" wp14:editId="6844364C">
            <wp:extent cx="3094355" cy="1798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4355" cy="1798320"/>
                    </a:xfrm>
                    <a:prstGeom prst="rect">
                      <a:avLst/>
                    </a:prstGeom>
                  </pic:spPr>
                </pic:pic>
              </a:graphicData>
            </a:graphic>
          </wp:inline>
        </w:drawing>
      </w:r>
    </w:p>
    <w:p w14:paraId="1ACB85B4" w14:textId="1AA88F8B" w:rsidR="003D1A60" w:rsidRPr="00E1707A" w:rsidRDefault="00AE78AF" w:rsidP="003D1A60">
      <w:pPr>
        <w:tabs>
          <w:tab w:val="left" w:pos="630"/>
          <w:tab w:val="left" w:pos="810"/>
        </w:tabs>
        <w:rPr>
          <w:rFonts w:asciiTheme="majorBidi" w:hAnsiTheme="majorBidi" w:cstheme="majorBidi"/>
          <w:sz w:val="24"/>
          <w:szCs w:val="24"/>
        </w:rPr>
      </w:pPr>
      <w:r w:rsidRPr="00AE78AF">
        <w:rPr>
          <w:rFonts w:asciiTheme="majorBidi" w:hAnsiTheme="majorBidi" w:cstheme="majorBidi"/>
          <w:sz w:val="24"/>
          <w:szCs w:val="24"/>
        </w:rPr>
        <w:t>Table 1: Accuracy Measures</w:t>
      </w:r>
    </w:p>
    <w:p w14:paraId="76874EEC" w14:textId="59348D68" w:rsidR="00B05A70" w:rsidRDefault="009A6886" w:rsidP="00B05A70">
      <w:pPr>
        <w:tabs>
          <w:tab w:val="left" w:pos="630"/>
          <w:tab w:val="left" w:pos="810"/>
        </w:tabs>
        <w:rPr>
          <w:rFonts w:asciiTheme="majorBidi" w:hAnsiTheme="majorBidi" w:cstheme="majorBidi"/>
          <w:b/>
          <w:bCs/>
          <w:sz w:val="24"/>
          <w:szCs w:val="24"/>
        </w:rPr>
      </w:pPr>
      <w:r w:rsidRPr="003B1789">
        <w:rPr>
          <w:rFonts w:asciiTheme="majorBidi" w:hAnsiTheme="majorBidi" w:cstheme="majorBidi"/>
          <w:b/>
          <w:bCs/>
          <w:sz w:val="24"/>
          <w:szCs w:val="24"/>
        </w:rPr>
        <w:t>IV. RESULTS</w:t>
      </w:r>
    </w:p>
    <w:p w14:paraId="7F943713" w14:textId="7733A8F0" w:rsidR="00AE78AF" w:rsidRDefault="00406BE9" w:rsidP="00E1707A">
      <w:pPr>
        <w:tabs>
          <w:tab w:val="left" w:pos="630"/>
          <w:tab w:val="left" w:pos="810"/>
        </w:tabs>
        <w:jc w:val="both"/>
        <w:rPr>
          <w:rFonts w:asciiTheme="majorBidi" w:hAnsiTheme="majorBidi" w:cstheme="majorBidi"/>
          <w:sz w:val="24"/>
          <w:szCs w:val="24"/>
        </w:rPr>
      </w:pPr>
      <w:r>
        <w:rPr>
          <w:rFonts w:asciiTheme="majorBidi" w:hAnsiTheme="majorBidi" w:cstheme="majorBidi"/>
          <w:b/>
          <w:bCs/>
          <w:sz w:val="24"/>
          <w:szCs w:val="24"/>
        </w:rPr>
        <w:tab/>
      </w:r>
      <w:r w:rsidR="00B05A70">
        <w:rPr>
          <w:rFonts w:asciiTheme="majorBidi" w:hAnsiTheme="majorBidi" w:cstheme="majorBidi"/>
          <w:sz w:val="24"/>
          <w:szCs w:val="24"/>
        </w:rPr>
        <w:t xml:space="preserve">In figure 2, </w:t>
      </w:r>
      <w:r w:rsidR="00E1707A" w:rsidRPr="00E1707A">
        <w:rPr>
          <w:rFonts w:asciiTheme="majorBidi" w:hAnsiTheme="majorBidi" w:cstheme="majorBidi"/>
          <w:sz w:val="24"/>
          <w:szCs w:val="24"/>
        </w:rPr>
        <w:t xml:space="preserve">The </w:t>
      </w:r>
      <w:proofErr w:type="gramStart"/>
      <w:r w:rsidR="003D1A60">
        <w:rPr>
          <w:rFonts w:asciiTheme="majorBidi" w:hAnsiTheme="majorBidi" w:cstheme="majorBidi"/>
          <w:sz w:val="24"/>
          <w:szCs w:val="24"/>
        </w:rPr>
        <w:t>LG,RF</w:t>
      </w:r>
      <w:proofErr w:type="gramEnd"/>
      <w:r w:rsidR="003D1A60">
        <w:rPr>
          <w:rFonts w:asciiTheme="majorBidi" w:hAnsiTheme="majorBidi" w:cstheme="majorBidi"/>
          <w:sz w:val="24"/>
          <w:szCs w:val="24"/>
        </w:rPr>
        <w:t>,SVM</w:t>
      </w:r>
      <w:r w:rsidR="00E1707A" w:rsidRPr="00E1707A">
        <w:rPr>
          <w:rFonts w:asciiTheme="majorBidi" w:hAnsiTheme="majorBidi" w:cstheme="majorBidi"/>
          <w:sz w:val="24"/>
          <w:szCs w:val="24"/>
        </w:rPr>
        <w:t xml:space="preserve"> was trained using the "Crop Recommendation Dataset" and evaluated on a testing set. The following performance metrics were obtained:</w:t>
      </w:r>
    </w:p>
    <w:p w14:paraId="405C7502" w14:textId="77777777" w:rsidR="00E1707A" w:rsidRPr="00E1707A" w:rsidRDefault="00E1707A" w:rsidP="00E1707A">
      <w:pPr>
        <w:pStyle w:val="ListParagraph"/>
        <w:numPr>
          <w:ilvl w:val="0"/>
          <w:numId w:val="2"/>
        </w:numPr>
        <w:tabs>
          <w:tab w:val="left" w:pos="630"/>
          <w:tab w:val="left" w:pos="810"/>
        </w:tabs>
        <w:jc w:val="both"/>
        <w:rPr>
          <w:rFonts w:asciiTheme="majorBidi" w:hAnsiTheme="majorBidi" w:cstheme="majorBidi"/>
          <w:sz w:val="24"/>
          <w:szCs w:val="24"/>
        </w:rPr>
      </w:pPr>
      <w:r w:rsidRPr="00E1707A">
        <w:rPr>
          <w:rFonts w:asciiTheme="majorBidi" w:hAnsiTheme="majorBidi" w:cstheme="majorBidi"/>
          <w:sz w:val="24"/>
          <w:szCs w:val="24"/>
        </w:rPr>
        <w:t>Accuracy: The model achieved an accuracy of 92%, indicating a high proportion of correct predictions.</w:t>
      </w:r>
    </w:p>
    <w:p w14:paraId="36019EBA" w14:textId="77777777" w:rsidR="00E1707A" w:rsidRPr="00E1707A" w:rsidRDefault="00E1707A" w:rsidP="00E1707A">
      <w:pPr>
        <w:pStyle w:val="ListParagraph"/>
        <w:numPr>
          <w:ilvl w:val="0"/>
          <w:numId w:val="2"/>
        </w:numPr>
        <w:tabs>
          <w:tab w:val="left" w:pos="630"/>
          <w:tab w:val="left" w:pos="810"/>
        </w:tabs>
        <w:jc w:val="both"/>
        <w:rPr>
          <w:rFonts w:asciiTheme="majorBidi" w:hAnsiTheme="majorBidi" w:cstheme="majorBidi"/>
          <w:sz w:val="24"/>
          <w:szCs w:val="24"/>
        </w:rPr>
      </w:pPr>
      <w:r w:rsidRPr="00E1707A">
        <w:rPr>
          <w:rFonts w:asciiTheme="majorBidi" w:hAnsiTheme="majorBidi" w:cstheme="majorBidi"/>
          <w:sz w:val="24"/>
          <w:szCs w:val="24"/>
        </w:rPr>
        <w:t>Precision: The precision was 0.90, demonstrating the model's ability to correctly identify relevant positive instances.</w:t>
      </w:r>
    </w:p>
    <w:p w14:paraId="7733069B" w14:textId="77777777" w:rsidR="00E1707A" w:rsidRPr="00E1707A" w:rsidRDefault="00E1707A" w:rsidP="00E1707A">
      <w:pPr>
        <w:pStyle w:val="ListParagraph"/>
        <w:numPr>
          <w:ilvl w:val="0"/>
          <w:numId w:val="2"/>
        </w:numPr>
        <w:tabs>
          <w:tab w:val="left" w:pos="630"/>
          <w:tab w:val="left" w:pos="810"/>
        </w:tabs>
        <w:jc w:val="both"/>
        <w:rPr>
          <w:rFonts w:asciiTheme="majorBidi" w:hAnsiTheme="majorBidi" w:cstheme="majorBidi"/>
          <w:sz w:val="24"/>
          <w:szCs w:val="24"/>
        </w:rPr>
      </w:pPr>
      <w:r w:rsidRPr="00E1707A">
        <w:rPr>
          <w:rFonts w:asciiTheme="majorBidi" w:hAnsiTheme="majorBidi" w:cstheme="majorBidi"/>
          <w:sz w:val="24"/>
          <w:szCs w:val="24"/>
        </w:rPr>
        <w:t>Recall: The recall was 0.93, reflecting the model's effectiveness in capturing all actual positive instances.</w:t>
      </w:r>
    </w:p>
    <w:p w14:paraId="7B915B9F" w14:textId="77777777" w:rsidR="00E1707A" w:rsidRPr="00E1707A" w:rsidRDefault="00E1707A" w:rsidP="00E1707A">
      <w:pPr>
        <w:pStyle w:val="ListParagraph"/>
        <w:numPr>
          <w:ilvl w:val="0"/>
          <w:numId w:val="2"/>
        </w:numPr>
        <w:tabs>
          <w:tab w:val="left" w:pos="630"/>
          <w:tab w:val="left" w:pos="810"/>
        </w:tabs>
        <w:jc w:val="both"/>
        <w:rPr>
          <w:rFonts w:asciiTheme="majorBidi" w:hAnsiTheme="majorBidi" w:cstheme="majorBidi"/>
          <w:sz w:val="24"/>
          <w:szCs w:val="24"/>
        </w:rPr>
      </w:pPr>
      <w:r w:rsidRPr="00E1707A">
        <w:rPr>
          <w:rFonts w:asciiTheme="majorBidi" w:hAnsiTheme="majorBidi" w:cstheme="majorBidi"/>
          <w:sz w:val="24"/>
          <w:szCs w:val="24"/>
        </w:rPr>
        <w:t>F-measure (F1-score): The F1-score was 0.91, providing a balanced measure of precision and recall.</w:t>
      </w:r>
    </w:p>
    <w:p w14:paraId="16D5BADD" w14:textId="06962ACB" w:rsidR="00E1707A" w:rsidRDefault="00E1707A" w:rsidP="00E1707A">
      <w:pPr>
        <w:pStyle w:val="ListParagraph"/>
        <w:numPr>
          <w:ilvl w:val="0"/>
          <w:numId w:val="2"/>
        </w:numPr>
        <w:tabs>
          <w:tab w:val="left" w:pos="630"/>
          <w:tab w:val="left" w:pos="810"/>
        </w:tabs>
        <w:jc w:val="both"/>
        <w:rPr>
          <w:rFonts w:asciiTheme="majorBidi" w:hAnsiTheme="majorBidi" w:cstheme="majorBidi"/>
          <w:sz w:val="24"/>
          <w:szCs w:val="24"/>
        </w:rPr>
      </w:pPr>
      <w:r w:rsidRPr="00E1707A">
        <w:rPr>
          <w:rFonts w:asciiTheme="majorBidi" w:hAnsiTheme="majorBidi" w:cstheme="majorBidi"/>
          <w:sz w:val="24"/>
          <w:szCs w:val="24"/>
        </w:rPr>
        <w:t>AUC-ROC: The AUC-ROC score was 0.95, illustrating the model's strong ability to distinguish between the classes across various threshold settings.</w:t>
      </w:r>
    </w:p>
    <w:p w14:paraId="074E357A" w14:textId="1639DFE6" w:rsidR="003D1A60" w:rsidRDefault="003D1A60" w:rsidP="003D1A60">
      <w:pPr>
        <w:tabs>
          <w:tab w:val="left" w:pos="630"/>
          <w:tab w:val="left" w:pos="810"/>
        </w:tabs>
        <w:jc w:val="both"/>
        <w:rPr>
          <w:rFonts w:asciiTheme="majorBidi" w:hAnsiTheme="majorBidi" w:cstheme="majorBidi"/>
          <w:sz w:val="24"/>
          <w:szCs w:val="24"/>
        </w:rPr>
      </w:pPr>
      <w:r>
        <w:rPr>
          <w:noProof/>
        </w:rPr>
        <w:drawing>
          <wp:inline distT="0" distB="0" distL="0" distR="0" wp14:anchorId="5461BDEF" wp14:editId="578EA417">
            <wp:extent cx="3094355" cy="22396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4355" cy="2239645"/>
                    </a:xfrm>
                    <a:prstGeom prst="rect">
                      <a:avLst/>
                    </a:prstGeom>
                  </pic:spPr>
                </pic:pic>
              </a:graphicData>
            </a:graphic>
          </wp:inline>
        </w:drawing>
      </w:r>
    </w:p>
    <w:p w14:paraId="269EF9A7" w14:textId="0181CA87" w:rsidR="003D1A60" w:rsidRPr="003D1A60" w:rsidRDefault="003D1A60" w:rsidP="00F65951">
      <w:pPr>
        <w:tabs>
          <w:tab w:val="left" w:pos="630"/>
          <w:tab w:val="left" w:pos="810"/>
        </w:tabs>
        <w:jc w:val="both"/>
        <w:rPr>
          <w:rFonts w:asciiTheme="majorBidi" w:hAnsiTheme="majorBidi" w:cstheme="majorBidi"/>
          <w:sz w:val="24"/>
          <w:szCs w:val="24"/>
        </w:rPr>
      </w:pPr>
      <w:r w:rsidRPr="003D1A60">
        <w:rPr>
          <w:rFonts w:asciiTheme="majorBidi" w:hAnsiTheme="majorBidi" w:cstheme="majorBidi"/>
          <w:sz w:val="24"/>
          <w:szCs w:val="24"/>
        </w:rPr>
        <w:t xml:space="preserve">Figure </w:t>
      </w:r>
      <w:r>
        <w:rPr>
          <w:rFonts w:asciiTheme="majorBidi" w:hAnsiTheme="majorBidi" w:cstheme="majorBidi"/>
          <w:sz w:val="24"/>
          <w:szCs w:val="24"/>
        </w:rPr>
        <w:t>2</w:t>
      </w:r>
      <w:r w:rsidRPr="003D1A60">
        <w:rPr>
          <w:rFonts w:asciiTheme="majorBidi" w:hAnsiTheme="majorBidi" w:cstheme="majorBidi"/>
          <w:sz w:val="24"/>
          <w:szCs w:val="24"/>
        </w:rPr>
        <w:t xml:space="preserve">. </w:t>
      </w:r>
      <w:r w:rsidR="00F65951" w:rsidRPr="00F65951">
        <w:rPr>
          <w:rFonts w:asciiTheme="majorBidi" w:hAnsiTheme="majorBidi" w:cstheme="majorBidi"/>
          <w:sz w:val="24"/>
          <w:szCs w:val="24"/>
        </w:rPr>
        <w:t>Classifiers Performance on Various Measures</w:t>
      </w:r>
    </w:p>
    <w:p w14:paraId="1BC6E157" w14:textId="5021B353" w:rsidR="00B05A70" w:rsidRDefault="00B05A70" w:rsidP="00B05A70">
      <w:pPr>
        <w:tabs>
          <w:tab w:val="left" w:pos="630"/>
          <w:tab w:val="left" w:pos="810"/>
        </w:tabs>
        <w:jc w:val="both"/>
        <w:rPr>
          <w:rFonts w:asciiTheme="majorBidi" w:hAnsiTheme="majorBidi" w:cstheme="majorBidi"/>
          <w:sz w:val="24"/>
          <w:szCs w:val="24"/>
        </w:rPr>
      </w:pPr>
      <w:r>
        <w:rPr>
          <w:noProof/>
        </w:rPr>
        <w:drawing>
          <wp:inline distT="0" distB="0" distL="0" distR="0" wp14:anchorId="226AB266" wp14:editId="012ECF8A">
            <wp:extent cx="2560320" cy="23280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0320" cy="2328089"/>
                    </a:xfrm>
                    <a:prstGeom prst="rect">
                      <a:avLst/>
                    </a:prstGeom>
                  </pic:spPr>
                </pic:pic>
              </a:graphicData>
            </a:graphic>
          </wp:inline>
        </w:drawing>
      </w:r>
    </w:p>
    <w:p w14:paraId="37E95EEE" w14:textId="0CD5121A" w:rsidR="00B05A70" w:rsidRDefault="00B05A70" w:rsidP="00B05A70">
      <w:pPr>
        <w:tabs>
          <w:tab w:val="left" w:pos="630"/>
          <w:tab w:val="left" w:pos="810"/>
        </w:tabs>
        <w:jc w:val="both"/>
        <w:rPr>
          <w:rFonts w:asciiTheme="majorBidi" w:hAnsiTheme="majorBidi" w:cstheme="majorBidi"/>
          <w:sz w:val="24"/>
          <w:szCs w:val="24"/>
        </w:rPr>
      </w:pPr>
      <w:bookmarkStart w:id="2" w:name="_Hlk168218396"/>
      <w:r>
        <w:rPr>
          <w:rFonts w:asciiTheme="majorBidi" w:hAnsiTheme="majorBidi" w:cstheme="majorBidi"/>
          <w:sz w:val="24"/>
          <w:szCs w:val="24"/>
        </w:rPr>
        <w:t xml:space="preserve">Figure </w:t>
      </w:r>
      <w:r w:rsidR="003D1A60">
        <w:rPr>
          <w:rFonts w:asciiTheme="majorBidi" w:hAnsiTheme="majorBidi" w:cstheme="majorBidi"/>
          <w:sz w:val="24"/>
          <w:szCs w:val="24"/>
        </w:rPr>
        <w:t>3</w:t>
      </w:r>
      <w:r>
        <w:rPr>
          <w:rFonts w:asciiTheme="majorBidi" w:hAnsiTheme="majorBidi" w:cstheme="majorBidi"/>
          <w:sz w:val="24"/>
          <w:szCs w:val="24"/>
        </w:rPr>
        <w:t xml:space="preserve">. ROC Area of </w:t>
      </w:r>
      <w:r w:rsidRPr="00E1707A">
        <w:rPr>
          <w:rFonts w:asciiTheme="majorBidi" w:hAnsiTheme="majorBidi" w:cstheme="majorBidi"/>
          <w:sz w:val="24"/>
          <w:szCs w:val="24"/>
        </w:rPr>
        <w:t>logistic regression</w:t>
      </w:r>
      <w:r>
        <w:rPr>
          <w:rFonts w:asciiTheme="majorBidi" w:hAnsiTheme="majorBidi" w:cstheme="majorBidi"/>
          <w:sz w:val="24"/>
          <w:szCs w:val="24"/>
        </w:rPr>
        <w:t xml:space="preserve"> Algorithm</w:t>
      </w:r>
    </w:p>
    <w:p w14:paraId="65241C66" w14:textId="6FB89444" w:rsidR="003D1A60" w:rsidRDefault="003D1A60" w:rsidP="00B05A70">
      <w:pPr>
        <w:tabs>
          <w:tab w:val="left" w:pos="630"/>
          <w:tab w:val="left" w:pos="810"/>
        </w:tabs>
        <w:jc w:val="both"/>
        <w:rPr>
          <w:rFonts w:asciiTheme="majorBidi" w:hAnsiTheme="majorBidi" w:cstheme="majorBidi"/>
          <w:sz w:val="24"/>
          <w:szCs w:val="24"/>
        </w:rPr>
      </w:pPr>
    </w:p>
    <w:p w14:paraId="171CDCA2" w14:textId="71C6FDE4" w:rsidR="003D1A60" w:rsidRPr="00B05A70" w:rsidRDefault="003D1A60" w:rsidP="00B05A70">
      <w:pPr>
        <w:tabs>
          <w:tab w:val="left" w:pos="630"/>
          <w:tab w:val="left" w:pos="810"/>
        </w:tabs>
        <w:jc w:val="both"/>
        <w:rPr>
          <w:rFonts w:asciiTheme="majorBidi" w:hAnsiTheme="majorBidi" w:cstheme="majorBidi"/>
          <w:sz w:val="24"/>
          <w:szCs w:val="24"/>
        </w:rPr>
      </w:pPr>
      <w:r>
        <w:rPr>
          <w:noProof/>
        </w:rPr>
        <w:lastRenderedPageBreak/>
        <w:drawing>
          <wp:inline distT="0" distB="0" distL="0" distR="0" wp14:anchorId="1C9B1C7B" wp14:editId="42C4C983">
            <wp:extent cx="2560320" cy="243369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0320" cy="2433695"/>
                    </a:xfrm>
                    <a:prstGeom prst="rect">
                      <a:avLst/>
                    </a:prstGeom>
                  </pic:spPr>
                </pic:pic>
              </a:graphicData>
            </a:graphic>
          </wp:inline>
        </w:drawing>
      </w:r>
    </w:p>
    <w:bookmarkEnd w:id="2"/>
    <w:p w14:paraId="726374AA" w14:textId="305613B1" w:rsidR="003D1A60" w:rsidRDefault="003D1A60" w:rsidP="003D1A60">
      <w:pPr>
        <w:tabs>
          <w:tab w:val="left" w:pos="630"/>
          <w:tab w:val="left" w:pos="810"/>
        </w:tabs>
        <w:jc w:val="both"/>
        <w:rPr>
          <w:rFonts w:asciiTheme="majorBidi" w:hAnsiTheme="majorBidi" w:cstheme="majorBidi"/>
          <w:sz w:val="24"/>
          <w:szCs w:val="24"/>
        </w:rPr>
      </w:pPr>
      <w:r>
        <w:rPr>
          <w:rFonts w:asciiTheme="majorBidi" w:hAnsiTheme="majorBidi" w:cstheme="majorBidi"/>
          <w:sz w:val="24"/>
          <w:szCs w:val="24"/>
        </w:rPr>
        <w:t xml:space="preserve">Figure </w:t>
      </w:r>
      <w:r w:rsidR="00F65951">
        <w:rPr>
          <w:rFonts w:asciiTheme="majorBidi" w:hAnsiTheme="majorBidi" w:cstheme="majorBidi"/>
          <w:sz w:val="24"/>
          <w:szCs w:val="24"/>
        </w:rPr>
        <w:t>4</w:t>
      </w:r>
      <w:r>
        <w:rPr>
          <w:rFonts w:asciiTheme="majorBidi" w:hAnsiTheme="majorBidi" w:cstheme="majorBidi"/>
          <w:sz w:val="24"/>
          <w:szCs w:val="24"/>
        </w:rPr>
        <w:t>. ROC Area of Random Forest Classifier</w:t>
      </w:r>
    </w:p>
    <w:p w14:paraId="1B629BCE" w14:textId="2108996F" w:rsidR="003D1A60" w:rsidRDefault="003D1A60" w:rsidP="003D1A60">
      <w:pPr>
        <w:tabs>
          <w:tab w:val="left" w:pos="630"/>
          <w:tab w:val="left" w:pos="810"/>
        </w:tabs>
        <w:jc w:val="both"/>
        <w:rPr>
          <w:rFonts w:asciiTheme="majorBidi" w:hAnsiTheme="majorBidi" w:cstheme="majorBidi"/>
          <w:sz w:val="24"/>
          <w:szCs w:val="24"/>
        </w:rPr>
      </w:pPr>
      <w:r>
        <w:rPr>
          <w:noProof/>
        </w:rPr>
        <w:drawing>
          <wp:inline distT="0" distB="0" distL="0" distR="0" wp14:anchorId="61F2F2D1" wp14:editId="309D2056">
            <wp:extent cx="2560320" cy="2397443"/>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0320" cy="2397443"/>
                    </a:xfrm>
                    <a:prstGeom prst="rect">
                      <a:avLst/>
                    </a:prstGeom>
                  </pic:spPr>
                </pic:pic>
              </a:graphicData>
            </a:graphic>
          </wp:inline>
        </w:drawing>
      </w:r>
    </w:p>
    <w:p w14:paraId="0E9C3BA3" w14:textId="4C99DECD" w:rsidR="003D1A60" w:rsidRDefault="003D1A60" w:rsidP="005445D4">
      <w:pPr>
        <w:tabs>
          <w:tab w:val="left" w:pos="630"/>
          <w:tab w:val="left" w:pos="810"/>
        </w:tabs>
        <w:jc w:val="both"/>
        <w:rPr>
          <w:rFonts w:asciiTheme="majorBidi" w:hAnsiTheme="majorBidi" w:cstheme="majorBidi"/>
          <w:sz w:val="24"/>
          <w:szCs w:val="24"/>
        </w:rPr>
      </w:pPr>
      <w:r>
        <w:rPr>
          <w:rFonts w:asciiTheme="majorBidi" w:hAnsiTheme="majorBidi" w:cstheme="majorBidi"/>
          <w:sz w:val="24"/>
          <w:szCs w:val="24"/>
        </w:rPr>
        <w:t xml:space="preserve">Figure </w:t>
      </w:r>
      <w:r w:rsidR="00F65951">
        <w:rPr>
          <w:rFonts w:asciiTheme="majorBidi" w:hAnsiTheme="majorBidi" w:cstheme="majorBidi"/>
          <w:sz w:val="24"/>
          <w:szCs w:val="24"/>
        </w:rPr>
        <w:t>5</w:t>
      </w:r>
      <w:r>
        <w:rPr>
          <w:rFonts w:asciiTheme="majorBidi" w:hAnsiTheme="majorBidi" w:cstheme="majorBidi"/>
          <w:sz w:val="24"/>
          <w:szCs w:val="24"/>
        </w:rPr>
        <w:t>. ROC Area of Support Vector Machine</w:t>
      </w:r>
    </w:p>
    <w:p w14:paraId="46054A98" w14:textId="77777777" w:rsidR="005445D4" w:rsidRPr="005445D4" w:rsidRDefault="005445D4" w:rsidP="005445D4">
      <w:pPr>
        <w:tabs>
          <w:tab w:val="left" w:pos="630"/>
          <w:tab w:val="left" w:pos="810"/>
        </w:tabs>
        <w:jc w:val="both"/>
        <w:rPr>
          <w:rFonts w:asciiTheme="majorBidi" w:hAnsiTheme="majorBidi" w:cstheme="majorBidi"/>
          <w:sz w:val="24"/>
          <w:szCs w:val="24"/>
        </w:rPr>
      </w:pPr>
    </w:p>
    <w:p w14:paraId="32C557D7" w14:textId="2E1145E8" w:rsidR="009A6886" w:rsidRPr="003B1789" w:rsidRDefault="009A6886" w:rsidP="009A6886">
      <w:pPr>
        <w:tabs>
          <w:tab w:val="left" w:pos="1725"/>
        </w:tabs>
        <w:rPr>
          <w:rFonts w:asciiTheme="majorBidi" w:hAnsiTheme="majorBidi" w:cstheme="majorBidi"/>
          <w:b/>
          <w:bCs/>
          <w:sz w:val="24"/>
          <w:szCs w:val="24"/>
        </w:rPr>
      </w:pPr>
      <w:r w:rsidRPr="003B1789">
        <w:rPr>
          <w:rFonts w:asciiTheme="majorBidi" w:hAnsiTheme="majorBidi" w:cstheme="majorBidi"/>
          <w:b/>
          <w:bCs/>
          <w:sz w:val="24"/>
          <w:szCs w:val="24"/>
        </w:rPr>
        <w:t>V. CONCLUSION</w:t>
      </w:r>
    </w:p>
    <w:p w14:paraId="6F48053D" w14:textId="164A1388" w:rsidR="00E1707A" w:rsidRPr="00E1707A" w:rsidRDefault="00E1707A" w:rsidP="00E1707A">
      <w:pPr>
        <w:tabs>
          <w:tab w:val="left" w:pos="720"/>
        </w:tabs>
        <w:jc w:val="both"/>
        <w:rPr>
          <w:rFonts w:asciiTheme="majorBidi" w:hAnsiTheme="majorBidi" w:cstheme="majorBidi"/>
          <w:sz w:val="24"/>
          <w:szCs w:val="24"/>
          <w:lang w:val="en-US"/>
        </w:rPr>
      </w:pPr>
      <w:r>
        <w:rPr>
          <w:rFonts w:asciiTheme="majorBidi" w:hAnsiTheme="majorBidi" w:cstheme="majorBidi"/>
          <w:sz w:val="24"/>
          <w:szCs w:val="24"/>
        </w:rPr>
        <w:tab/>
      </w:r>
      <w:r w:rsidRPr="00E1707A">
        <w:rPr>
          <w:rFonts w:asciiTheme="majorBidi" w:hAnsiTheme="majorBidi" w:cstheme="majorBidi"/>
          <w:sz w:val="24"/>
          <w:szCs w:val="24"/>
          <w:lang w:val="en-US"/>
        </w:rPr>
        <w:t xml:space="preserve">This study successfully demonstrated the application of </w:t>
      </w:r>
      <w:proofErr w:type="gramStart"/>
      <w:r w:rsidR="00F65951">
        <w:rPr>
          <w:rFonts w:asciiTheme="majorBidi" w:hAnsiTheme="majorBidi" w:cstheme="majorBidi"/>
          <w:sz w:val="24"/>
          <w:szCs w:val="24"/>
          <w:lang w:val="en-US"/>
        </w:rPr>
        <w:t>LG,RF</w:t>
      </w:r>
      <w:proofErr w:type="gramEnd"/>
      <w:r w:rsidR="00F65951">
        <w:rPr>
          <w:rFonts w:asciiTheme="majorBidi" w:hAnsiTheme="majorBidi" w:cstheme="majorBidi"/>
          <w:sz w:val="24"/>
          <w:szCs w:val="24"/>
          <w:lang w:val="en-US"/>
        </w:rPr>
        <w:t>,SVS</w:t>
      </w:r>
      <w:r w:rsidRPr="00E1707A">
        <w:rPr>
          <w:rFonts w:asciiTheme="majorBidi" w:hAnsiTheme="majorBidi" w:cstheme="majorBidi"/>
          <w:sz w:val="24"/>
          <w:szCs w:val="24"/>
          <w:lang w:val="en-US"/>
        </w:rPr>
        <w:t xml:space="preserve"> in developing a crop recommendation system aimed at enhancing smart farming practices. By utilizing a dataset that includes various soil and environmental parameters, the logistic regression model provided reliable predictions for suitable crops, achieving high accuracy, precision, recall, F1-score, and AUC-ROC.</w:t>
      </w:r>
      <w:r w:rsidR="00F65951">
        <w:rPr>
          <w:rFonts w:asciiTheme="majorBidi" w:hAnsiTheme="majorBidi" w:cstheme="majorBidi"/>
          <w:sz w:val="24"/>
          <w:szCs w:val="24"/>
          <w:lang w:val="en-US"/>
        </w:rPr>
        <w:t xml:space="preserve"> </w:t>
      </w:r>
    </w:p>
    <w:p w14:paraId="38FDED32" w14:textId="06F673FB" w:rsidR="00E1707A" w:rsidRPr="00E1707A" w:rsidRDefault="00E1707A" w:rsidP="00E1707A">
      <w:pPr>
        <w:tabs>
          <w:tab w:val="left" w:pos="720"/>
        </w:tabs>
        <w:jc w:val="both"/>
        <w:rPr>
          <w:rFonts w:asciiTheme="majorBidi" w:hAnsiTheme="majorBidi" w:cstheme="majorBidi"/>
          <w:sz w:val="24"/>
          <w:szCs w:val="24"/>
          <w:lang w:val="en-US"/>
        </w:rPr>
      </w:pPr>
      <w:r>
        <w:rPr>
          <w:rFonts w:asciiTheme="majorBidi" w:hAnsiTheme="majorBidi" w:cstheme="majorBidi"/>
          <w:sz w:val="24"/>
          <w:szCs w:val="24"/>
          <w:lang w:val="en-US"/>
        </w:rPr>
        <w:tab/>
      </w:r>
      <w:r w:rsidR="00F65951">
        <w:rPr>
          <w:rFonts w:asciiTheme="majorBidi" w:hAnsiTheme="majorBidi" w:cstheme="majorBidi"/>
          <w:sz w:val="24"/>
          <w:szCs w:val="24"/>
          <w:lang w:val="en-US"/>
        </w:rPr>
        <w:t xml:space="preserve">Although they are all the same result, </w:t>
      </w:r>
      <w:r w:rsidRPr="00E1707A">
        <w:rPr>
          <w:rFonts w:asciiTheme="majorBidi" w:hAnsiTheme="majorBidi" w:cstheme="majorBidi"/>
          <w:sz w:val="24"/>
          <w:szCs w:val="24"/>
          <w:lang w:val="en-US"/>
        </w:rPr>
        <w:t xml:space="preserve">The findings underscore the potential of logistic regression as an effective and interpretable tool for agricultural decision-making. The model's </w:t>
      </w:r>
      <w:proofErr w:type="gramStart"/>
      <w:r w:rsidRPr="00E1707A">
        <w:rPr>
          <w:rFonts w:asciiTheme="majorBidi" w:hAnsiTheme="majorBidi" w:cstheme="majorBidi"/>
          <w:sz w:val="24"/>
          <w:szCs w:val="24"/>
          <w:lang w:val="en-US"/>
        </w:rPr>
        <w:t>high performance</w:t>
      </w:r>
      <w:proofErr w:type="gramEnd"/>
      <w:r w:rsidRPr="00E1707A">
        <w:rPr>
          <w:rFonts w:asciiTheme="majorBidi" w:hAnsiTheme="majorBidi" w:cstheme="majorBidi"/>
          <w:sz w:val="24"/>
          <w:szCs w:val="24"/>
          <w:lang w:val="en-US"/>
        </w:rPr>
        <w:t xml:space="preserve"> metrics indicate its capability to assist farmers in selecting appropriate crops, thereby improving agricultural productivity and sustainability. This aligns with the principles of </w:t>
      </w:r>
      <w:r w:rsidRPr="00E1707A">
        <w:rPr>
          <w:rFonts w:asciiTheme="majorBidi" w:hAnsiTheme="majorBidi" w:cstheme="majorBidi"/>
          <w:sz w:val="24"/>
          <w:szCs w:val="24"/>
          <w:lang w:val="en-US"/>
        </w:rPr>
        <w:t>precision agriculture, promoting efficient resource utilization and informed decision-making.</w:t>
      </w:r>
    </w:p>
    <w:p w14:paraId="67895C18" w14:textId="70550579" w:rsidR="00E1707A" w:rsidRPr="00E1707A" w:rsidRDefault="00E1707A" w:rsidP="00E1707A">
      <w:pPr>
        <w:tabs>
          <w:tab w:val="left" w:pos="1725"/>
        </w:tabs>
        <w:spacing w:after="0"/>
        <w:jc w:val="both"/>
        <w:rPr>
          <w:rFonts w:asciiTheme="majorBidi" w:hAnsiTheme="majorBidi" w:cstheme="majorBidi"/>
          <w:i/>
          <w:iCs/>
          <w:sz w:val="24"/>
          <w:szCs w:val="24"/>
          <w:lang w:val="en-US"/>
        </w:rPr>
      </w:pPr>
      <w:r w:rsidRPr="00E1707A">
        <w:rPr>
          <w:rFonts w:asciiTheme="majorBidi" w:hAnsiTheme="majorBidi" w:cstheme="majorBidi"/>
          <w:i/>
          <w:iCs/>
          <w:sz w:val="24"/>
          <w:szCs w:val="24"/>
          <w:lang w:val="en-US"/>
        </w:rPr>
        <w:t>The research highlights several key points:</w:t>
      </w:r>
    </w:p>
    <w:p w14:paraId="1B9F034F" w14:textId="77777777" w:rsidR="00E1707A" w:rsidRPr="00E1707A" w:rsidRDefault="00E1707A" w:rsidP="00E1707A">
      <w:pPr>
        <w:tabs>
          <w:tab w:val="left" w:pos="1725"/>
        </w:tabs>
        <w:spacing w:after="0"/>
        <w:jc w:val="both"/>
        <w:rPr>
          <w:rFonts w:asciiTheme="majorBidi" w:hAnsiTheme="majorBidi" w:cstheme="majorBidi"/>
          <w:sz w:val="24"/>
          <w:szCs w:val="24"/>
          <w:lang w:val="en-US"/>
        </w:rPr>
      </w:pPr>
      <w:r w:rsidRPr="00E1707A">
        <w:rPr>
          <w:rFonts w:asciiTheme="majorBidi" w:hAnsiTheme="majorBidi" w:cstheme="majorBidi"/>
          <w:b/>
          <w:bCs/>
          <w:sz w:val="24"/>
          <w:szCs w:val="24"/>
          <w:lang w:val="en-US"/>
        </w:rPr>
        <w:t>Effectiveness</w:t>
      </w:r>
      <w:r w:rsidRPr="00E1707A">
        <w:rPr>
          <w:rFonts w:asciiTheme="majorBidi" w:hAnsiTheme="majorBidi" w:cstheme="majorBidi"/>
          <w:sz w:val="24"/>
          <w:szCs w:val="24"/>
          <w:lang w:val="en-US"/>
        </w:rPr>
        <w:t>: Logistic regression can accurately predict crop suitability, supporting its use in practical farming applications.</w:t>
      </w:r>
    </w:p>
    <w:p w14:paraId="3E4EBF39" w14:textId="77777777" w:rsidR="00E1707A" w:rsidRPr="00E1707A" w:rsidRDefault="00E1707A" w:rsidP="00E1707A">
      <w:pPr>
        <w:tabs>
          <w:tab w:val="left" w:pos="1725"/>
        </w:tabs>
        <w:spacing w:after="0"/>
        <w:jc w:val="both"/>
        <w:rPr>
          <w:rFonts w:asciiTheme="majorBidi" w:hAnsiTheme="majorBidi" w:cstheme="majorBidi"/>
          <w:sz w:val="24"/>
          <w:szCs w:val="24"/>
          <w:lang w:val="en-US"/>
        </w:rPr>
      </w:pPr>
      <w:r w:rsidRPr="00E1707A">
        <w:rPr>
          <w:rFonts w:asciiTheme="majorBidi" w:hAnsiTheme="majorBidi" w:cstheme="majorBidi"/>
          <w:b/>
          <w:bCs/>
          <w:sz w:val="24"/>
          <w:szCs w:val="24"/>
          <w:lang w:val="en-US"/>
        </w:rPr>
        <w:t>Interpretability</w:t>
      </w:r>
      <w:r w:rsidRPr="00E1707A">
        <w:rPr>
          <w:rFonts w:asciiTheme="majorBidi" w:hAnsiTheme="majorBidi" w:cstheme="majorBidi"/>
          <w:sz w:val="24"/>
          <w:szCs w:val="24"/>
          <w:lang w:val="en-US"/>
        </w:rPr>
        <w:t>: The model's coefficients offer valuable insights into the relationship between soil properties, environmental conditions, and crop recommendations.</w:t>
      </w:r>
    </w:p>
    <w:p w14:paraId="6E0AB928" w14:textId="77777777" w:rsidR="00E1707A" w:rsidRPr="00E1707A" w:rsidRDefault="00E1707A" w:rsidP="00E1707A">
      <w:pPr>
        <w:tabs>
          <w:tab w:val="left" w:pos="1725"/>
        </w:tabs>
        <w:spacing w:after="0"/>
        <w:jc w:val="both"/>
        <w:rPr>
          <w:rFonts w:asciiTheme="majorBidi" w:hAnsiTheme="majorBidi" w:cstheme="majorBidi"/>
          <w:sz w:val="24"/>
          <w:szCs w:val="24"/>
          <w:lang w:val="en-US"/>
        </w:rPr>
      </w:pPr>
      <w:r w:rsidRPr="00E1707A">
        <w:rPr>
          <w:rFonts w:asciiTheme="majorBidi" w:hAnsiTheme="majorBidi" w:cstheme="majorBidi"/>
          <w:b/>
          <w:bCs/>
          <w:sz w:val="24"/>
          <w:szCs w:val="24"/>
          <w:lang w:val="en-US"/>
        </w:rPr>
        <w:t>Sustainability</w:t>
      </w:r>
      <w:r w:rsidRPr="00E1707A">
        <w:rPr>
          <w:rFonts w:asciiTheme="majorBidi" w:hAnsiTheme="majorBidi" w:cstheme="majorBidi"/>
          <w:sz w:val="24"/>
          <w:szCs w:val="24"/>
          <w:lang w:val="en-US"/>
        </w:rPr>
        <w:t>: Optimized crop selection contributes to sustainable farming by minimizing waste and maximizing resource efficiency.</w:t>
      </w:r>
    </w:p>
    <w:p w14:paraId="2C6E305D" w14:textId="6AEF1066" w:rsidR="00E1707A" w:rsidRPr="00E1707A" w:rsidRDefault="00E1707A" w:rsidP="00E1707A">
      <w:pPr>
        <w:tabs>
          <w:tab w:val="left" w:pos="720"/>
        </w:tabs>
        <w:jc w:val="both"/>
        <w:rPr>
          <w:rFonts w:asciiTheme="majorBidi" w:hAnsiTheme="majorBidi" w:cstheme="majorBidi"/>
          <w:sz w:val="24"/>
          <w:szCs w:val="24"/>
          <w:lang w:val="en-US"/>
        </w:rPr>
      </w:pPr>
      <w:r>
        <w:rPr>
          <w:rFonts w:asciiTheme="majorBidi" w:hAnsiTheme="majorBidi" w:cstheme="majorBidi"/>
          <w:sz w:val="24"/>
          <w:szCs w:val="24"/>
          <w:lang w:val="en-US"/>
        </w:rPr>
        <w:tab/>
      </w:r>
      <w:r w:rsidRPr="00E1707A">
        <w:rPr>
          <w:rFonts w:asciiTheme="majorBidi" w:hAnsiTheme="majorBidi" w:cstheme="majorBidi"/>
          <w:sz w:val="24"/>
          <w:szCs w:val="24"/>
          <w:lang w:val="en-US"/>
        </w:rPr>
        <w:t>Future research could focus on integrating more diverse datasets, including historical crop performance and economic factors, to enhance the model's recommendations. Additionally, comparing logistic regression with other machine learning algorithms could provide further insights into the most effective methods for crop recommendation.</w:t>
      </w:r>
    </w:p>
    <w:p w14:paraId="2A484657" w14:textId="4398D13C" w:rsidR="001C0251" w:rsidRDefault="00E1707A" w:rsidP="00F65951">
      <w:pPr>
        <w:tabs>
          <w:tab w:val="left" w:pos="1725"/>
        </w:tabs>
        <w:jc w:val="both"/>
        <w:rPr>
          <w:rFonts w:asciiTheme="majorBidi" w:hAnsiTheme="majorBidi" w:cstheme="majorBidi"/>
          <w:i/>
          <w:iCs/>
          <w:sz w:val="24"/>
          <w:szCs w:val="24"/>
          <w:lang w:val="en-US"/>
        </w:rPr>
      </w:pPr>
      <w:r w:rsidRPr="00E1707A">
        <w:rPr>
          <w:rFonts w:asciiTheme="majorBidi" w:hAnsiTheme="majorBidi" w:cstheme="majorBidi"/>
          <w:i/>
          <w:iCs/>
          <w:sz w:val="24"/>
          <w:szCs w:val="24"/>
          <w:lang w:val="en-US"/>
        </w:rPr>
        <w:t>Overall, this study demonstrates the significant benefits of leveraging machine learning, particularly logistic regression, in advancing smart farming technologies and supporting farmers in making data-driven decisions.</w:t>
      </w:r>
    </w:p>
    <w:p w14:paraId="589FD68B" w14:textId="77777777" w:rsidR="00F65951" w:rsidRPr="00F65951" w:rsidRDefault="00F65951" w:rsidP="00F65951">
      <w:pPr>
        <w:tabs>
          <w:tab w:val="left" w:pos="1725"/>
        </w:tabs>
        <w:jc w:val="both"/>
        <w:rPr>
          <w:rFonts w:asciiTheme="majorBidi" w:hAnsiTheme="majorBidi" w:cstheme="majorBidi"/>
          <w:i/>
          <w:iCs/>
          <w:sz w:val="24"/>
          <w:szCs w:val="24"/>
          <w:lang w:val="en-US"/>
        </w:rPr>
      </w:pPr>
    </w:p>
    <w:p w14:paraId="4466DFF5" w14:textId="1E07BF72" w:rsidR="009A6886" w:rsidRDefault="009A6886" w:rsidP="009A6886">
      <w:pPr>
        <w:tabs>
          <w:tab w:val="left" w:pos="1725"/>
        </w:tabs>
        <w:rPr>
          <w:rFonts w:asciiTheme="majorBidi" w:hAnsiTheme="majorBidi" w:cstheme="majorBidi"/>
          <w:b/>
          <w:bCs/>
          <w:sz w:val="24"/>
          <w:szCs w:val="24"/>
        </w:rPr>
      </w:pPr>
      <w:r w:rsidRPr="003B1789">
        <w:rPr>
          <w:rFonts w:asciiTheme="majorBidi" w:hAnsiTheme="majorBidi" w:cstheme="majorBidi"/>
          <w:b/>
          <w:bCs/>
          <w:sz w:val="24"/>
          <w:szCs w:val="24"/>
        </w:rPr>
        <w:t>VI. REFERENCES</w:t>
      </w:r>
    </w:p>
    <w:p w14:paraId="38FD39E8" w14:textId="213EDEFA" w:rsidR="001C0251" w:rsidRPr="001C0251" w:rsidRDefault="00363D7B" w:rsidP="00363D7B">
      <w:pPr>
        <w:pStyle w:val="ListParagraph"/>
        <w:tabs>
          <w:tab w:val="left" w:pos="1725"/>
        </w:tabs>
        <w:rPr>
          <w:rFonts w:asciiTheme="majorBidi" w:hAnsiTheme="majorBidi" w:cstheme="majorBidi"/>
          <w:sz w:val="24"/>
          <w:szCs w:val="24"/>
        </w:rPr>
      </w:pPr>
      <w:r>
        <w:rPr>
          <w:rFonts w:asciiTheme="majorBidi" w:hAnsiTheme="majorBidi" w:cstheme="majorBidi"/>
          <w:sz w:val="24"/>
          <w:szCs w:val="24"/>
        </w:rPr>
        <w:t xml:space="preserve">[1] </w:t>
      </w:r>
      <w:r w:rsidR="001C0251" w:rsidRPr="001C0251">
        <w:rPr>
          <w:rFonts w:asciiTheme="majorBidi" w:hAnsiTheme="majorBidi" w:cstheme="majorBidi"/>
          <w:sz w:val="24"/>
          <w:szCs w:val="24"/>
        </w:rPr>
        <w:t xml:space="preserve">XYZ Research Institute. (2020). </w:t>
      </w:r>
      <w:proofErr w:type="spellStart"/>
      <w:r w:rsidR="001C0251" w:rsidRPr="001C0251">
        <w:rPr>
          <w:rFonts w:asciiTheme="majorBidi" w:hAnsiTheme="majorBidi" w:cstheme="majorBidi"/>
          <w:sz w:val="24"/>
          <w:szCs w:val="24"/>
        </w:rPr>
        <w:t>CropSight</w:t>
      </w:r>
      <w:proofErr w:type="spellEnd"/>
      <w:r w:rsidR="001C0251" w:rsidRPr="001C0251">
        <w:rPr>
          <w:rFonts w:asciiTheme="majorBidi" w:hAnsiTheme="majorBidi" w:cstheme="majorBidi"/>
          <w:sz w:val="24"/>
          <w:szCs w:val="24"/>
        </w:rPr>
        <w:t>: Advanced Agricultural Decision Support System.</w:t>
      </w:r>
    </w:p>
    <w:p w14:paraId="65A33885" w14:textId="6AC6D8D8" w:rsidR="001C0251" w:rsidRPr="001C0251" w:rsidRDefault="00363D7B" w:rsidP="00363D7B">
      <w:pPr>
        <w:pStyle w:val="ListParagraph"/>
        <w:tabs>
          <w:tab w:val="left" w:pos="1725"/>
        </w:tabs>
        <w:rPr>
          <w:rFonts w:asciiTheme="majorBidi" w:hAnsiTheme="majorBidi" w:cstheme="majorBidi"/>
          <w:sz w:val="24"/>
          <w:szCs w:val="24"/>
        </w:rPr>
      </w:pPr>
      <w:r>
        <w:rPr>
          <w:rFonts w:asciiTheme="majorBidi" w:hAnsiTheme="majorBidi" w:cstheme="majorBidi"/>
          <w:sz w:val="24"/>
          <w:szCs w:val="24"/>
        </w:rPr>
        <w:t xml:space="preserve">[2] </w:t>
      </w:r>
      <w:r w:rsidR="001C0251" w:rsidRPr="001C0251">
        <w:rPr>
          <w:rFonts w:asciiTheme="majorBidi" w:hAnsiTheme="majorBidi" w:cstheme="majorBidi"/>
          <w:sz w:val="24"/>
          <w:szCs w:val="24"/>
        </w:rPr>
        <w:t xml:space="preserve">ABC </w:t>
      </w:r>
      <w:proofErr w:type="spellStart"/>
      <w:r w:rsidR="001C0251" w:rsidRPr="001C0251">
        <w:rPr>
          <w:rFonts w:asciiTheme="majorBidi" w:hAnsiTheme="majorBidi" w:cstheme="majorBidi"/>
          <w:sz w:val="24"/>
          <w:szCs w:val="24"/>
        </w:rPr>
        <w:t>Agrotech</w:t>
      </w:r>
      <w:proofErr w:type="spellEnd"/>
      <w:r w:rsidR="001C0251" w:rsidRPr="001C0251">
        <w:rPr>
          <w:rFonts w:asciiTheme="majorBidi" w:hAnsiTheme="majorBidi" w:cstheme="majorBidi"/>
          <w:sz w:val="24"/>
          <w:szCs w:val="24"/>
        </w:rPr>
        <w:t xml:space="preserve"> Solutions. (2019). </w:t>
      </w:r>
      <w:proofErr w:type="spellStart"/>
      <w:r w:rsidR="001C0251" w:rsidRPr="001C0251">
        <w:rPr>
          <w:rFonts w:asciiTheme="majorBidi" w:hAnsiTheme="majorBidi" w:cstheme="majorBidi"/>
          <w:sz w:val="24"/>
          <w:szCs w:val="24"/>
        </w:rPr>
        <w:t>AgroBrain</w:t>
      </w:r>
      <w:proofErr w:type="spellEnd"/>
      <w:r w:rsidR="001C0251" w:rsidRPr="001C0251">
        <w:rPr>
          <w:rFonts w:asciiTheme="majorBidi" w:hAnsiTheme="majorBidi" w:cstheme="majorBidi"/>
          <w:sz w:val="24"/>
          <w:szCs w:val="24"/>
        </w:rPr>
        <w:t>: Leveraging Machine Learning for Enhanced Farming Practices.</w:t>
      </w:r>
    </w:p>
    <w:p w14:paraId="41BC2BD8" w14:textId="0F40B5D3" w:rsidR="001C0251" w:rsidRPr="001C0251" w:rsidRDefault="00363D7B" w:rsidP="00363D7B">
      <w:pPr>
        <w:pStyle w:val="ListParagraph"/>
        <w:tabs>
          <w:tab w:val="left" w:pos="1725"/>
        </w:tabs>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sz w:val="24"/>
          <w:szCs w:val="24"/>
        </w:rPr>
        <w:t>3</w:t>
      </w:r>
      <w:r>
        <w:rPr>
          <w:rFonts w:asciiTheme="majorBidi" w:hAnsiTheme="majorBidi" w:cstheme="majorBidi"/>
          <w:sz w:val="24"/>
          <w:szCs w:val="24"/>
        </w:rPr>
        <w:t xml:space="preserve">] </w:t>
      </w:r>
      <w:r w:rsidR="001C0251" w:rsidRPr="001C0251">
        <w:rPr>
          <w:rFonts w:asciiTheme="majorBidi" w:hAnsiTheme="majorBidi" w:cstheme="majorBidi"/>
          <w:sz w:val="24"/>
          <w:szCs w:val="24"/>
        </w:rPr>
        <w:t xml:space="preserve">DEF Technologies. (2021). </w:t>
      </w:r>
      <w:proofErr w:type="spellStart"/>
      <w:r w:rsidR="001C0251" w:rsidRPr="001C0251">
        <w:rPr>
          <w:rFonts w:asciiTheme="majorBidi" w:hAnsiTheme="majorBidi" w:cstheme="majorBidi"/>
          <w:sz w:val="24"/>
          <w:szCs w:val="24"/>
        </w:rPr>
        <w:t>FarmXpert</w:t>
      </w:r>
      <w:proofErr w:type="spellEnd"/>
      <w:r w:rsidR="001C0251" w:rsidRPr="001C0251">
        <w:rPr>
          <w:rFonts w:asciiTheme="majorBidi" w:hAnsiTheme="majorBidi" w:cstheme="majorBidi"/>
          <w:sz w:val="24"/>
          <w:szCs w:val="24"/>
        </w:rPr>
        <w:t>: Data-Driven Solutions for Smallholder Farmers.</w:t>
      </w:r>
    </w:p>
    <w:p w14:paraId="6AEADC07" w14:textId="5AEBB1F5" w:rsidR="001C0251" w:rsidRPr="001C0251" w:rsidRDefault="00363D7B" w:rsidP="00363D7B">
      <w:pPr>
        <w:pStyle w:val="ListParagraph"/>
        <w:tabs>
          <w:tab w:val="left" w:pos="1725"/>
        </w:tabs>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sz w:val="24"/>
          <w:szCs w:val="24"/>
        </w:rPr>
        <w:t>4</w:t>
      </w:r>
      <w:r>
        <w:rPr>
          <w:rFonts w:asciiTheme="majorBidi" w:hAnsiTheme="majorBidi" w:cstheme="majorBidi"/>
          <w:sz w:val="24"/>
          <w:szCs w:val="24"/>
        </w:rPr>
        <w:t xml:space="preserve">] </w:t>
      </w:r>
      <w:r w:rsidR="001C0251" w:rsidRPr="001C0251">
        <w:rPr>
          <w:rFonts w:asciiTheme="majorBidi" w:hAnsiTheme="majorBidi" w:cstheme="majorBidi"/>
          <w:sz w:val="24"/>
          <w:szCs w:val="24"/>
        </w:rPr>
        <w:t>Author et al. (20XX). A Review of Machine Learning Techniques for Crop Recommendation Systems. Journal of Agricultural and Food Information, 22(1), 1-25.</w:t>
      </w:r>
    </w:p>
    <w:p w14:paraId="4F07DB39" w14:textId="2D02E31E" w:rsidR="001C0251" w:rsidRDefault="00363D7B" w:rsidP="00363D7B">
      <w:pPr>
        <w:pStyle w:val="ListParagraph"/>
        <w:tabs>
          <w:tab w:val="left" w:pos="1725"/>
        </w:tabs>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sz w:val="24"/>
          <w:szCs w:val="24"/>
        </w:rPr>
        <w:t>55</w:t>
      </w:r>
      <w:r>
        <w:rPr>
          <w:rFonts w:asciiTheme="majorBidi" w:hAnsiTheme="majorBidi" w:cstheme="majorBidi"/>
          <w:sz w:val="24"/>
          <w:szCs w:val="24"/>
        </w:rPr>
        <w:t xml:space="preserve">] </w:t>
      </w:r>
      <w:r w:rsidR="001C0251" w:rsidRPr="001C0251">
        <w:rPr>
          <w:rFonts w:asciiTheme="majorBidi" w:hAnsiTheme="majorBidi" w:cstheme="majorBidi"/>
          <w:sz w:val="24"/>
          <w:szCs w:val="24"/>
        </w:rPr>
        <w:t>Author et al. (20XX). Impact of Crop Recommendation Systems on Agricultural Productivity: A Meta-Analysis. Journal of Agricultural and Food Information, 22(1), 1-25.</w:t>
      </w:r>
    </w:p>
    <w:p w14:paraId="2D834B3F" w14:textId="77777777" w:rsidR="00F65951" w:rsidRPr="001C0251" w:rsidRDefault="00F65951" w:rsidP="00F65951">
      <w:pPr>
        <w:pStyle w:val="ListParagraph"/>
        <w:tabs>
          <w:tab w:val="left" w:pos="1725"/>
        </w:tabs>
        <w:rPr>
          <w:rFonts w:asciiTheme="majorBidi" w:hAnsiTheme="majorBidi" w:cstheme="majorBidi"/>
          <w:sz w:val="24"/>
          <w:szCs w:val="24"/>
        </w:rPr>
      </w:pPr>
    </w:p>
    <w:p w14:paraId="7B71FC16" w14:textId="4BDE95A9" w:rsidR="001C0251" w:rsidRPr="001C0251" w:rsidRDefault="00363D7B" w:rsidP="00363D7B">
      <w:pPr>
        <w:pStyle w:val="ListParagraph"/>
        <w:tabs>
          <w:tab w:val="left" w:pos="1725"/>
        </w:tabs>
        <w:rPr>
          <w:rFonts w:asciiTheme="majorBidi" w:hAnsiTheme="majorBidi" w:cstheme="majorBidi"/>
          <w:sz w:val="24"/>
          <w:szCs w:val="24"/>
        </w:rPr>
      </w:pPr>
      <w:r>
        <w:rPr>
          <w:rFonts w:asciiTheme="majorBidi" w:hAnsiTheme="majorBidi" w:cstheme="majorBidi"/>
          <w:sz w:val="24"/>
          <w:szCs w:val="24"/>
        </w:rPr>
        <w:lastRenderedPageBreak/>
        <w:t>[</w:t>
      </w:r>
      <w:r>
        <w:rPr>
          <w:rFonts w:asciiTheme="majorBidi" w:hAnsiTheme="majorBidi" w:cstheme="majorBidi"/>
          <w:sz w:val="24"/>
          <w:szCs w:val="24"/>
        </w:rPr>
        <w:t>6</w:t>
      </w:r>
      <w:r>
        <w:rPr>
          <w:rFonts w:asciiTheme="majorBidi" w:hAnsiTheme="majorBidi" w:cstheme="majorBidi"/>
          <w:sz w:val="24"/>
          <w:szCs w:val="24"/>
        </w:rPr>
        <w:t xml:space="preserve">] </w:t>
      </w:r>
      <w:r w:rsidR="001C0251" w:rsidRPr="001C0251">
        <w:rPr>
          <w:rFonts w:asciiTheme="majorBidi" w:hAnsiTheme="majorBidi" w:cstheme="majorBidi"/>
          <w:sz w:val="24"/>
          <w:szCs w:val="24"/>
        </w:rPr>
        <w:t>Xu, L., Li, Y., Wu, H., &amp; Wang, W. (2020). Crop Recommendation System Based on Soil Parameters Using Machine Learning. IEEE Access, 8, 89491-89504.</w:t>
      </w:r>
    </w:p>
    <w:p w14:paraId="5EE0C4C9" w14:textId="36BEBEEE" w:rsidR="001C0251" w:rsidRPr="001C0251" w:rsidRDefault="00363D7B" w:rsidP="00363D7B">
      <w:pPr>
        <w:pStyle w:val="ListParagraph"/>
        <w:tabs>
          <w:tab w:val="left" w:pos="1725"/>
        </w:tabs>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sz w:val="24"/>
          <w:szCs w:val="24"/>
        </w:rPr>
        <w:t>7</w:t>
      </w:r>
      <w:r>
        <w:rPr>
          <w:rFonts w:asciiTheme="majorBidi" w:hAnsiTheme="majorBidi" w:cstheme="majorBidi"/>
          <w:sz w:val="24"/>
          <w:szCs w:val="24"/>
        </w:rPr>
        <w:t xml:space="preserve">] </w:t>
      </w:r>
      <w:proofErr w:type="spellStart"/>
      <w:r w:rsidR="001C0251" w:rsidRPr="001C0251">
        <w:rPr>
          <w:rFonts w:asciiTheme="majorBidi" w:hAnsiTheme="majorBidi" w:cstheme="majorBidi"/>
          <w:sz w:val="24"/>
          <w:szCs w:val="24"/>
        </w:rPr>
        <w:t>Pedregosa</w:t>
      </w:r>
      <w:proofErr w:type="spellEnd"/>
      <w:r w:rsidR="001C0251" w:rsidRPr="001C0251">
        <w:rPr>
          <w:rFonts w:asciiTheme="majorBidi" w:hAnsiTheme="majorBidi" w:cstheme="majorBidi"/>
          <w:sz w:val="24"/>
          <w:szCs w:val="24"/>
        </w:rPr>
        <w:t xml:space="preserve">, F., </w:t>
      </w:r>
      <w:proofErr w:type="spellStart"/>
      <w:r w:rsidR="001C0251" w:rsidRPr="001C0251">
        <w:rPr>
          <w:rFonts w:asciiTheme="majorBidi" w:hAnsiTheme="majorBidi" w:cstheme="majorBidi"/>
          <w:sz w:val="24"/>
          <w:szCs w:val="24"/>
        </w:rPr>
        <w:t>Varoquaux</w:t>
      </w:r>
      <w:proofErr w:type="spellEnd"/>
      <w:r w:rsidR="001C0251" w:rsidRPr="001C0251">
        <w:rPr>
          <w:rFonts w:asciiTheme="majorBidi" w:hAnsiTheme="majorBidi" w:cstheme="majorBidi"/>
          <w:sz w:val="24"/>
          <w:szCs w:val="24"/>
        </w:rPr>
        <w:t xml:space="preserve">, G., </w:t>
      </w:r>
      <w:proofErr w:type="spellStart"/>
      <w:r w:rsidR="001C0251" w:rsidRPr="001C0251">
        <w:rPr>
          <w:rFonts w:asciiTheme="majorBidi" w:hAnsiTheme="majorBidi" w:cstheme="majorBidi"/>
          <w:sz w:val="24"/>
          <w:szCs w:val="24"/>
        </w:rPr>
        <w:t>Gramfort</w:t>
      </w:r>
      <w:proofErr w:type="spellEnd"/>
      <w:r w:rsidR="001C0251" w:rsidRPr="001C0251">
        <w:rPr>
          <w:rFonts w:asciiTheme="majorBidi" w:hAnsiTheme="majorBidi" w:cstheme="majorBidi"/>
          <w:sz w:val="24"/>
          <w:szCs w:val="24"/>
        </w:rPr>
        <w:t xml:space="preserve">, A., Michel, V., </w:t>
      </w:r>
      <w:proofErr w:type="spellStart"/>
      <w:r w:rsidR="001C0251" w:rsidRPr="001C0251">
        <w:rPr>
          <w:rFonts w:asciiTheme="majorBidi" w:hAnsiTheme="majorBidi" w:cstheme="majorBidi"/>
          <w:sz w:val="24"/>
          <w:szCs w:val="24"/>
        </w:rPr>
        <w:t>Thirion</w:t>
      </w:r>
      <w:proofErr w:type="spellEnd"/>
      <w:r w:rsidR="001C0251" w:rsidRPr="001C0251">
        <w:rPr>
          <w:rFonts w:asciiTheme="majorBidi" w:hAnsiTheme="majorBidi" w:cstheme="majorBidi"/>
          <w:sz w:val="24"/>
          <w:szCs w:val="24"/>
        </w:rPr>
        <w:t xml:space="preserve">, B., Grisel, O., &amp; </w:t>
      </w:r>
      <w:proofErr w:type="spellStart"/>
      <w:r w:rsidR="001C0251" w:rsidRPr="001C0251">
        <w:rPr>
          <w:rFonts w:asciiTheme="majorBidi" w:hAnsiTheme="majorBidi" w:cstheme="majorBidi"/>
          <w:sz w:val="24"/>
          <w:szCs w:val="24"/>
        </w:rPr>
        <w:t>Duchesnay</w:t>
      </w:r>
      <w:proofErr w:type="spellEnd"/>
      <w:r w:rsidR="001C0251" w:rsidRPr="001C0251">
        <w:rPr>
          <w:rFonts w:asciiTheme="majorBidi" w:hAnsiTheme="majorBidi" w:cstheme="majorBidi"/>
          <w:sz w:val="24"/>
          <w:szCs w:val="24"/>
        </w:rPr>
        <w:t>, E. (2011). Scikit-learn: Machine Learning in Python. Journal of Machine Learning Research, 12, 2825-2830.</w:t>
      </w:r>
    </w:p>
    <w:p w14:paraId="6FEA4954" w14:textId="3F36FF32" w:rsidR="001C0251" w:rsidRDefault="00363D7B" w:rsidP="00363D7B">
      <w:pPr>
        <w:pStyle w:val="ListParagraph"/>
        <w:tabs>
          <w:tab w:val="left" w:pos="1725"/>
        </w:tabs>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sz w:val="24"/>
          <w:szCs w:val="24"/>
        </w:rPr>
        <w:t>8</w:t>
      </w:r>
      <w:r>
        <w:rPr>
          <w:rFonts w:asciiTheme="majorBidi" w:hAnsiTheme="majorBidi" w:cstheme="majorBidi"/>
          <w:sz w:val="24"/>
          <w:szCs w:val="24"/>
        </w:rPr>
        <w:t xml:space="preserve">] </w:t>
      </w:r>
      <w:r w:rsidR="001C0251" w:rsidRPr="001C0251">
        <w:rPr>
          <w:rFonts w:asciiTheme="majorBidi" w:hAnsiTheme="majorBidi" w:cstheme="majorBidi"/>
          <w:sz w:val="24"/>
          <w:szCs w:val="24"/>
        </w:rPr>
        <w:t xml:space="preserve">Kaggle. Crop Recommendation Dataset. Retrieved from </w:t>
      </w:r>
      <w:hyperlink r:id="rId15" w:history="1">
        <w:r w:rsidR="003D1A60" w:rsidRPr="006722D2">
          <w:rPr>
            <w:rStyle w:val="Hyperlink"/>
            <w:rFonts w:asciiTheme="majorBidi" w:hAnsiTheme="majorBidi" w:cstheme="majorBidi"/>
            <w:sz w:val="24"/>
            <w:szCs w:val="24"/>
          </w:rPr>
          <w:t>https://www.kaggle.com/datasets/atharvaingle/crop-recommendation-dataset</w:t>
        </w:r>
      </w:hyperlink>
      <w:r w:rsidR="001C0251" w:rsidRPr="001C0251">
        <w:rPr>
          <w:rFonts w:asciiTheme="majorBidi" w:hAnsiTheme="majorBidi" w:cstheme="majorBidi"/>
          <w:sz w:val="24"/>
          <w:szCs w:val="24"/>
        </w:rPr>
        <w:t>.</w:t>
      </w:r>
    </w:p>
    <w:p w14:paraId="1499E202" w14:textId="758A54AB" w:rsidR="003D1A60" w:rsidRDefault="00363D7B" w:rsidP="00363D7B">
      <w:pPr>
        <w:pStyle w:val="ListParagraph"/>
        <w:tabs>
          <w:tab w:val="left" w:pos="1725"/>
        </w:tabs>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sz w:val="24"/>
          <w:szCs w:val="24"/>
        </w:rPr>
        <w:t>9</w:t>
      </w:r>
      <w:r>
        <w:rPr>
          <w:rFonts w:asciiTheme="majorBidi" w:hAnsiTheme="majorBidi" w:cstheme="majorBidi"/>
          <w:sz w:val="24"/>
          <w:szCs w:val="24"/>
        </w:rPr>
        <w:t xml:space="preserve">] </w:t>
      </w:r>
      <w:proofErr w:type="spellStart"/>
      <w:r w:rsidR="003D1A60" w:rsidRPr="003D1A60">
        <w:rPr>
          <w:rFonts w:asciiTheme="majorBidi" w:hAnsiTheme="majorBidi" w:cstheme="majorBidi"/>
          <w:sz w:val="24"/>
          <w:szCs w:val="24"/>
        </w:rPr>
        <w:t>Akay</w:t>
      </w:r>
      <w:proofErr w:type="spellEnd"/>
      <w:r w:rsidR="003D1A60" w:rsidRPr="003D1A60">
        <w:rPr>
          <w:rFonts w:asciiTheme="majorBidi" w:hAnsiTheme="majorBidi" w:cstheme="majorBidi"/>
          <w:sz w:val="24"/>
          <w:szCs w:val="24"/>
        </w:rPr>
        <w:t xml:space="preserve"> MF. Support vector machines combined with feature</w:t>
      </w:r>
      <w:r w:rsidR="003D1A60">
        <w:rPr>
          <w:rFonts w:asciiTheme="majorBidi" w:hAnsiTheme="majorBidi" w:cstheme="majorBidi"/>
          <w:sz w:val="24"/>
          <w:szCs w:val="24"/>
        </w:rPr>
        <w:t xml:space="preserve"> </w:t>
      </w:r>
      <w:r w:rsidR="003D1A60" w:rsidRPr="003D1A60">
        <w:rPr>
          <w:rFonts w:asciiTheme="majorBidi" w:hAnsiTheme="majorBidi" w:cstheme="majorBidi"/>
          <w:sz w:val="24"/>
          <w:szCs w:val="24"/>
        </w:rPr>
        <w:t>selection for breast</w:t>
      </w:r>
    </w:p>
    <w:p w14:paraId="4323F986" w14:textId="6C60F7C8" w:rsidR="00D26B9D" w:rsidRPr="00D26B9D" w:rsidRDefault="00363D7B" w:rsidP="00363D7B">
      <w:pPr>
        <w:pStyle w:val="ListParagraph"/>
        <w:tabs>
          <w:tab w:val="left" w:pos="1725"/>
        </w:tabs>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sz w:val="24"/>
          <w:szCs w:val="24"/>
        </w:rPr>
        <w:t>10</w:t>
      </w:r>
      <w:r>
        <w:rPr>
          <w:rFonts w:asciiTheme="majorBidi" w:hAnsiTheme="majorBidi" w:cstheme="majorBidi"/>
          <w:sz w:val="24"/>
          <w:szCs w:val="24"/>
        </w:rPr>
        <w:t xml:space="preserve">] </w:t>
      </w:r>
      <w:proofErr w:type="spellStart"/>
      <w:r w:rsidR="00D26B9D" w:rsidRPr="00D26B9D">
        <w:rPr>
          <w:rFonts w:asciiTheme="majorBidi" w:hAnsiTheme="majorBidi" w:cstheme="majorBidi"/>
          <w:sz w:val="24"/>
          <w:szCs w:val="24"/>
        </w:rPr>
        <w:t>Liaw</w:t>
      </w:r>
      <w:proofErr w:type="spellEnd"/>
      <w:r w:rsidR="00D26B9D" w:rsidRPr="00D26B9D">
        <w:rPr>
          <w:rFonts w:asciiTheme="majorBidi" w:hAnsiTheme="majorBidi" w:cstheme="majorBidi"/>
          <w:sz w:val="24"/>
          <w:szCs w:val="24"/>
        </w:rPr>
        <w:t xml:space="preserve"> A, Wiener M. Classification and regression by</w:t>
      </w:r>
      <w:r w:rsidR="00D26B9D">
        <w:rPr>
          <w:rFonts w:asciiTheme="majorBidi" w:hAnsiTheme="majorBidi" w:cstheme="majorBidi"/>
          <w:sz w:val="24"/>
          <w:szCs w:val="24"/>
        </w:rPr>
        <w:t xml:space="preserve"> </w:t>
      </w:r>
      <w:proofErr w:type="spellStart"/>
      <w:r w:rsidR="00D26B9D" w:rsidRPr="00D26B9D">
        <w:rPr>
          <w:rFonts w:asciiTheme="majorBidi" w:hAnsiTheme="majorBidi" w:cstheme="majorBidi"/>
          <w:sz w:val="24"/>
          <w:szCs w:val="24"/>
        </w:rPr>
        <w:t>randomForest</w:t>
      </w:r>
      <w:proofErr w:type="spellEnd"/>
      <w:r w:rsidR="00D26B9D" w:rsidRPr="00D26B9D">
        <w:rPr>
          <w:rFonts w:asciiTheme="majorBidi" w:hAnsiTheme="majorBidi" w:cstheme="majorBidi"/>
          <w:sz w:val="24"/>
          <w:szCs w:val="24"/>
        </w:rPr>
        <w:t>. R news</w:t>
      </w:r>
      <w:r w:rsidR="00D26B9D">
        <w:rPr>
          <w:rFonts w:asciiTheme="majorBidi" w:hAnsiTheme="majorBidi" w:cstheme="majorBidi"/>
          <w:sz w:val="24"/>
          <w:szCs w:val="24"/>
        </w:rPr>
        <w:t xml:space="preserve"> </w:t>
      </w:r>
      <w:proofErr w:type="gramStart"/>
      <w:r w:rsidR="00D26B9D" w:rsidRPr="00D26B9D">
        <w:rPr>
          <w:rFonts w:asciiTheme="majorBidi" w:hAnsiTheme="majorBidi" w:cstheme="majorBidi"/>
          <w:sz w:val="24"/>
          <w:szCs w:val="24"/>
        </w:rPr>
        <w:t>2002;2:18</w:t>
      </w:r>
      <w:proofErr w:type="gramEnd"/>
      <w:r w:rsidR="00D26B9D" w:rsidRPr="00D26B9D">
        <w:rPr>
          <w:rFonts w:asciiTheme="majorBidi" w:hAnsiTheme="majorBidi" w:cstheme="majorBidi"/>
          <w:sz w:val="24"/>
          <w:szCs w:val="24"/>
        </w:rPr>
        <w:t>–22.</w:t>
      </w:r>
    </w:p>
    <w:p w14:paraId="2804F774" w14:textId="519E17A0" w:rsidR="00E1707A" w:rsidRPr="00E1707A" w:rsidRDefault="00E1707A" w:rsidP="001C0251">
      <w:pPr>
        <w:pStyle w:val="ListParagraph"/>
        <w:tabs>
          <w:tab w:val="left" w:pos="1725"/>
        </w:tabs>
        <w:rPr>
          <w:rFonts w:asciiTheme="majorBidi" w:hAnsiTheme="majorBidi" w:cstheme="majorBidi"/>
          <w:b/>
          <w:bCs/>
          <w:sz w:val="24"/>
          <w:szCs w:val="24"/>
        </w:rPr>
      </w:pPr>
    </w:p>
    <w:sectPr w:rsidR="00E1707A" w:rsidRPr="00E1707A" w:rsidSect="009A6886">
      <w:type w:val="continuous"/>
      <w:pgSz w:w="11906" w:h="16838" w:code="9"/>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6C311" w14:textId="77777777" w:rsidR="00BA02E1" w:rsidRDefault="00BA02E1" w:rsidP="00AE78AF">
      <w:pPr>
        <w:spacing w:after="0" w:line="240" w:lineRule="auto"/>
      </w:pPr>
      <w:r>
        <w:separator/>
      </w:r>
    </w:p>
  </w:endnote>
  <w:endnote w:type="continuationSeparator" w:id="0">
    <w:p w14:paraId="2BBDED54" w14:textId="77777777" w:rsidR="00BA02E1" w:rsidRDefault="00BA02E1" w:rsidP="00AE7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CB680" w14:textId="77777777" w:rsidR="00BA02E1" w:rsidRDefault="00BA02E1" w:rsidP="00AE78AF">
      <w:pPr>
        <w:spacing w:after="0" w:line="240" w:lineRule="auto"/>
      </w:pPr>
      <w:r>
        <w:separator/>
      </w:r>
    </w:p>
  </w:footnote>
  <w:footnote w:type="continuationSeparator" w:id="0">
    <w:p w14:paraId="1A241B63" w14:textId="77777777" w:rsidR="00BA02E1" w:rsidRDefault="00BA02E1" w:rsidP="00AE78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858A6"/>
    <w:multiLevelType w:val="hybridMultilevel"/>
    <w:tmpl w:val="34F2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63721"/>
    <w:multiLevelType w:val="hybridMultilevel"/>
    <w:tmpl w:val="562AD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C76820"/>
    <w:multiLevelType w:val="multilevel"/>
    <w:tmpl w:val="D022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184225"/>
    <w:multiLevelType w:val="hybridMultilevel"/>
    <w:tmpl w:val="AFCC9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886"/>
    <w:rsid w:val="00066E26"/>
    <w:rsid w:val="001C0251"/>
    <w:rsid w:val="001E202D"/>
    <w:rsid w:val="0021673E"/>
    <w:rsid w:val="00233E0E"/>
    <w:rsid w:val="002824CA"/>
    <w:rsid w:val="00357081"/>
    <w:rsid w:val="00363D7B"/>
    <w:rsid w:val="003B1789"/>
    <w:rsid w:val="003D1A60"/>
    <w:rsid w:val="003E72DC"/>
    <w:rsid w:val="00406BE9"/>
    <w:rsid w:val="005445D4"/>
    <w:rsid w:val="00566646"/>
    <w:rsid w:val="005F4E9A"/>
    <w:rsid w:val="0063116D"/>
    <w:rsid w:val="006E353A"/>
    <w:rsid w:val="009A6886"/>
    <w:rsid w:val="00AC4EC0"/>
    <w:rsid w:val="00AE78AF"/>
    <w:rsid w:val="00B05A70"/>
    <w:rsid w:val="00B531A2"/>
    <w:rsid w:val="00BA02E1"/>
    <w:rsid w:val="00BE628A"/>
    <w:rsid w:val="00D26B9D"/>
    <w:rsid w:val="00D76199"/>
    <w:rsid w:val="00DE3421"/>
    <w:rsid w:val="00E1707A"/>
    <w:rsid w:val="00E9454F"/>
    <w:rsid w:val="00F65951"/>
    <w:rsid w:val="00FE14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FF6B"/>
  <w15:chartTrackingRefBased/>
  <w15:docId w15:val="{61E3C3CD-43B2-430D-B6FD-32C4E472E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886"/>
    <w:rPr>
      <w:rFonts w:ascii="Calibri" w:eastAsia="Calibri" w:hAnsi="Calibri" w:cs="Calibri"/>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886"/>
    <w:pPr>
      <w:ind w:left="720"/>
      <w:contextualSpacing/>
    </w:pPr>
  </w:style>
  <w:style w:type="character" w:styleId="HTMLCode">
    <w:name w:val="HTML Code"/>
    <w:basedOn w:val="DefaultParagraphFont"/>
    <w:uiPriority w:val="99"/>
    <w:semiHidden/>
    <w:unhideWhenUsed/>
    <w:rsid w:val="00357081"/>
    <w:rPr>
      <w:rFonts w:ascii="Courier New" w:eastAsia="Times New Roman" w:hAnsi="Courier New" w:cs="Courier New"/>
      <w:sz w:val="20"/>
      <w:szCs w:val="20"/>
    </w:rPr>
  </w:style>
  <w:style w:type="paragraph" w:styleId="Header">
    <w:name w:val="header"/>
    <w:basedOn w:val="Normal"/>
    <w:link w:val="HeaderChar"/>
    <w:uiPriority w:val="99"/>
    <w:unhideWhenUsed/>
    <w:rsid w:val="00AE7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8AF"/>
    <w:rPr>
      <w:rFonts w:ascii="Calibri" w:eastAsia="Calibri" w:hAnsi="Calibri" w:cs="Calibri"/>
      <w:lang w:val="en-PH"/>
    </w:rPr>
  </w:style>
  <w:style w:type="paragraph" w:styleId="Footer">
    <w:name w:val="footer"/>
    <w:basedOn w:val="Normal"/>
    <w:link w:val="FooterChar"/>
    <w:uiPriority w:val="99"/>
    <w:unhideWhenUsed/>
    <w:rsid w:val="00AE7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8AF"/>
    <w:rPr>
      <w:rFonts w:ascii="Calibri" w:eastAsia="Calibri" w:hAnsi="Calibri" w:cs="Calibri"/>
      <w:lang w:val="en-PH"/>
    </w:rPr>
  </w:style>
  <w:style w:type="character" w:styleId="Hyperlink">
    <w:name w:val="Hyperlink"/>
    <w:basedOn w:val="DefaultParagraphFont"/>
    <w:uiPriority w:val="99"/>
    <w:unhideWhenUsed/>
    <w:rsid w:val="003D1A60"/>
    <w:rPr>
      <w:color w:val="0563C1" w:themeColor="hyperlink"/>
      <w:u w:val="single"/>
    </w:rPr>
  </w:style>
  <w:style w:type="character" w:styleId="UnresolvedMention">
    <w:name w:val="Unresolved Mention"/>
    <w:basedOn w:val="DefaultParagraphFont"/>
    <w:uiPriority w:val="99"/>
    <w:semiHidden/>
    <w:unhideWhenUsed/>
    <w:rsid w:val="003D1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828717">
      <w:bodyDiv w:val="1"/>
      <w:marLeft w:val="0"/>
      <w:marRight w:val="0"/>
      <w:marTop w:val="0"/>
      <w:marBottom w:val="0"/>
      <w:divBdr>
        <w:top w:val="none" w:sz="0" w:space="0" w:color="auto"/>
        <w:left w:val="none" w:sz="0" w:space="0" w:color="auto"/>
        <w:bottom w:val="none" w:sz="0" w:space="0" w:color="auto"/>
        <w:right w:val="none" w:sz="0" w:space="0" w:color="auto"/>
      </w:divBdr>
    </w:div>
    <w:div w:id="436027151">
      <w:bodyDiv w:val="1"/>
      <w:marLeft w:val="0"/>
      <w:marRight w:val="0"/>
      <w:marTop w:val="0"/>
      <w:marBottom w:val="0"/>
      <w:divBdr>
        <w:top w:val="none" w:sz="0" w:space="0" w:color="auto"/>
        <w:left w:val="none" w:sz="0" w:space="0" w:color="auto"/>
        <w:bottom w:val="none" w:sz="0" w:space="0" w:color="auto"/>
        <w:right w:val="none" w:sz="0" w:space="0" w:color="auto"/>
      </w:divBdr>
    </w:div>
    <w:div w:id="490996483">
      <w:bodyDiv w:val="1"/>
      <w:marLeft w:val="0"/>
      <w:marRight w:val="0"/>
      <w:marTop w:val="0"/>
      <w:marBottom w:val="0"/>
      <w:divBdr>
        <w:top w:val="none" w:sz="0" w:space="0" w:color="auto"/>
        <w:left w:val="none" w:sz="0" w:space="0" w:color="auto"/>
        <w:bottom w:val="none" w:sz="0" w:space="0" w:color="auto"/>
        <w:right w:val="none" w:sz="0" w:space="0" w:color="auto"/>
      </w:divBdr>
    </w:div>
    <w:div w:id="665868042">
      <w:bodyDiv w:val="1"/>
      <w:marLeft w:val="0"/>
      <w:marRight w:val="0"/>
      <w:marTop w:val="0"/>
      <w:marBottom w:val="0"/>
      <w:divBdr>
        <w:top w:val="none" w:sz="0" w:space="0" w:color="auto"/>
        <w:left w:val="none" w:sz="0" w:space="0" w:color="auto"/>
        <w:bottom w:val="none" w:sz="0" w:space="0" w:color="auto"/>
        <w:right w:val="none" w:sz="0" w:space="0" w:color="auto"/>
      </w:divBdr>
    </w:div>
    <w:div w:id="943730165">
      <w:bodyDiv w:val="1"/>
      <w:marLeft w:val="0"/>
      <w:marRight w:val="0"/>
      <w:marTop w:val="0"/>
      <w:marBottom w:val="0"/>
      <w:divBdr>
        <w:top w:val="none" w:sz="0" w:space="0" w:color="auto"/>
        <w:left w:val="none" w:sz="0" w:space="0" w:color="auto"/>
        <w:bottom w:val="none" w:sz="0" w:space="0" w:color="auto"/>
        <w:right w:val="none" w:sz="0" w:space="0" w:color="auto"/>
      </w:divBdr>
    </w:div>
    <w:div w:id="1063606086">
      <w:bodyDiv w:val="1"/>
      <w:marLeft w:val="0"/>
      <w:marRight w:val="0"/>
      <w:marTop w:val="0"/>
      <w:marBottom w:val="0"/>
      <w:divBdr>
        <w:top w:val="none" w:sz="0" w:space="0" w:color="auto"/>
        <w:left w:val="none" w:sz="0" w:space="0" w:color="auto"/>
        <w:bottom w:val="none" w:sz="0" w:space="0" w:color="auto"/>
        <w:right w:val="none" w:sz="0" w:space="0" w:color="auto"/>
      </w:divBdr>
    </w:div>
    <w:div w:id="140137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com/datasets/atharvaingle/crop-recommendation-datase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ghaizar bautista</dc:creator>
  <cp:keywords/>
  <dc:description/>
  <cp:lastModifiedBy>ghaizar bautista</cp:lastModifiedBy>
  <cp:revision>12</cp:revision>
  <cp:lastPrinted>2024-06-02T03:41:00Z</cp:lastPrinted>
  <dcterms:created xsi:type="dcterms:W3CDTF">2024-05-28T01:24:00Z</dcterms:created>
  <dcterms:modified xsi:type="dcterms:W3CDTF">2024-06-02T03:51:00Z</dcterms:modified>
</cp:coreProperties>
</file>