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360" w:lineRule="exact"/>
        <w:jc w:val="center"/>
      </w:pPr>
      <w:r>
        <w:rPr>
          <w:rFonts w:ascii="Times New Roman" w:hAnsi="Times New Roman" w:eastAsia="Times New Roman"/>
          <w:b/>
          <w:i w:val="0"/>
          <w:sz w:val="36"/>
        </w:rPr>
        <w:t>SITAMARHI INSTITUTE OF TECHNOLOGY</w:t>
      </w:r>
    </w:p>
    <w:p>
      <w:pPr>
        <w:spacing w:before="0" w:after="600" w:line="360" w:lineRule="exact"/>
        <w:jc w:val="center"/>
      </w:pPr>
      <w:r>
        <w:rPr>
          <w:rFonts w:ascii="Times New Roman" w:hAnsi="Times New Roman" w:eastAsia="Times New Roman"/>
          <w:b w:val="0"/>
          <w:i w:val="0"/>
          <w:sz w:val="26"/>
        </w:rPr>
        <w:t>Department of Computer Science and Engineering</w:t>
      </w:r>
    </w:p>
    <w:p>
      <w:pPr>
        <w:spacing w:before="0" w:after="480" w:line="360" w:lineRule="exact"/>
        <w:jc w:val="center"/>
      </w:pPr>
      <w:r>
        <w:rPr>
          <w:rFonts w:ascii="Times New Roman" w:hAnsi="Times New Roman" w:eastAsia="Times New Roman"/>
          <w:b/>
          <w:i w:val="0"/>
          <w:color w:val="0F5132"/>
          <w:sz w:val="32"/>
        </w:rPr>
        <w:t>AGRIMIND: AN AI-POWERED CROP RECOMMENDATION</w:t>
        <w:br/>
        <w:t>AND ADVISORY SYSTEM FOR PRECISION AGRICULTURE</w:t>
      </w:r>
    </w:p>
    <w:p>
      <w:pPr>
        <w:spacing w:before="0" w:after="160" w:line="360" w:lineRule="exact"/>
        <w:jc w:val="center"/>
      </w:pPr>
      <w:r>
        <w:rPr>
          <w:rFonts w:ascii="Times New Roman" w:hAnsi="Times New Roman" w:eastAsia="Times New Roman"/>
          <w:b/>
          <w:i w:val="0"/>
          <w:sz w:val="28"/>
        </w:rPr>
        <w:t>A PROJECT REPORT</w:t>
      </w:r>
    </w:p>
    <w:p>
      <w:pPr>
        <w:spacing w:before="0" w:after="240" w:line="360" w:lineRule="exact"/>
        <w:jc w:val="center"/>
      </w:pPr>
      <w:r>
        <w:rPr>
          <w:rFonts w:ascii="Times New Roman" w:hAnsi="Times New Roman" w:eastAsia="Times New Roman"/>
          <w:b w:val="0"/>
          <w:i w:val="0"/>
          <w:sz w:val="24"/>
        </w:rPr>
        <w:t>Submitted by</w:t>
      </w:r>
    </w:p>
    <w:tbl>
      <w:tblPr>
        <w:tblW w:type="auto" w:w="0"/>
        <w:jc w:val="center"/>
        <w:tblLook w:firstColumn="1" w:firstRow="1" w:lastColumn="0" w:lastRow="0" w:noHBand="0" w:noVBand="1" w:val="04A0"/>
      </w:tblPr>
      <w:tblGrid>
        <w:gridCol w:w="4500"/>
        <w:gridCol w:w="4500"/>
      </w:tblGrid>
      <w:tr>
        <w:tc>
          <w:tcPr>
            <w:tcW w:type="dxa" w:w="4500"/>
          </w:tcPr>
          <w:p>
            <w:pPr>
              <w:jc w:val="center"/>
            </w:pPr>
            <w:r/>
            <w:r>
              <w:rPr>
                <w:rFonts w:ascii="Times New Roman" w:hAnsi="Times New Roman"/>
                <w:b/>
                <w:sz w:val="24"/>
              </w:rPr>
              <w:t>Student's Name 1</w:t>
            </w:r>
          </w:p>
        </w:tc>
        <w:tc>
          <w:tcPr>
            <w:tcW w:type="dxa" w:w="4500"/>
          </w:tcPr>
          <w:p>
            <w:pPr>
              <w:jc w:val="center"/>
            </w:pPr>
            <w:r/>
            <w:r>
              <w:rPr>
                <w:rFonts w:ascii="Times New Roman" w:hAnsi="Times New Roman"/>
                <w:sz w:val="24"/>
              </w:rPr>
              <w:t>(Reg. No. 20105127001)</w:t>
            </w:r>
          </w:p>
        </w:tc>
      </w:tr>
      <w:tr>
        <w:tc>
          <w:tcPr>
            <w:tcW w:type="dxa" w:w="4500"/>
          </w:tcPr>
          <w:p>
            <w:pPr>
              <w:jc w:val="center"/>
            </w:pPr>
            <w:r/>
            <w:r>
              <w:rPr>
                <w:rFonts w:ascii="Times New Roman" w:hAnsi="Times New Roman"/>
                <w:b/>
                <w:sz w:val="24"/>
              </w:rPr>
              <w:t>Student's Name 2</w:t>
            </w:r>
          </w:p>
        </w:tc>
        <w:tc>
          <w:tcPr>
            <w:tcW w:type="dxa" w:w="4500"/>
          </w:tcPr>
          <w:p>
            <w:pPr>
              <w:jc w:val="center"/>
            </w:pPr>
            <w:r/>
            <w:r>
              <w:rPr>
                <w:rFonts w:ascii="Times New Roman" w:hAnsi="Times New Roman"/>
                <w:sz w:val="24"/>
              </w:rPr>
              <w:t>(Reg. No. 20105127001)</w:t>
            </w:r>
          </w:p>
        </w:tc>
      </w:tr>
      <w:tr>
        <w:tc>
          <w:tcPr>
            <w:tcW w:type="dxa" w:w="4500"/>
          </w:tcPr>
          <w:p>
            <w:pPr>
              <w:jc w:val="center"/>
            </w:pPr>
            <w:r/>
            <w:r>
              <w:rPr>
                <w:rFonts w:ascii="Times New Roman" w:hAnsi="Times New Roman"/>
                <w:b/>
                <w:sz w:val="24"/>
              </w:rPr>
              <w:t>Student's Name 3</w:t>
            </w:r>
          </w:p>
        </w:tc>
        <w:tc>
          <w:tcPr>
            <w:tcW w:type="dxa" w:w="4500"/>
          </w:tcPr>
          <w:p>
            <w:pPr>
              <w:jc w:val="center"/>
            </w:pPr>
            <w:r/>
            <w:r>
              <w:rPr>
                <w:rFonts w:ascii="Times New Roman" w:hAnsi="Times New Roman"/>
                <w:sz w:val="24"/>
              </w:rPr>
              <w:t>(Reg. No. 20105127001)</w:t>
            </w:r>
          </w:p>
        </w:tc>
      </w:tr>
      <w:tr>
        <w:tc>
          <w:tcPr>
            <w:tcW w:type="dxa" w:w="4500"/>
          </w:tcPr>
          <w:p>
            <w:pPr>
              <w:jc w:val="center"/>
            </w:pPr>
            <w:r/>
            <w:r>
              <w:rPr>
                <w:rFonts w:ascii="Times New Roman" w:hAnsi="Times New Roman"/>
                <w:b/>
                <w:sz w:val="24"/>
              </w:rPr>
              <w:t>Student's Name 4</w:t>
            </w:r>
          </w:p>
        </w:tc>
        <w:tc>
          <w:tcPr>
            <w:tcW w:type="dxa" w:w="4500"/>
          </w:tcPr>
          <w:p>
            <w:pPr>
              <w:jc w:val="center"/>
            </w:pPr>
            <w:r/>
            <w:r>
              <w:rPr>
                <w:rFonts w:ascii="Times New Roman" w:hAnsi="Times New Roman"/>
                <w:sz w:val="24"/>
              </w:rPr>
              <w:t>(Reg. No. 20105127001)</w:t>
            </w:r>
          </w:p>
        </w:tc>
      </w:tr>
    </w:tbl>
    <w:p/>
    <w:p>
      <w:pPr>
        <w:spacing w:before="0" w:after="120" w:line="360" w:lineRule="exact"/>
        <w:jc w:val="center"/>
      </w:pPr>
      <w:r>
        <w:rPr>
          <w:rFonts w:ascii="Times New Roman" w:hAnsi="Times New Roman" w:eastAsia="Times New Roman"/>
          <w:b w:val="0"/>
          <w:i w:val="0"/>
          <w:sz w:val="24"/>
        </w:rPr>
        <w:t>for the partial fulfillment of requirement for the 8th Semester of</w:t>
      </w:r>
    </w:p>
    <w:p>
      <w:pPr>
        <w:spacing w:before="0" w:after="80" w:line="360" w:lineRule="exact"/>
        <w:jc w:val="center"/>
      </w:pPr>
      <w:r>
        <w:rPr>
          <w:rFonts w:ascii="Times New Roman" w:hAnsi="Times New Roman" w:eastAsia="Times New Roman"/>
          <w:b/>
          <w:i w:val="0"/>
          <w:sz w:val="28"/>
        </w:rPr>
        <w:t>BACHELOR OF TECHNOLOGY</w:t>
      </w:r>
    </w:p>
    <w:p>
      <w:pPr>
        <w:spacing w:before="0" w:after="80" w:line="360" w:lineRule="exact"/>
        <w:jc w:val="center"/>
      </w:pPr>
      <w:r>
        <w:rPr>
          <w:rFonts w:ascii="Times New Roman" w:hAnsi="Times New Roman" w:eastAsia="Times New Roman"/>
          <w:b w:val="0"/>
          <w:i w:val="0"/>
          <w:sz w:val="24"/>
        </w:rPr>
        <w:t>IN</w:t>
      </w:r>
    </w:p>
    <w:p>
      <w:pPr>
        <w:spacing w:before="0" w:after="400" w:line="360" w:lineRule="exact"/>
        <w:jc w:val="center"/>
      </w:pPr>
      <w:r>
        <w:rPr>
          <w:rFonts w:ascii="Times New Roman" w:hAnsi="Times New Roman" w:eastAsia="Times New Roman"/>
          <w:b/>
          <w:i w:val="0"/>
          <w:sz w:val="28"/>
        </w:rPr>
        <w:t>COMPUTER SCIENCE AND ENGINEERING</w:t>
      </w:r>
    </w:p>
    <w:p>
      <w:pPr>
        <w:spacing w:before="0" w:after="600" w:line="360" w:lineRule="exact"/>
        <w:jc w:val="center"/>
      </w:pPr>
      <w:r>
        <w:rPr>
          <w:rFonts w:ascii="Times New Roman" w:hAnsi="Times New Roman" w:eastAsia="Times New Roman"/>
          <w:b/>
          <w:i w:val="0"/>
          <w:sz w:val="26"/>
        </w:rPr>
        <w:t>SESSION 2022-2026</w:t>
      </w:r>
    </w:p>
    <w:p>
      <w:pPr>
        <w:spacing w:before="0" w:after="80" w:line="360" w:lineRule="exact"/>
        <w:jc w:val="center"/>
      </w:pPr>
      <w:r>
        <w:rPr>
          <w:rFonts w:ascii="Times New Roman" w:hAnsi="Times New Roman" w:eastAsia="Times New Roman"/>
          <w:b/>
          <w:i w:val="0"/>
          <w:sz w:val="24"/>
        </w:rPr>
        <w:t>DEPARTMENT OF COMPUTER SCIENCE AND ENGINEERING</w:t>
      </w:r>
    </w:p>
    <w:p>
      <w:pPr>
        <w:spacing w:before="0" w:after="80" w:line="360" w:lineRule="exact"/>
        <w:jc w:val="center"/>
      </w:pPr>
      <w:r>
        <w:rPr>
          <w:rFonts w:ascii="Times New Roman" w:hAnsi="Times New Roman" w:eastAsia="Times New Roman"/>
          <w:b w:val="0"/>
          <w:i w:val="0"/>
          <w:sz w:val="24"/>
        </w:rPr>
        <w:t>Sitamarhi Institute of Technology, Sitamarhi</w:t>
      </w:r>
    </w:p>
    <w:p>
      <w:pPr>
        <w:spacing w:before="0" w:after="120" w:line="360" w:lineRule="exact"/>
        <w:jc w:val="center"/>
      </w:pPr>
      <w:r>
        <w:rPr>
          <w:rFonts w:ascii="Times New Roman" w:hAnsi="Times New Roman" w:eastAsia="Times New Roman"/>
          <w:b w:val="0"/>
          <w:i w:val="0"/>
          <w:sz w:val="22"/>
        </w:rPr>
        <w:t>(Affiliated to Bihar Engineering University, Patna)</w:t>
      </w:r>
    </w:p>
    <w:p>
      <w:r>
        <w:br w:type="page"/>
      </w:r>
    </w:p>
    <w:p>
      <w:pPr>
        <w:spacing w:before="0" w:after="80" w:line="360" w:lineRule="exact"/>
        <w:jc w:val="center"/>
      </w:pPr>
      <w:r>
        <w:rPr>
          <w:rFonts w:ascii="Times New Roman" w:hAnsi="Times New Roman" w:eastAsia="Times New Roman"/>
          <w:b/>
          <w:i w:val="0"/>
          <w:sz w:val="32"/>
        </w:rPr>
        <w:t>SITAMARHI INSTITUTE OF TECHNOLOGY</w:t>
      </w:r>
    </w:p>
    <w:p>
      <w:pPr>
        <w:spacing w:before="0" w:after="400" w:line="360" w:lineRule="exact"/>
        <w:jc w:val="center"/>
      </w:pPr>
      <w:r>
        <w:rPr>
          <w:rFonts w:ascii="Times New Roman" w:hAnsi="Times New Roman" w:eastAsia="Times New Roman"/>
          <w:b w:val="0"/>
          <w:i w:val="0"/>
          <w:sz w:val="24"/>
        </w:rPr>
        <w:t>Department of Computer Science and Engineering</w:t>
      </w:r>
    </w:p>
    <w:p>
      <w:pPr>
        <w:spacing w:before="0" w:after="400" w:line="360" w:lineRule="exact"/>
        <w:jc w:val="center"/>
      </w:pPr>
      <w:r>
        <w:rPr>
          <w:rFonts w:ascii="Times New Roman" w:hAnsi="Times New Roman" w:eastAsia="Times New Roman"/>
          <w:b/>
          <w:i w:val="0"/>
          <w:sz w:val="32"/>
        </w:rPr>
        <w:t>CERTIFICATE</w:t>
      </w:r>
    </w:p>
    <w:p>
      <w:pPr>
        <w:spacing w:before="0" w:after="120" w:line="360" w:lineRule="exact"/>
        <w:ind w:firstLine="720"/>
        <w:jc w:val="both"/>
      </w:pPr>
      <w:r>
        <w:rPr>
          <w:rFonts w:ascii="Times New Roman" w:hAnsi="Times New Roman" w:eastAsia="Times New Roman"/>
          <w:b w:val="0"/>
          <w:i w:val="0"/>
          <w:sz w:val="24"/>
        </w:rPr>
        <w:t>This is to certify that this project work entitled "AGRIMIND: An AI-Powered Crop Recommendation &amp; Advisory System" is a bonafide record of work done by Student's Name 1 (Reg. No. 20105127001), Student's Name 2 (Reg. No. 20105127001), Student's Name 3 (Reg. No. 20105127001) and Student's Name 4 (Reg. No. 20105127001) required for partial fulfillment of 8th Semester of BACHELOR OF TECHNOLOGY in COMPUTER SCIENCE AND ENGINEERING.</w:t>
      </w:r>
    </w:p>
    <w:p/>
    <w:p/>
    <w:p/>
    <w:p/>
    <w:tbl>
      <w:tblPr>
        <w:tblW w:type="auto" w:w="0"/>
        <w:jc w:val="center"/>
        <w:tblLook w:firstColumn="1" w:firstRow="1" w:lastColumn="0" w:lastRow="0" w:noHBand="0" w:noVBand="1" w:val="04A0"/>
      </w:tblPr>
      <w:tblGrid>
        <w:gridCol w:w="3000"/>
        <w:gridCol w:w="3000"/>
        <w:gridCol w:w="3000"/>
      </w:tblGrid>
      <w:tr>
        <w:tc>
          <w:tcPr>
            <w:tcW w:type="dxa" w:w="3000"/>
          </w:tcPr>
          <w:p>
            <w:pPr>
              <w:spacing w:after="0" w:before="0"/>
            </w:pPr>
            <w:r/>
            <w:r>
              <w:rPr>
                <w:rFonts w:ascii="Times New Roman" w:hAnsi="Times New Roman"/>
                <w:b/>
                <w:sz w:val="20"/>
              </w:rPr>
              <w:t>GUIDE</w:t>
            </w:r>
          </w:p>
          <w:p>
            <w:pPr>
              <w:spacing w:after="0" w:before="0"/>
            </w:pPr>
            <w:r>
              <w:rPr>
                <w:rFonts w:ascii="Times New Roman" w:hAnsi="Times New Roman"/>
                <w:sz w:val="20"/>
              </w:rPr>
            </w:r>
          </w:p>
          <w:p>
            <w:pPr>
              <w:spacing w:after="0" w:before="0"/>
            </w:pPr>
            <w:r>
              <w:rPr>
                <w:rFonts w:ascii="Times New Roman" w:hAnsi="Times New Roman"/>
                <w:sz w:val="20"/>
              </w:rPr>
            </w:r>
          </w:p>
          <w:p>
            <w:pPr>
              <w:spacing w:after="0" w:before="0"/>
            </w:pPr>
            <w:r>
              <w:rPr>
                <w:rFonts w:ascii="Times New Roman" w:hAnsi="Times New Roman"/>
                <w:sz w:val="20"/>
              </w:rPr>
              <w:t>Guide Name</w:t>
            </w:r>
          </w:p>
          <w:p>
            <w:pPr>
              <w:spacing w:after="0" w:before="0"/>
            </w:pPr>
            <w:r>
              <w:rPr>
                <w:rFonts w:ascii="Times New Roman" w:hAnsi="Times New Roman"/>
                <w:sz w:val="20"/>
              </w:rPr>
              <w:t>Assistant Professor</w:t>
            </w:r>
          </w:p>
          <w:p>
            <w:pPr>
              <w:spacing w:after="0" w:before="0"/>
            </w:pPr>
            <w:r>
              <w:rPr>
                <w:rFonts w:ascii="Times New Roman" w:hAnsi="Times New Roman"/>
                <w:sz w:val="20"/>
              </w:rPr>
              <w:t>Department of CSE</w:t>
            </w:r>
          </w:p>
          <w:p>
            <w:pPr>
              <w:spacing w:after="0" w:before="0"/>
            </w:pPr>
            <w:r>
              <w:rPr>
                <w:rFonts w:ascii="Times New Roman" w:hAnsi="Times New Roman"/>
                <w:sz w:val="20"/>
              </w:rPr>
              <w:t>SIT, Sitamarhi</w:t>
            </w:r>
          </w:p>
        </w:tc>
        <w:tc>
          <w:tcPr>
            <w:tcW w:type="dxa" w:w="3000"/>
          </w:tcPr>
          <w:p>
            <w:pPr>
              <w:spacing w:after="0" w:before="0"/>
            </w:pPr>
            <w:r/>
            <w:r>
              <w:rPr>
                <w:rFonts w:ascii="Times New Roman" w:hAnsi="Times New Roman"/>
                <w:b/>
                <w:sz w:val="20"/>
              </w:rPr>
              <w:t>PROJECT COORDINATOR</w:t>
            </w:r>
          </w:p>
          <w:p>
            <w:pPr>
              <w:spacing w:after="0" w:before="0"/>
            </w:pPr>
            <w:r>
              <w:rPr>
                <w:rFonts w:ascii="Times New Roman" w:hAnsi="Times New Roman"/>
                <w:sz w:val="20"/>
              </w:rPr>
            </w:r>
          </w:p>
          <w:p>
            <w:pPr>
              <w:spacing w:after="0" w:before="0"/>
            </w:pPr>
            <w:r>
              <w:rPr>
                <w:rFonts w:ascii="Times New Roman" w:hAnsi="Times New Roman"/>
                <w:sz w:val="20"/>
              </w:rPr>
            </w:r>
          </w:p>
          <w:p>
            <w:pPr>
              <w:spacing w:after="0" w:before="0"/>
            </w:pPr>
            <w:r>
              <w:rPr>
                <w:rFonts w:ascii="Times New Roman" w:hAnsi="Times New Roman"/>
                <w:sz w:val="20"/>
              </w:rPr>
              <w:t>Vikash Kumar</w:t>
            </w:r>
          </w:p>
          <w:p>
            <w:pPr>
              <w:spacing w:after="0" w:before="0"/>
            </w:pPr>
            <w:r>
              <w:rPr>
                <w:rFonts w:ascii="Times New Roman" w:hAnsi="Times New Roman"/>
                <w:sz w:val="20"/>
              </w:rPr>
              <w:t>Assistant Professor</w:t>
            </w:r>
          </w:p>
          <w:p>
            <w:pPr>
              <w:spacing w:after="0" w:before="0"/>
            </w:pPr>
            <w:r>
              <w:rPr>
                <w:rFonts w:ascii="Times New Roman" w:hAnsi="Times New Roman"/>
                <w:sz w:val="20"/>
              </w:rPr>
              <w:t>Department of CSE</w:t>
            </w:r>
          </w:p>
          <w:p>
            <w:pPr>
              <w:spacing w:after="0" w:before="0"/>
            </w:pPr>
            <w:r>
              <w:rPr>
                <w:rFonts w:ascii="Times New Roman" w:hAnsi="Times New Roman"/>
                <w:sz w:val="20"/>
              </w:rPr>
              <w:t>SIT, Sitamarhi</w:t>
            </w:r>
          </w:p>
        </w:tc>
        <w:tc>
          <w:tcPr>
            <w:tcW w:type="dxa" w:w="3000"/>
          </w:tcPr>
          <w:p>
            <w:pPr>
              <w:spacing w:after="0" w:before="0"/>
            </w:pPr>
            <w:r/>
            <w:r>
              <w:rPr>
                <w:rFonts w:ascii="Times New Roman" w:hAnsi="Times New Roman"/>
                <w:b/>
                <w:sz w:val="20"/>
              </w:rPr>
              <w:t>HEAD OF DEPARTMENT</w:t>
            </w:r>
          </w:p>
          <w:p>
            <w:pPr>
              <w:spacing w:after="0" w:before="0"/>
            </w:pPr>
            <w:r>
              <w:rPr>
                <w:rFonts w:ascii="Times New Roman" w:hAnsi="Times New Roman"/>
                <w:sz w:val="20"/>
              </w:rPr>
            </w:r>
          </w:p>
          <w:p>
            <w:pPr>
              <w:spacing w:after="0" w:before="0"/>
            </w:pPr>
            <w:r>
              <w:rPr>
                <w:rFonts w:ascii="Times New Roman" w:hAnsi="Times New Roman"/>
                <w:sz w:val="20"/>
              </w:rPr>
            </w:r>
          </w:p>
          <w:p>
            <w:pPr>
              <w:spacing w:after="0" w:before="0"/>
            </w:pPr>
            <w:r>
              <w:rPr>
                <w:rFonts w:ascii="Times New Roman" w:hAnsi="Times New Roman"/>
                <w:sz w:val="20"/>
              </w:rPr>
              <w:t>Sadique Nayeem</w:t>
            </w:r>
          </w:p>
          <w:p>
            <w:pPr>
              <w:spacing w:after="0" w:before="0"/>
            </w:pPr>
            <w:r>
              <w:rPr>
                <w:rFonts w:ascii="Times New Roman" w:hAnsi="Times New Roman"/>
                <w:sz w:val="20"/>
              </w:rPr>
              <w:t>Assistant Professor &amp; Head</w:t>
            </w:r>
          </w:p>
          <w:p>
            <w:pPr>
              <w:spacing w:after="0" w:before="0"/>
            </w:pPr>
            <w:r>
              <w:rPr>
                <w:rFonts w:ascii="Times New Roman" w:hAnsi="Times New Roman"/>
                <w:sz w:val="20"/>
              </w:rPr>
              <w:t>Department of CSE</w:t>
            </w:r>
          </w:p>
          <w:p>
            <w:pPr>
              <w:spacing w:after="0" w:before="0"/>
            </w:pPr>
            <w:r>
              <w:rPr>
                <w:rFonts w:ascii="Times New Roman" w:hAnsi="Times New Roman"/>
                <w:sz w:val="20"/>
              </w:rPr>
              <w:t>SIT, Sitamarhi</w:t>
            </w:r>
          </w:p>
        </w:tc>
      </w:tr>
    </w:tbl>
    <w:p/>
    <w:p/>
    <w:p>
      <w:pPr>
        <w:spacing w:before="0" w:after="120" w:line="360" w:lineRule="exact"/>
        <w:jc w:val="both"/>
      </w:pPr>
      <w:r>
        <w:rPr>
          <w:rFonts w:ascii="Times New Roman" w:hAnsi="Times New Roman" w:eastAsia="Times New Roman"/>
          <w:b w:val="0"/>
          <w:i w:val="0"/>
          <w:sz w:val="24"/>
        </w:rPr>
        <w:t>Submitted for the Viva-Voce Examination held on ____________________.</w:t>
      </w:r>
    </w:p>
    <w:p/>
    <w:tbl>
      <w:tblPr>
        <w:tblW w:type="auto" w:w="0"/>
        <w:jc w:val="center"/>
        <w:tblLook w:firstColumn="1" w:firstRow="1" w:lastColumn="0" w:lastRow="0" w:noHBand="0" w:noVBand="1" w:val="04A0"/>
      </w:tblPr>
      <w:tblGrid>
        <w:gridCol w:w="4500"/>
        <w:gridCol w:w="4500"/>
      </w:tblGrid>
      <w:tr>
        <w:tc>
          <w:tcPr>
            <w:tcW w:type="dxa" w:w="4500"/>
          </w:tcPr>
          <w:p>
            <w:pPr>
              <w:jc w:val="center"/>
            </w:pPr>
            <w:r/>
            <w:r>
              <w:rPr>
                <w:rFonts w:ascii="Times New Roman" w:hAnsi="Times New Roman"/>
                <w:b/>
                <w:sz w:val="24"/>
              </w:rPr>
              <w:t>INTERNAL EXAMINER</w:t>
            </w:r>
          </w:p>
        </w:tc>
        <w:tc>
          <w:tcPr>
            <w:tcW w:type="dxa" w:w="4500"/>
          </w:tcPr>
          <w:p>
            <w:pPr>
              <w:jc w:val="center"/>
            </w:pPr>
            <w:r/>
            <w:r>
              <w:rPr>
                <w:rFonts w:ascii="Times New Roman" w:hAnsi="Times New Roman"/>
                <w:b/>
                <w:sz w:val="24"/>
              </w:rPr>
              <w:t>EXTERNAL EXAMINER</w:t>
            </w:r>
          </w:p>
        </w:tc>
      </w:tr>
    </w:tbl>
    <w:p>
      <w:r>
        <w:br w:type="page"/>
      </w:r>
    </w:p>
    <w:p>
      <w:pPr>
        <w:spacing w:before="0" w:after="400" w:line="360" w:lineRule="exact"/>
        <w:jc w:val="center"/>
      </w:pPr>
      <w:r>
        <w:rPr>
          <w:rFonts w:ascii="Times New Roman" w:hAnsi="Times New Roman" w:eastAsia="Times New Roman"/>
          <w:b/>
          <w:i w:val="0"/>
          <w:sz w:val="32"/>
        </w:rPr>
        <w:t>STUDENT'S DECLARATION</w:t>
      </w:r>
    </w:p>
    <w:p>
      <w:pPr>
        <w:spacing w:before="0" w:after="120" w:line="360" w:lineRule="exact"/>
        <w:ind w:firstLine="720"/>
        <w:jc w:val="both"/>
      </w:pPr>
      <w:r>
        <w:rPr>
          <w:rFonts w:ascii="Times New Roman" w:hAnsi="Times New Roman" w:eastAsia="Times New Roman"/>
          <w:b w:val="0"/>
          <w:i w:val="0"/>
          <w:sz w:val="24"/>
        </w:rPr>
        <w:t>I hereby declare that the work which is being presented in this project work entitled "AGRIMIND: An AI-Powered Crop Recommendation &amp; Advisory System" required for partial fulfillment of 8th Semester of BACHELOR OF TECHNOLOGY in COMPUTER SCIENCE AND ENGINEERING and submitted in the Department of Computer Science &amp; Engineering, Sitamarhi Institute of Technology, Sitamarhi is an authentic record of my own work, under the supervision of Guide Name, Assistant Professor, Department of Computer Science &amp; Engineering, Sitamarhi Institute of Technology, Sitamarhi, Bihar.</w:t>
      </w:r>
    </w:p>
    <w:p/>
    <w:p/>
    <w:p/>
    <w:p>
      <w:pPr>
        <w:spacing w:after="240"/>
      </w:pPr>
      <w:r>
        <w:rPr>
          <w:rFonts w:ascii="Times New Roman" w:hAnsi="Times New Roman"/>
          <w:sz w:val="24"/>
        </w:rPr>
        <w:t>Student's Name 1 (Reg. No. 20105127001)          _______________________ (Signature)</w:t>
      </w:r>
    </w:p>
    <w:p>
      <w:pPr>
        <w:spacing w:after="240"/>
      </w:pPr>
      <w:r>
        <w:rPr>
          <w:rFonts w:ascii="Times New Roman" w:hAnsi="Times New Roman"/>
          <w:sz w:val="24"/>
        </w:rPr>
        <w:t>Student's Name 2 (Reg. No. 20105127001)          _______________________ (Signature)</w:t>
      </w:r>
    </w:p>
    <w:p>
      <w:pPr>
        <w:spacing w:after="240"/>
      </w:pPr>
      <w:r>
        <w:rPr>
          <w:rFonts w:ascii="Times New Roman" w:hAnsi="Times New Roman"/>
          <w:sz w:val="24"/>
        </w:rPr>
        <w:t>Student's Name 3 (Reg. No. 20105127001)          _______________________ (Signature)</w:t>
      </w:r>
    </w:p>
    <w:p>
      <w:pPr>
        <w:spacing w:after="240"/>
      </w:pPr>
      <w:r>
        <w:rPr>
          <w:rFonts w:ascii="Times New Roman" w:hAnsi="Times New Roman"/>
          <w:sz w:val="24"/>
        </w:rPr>
        <w:t>Student's Name 4 (Reg. No. 20105127001)          _______________________ (Signature)</w:t>
      </w:r>
    </w:p>
    <w:p/>
    <w:p>
      <w:pPr>
        <w:spacing w:before="0" w:after="120" w:line="360" w:lineRule="exact"/>
        <w:jc w:val="both"/>
      </w:pPr>
      <w:r>
        <w:rPr>
          <w:rFonts w:ascii="Times New Roman" w:hAnsi="Times New Roman" w:eastAsia="Times New Roman"/>
          <w:b w:val="0"/>
          <w:i w:val="0"/>
          <w:sz w:val="24"/>
        </w:rPr>
        <w:t>Date:</w:t>
      </w:r>
    </w:p>
    <w:p>
      <w:pPr>
        <w:spacing w:before="0" w:after="120" w:line="360" w:lineRule="exact"/>
        <w:jc w:val="both"/>
      </w:pPr>
      <w:r>
        <w:rPr>
          <w:rFonts w:ascii="Times New Roman" w:hAnsi="Times New Roman" w:eastAsia="Times New Roman"/>
          <w:b w:val="0"/>
          <w:i w:val="0"/>
          <w:sz w:val="24"/>
        </w:rPr>
        <w:t>Place: Sitamarhi</w:t>
      </w:r>
    </w:p>
    <w:p>
      <w:r>
        <w:br w:type="page"/>
      </w:r>
    </w:p>
    <w:p>
      <w:pPr>
        <w:spacing w:before="0" w:after="400" w:line="360" w:lineRule="exact"/>
        <w:jc w:val="center"/>
      </w:pPr>
      <w:r>
        <w:rPr>
          <w:rFonts w:ascii="Times New Roman" w:hAnsi="Times New Roman" w:eastAsia="Times New Roman"/>
          <w:b/>
          <w:i w:val="0"/>
          <w:sz w:val="32"/>
        </w:rPr>
        <w:t>ACKNOWLEDGEMENT</w:t>
      </w:r>
    </w:p>
    <w:p>
      <w:pPr>
        <w:spacing w:before="0" w:after="120" w:line="360" w:lineRule="exact"/>
        <w:ind w:firstLine="720"/>
        <w:jc w:val="both"/>
      </w:pPr>
      <w:r>
        <w:rPr>
          <w:rFonts w:ascii="Times New Roman" w:hAnsi="Times New Roman" w:eastAsia="Times New Roman"/>
          <w:b w:val="0"/>
          <w:i w:val="0"/>
          <w:sz w:val="24"/>
        </w:rPr>
        <w:t>The completion of this work is undoubtedly ensured by the support of a lot of people and it would be impossible without people who supported and believed in me. First and foremost, I am very happy to show my immense gratitude and grateful acknowledgement to our guide Guide Name, Asst. Professor, Department of Computer Science &amp; Engineering, Sitamarhi Institute of Technology, Sitamarhi for his/her excellent guidance, constant encouragement and centering efforts, which helped me to complete my directed study report.</w:t>
      </w:r>
    </w:p>
    <w:p>
      <w:pPr>
        <w:spacing w:before="0" w:after="120" w:line="360" w:lineRule="exact"/>
        <w:ind w:firstLine="720"/>
        <w:jc w:val="both"/>
      </w:pPr>
      <w:r>
        <w:rPr>
          <w:rFonts w:ascii="Times New Roman" w:hAnsi="Times New Roman" w:eastAsia="Times New Roman"/>
          <w:b w:val="0"/>
          <w:i w:val="0"/>
          <w:sz w:val="24"/>
        </w:rPr>
        <w:t>I express my sincere thanks to Vikash Kumar, Project Coordinator and Sadique Nayeem, HoD, Department of Computer Science &amp; Engineering for their kind advises and constant encouragement during the course of this project work.</w:t>
      </w:r>
    </w:p>
    <w:p>
      <w:pPr>
        <w:spacing w:before="0" w:after="120" w:line="360" w:lineRule="exact"/>
        <w:ind w:firstLine="720"/>
        <w:jc w:val="both"/>
      </w:pPr>
      <w:r>
        <w:rPr>
          <w:rFonts w:ascii="Times New Roman" w:hAnsi="Times New Roman" w:eastAsia="Times New Roman"/>
          <w:b w:val="0"/>
          <w:i w:val="0"/>
          <w:sz w:val="24"/>
        </w:rPr>
        <w:t>My gratitude also extends to all the faculty members and non-teaching staff of the Department of CSE for all the assistance they rendered so willingly to help me in completing my project report.</w:t>
      </w:r>
    </w:p>
    <w:p>
      <w:pPr>
        <w:spacing w:before="0" w:after="120" w:line="360" w:lineRule="exact"/>
        <w:ind w:firstLine="720"/>
        <w:jc w:val="both"/>
      </w:pPr>
      <w:r>
        <w:rPr>
          <w:rFonts w:ascii="Times New Roman" w:hAnsi="Times New Roman" w:eastAsia="Times New Roman"/>
          <w:b w:val="0"/>
          <w:i w:val="0"/>
          <w:sz w:val="24"/>
        </w:rPr>
        <w:t>Finally I am extremely thankful to my parents and friends for giving me the moral support in doing all things.</w:t>
      </w:r>
    </w:p>
    <w:p/>
    <w:p/>
    <w:p/>
    <w:p/>
    <w:tbl>
      <w:tblPr>
        <w:tblW w:type="auto" w:w="0"/>
        <w:jc w:val="center"/>
        <w:tblLook w:firstColumn="1" w:firstRow="1" w:lastColumn="0" w:lastRow="0" w:noHBand="0" w:noVBand="1" w:val="04A0"/>
      </w:tblPr>
      <w:tblGrid>
        <w:gridCol w:w="4500"/>
        <w:gridCol w:w="4500"/>
      </w:tblGrid>
      <w:tr>
        <w:tc>
          <w:tcPr>
            <w:tcW w:type="dxa" w:w="4500"/>
          </w:tcPr>
          <w:p>
            <w:pPr>
              <w:jc w:val="center"/>
            </w:pPr>
            <w:r/>
            <w:r>
              <w:rPr>
                <w:rFonts w:ascii="Times New Roman" w:hAnsi="Times New Roman"/>
                <w:sz w:val="24"/>
              </w:rPr>
              <w:t>Student's Name 1 (Reg. No. 20105127001)</w:t>
            </w:r>
          </w:p>
        </w:tc>
        <w:tc>
          <w:tcPr>
            <w:tcW w:type="dxa" w:w="4500"/>
          </w:tcPr>
          <w:p>
            <w:pPr>
              <w:jc w:val="center"/>
            </w:pPr>
            <w:r/>
            <w:r>
              <w:rPr>
                <w:rFonts w:ascii="Times New Roman" w:hAnsi="Times New Roman"/>
                <w:sz w:val="24"/>
              </w:rPr>
              <w:t>Student's Name 2 (Reg. No. 20105127001)</w:t>
            </w:r>
          </w:p>
        </w:tc>
      </w:tr>
      <w:tr>
        <w:tc>
          <w:tcPr>
            <w:tcW w:type="dxa" w:w="4500"/>
          </w:tcPr>
          <w:p>
            <w:pPr>
              <w:jc w:val="center"/>
            </w:pPr>
            <w:r/>
            <w:r>
              <w:rPr>
                <w:rFonts w:ascii="Times New Roman" w:hAnsi="Times New Roman"/>
                <w:sz w:val="24"/>
              </w:rPr>
              <w:t>Student's Name 3 (Reg. No. 20105127001)</w:t>
            </w:r>
          </w:p>
        </w:tc>
        <w:tc>
          <w:tcPr>
            <w:tcW w:type="dxa" w:w="4500"/>
          </w:tcPr>
          <w:p>
            <w:pPr>
              <w:jc w:val="center"/>
            </w:pPr>
            <w:r/>
            <w:r>
              <w:rPr>
                <w:rFonts w:ascii="Times New Roman" w:hAnsi="Times New Roman"/>
                <w:sz w:val="24"/>
              </w:rPr>
              <w:t>Student's Name 4 (Reg. No. 20105127001)</w:t>
            </w:r>
          </w:p>
        </w:tc>
      </w:tr>
    </w:tbl>
    <w:p>
      <w:r>
        <w:br w:type="page"/>
      </w:r>
    </w:p>
    <w:p>
      <w:pPr>
        <w:spacing w:before="0" w:after="400" w:line="360" w:lineRule="exact"/>
        <w:jc w:val="center"/>
      </w:pPr>
      <w:r>
        <w:rPr>
          <w:rFonts w:ascii="Times New Roman" w:hAnsi="Times New Roman" w:eastAsia="Times New Roman"/>
          <w:b/>
          <w:i w:val="0"/>
          <w:sz w:val="32"/>
        </w:rPr>
        <w:t>ABSTRACT</w:t>
      </w:r>
    </w:p>
    <w:p>
      <w:pPr>
        <w:spacing w:before="0" w:after="120" w:line="360" w:lineRule="exact"/>
        <w:ind w:firstLine="720"/>
        <w:jc w:val="both"/>
      </w:pPr>
      <w:r>
        <w:rPr>
          <w:rFonts w:ascii="Times New Roman" w:hAnsi="Times New Roman" w:eastAsia="Times New Roman"/>
          <w:b w:val="0"/>
          <w:i w:val="0"/>
          <w:sz w:val="24"/>
        </w:rPr>
        <w:t>Agriculture is the primary livelihood for a majority of the Indian population, particularly in the state of Bihar. However, farmers often lack access to scientific soil analysis tools, leading to suboptimal crop selection, excessive or deficient fertilizer application, and significant economic losses. This project presents AGRIMIND, an AI-powered crop recommendation and advisory system designed to bridge this gap using machine learning techniques.</w:t>
      </w:r>
    </w:p>
    <w:p>
      <w:pPr>
        <w:spacing w:before="0" w:after="120" w:line="360" w:lineRule="exact"/>
        <w:ind w:firstLine="720"/>
        <w:jc w:val="both"/>
      </w:pPr>
      <w:r>
        <w:rPr>
          <w:rFonts w:ascii="Times New Roman" w:hAnsi="Times New Roman" w:eastAsia="Times New Roman"/>
          <w:b w:val="0"/>
          <w:i w:val="0"/>
          <w:sz w:val="24"/>
        </w:rPr>
        <w:t>AGRIMIND utilizes a synthetically expanded dataset of 18,000 samples covering 36 distinct crop types. Two supervised learning classifiers are employed: the Random Forest Classifier, achieving a validation accuracy of 98.11%, and the eXtreme Gradient Boosting (XGBoost) Classifier, achieving 97.64%. The system accepts seven input parameters: Nitrogen (N), Phosphorus (P), Potassium (K), Temperature, Humidity, pH, and Rainfall. Based on these inputs, it predicts the most suitable crop and generates comprehensive advisories including fertilizer adjustment recommendations, irrigation scheduling, and market price projections.</w:t>
      </w:r>
    </w:p>
    <w:p>
      <w:pPr>
        <w:spacing w:before="0" w:after="120" w:line="360" w:lineRule="exact"/>
        <w:ind w:firstLine="720"/>
        <w:jc w:val="both"/>
      </w:pPr>
      <w:r>
        <w:rPr>
          <w:rFonts w:ascii="Times New Roman" w:hAnsi="Times New Roman" w:eastAsia="Times New Roman"/>
          <w:b w:val="0"/>
          <w:i w:val="0"/>
          <w:sz w:val="24"/>
        </w:rPr>
        <w:t>The system is deployed as an interactive web dashboard built using the Streamlit framework, supporting bilingual operation in English and Hindi. The dashboard enables farmers to input soil and climate parameters through intuitive slider controls and receive immediate, actionable recommendations. Experimental results demonstrate that the proposed system significantly outperforms existing crop recommendation tools in terms of crop coverage, prediction accuracy, and advisory comprehensiveness.</w:t>
      </w:r>
    </w:p>
    <w:p>
      <w:pPr>
        <w:spacing w:before="240" w:line="360" w:lineRule="exact"/>
      </w:pPr>
      <w:r>
        <w:rPr>
          <w:rFonts w:ascii="Times New Roman" w:hAnsi="Times New Roman"/>
          <w:b/>
          <w:sz w:val="24"/>
        </w:rPr>
        <w:t xml:space="preserve">Keywords: </w:t>
      </w:r>
      <w:r>
        <w:rPr>
          <w:rFonts w:ascii="Times New Roman" w:hAnsi="Times New Roman"/>
          <w:i/>
          <w:sz w:val="24"/>
        </w:rPr>
        <w:t>Crop Recommendation, Machine Learning, Random Forest, XGBoost, Precision Agriculture, Soil Nutrient Analysis, Fertilizer Advisory, Streamlit Dashboard</w:t>
      </w:r>
    </w:p>
    <w:p>
      <w:r>
        <w:br w:type="page"/>
      </w:r>
    </w:p>
    <w:p>
      <w:pPr>
        <w:spacing w:before="0" w:after="400" w:line="360" w:lineRule="exact"/>
        <w:jc w:val="center"/>
      </w:pPr>
      <w:r>
        <w:rPr>
          <w:rFonts w:ascii="Times New Roman" w:hAnsi="Times New Roman" w:eastAsia="Times New Roman"/>
          <w:b/>
          <w:i w:val="0"/>
          <w:sz w:val="32"/>
        </w:rPr>
        <w:t>TABLE OF CONTENTS</w:t>
      </w:r>
    </w:p>
    <w:tbl>
      <w:tblPr>
        <w:tblW w:type="auto" w:w="0"/>
        <w:jc w:val="center"/>
        <w:tblLook w:firstColumn="1" w:firstRow="1" w:lastColumn="0" w:lastRow="0" w:noHBand="0" w:noVBand="1" w:val="04A0"/>
      </w:tblPr>
      <w:tblGrid>
        <w:gridCol w:w="3000"/>
        <w:gridCol w:w="3000"/>
        <w:gridCol w:w="3000"/>
      </w:tblGrid>
      <w:tr>
        <w:tc>
          <w:tcPr>
            <w:tcW w:type="dxa" w:w="1008"/>
          </w:tcPr>
          <w:p>
            <w:pPr>
              <w:spacing w:after="60" w:before="60"/>
            </w:pPr>
            <w:r/>
            <w:r>
              <w:rPr>
                <w:rFonts w:ascii="Times New Roman" w:hAnsi="Times New Roman"/>
                <w:sz w:val="22"/>
              </w:rPr>
            </w:r>
          </w:p>
        </w:tc>
        <w:tc>
          <w:tcPr>
            <w:tcW w:type="dxa" w:w="6480"/>
          </w:tcPr>
          <w:p>
            <w:pPr>
              <w:spacing w:after="60" w:before="60"/>
            </w:pPr>
            <w:r/>
            <w:r>
              <w:rPr>
                <w:rFonts w:ascii="Times New Roman" w:hAnsi="Times New Roman"/>
                <w:sz w:val="22"/>
              </w:rPr>
              <w:t>Abstract</w:t>
            </w:r>
          </w:p>
        </w:tc>
        <w:tc>
          <w:tcPr>
            <w:tcW w:type="dxa" w:w="1152"/>
          </w:tcPr>
          <w:p>
            <w:pPr>
              <w:spacing w:after="60" w:before="60"/>
              <w:jc w:val="center"/>
            </w:pPr>
            <w:r/>
            <w:r>
              <w:rPr>
                <w:rFonts w:ascii="Times New Roman" w:hAnsi="Times New Roman"/>
                <w:sz w:val="22"/>
              </w:rPr>
              <w:t>v</w:t>
            </w:r>
          </w:p>
        </w:tc>
      </w:tr>
      <w:tr>
        <w:tc>
          <w:tcPr>
            <w:tcW w:type="dxa" w:w="1008"/>
          </w:tcPr>
          <w:p>
            <w:pPr>
              <w:spacing w:after="60" w:before="60"/>
            </w:pPr>
            <w:r/>
            <w:r>
              <w:rPr>
                <w:rFonts w:ascii="Times New Roman" w:hAnsi="Times New Roman"/>
                <w:sz w:val="22"/>
              </w:rPr>
            </w:r>
          </w:p>
        </w:tc>
        <w:tc>
          <w:tcPr>
            <w:tcW w:type="dxa" w:w="6480"/>
          </w:tcPr>
          <w:p>
            <w:pPr>
              <w:spacing w:after="60" w:before="60"/>
            </w:pPr>
            <w:r/>
            <w:r>
              <w:rPr>
                <w:rFonts w:ascii="Times New Roman" w:hAnsi="Times New Roman"/>
                <w:sz w:val="22"/>
              </w:rPr>
              <w:t>Table of Contents</w:t>
            </w:r>
          </w:p>
        </w:tc>
        <w:tc>
          <w:tcPr>
            <w:tcW w:type="dxa" w:w="1152"/>
          </w:tcPr>
          <w:p>
            <w:pPr>
              <w:spacing w:after="60" w:before="60"/>
              <w:jc w:val="center"/>
            </w:pPr>
            <w:r/>
            <w:r>
              <w:rPr>
                <w:rFonts w:ascii="Times New Roman" w:hAnsi="Times New Roman"/>
                <w:sz w:val="22"/>
              </w:rPr>
              <w:t>vi</w:t>
            </w:r>
          </w:p>
        </w:tc>
      </w:tr>
      <w:tr>
        <w:tc>
          <w:tcPr>
            <w:tcW w:type="dxa" w:w="1008"/>
          </w:tcPr>
          <w:p>
            <w:pPr>
              <w:spacing w:after="60" w:before="60"/>
            </w:pPr>
            <w:r/>
            <w:r>
              <w:rPr>
                <w:rFonts w:ascii="Times New Roman" w:hAnsi="Times New Roman"/>
                <w:sz w:val="22"/>
              </w:rPr>
            </w:r>
          </w:p>
        </w:tc>
        <w:tc>
          <w:tcPr>
            <w:tcW w:type="dxa" w:w="6480"/>
          </w:tcPr>
          <w:p>
            <w:pPr>
              <w:spacing w:after="60" w:before="60"/>
            </w:pPr>
            <w:r/>
            <w:r>
              <w:rPr>
                <w:rFonts w:ascii="Times New Roman" w:hAnsi="Times New Roman"/>
                <w:sz w:val="22"/>
              </w:rPr>
              <w:t>List of Figures</w:t>
            </w:r>
          </w:p>
        </w:tc>
        <w:tc>
          <w:tcPr>
            <w:tcW w:type="dxa" w:w="1152"/>
          </w:tcPr>
          <w:p>
            <w:pPr>
              <w:spacing w:after="60" w:before="60"/>
              <w:jc w:val="center"/>
            </w:pPr>
            <w:r/>
            <w:r>
              <w:rPr>
                <w:rFonts w:ascii="Times New Roman" w:hAnsi="Times New Roman"/>
                <w:sz w:val="22"/>
              </w:rPr>
              <w:t>vii</w:t>
            </w:r>
          </w:p>
        </w:tc>
      </w:tr>
      <w:tr>
        <w:tc>
          <w:tcPr>
            <w:tcW w:type="dxa" w:w="1008"/>
          </w:tcPr>
          <w:p>
            <w:pPr>
              <w:spacing w:after="60" w:before="60"/>
            </w:pPr>
            <w:r/>
            <w:r>
              <w:rPr>
                <w:rFonts w:ascii="Times New Roman" w:hAnsi="Times New Roman"/>
                <w:sz w:val="22"/>
              </w:rPr>
            </w:r>
          </w:p>
        </w:tc>
        <w:tc>
          <w:tcPr>
            <w:tcW w:type="dxa" w:w="6480"/>
          </w:tcPr>
          <w:p>
            <w:pPr>
              <w:spacing w:after="60" w:before="60"/>
            </w:pPr>
            <w:r/>
            <w:r>
              <w:rPr>
                <w:rFonts w:ascii="Times New Roman" w:hAnsi="Times New Roman"/>
                <w:sz w:val="22"/>
              </w:rPr>
              <w:t>List of Tables</w:t>
            </w:r>
          </w:p>
        </w:tc>
        <w:tc>
          <w:tcPr>
            <w:tcW w:type="dxa" w:w="1152"/>
          </w:tcPr>
          <w:p>
            <w:pPr>
              <w:spacing w:after="60" w:before="60"/>
              <w:jc w:val="center"/>
            </w:pPr>
            <w:r/>
            <w:r>
              <w:rPr>
                <w:rFonts w:ascii="Times New Roman" w:hAnsi="Times New Roman"/>
                <w:sz w:val="22"/>
              </w:rPr>
              <w:t>viii</w:t>
            </w:r>
          </w:p>
        </w:tc>
      </w:tr>
      <w:tr>
        <w:tc>
          <w:tcPr>
            <w:tcW w:type="dxa" w:w="1008"/>
          </w:tcPr>
          <w:p>
            <w:pPr>
              <w:spacing w:after="60" w:before="60"/>
            </w:pPr>
            <w:r/>
            <w:r>
              <w:rPr>
                <w:rFonts w:ascii="Times New Roman" w:hAnsi="Times New Roman"/>
                <w:b/>
                <w:sz w:val="22"/>
              </w:rPr>
              <w:t>1</w:t>
            </w:r>
          </w:p>
        </w:tc>
        <w:tc>
          <w:tcPr>
            <w:tcW w:type="dxa" w:w="6480"/>
          </w:tcPr>
          <w:p>
            <w:pPr>
              <w:spacing w:after="60" w:before="60"/>
            </w:pPr>
            <w:r/>
            <w:r>
              <w:rPr>
                <w:rFonts w:ascii="Times New Roman" w:hAnsi="Times New Roman"/>
                <w:b/>
                <w:sz w:val="22"/>
              </w:rPr>
              <w:t>Introduction</w:t>
            </w:r>
          </w:p>
        </w:tc>
        <w:tc>
          <w:tcPr>
            <w:tcW w:type="dxa" w:w="1152"/>
          </w:tcPr>
          <w:p>
            <w:pPr>
              <w:spacing w:after="60" w:before="60"/>
              <w:jc w:val="center"/>
            </w:pPr>
            <w:r/>
            <w:r>
              <w:rPr>
                <w:rFonts w:ascii="Times New Roman" w:hAnsi="Times New Roman"/>
                <w:b/>
                <w:sz w:val="22"/>
              </w:rPr>
              <w:t>1</w:t>
            </w:r>
          </w:p>
        </w:tc>
      </w:tr>
      <w:tr>
        <w:tc>
          <w:tcPr>
            <w:tcW w:type="dxa" w:w="1008"/>
          </w:tcPr>
          <w:p>
            <w:pPr>
              <w:spacing w:after="60" w:before="60"/>
            </w:pPr>
            <w:r/>
            <w:r>
              <w:rPr>
                <w:rFonts w:ascii="Times New Roman" w:hAnsi="Times New Roman"/>
                <w:sz w:val="22"/>
              </w:rPr>
              <w:t>1.1</w:t>
            </w:r>
          </w:p>
        </w:tc>
        <w:tc>
          <w:tcPr>
            <w:tcW w:type="dxa" w:w="6480"/>
          </w:tcPr>
          <w:p>
            <w:pPr>
              <w:spacing w:after="60" w:before="60"/>
            </w:pPr>
            <w:r/>
            <w:r>
              <w:rPr>
                <w:rFonts w:ascii="Times New Roman" w:hAnsi="Times New Roman"/>
                <w:sz w:val="22"/>
              </w:rPr>
              <w:t>Background of Agriculture and Technology</w:t>
            </w:r>
          </w:p>
        </w:tc>
        <w:tc>
          <w:tcPr>
            <w:tcW w:type="dxa" w:w="1152"/>
          </w:tcPr>
          <w:p>
            <w:pPr>
              <w:spacing w:after="60" w:before="60"/>
              <w:jc w:val="center"/>
            </w:pPr>
            <w:r/>
            <w:r>
              <w:rPr>
                <w:rFonts w:ascii="Times New Roman" w:hAnsi="Times New Roman"/>
                <w:sz w:val="22"/>
              </w:rPr>
              <w:t>1</w:t>
            </w:r>
          </w:p>
        </w:tc>
      </w:tr>
      <w:tr>
        <w:tc>
          <w:tcPr>
            <w:tcW w:type="dxa" w:w="1008"/>
          </w:tcPr>
          <w:p>
            <w:pPr>
              <w:spacing w:after="60" w:before="60"/>
            </w:pPr>
            <w:r/>
            <w:r>
              <w:rPr>
                <w:rFonts w:ascii="Times New Roman" w:hAnsi="Times New Roman"/>
                <w:sz w:val="22"/>
              </w:rPr>
              <w:t>1.2</w:t>
            </w:r>
          </w:p>
        </w:tc>
        <w:tc>
          <w:tcPr>
            <w:tcW w:type="dxa" w:w="6480"/>
          </w:tcPr>
          <w:p>
            <w:pPr>
              <w:spacing w:after="60" w:before="60"/>
            </w:pPr>
            <w:r/>
            <w:r>
              <w:rPr>
                <w:rFonts w:ascii="Times New Roman" w:hAnsi="Times New Roman"/>
                <w:sz w:val="22"/>
              </w:rPr>
              <w:t>The Role of Machine Learning in Smart Farming</w:t>
            </w:r>
          </w:p>
        </w:tc>
        <w:tc>
          <w:tcPr>
            <w:tcW w:type="dxa" w:w="1152"/>
          </w:tcPr>
          <w:p>
            <w:pPr>
              <w:spacing w:after="60" w:before="60"/>
              <w:jc w:val="center"/>
            </w:pPr>
            <w:r/>
            <w:r>
              <w:rPr>
                <w:rFonts w:ascii="Times New Roman" w:hAnsi="Times New Roman"/>
                <w:sz w:val="22"/>
              </w:rPr>
              <w:t>2</w:t>
            </w:r>
          </w:p>
        </w:tc>
      </w:tr>
      <w:tr>
        <w:tc>
          <w:tcPr>
            <w:tcW w:type="dxa" w:w="1008"/>
          </w:tcPr>
          <w:p>
            <w:pPr>
              <w:spacing w:after="60" w:before="60"/>
            </w:pPr>
            <w:r/>
            <w:r>
              <w:rPr>
                <w:rFonts w:ascii="Times New Roman" w:hAnsi="Times New Roman"/>
                <w:sz w:val="22"/>
              </w:rPr>
              <w:t>1.3</w:t>
            </w:r>
          </w:p>
        </w:tc>
        <w:tc>
          <w:tcPr>
            <w:tcW w:type="dxa" w:w="6480"/>
          </w:tcPr>
          <w:p>
            <w:pPr>
              <w:spacing w:after="60" w:before="60"/>
            </w:pPr>
            <w:r/>
            <w:r>
              <w:rPr>
                <w:rFonts w:ascii="Times New Roman" w:hAnsi="Times New Roman"/>
                <w:sz w:val="22"/>
              </w:rPr>
              <w:t>Problem Statement</w:t>
            </w:r>
          </w:p>
        </w:tc>
        <w:tc>
          <w:tcPr>
            <w:tcW w:type="dxa" w:w="1152"/>
          </w:tcPr>
          <w:p>
            <w:pPr>
              <w:spacing w:after="60" w:before="60"/>
              <w:jc w:val="center"/>
            </w:pPr>
            <w:r/>
            <w:r>
              <w:rPr>
                <w:rFonts w:ascii="Times New Roman" w:hAnsi="Times New Roman"/>
                <w:sz w:val="22"/>
              </w:rPr>
              <w:t>3</w:t>
            </w:r>
          </w:p>
        </w:tc>
      </w:tr>
      <w:tr>
        <w:tc>
          <w:tcPr>
            <w:tcW w:type="dxa" w:w="1008"/>
          </w:tcPr>
          <w:p>
            <w:pPr>
              <w:spacing w:after="60" w:before="60"/>
            </w:pPr>
            <w:r/>
            <w:r>
              <w:rPr>
                <w:rFonts w:ascii="Times New Roman" w:hAnsi="Times New Roman"/>
                <w:sz w:val="22"/>
              </w:rPr>
              <w:t>1.4</w:t>
            </w:r>
          </w:p>
        </w:tc>
        <w:tc>
          <w:tcPr>
            <w:tcW w:type="dxa" w:w="6480"/>
          </w:tcPr>
          <w:p>
            <w:pPr>
              <w:spacing w:after="60" w:before="60"/>
            </w:pPr>
            <w:r/>
            <w:r>
              <w:rPr>
                <w:rFonts w:ascii="Times New Roman" w:hAnsi="Times New Roman"/>
                <w:sz w:val="22"/>
              </w:rPr>
              <w:t>Technical Objectives of the Project</w:t>
            </w:r>
          </w:p>
        </w:tc>
        <w:tc>
          <w:tcPr>
            <w:tcW w:type="dxa" w:w="1152"/>
          </w:tcPr>
          <w:p>
            <w:pPr>
              <w:spacing w:after="60" w:before="60"/>
              <w:jc w:val="center"/>
            </w:pPr>
            <w:r/>
            <w:r>
              <w:rPr>
                <w:rFonts w:ascii="Times New Roman" w:hAnsi="Times New Roman"/>
                <w:sz w:val="22"/>
              </w:rPr>
              <w:t>4</w:t>
            </w:r>
          </w:p>
        </w:tc>
      </w:tr>
      <w:tr>
        <w:tc>
          <w:tcPr>
            <w:tcW w:type="dxa" w:w="1008"/>
          </w:tcPr>
          <w:p>
            <w:pPr>
              <w:spacing w:after="60" w:before="60"/>
            </w:pPr>
            <w:r/>
            <w:r>
              <w:rPr>
                <w:rFonts w:ascii="Times New Roman" w:hAnsi="Times New Roman"/>
                <w:sz w:val="22"/>
              </w:rPr>
              <w:t>1.5</w:t>
            </w:r>
          </w:p>
        </w:tc>
        <w:tc>
          <w:tcPr>
            <w:tcW w:type="dxa" w:w="6480"/>
          </w:tcPr>
          <w:p>
            <w:pPr>
              <w:spacing w:after="60" w:before="60"/>
            </w:pPr>
            <w:r/>
            <w:r>
              <w:rPr>
                <w:rFonts w:ascii="Times New Roman" w:hAnsi="Times New Roman"/>
                <w:sz w:val="22"/>
              </w:rPr>
              <w:t>Organization of the Report</w:t>
            </w:r>
          </w:p>
        </w:tc>
        <w:tc>
          <w:tcPr>
            <w:tcW w:type="dxa" w:w="1152"/>
          </w:tcPr>
          <w:p>
            <w:pPr>
              <w:spacing w:after="60" w:before="60"/>
              <w:jc w:val="center"/>
            </w:pPr>
            <w:r/>
            <w:r>
              <w:rPr>
                <w:rFonts w:ascii="Times New Roman" w:hAnsi="Times New Roman"/>
                <w:sz w:val="22"/>
              </w:rPr>
              <w:t>5</w:t>
            </w:r>
          </w:p>
        </w:tc>
      </w:tr>
      <w:tr>
        <w:tc>
          <w:tcPr>
            <w:tcW w:type="dxa" w:w="1008"/>
          </w:tcPr>
          <w:p>
            <w:pPr>
              <w:spacing w:after="60" w:before="60"/>
            </w:pPr>
            <w:r/>
            <w:r>
              <w:rPr>
                <w:rFonts w:ascii="Times New Roman" w:hAnsi="Times New Roman"/>
                <w:b/>
                <w:sz w:val="22"/>
              </w:rPr>
              <w:t>2</w:t>
            </w:r>
          </w:p>
        </w:tc>
        <w:tc>
          <w:tcPr>
            <w:tcW w:type="dxa" w:w="6480"/>
          </w:tcPr>
          <w:p>
            <w:pPr>
              <w:spacing w:after="60" w:before="60"/>
            </w:pPr>
            <w:r/>
            <w:r>
              <w:rPr>
                <w:rFonts w:ascii="Times New Roman" w:hAnsi="Times New Roman"/>
                <w:b/>
                <w:sz w:val="22"/>
              </w:rPr>
              <w:t>Related Work &amp; Literature Review</w:t>
            </w:r>
          </w:p>
        </w:tc>
        <w:tc>
          <w:tcPr>
            <w:tcW w:type="dxa" w:w="1152"/>
          </w:tcPr>
          <w:p>
            <w:pPr>
              <w:spacing w:after="60" w:before="60"/>
              <w:jc w:val="center"/>
            </w:pPr>
            <w:r/>
            <w:r>
              <w:rPr>
                <w:rFonts w:ascii="Times New Roman" w:hAnsi="Times New Roman"/>
                <w:b/>
                <w:sz w:val="22"/>
              </w:rPr>
              <w:t>6</w:t>
            </w:r>
          </w:p>
        </w:tc>
      </w:tr>
      <w:tr>
        <w:tc>
          <w:tcPr>
            <w:tcW w:type="dxa" w:w="1008"/>
          </w:tcPr>
          <w:p>
            <w:pPr>
              <w:spacing w:after="60" w:before="60"/>
            </w:pPr>
            <w:r/>
            <w:r>
              <w:rPr>
                <w:rFonts w:ascii="Times New Roman" w:hAnsi="Times New Roman"/>
                <w:sz w:val="22"/>
              </w:rPr>
              <w:t>2.1</w:t>
            </w:r>
          </w:p>
        </w:tc>
        <w:tc>
          <w:tcPr>
            <w:tcW w:type="dxa" w:w="6480"/>
          </w:tcPr>
          <w:p>
            <w:pPr>
              <w:spacing w:after="60" w:before="60"/>
            </w:pPr>
            <w:r/>
            <w:r>
              <w:rPr>
                <w:rFonts w:ascii="Times New Roman" w:hAnsi="Times New Roman"/>
                <w:sz w:val="22"/>
              </w:rPr>
              <w:t>Review of Traditional Methods</w:t>
            </w:r>
          </w:p>
        </w:tc>
        <w:tc>
          <w:tcPr>
            <w:tcW w:type="dxa" w:w="1152"/>
          </w:tcPr>
          <w:p>
            <w:pPr>
              <w:spacing w:after="60" w:before="60"/>
              <w:jc w:val="center"/>
            </w:pPr>
            <w:r/>
            <w:r>
              <w:rPr>
                <w:rFonts w:ascii="Times New Roman" w:hAnsi="Times New Roman"/>
                <w:sz w:val="22"/>
              </w:rPr>
              <w:t>6</w:t>
            </w:r>
          </w:p>
        </w:tc>
      </w:tr>
      <w:tr>
        <w:tc>
          <w:tcPr>
            <w:tcW w:type="dxa" w:w="1008"/>
          </w:tcPr>
          <w:p>
            <w:pPr>
              <w:spacing w:after="60" w:before="60"/>
            </w:pPr>
            <w:r/>
            <w:r>
              <w:rPr>
                <w:rFonts w:ascii="Times New Roman" w:hAnsi="Times New Roman"/>
                <w:sz w:val="22"/>
              </w:rPr>
              <w:t>2.2</w:t>
            </w:r>
          </w:p>
        </w:tc>
        <w:tc>
          <w:tcPr>
            <w:tcW w:type="dxa" w:w="6480"/>
          </w:tcPr>
          <w:p>
            <w:pPr>
              <w:spacing w:after="60" w:before="60"/>
            </w:pPr>
            <w:r/>
            <w:r>
              <w:rPr>
                <w:rFonts w:ascii="Times New Roman" w:hAnsi="Times New Roman"/>
                <w:sz w:val="22"/>
              </w:rPr>
              <w:t>Automated and Digital Systems</w:t>
            </w:r>
          </w:p>
        </w:tc>
        <w:tc>
          <w:tcPr>
            <w:tcW w:type="dxa" w:w="1152"/>
          </w:tcPr>
          <w:p>
            <w:pPr>
              <w:spacing w:after="60" w:before="60"/>
              <w:jc w:val="center"/>
            </w:pPr>
            <w:r/>
            <w:r>
              <w:rPr>
                <w:rFonts w:ascii="Times New Roman" w:hAnsi="Times New Roman"/>
                <w:sz w:val="22"/>
              </w:rPr>
              <w:t>7</w:t>
            </w:r>
          </w:p>
        </w:tc>
      </w:tr>
      <w:tr>
        <w:tc>
          <w:tcPr>
            <w:tcW w:type="dxa" w:w="1008"/>
          </w:tcPr>
          <w:p>
            <w:pPr>
              <w:spacing w:after="60" w:before="60"/>
            </w:pPr>
            <w:r/>
            <w:r>
              <w:rPr>
                <w:rFonts w:ascii="Times New Roman" w:hAnsi="Times New Roman"/>
                <w:sz w:val="22"/>
              </w:rPr>
              <w:t>2.3</w:t>
            </w:r>
          </w:p>
        </w:tc>
        <w:tc>
          <w:tcPr>
            <w:tcW w:type="dxa" w:w="6480"/>
          </w:tcPr>
          <w:p>
            <w:pPr>
              <w:spacing w:after="60" w:before="60"/>
            </w:pPr>
            <w:r/>
            <w:r>
              <w:rPr>
                <w:rFonts w:ascii="Times New Roman" w:hAnsi="Times New Roman"/>
                <w:sz w:val="22"/>
              </w:rPr>
              <w:t>Summary and Research Gap</w:t>
            </w:r>
          </w:p>
        </w:tc>
        <w:tc>
          <w:tcPr>
            <w:tcW w:type="dxa" w:w="1152"/>
          </w:tcPr>
          <w:p>
            <w:pPr>
              <w:spacing w:after="60" w:before="60"/>
              <w:jc w:val="center"/>
            </w:pPr>
            <w:r/>
            <w:r>
              <w:rPr>
                <w:rFonts w:ascii="Times New Roman" w:hAnsi="Times New Roman"/>
                <w:sz w:val="22"/>
              </w:rPr>
              <w:t>8</w:t>
            </w:r>
          </w:p>
        </w:tc>
      </w:tr>
      <w:tr>
        <w:tc>
          <w:tcPr>
            <w:tcW w:type="dxa" w:w="1008"/>
          </w:tcPr>
          <w:p>
            <w:pPr>
              <w:spacing w:after="60" w:before="60"/>
            </w:pPr>
            <w:r/>
            <w:r>
              <w:rPr>
                <w:rFonts w:ascii="Times New Roman" w:hAnsi="Times New Roman"/>
                <w:b/>
                <w:sz w:val="22"/>
              </w:rPr>
              <w:t>3</w:t>
            </w:r>
          </w:p>
        </w:tc>
        <w:tc>
          <w:tcPr>
            <w:tcW w:type="dxa" w:w="6480"/>
          </w:tcPr>
          <w:p>
            <w:pPr>
              <w:spacing w:after="60" w:before="60"/>
            </w:pPr>
            <w:r/>
            <w:r>
              <w:rPr>
                <w:rFonts w:ascii="Times New Roman" w:hAnsi="Times New Roman"/>
                <w:b/>
                <w:sz w:val="22"/>
              </w:rPr>
              <w:t>Objective and Scope of Project</w:t>
            </w:r>
          </w:p>
        </w:tc>
        <w:tc>
          <w:tcPr>
            <w:tcW w:type="dxa" w:w="1152"/>
          </w:tcPr>
          <w:p>
            <w:pPr>
              <w:spacing w:after="60" w:before="60"/>
              <w:jc w:val="center"/>
            </w:pPr>
            <w:r/>
            <w:r>
              <w:rPr>
                <w:rFonts w:ascii="Times New Roman" w:hAnsi="Times New Roman"/>
                <w:b/>
                <w:sz w:val="22"/>
              </w:rPr>
              <w:t>10</w:t>
            </w:r>
          </w:p>
        </w:tc>
      </w:tr>
      <w:tr>
        <w:tc>
          <w:tcPr>
            <w:tcW w:type="dxa" w:w="1008"/>
          </w:tcPr>
          <w:p>
            <w:pPr>
              <w:spacing w:after="60" w:before="60"/>
            </w:pPr>
            <w:r/>
            <w:r>
              <w:rPr>
                <w:rFonts w:ascii="Times New Roman" w:hAnsi="Times New Roman"/>
                <w:sz w:val="22"/>
              </w:rPr>
              <w:t>3.1</w:t>
            </w:r>
          </w:p>
        </w:tc>
        <w:tc>
          <w:tcPr>
            <w:tcW w:type="dxa" w:w="6480"/>
          </w:tcPr>
          <w:p>
            <w:pPr>
              <w:spacing w:after="60" w:before="60"/>
            </w:pPr>
            <w:r/>
            <w:r>
              <w:rPr>
                <w:rFonts w:ascii="Times New Roman" w:hAnsi="Times New Roman"/>
                <w:sz w:val="22"/>
              </w:rPr>
              <w:t>Core Objectives</w:t>
            </w:r>
          </w:p>
        </w:tc>
        <w:tc>
          <w:tcPr>
            <w:tcW w:type="dxa" w:w="1152"/>
          </w:tcPr>
          <w:p>
            <w:pPr>
              <w:spacing w:after="60" w:before="60"/>
              <w:jc w:val="center"/>
            </w:pPr>
            <w:r/>
            <w:r>
              <w:rPr>
                <w:rFonts w:ascii="Times New Roman" w:hAnsi="Times New Roman"/>
                <w:sz w:val="22"/>
              </w:rPr>
              <w:t>10</w:t>
            </w:r>
          </w:p>
        </w:tc>
      </w:tr>
      <w:tr>
        <w:tc>
          <w:tcPr>
            <w:tcW w:type="dxa" w:w="1008"/>
          </w:tcPr>
          <w:p>
            <w:pPr>
              <w:spacing w:after="60" w:before="60"/>
            </w:pPr>
            <w:r/>
            <w:r>
              <w:rPr>
                <w:rFonts w:ascii="Times New Roman" w:hAnsi="Times New Roman"/>
                <w:sz w:val="22"/>
              </w:rPr>
              <w:t>3.2</w:t>
            </w:r>
          </w:p>
        </w:tc>
        <w:tc>
          <w:tcPr>
            <w:tcW w:type="dxa" w:w="6480"/>
          </w:tcPr>
          <w:p>
            <w:pPr>
              <w:spacing w:after="60" w:before="60"/>
            </w:pPr>
            <w:r/>
            <w:r>
              <w:rPr>
                <w:rFonts w:ascii="Times New Roman" w:hAnsi="Times New Roman"/>
                <w:sz w:val="22"/>
              </w:rPr>
              <w:t>Scope of the Project</w:t>
            </w:r>
          </w:p>
        </w:tc>
        <w:tc>
          <w:tcPr>
            <w:tcW w:type="dxa" w:w="1152"/>
          </w:tcPr>
          <w:p>
            <w:pPr>
              <w:spacing w:after="60" w:before="60"/>
              <w:jc w:val="center"/>
            </w:pPr>
            <w:r/>
            <w:r>
              <w:rPr>
                <w:rFonts w:ascii="Times New Roman" w:hAnsi="Times New Roman"/>
                <w:sz w:val="22"/>
              </w:rPr>
              <w:t>11</w:t>
            </w:r>
          </w:p>
        </w:tc>
      </w:tr>
      <w:tr>
        <w:tc>
          <w:tcPr>
            <w:tcW w:type="dxa" w:w="1008"/>
          </w:tcPr>
          <w:p>
            <w:pPr>
              <w:spacing w:after="60" w:before="60"/>
            </w:pPr>
            <w:r/>
            <w:r>
              <w:rPr>
                <w:rFonts w:ascii="Times New Roman" w:hAnsi="Times New Roman"/>
                <w:b/>
                <w:sz w:val="22"/>
              </w:rPr>
              <w:t>4</w:t>
            </w:r>
          </w:p>
        </w:tc>
        <w:tc>
          <w:tcPr>
            <w:tcW w:type="dxa" w:w="6480"/>
          </w:tcPr>
          <w:p>
            <w:pPr>
              <w:spacing w:after="60" w:before="60"/>
            </w:pPr>
            <w:r/>
            <w:r>
              <w:rPr>
                <w:rFonts w:ascii="Times New Roman" w:hAnsi="Times New Roman"/>
                <w:b/>
                <w:sz w:val="22"/>
              </w:rPr>
              <w:t>Software and Hardware Requirements</w:t>
            </w:r>
          </w:p>
        </w:tc>
        <w:tc>
          <w:tcPr>
            <w:tcW w:type="dxa" w:w="1152"/>
          </w:tcPr>
          <w:p>
            <w:pPr>
              <w:spacing w:after="60" w:before="60"/>
              <w:jc w:val="center"/>
            </w:pPr>
            <w:r/>
            <w:r>
              <w:rPr>
                <w:rFonts w:ascii="Times New Roman" w:hAnsi="Times New Roman"/>
                <w:b/>
                <w:sz w:val="22"/>
              </w:rPr>
              <w:t>12</w:t>
            </w:r>
          </w:p>
        </w:tc>
      </w:tr>
      <w:tr>
        <w:tc>
          <w:tcPr>
            <w:tcW w:type="dxa" w:w="1008"/>
          </w:tcPr>
          <w:p>
            <w:pPr>
              <w:spacing w:after="60" w:before="60"/>
            </w:pPr>
            <w:r/>
            <w:r>
              <w:rPr>
                <w:rFonts w:ascii="Times New Roman" w:hAnsi="Times New Roman"/>
                <w:sz w:val="22"/>
              </w:rPr>
              <w:t>4.1</w:t>
            </w:r>
          </w:p>
        </w:tc>
        <w:tc>
          <w:tcPr>
            <w:tcW w:type="dxa" w:w="6480"/>
          </w:tcPr>
          <w:p>
            <w:pPr>
              <w:spacing w:after="60" w:before="60"/>
            </w:pPr>
            <w:r/>
            <w:r>
              <w:rPr>
                <w:rFonts w:ascii="Times New Roman" w:hAnsi="Times New Roman"/>
                <w:sz w:val="22"/>
              </w:rPr>
              <w:t>Functional Requirements</w:t>
            </w:r>
          </w:p>
        </w:tc>
        <w:tc>
          <w:tcPr>
            <w:tcW w:type="dxa" w:w="1152"/>
          </w:tcPr>
          <w:p>
            <w:pPr>
              <w:spacing w:after="60" w:before="60"/>
              <w:jc w:val="center"/>
            </w:pPr>
            <w:r/>
            <w:r>
              <w:rPr>
                <w:rFonts w:ascii="Times New Roman" w:hAnsi="Times New Roman"/>
                <w:sz w:val="22"/>
              </w:rPr>
              <w:t>12</w:t>
            </w:r>
          </w:p>
        </w:tc>
      </w:tr>
      <w:tr>
        <w:tc>
          <w:tcPr>
            <w:tcW w:type="dxa" w:w="1008"/>
          </w:tcPr>
          <w:p>
            <w:pPr>
              <w:spacing w:after="60" w:before="60"/>
            </w:pPr>
            <w:r/>
            <w:r>
              <w:rPr>
                <w:rFonts w:ascii="Times New Roman" w:hAnsi="Times New Roman"/>
                <w:sz w:val="22"/>
              </w:rPr>
              <w:t>4.2</w:t>
            </w:r>
          </w:p>
        </w:tc>
        <w:tc>
          <w:tcPr>
            <w:tcW w:type="dxa" w:w="6480"/>
          </w:tcPr>
          <w:p>
            <w:pPr>
              <w:spacing w:after="60" w:before="60"/>
            </w:pPr>
            <w:r/>
            <w:r>
              <w:rPr>
                <w:rFonts w:ascii="Times New Roman" w:hAnsi="Times New Roman"/>
                <w:sz w:val="22"/>
              </w:rPr>
              <w:t>Non-Functional Requirements</w:t>
            </w:r>
          </w:p>
        </w:tc>
        <w:tc>
          <w:tcPr>
            <w:tcW w:type="dxa" w:w="1152"/>
          </w:tcPr>
          <w:p>
            <w:pPr>
              <w:spacing w:after="60" w:before="60"/>
              <w:jc w:val="center"/>
            </w:pPr>
            <w:r/>
            <w:r>
              <w:rPr>
                <w:rFonts w:ascii="Times New Roman" w:hAnsi="Times New Roman"/>
                <w:sz w:val="22"/>
              </w:rPr>
              <w:t>13</w:t>
            </w:r>
          </w:p>
        </w:tc>
      </w:tr>
      <w:tr>
        <w:tc>
          <w:tcPr>
            <w:tcW w:type="dxa" w:w="1008"/>
          </w:tcPr>
          <w:p>
            <w:pPr>
              <w:spacing w:after="60" w:before="60"/>
            </w:pPr>
            <w:r/>
            <w:r>
              <w:rPr>
                <w:rFonts w:ascii="Times New Roman" w:hAnsi="Times New Roman"/>
                <w:sz w:val="22"/>
              </w:rPr>
              <w:t>4.3</w:t>
            </w:r>
          </w:p>
        </w:tc>
        <w:tc>
          <w:tcPr>
            <w:tcW w:type="dxa" w:w="6480"/>
          </w:tcPr>
          <w:p>
            <w:pPr>
              <w:spacing w:after="60" w:before="60"/>
            </w:pPr>
            <w:r/>
            <w:r>
              <w:rPr>
                <w:rFonts w:ascii="Times New Roman" w:hAnsi="Times New Roman"/>
                <w:sz w:val="22"/>
              </w:rPr>
              <w:t>Software and Hardware Specifications</w:t>
            </w:r>
          </w:p>
        </w:tc>
        <w:tc>
          <w:tcPr>
            <w:tcW w:type="dxa" w:w="1152"/>
          </w:tcPr>
          <w:p>
            <w:pPr>
              <w:spacing w:after="60" w:before="60"/>
              <w:jc w:val="center"/>
            </w:pPr>
            <w:r/>
            <w:r>
              <w:rPr>
                <w:rFonts w:ascii="Times New Roman" w:hAnsi="Times New Roman"/>
                <w:sz w:val="22"/>
              </w:rPr>
              <w:t>14</w:t>
            </w:r>
          </w:p>
        </w:tc>
      </w:tr>
      <w:tr>
        <w:tc>
          <w:tcPr>
            <w:tcW w:type="dxa" w:w="1008"/>
          </w:tcPr>
          <w:p>
            <w:pPr>
              <w:spacing w:after="60" w:before="60"/>
            </w:pPr>
            <w:r/>
            <w:r>
              <w:rPr>
                <w:rFonts w:ascii="Times New Roman" w:hAnsi="Times New Roman"/>
                <w:b/>
                <w:sz w:val="22"/>
              </w:rPr>
              <w:t>5</w:t>
            </w:r>
          </w:p>
        </w:tc>
        <w:tc>
          <w:tcPr>
            <w:tcW w:type="dxa" w:w="6480"/>
          </w:tcPr>
          <w:p>
            <w:pPr>
              <w:spacing w:after="60" w:before="60"/>
            </w:pPr>
            <w:r/>
            <w:r>
              <w:rPr>
                <w:rFonts w:ascii="Times New Roman" w:hAnsi="Times New Roman"/>
                <w:b/>
                <w:sz w:val="22"/>
              </w:rPr>
              <w:t>System Architecture &amp; Diagrams</w:t>
            </w:r>
          </w:p>
        </w:tc>
        <w:tc>
          <w:tcPr>
            <w:tcW w:type="dxa" w:w="1152"/>
          </w:tcPr>
          <w:p>
            <w:pPr>
              <w:spacing w:after="60" w:before="60"/>
              <w:jc w:val="center"/>
            </w:pPr>
            <w:r/>
            <w:r>
              <w:rPr>
                <w:rFonts w:ascii="Times New Roman" w:hAnsi="Times New Roman"/>
                <w:b/>
                <w:sz w:val="22"/>
              </w:rPr>
              <w:t>16</w:t>
            </w:r>
          </w:p>
        </w:tc>
      </w:tr>
      <w:tr>
        <w:tc>
          <w:tcPr>
            <w:tcW w:type="dxa" w:w="1008"/>
          </w:tcPr>
          <w:p>
            <w:pPr>
              <w:spacing w:after="60" w:before="60"/>
            </w:pPr>
            <w:r/>
            <w:r>
              <w:rPr>
                <w:rFonts w:ascii="Times New Roman" w:hAnsi="Times New Roman"/>
                <w:sz w:val="22"/>
              </w:rPr>
              <w:t>5.1</w:t>
            </w:r>
          </w:p>
        </w:tc>
        <w:tc>
          <w:tcPr>
            <w:tcW w:type="dxa" w:w="6480"/>
          </w:tcPr>
          <w:p>
            <w:pPr>
              <w:spacing w:after="60" w:before="60"/>
            </w:pPr>
            <w:r/>
            <w:r>
              <w:rPr>
                <w:rFonts w:ascii="Times New Roman" w:hAnsi="Times New Roman"/>
                <w:sz w:val="22"/>
              </w:rPr>
              <w:t>High-Level Architecture</w:t>
            </w:r>
          </w:p>
        </w:tc>
        <w:tc>
          <w:tcPr>
            <w:tcW w:type="dxa" w:w="1152"/>
          </w:tcPr>
          <w:p>
            <w:pPr>
              <w:spacing w:after="60" w:before="60"/>
              <w:jc w:val="center"/>
            </w:pPr>
            <w:r/>
            <w:r>
              <w:rPr>
                <w:rFonts w:ascii="Times New Roman" w:hAnsi="Times New Roman"/>
                <w:sz w:val="22"/>
              </w:rPr>
              <w:t>16</w:t>
            </w:r>
          </w:p>
        </w:tc>
      </w:tr>
      <w:tr>
        <w:tc>
          <w:tcPr>
            <w:tcW w:type="dxa" w:w="1008"/>
          </w:tcPr>
          <w:p>
            <w:pPr>
              <w:spacing w:after="60" w:before="60"/>
            </w:pPr>
            <w:r/>
            <w:r>
              <w:rPr>
                <w:rFonts w:ascii="Times New Roman" w:hAnsi="Times New Roman"/>
                <w:sz w:val="22"/>
              </w:rPr>
              <w:t>5.2</w:t>
            </w:r>
          </w:p>
        </w:tc>
        <w:tc>
          <w:tcPr>
            <w:tcW w:type="dxa" w:w="6480"/>
          </w:tcPr>
          <w:p>
            <w:pPr>
              <w:spacing w:after="60" w:before="60"/>
            </w:pPr>
            <w:r/>
            <w:r>
              <w:rPr>
                <w:rFonts w:ascii="Times New Roman" w:hAnsi="Times New Roman"/>
                <w:sz w:val="22"/>
              </w:rPr>
              <w:t>Data Flow Modeling</w:t>
            </w:r>
          </w:p>
        </w:tc>
        <w:tc>
          <w:tcPr>
            <w:tcW w:type="dxa" w:w="1152"/>
          </w:tcPr>
          <w:p>
            <w:pPr>
              <w:spacing w:after="60" w:before="60"/>
              <w:jc w:val="center"/>
            </w:pPr>
            <w:r/>
            <w:r>
              <w:rPr>
                <w:rFonts w:ascii="Times New Roman" w:hAnsi="Times New Roman"/>
                <w:sz w:val="22"/>
              </w:rPr>
              <w:t>17</w:t>
            </w:r>
          </w:p>
        </w:tc>
      </w:tr>
      <w:tr>
        <w:tc>
          <w:tcPr>
            <w:tcW w:type="dxa" w:w="1008"/>
          </w:tcPr>
          <w:p>
            <w:pPr>
              <w:spacing w:after="60" w:before="60"/>
            </w:pPr>
            <w:r/>
            <w:r>
              <w:rPr>
                <w:rFonts w:ascii="Times New Roman" w:hAnsi="Times New Roman"/>
                <w:sz w:val="22"/>
              </w:rPr>
              <w:t>5.3</w:t>
            </w:r>
          </w:p>
        </w:tc>
        <w:tc>
          <w:tcPr>
            <w:tcW w:type="dxa" w:w="6480"/>
          </w:tcPr>
          <w:p>
            <w:pPr>
              <w:spacing w:after="60" w:before="60"/>
            </w:pPr>
            <w:r/>
            <w:r>
              <w:rPr>
                <w:rFonts w:ascii="Times New Roman" w:hAnsi="Times New Roman"/>
                <w:sz w:val="22"/>
              </w:rPr>
              <w:t>Use Case Modeling</w:t>
            </w:r>
          </w:p>
        </w:tc>
        <w:tc>
          <w:tcPr>
            <w:tcW w:type="dxa" w:w="1152"/>
          </w:tcPr>
          <w:p>
            <w:pPr>
              <w:spacing w:after="60" w:before="60"/>
              <w:jc w:val="center"/>
            </w:pPr>
            <w:r/>
            <w:r>
              <w:rPr>
                <w:rFonts w:ascii="Times New Roman" w:hAnsi="Times New Roman"/>
                <w:sz w:val="22"/>
              </w:rPr>
              <w:t>18</w:t>
            </w:r>
          </w:p>
        </w:tc>
      </w:tr>
      <w:tr>
        <w:tc>
          <w:tcPr>
            <w:tcW w:type="dxa" w:w="1008"/>
          </w:tcPr>
          <w:p>
            <w:pPr>
              <w:spacing w:after="60" w:before="60"/>
            </w:pPr>
            <w:r/>
            <w:r>
              <w:rPr>
                <w:rFonts w:ascii="Times New Roman" w:hAnsi="Times New Roman"/>
                <w:b/>
                <w:sz w:val="22"/>
              </w:rPr>
              <w:t>6</w:t>
            </w:r>
          </w:p>
        </w:tc>
        <w:tc>
          <w:tcPr>
            <w:tcW w:type="dxa" w:w="6480"/>
          </w:tcPr>
          <w:p>
            <w:pPr>
              <w:spacing w:after="60" w:before="60"/>
            </w:pPr>
            <w:r/>
            <w:r>
              <w:rPr>
                <w:rFonts w:ascii="Times New Roman" w:hAnsi="Times New Roman"/>
                <w:b/>
                <w:sz w:val="22"/>
              </w:rPr>
              <w:t>Proposed Methodology and Algorithms</w:t>
            </w:r>
          </w:p>
        </w:tc>
        <w:tc>
          <w:tcPr>
            <w:tcW w:type="dxa" w:w="1152"/>
          </w:tcPr>
          <w:p>
            <w:pPr>
              <w:spacing w:after="60" w:before="60"/>
              <w:jc w:val="center"/>
            </w:pPr>
            <w:r/>
            <w:r>
              <w:rPr>
                <w:rFonts w:ascii="Times New Roman" w:hAnsi="Times New Roman"/>
                <w:b/>
                <w:sz w:val="22"/>
              </w:rPr>
              <w:t>20</w:t>
            </w:r>
          </w:p>
        </w:tc>
      </w:tr>
      <w:tr>
        <w:tc>
          <w:tcPr>
            <w:tcW w:type="dxa" w:w="1008"/>
          </w:tcPr>
          <w:p>
            <w:pPr>
              <w:spacing w:after="60" w:before="60"/>
            </w:pPr>
            <w:r/>
            <w:r>
              <w:rPr>
                <w:rFonts w:ascii="Times New Roman" w:hAnsi="Times New Roman"/>
                <w:sz w:val="22"/>
              </w:rPr>
              <w:t>6.1</w:t>
            </w:r>
          </w:p>
        </w:tc>
        <w:tc>
          <w:tcPr>
            <w:tcW w:type="dxa" w:w="6480"/>
          </w:tcPr>
          <w:p>
            <w:pPr>
              <w:spacing w:after="60" w:before="60"/>
            </w:pPr>
            <w:r/>
            <w:r>
              <w:rPr>
                <w:rFonts w:ascii="Times New Roman" w:hAnsi="Times New Roman"/>
                <w:sz w:val="22"/>
              </w:rPr>
              <w:t>Dataset Compilation and Synthetic Expansion</w:t>
            </w:r>
          </w:p>
        </w:tc>
        <w:tc>
          <w:tcPr>
            <w:tcW w:type="dxa" w:w="1152"/>
          </w:tcPr>
          <w:p>
            <w:pPr>
              <w:spacing w:after="60" w:before="60"/>
              <w:jc w:val="center"/>
            </w:pPr>
            <w:r/>
            <w:r>
              <w:rPr>
                <w:rFonts w:ascii="Times New Roman" w:hAnsi="Times New Roman"/>
                <w:sz w:val="22"/>
              </w:rPr>
              <w:t>20</w:t>
            </w:r>
          </w:p>
        </w:tc>
      </w:tr>
      <w:tr>
        <w:tc>
          <w:tcPr>
            <w:tcW w:type="dxa" w:w="1008"/>
          </w:tcPr>
          <w:p>
            <w:pPr>
              <w:spacing w:after="60" w:before="60"/>
            </w:pPr>
            <w:r/>
            <w:r>
              <w:rPr>
                <w:rFonts w:ascii="Times New Roman" w:hAnsi="Times New Roman"/>
                <w:sz w:val="22"/>
              </w:rPr>
              <w:t>6.2</w:t>
            </w:r>
          </w:p>
        </w:tc>
        <w:tc>
          <w:tcPr>
            <w:tcW w:type="dxa" w:w="6480"/>
          </w:tcPr>
          <w:p>
            <w:pPr>
              <w:spacing w:after="60" w:before="60"/>
            </w:pPr>
            <w:r/>
            <w:r>
              <w:rPr>
                <w:rFonts w:ascii="Times New Roman" w:hAnsi="Times New Roman"/>
                <w:sz w:val="22"/>
              </w:rPr>
              <w:t>Crop Profile Summary</w:t>
            </w:r>
          </w:p>
        </w:tc>
        <w:tc>
          <w:tcPr>
            <w:tcW w:type="dxa" w:w="1152"/>
          </w:tcPr>
          <w:p>
            <w:pPr>
              <w:spacing w:after="60" w:before="60"/>
              <w:jc w:val="center"/>
            </w:pPr>
            <w:r/>
            <w:r>
              <w:rPr>
                <w:rFonts w:ascii="Times New Roman" w:hAnsi="Times New Roman"/>
                <w:sz w:val="22"/>
              </w:rPr>
              <w:t>21</w:t>
            </w:r>
          </w:p>
        </w:tc>
      </w:tr>
      <w:tr>
        <w:tc>
          <w:tcPr>
            <w:tcW w:type="dxa" w:w="1008"/>
          </w:tcPr>
          <w:p>
            <w:pPr>
              <w:spacing w:after="60" w:before="60"/>
            </w:pPr>
            <w:r/>
            <w:r>
              <w:rPr>
                <w:rFonts w:ascii="Times New Roman" w:hAnsi="Times New Roman"/>
                <w:sz w:val="22"/>
              </w:rPr>
              <w:t>6.3</w:t>
            </w:r>
          </w:p>
        </w:tc>
        <w:tc>
          <w:tcPr>
            <w:tcW w:type="dxa" w:w="6480"/>
          </w:tcPr>
          <w:p>
            <w:pPr>
              <w:spacing w:after="60" w:before="60"/>
            </w:pPr>
            <w:r/>
            <w:r>
              <w:rPr>
                <w:rFonts w:ascii="Times New Roman" w:hAnsi="Times New Roman"/>
                <w:sz w:val="22"/>
              </w:rPr>
              <w:t>Data Preprocessing and Feature Scaling</w:t>
            </w:r>
          </w:p>
        </w:tc>
        <w:tc>
          <w:tcPr>
            <w:tcW w:type="dxa" w:w="1152"/>
          </w:tcPr>
          <w:p>
            <w:pPr>
              <w:spacing w:after="60" w:before="60"/>
              <w:jc w:val="center"/>
            </w:pPr>
            <w:r/>
            <w:r>
              <w:rPr>
                <w:rFonts w:ascii="Times New Roman" w:hAnsi="Times New Roman"/>
                <w:sz w:val="22"/>
              </w:rPr>
              <w:t>26</w:t>
            </w:r>
          </w:p>
        </w:tc>
      </w:tr>
      <w:tr>
        <w:tc>
          <w:tcPr>
            <w:tcW w:type="dxa" w:w="1008"/>
          </w:tcPr>
          <w:p>
            <w:pPr>
              <w:spacing w:after="60" w:before="60"/>
            </w:pPr>
            <w:r/>
            <w:r>
              <w:rPr>
                <w:rFonts w:ascii="Times New Roman" w:hAnsi="Times New Roman"/>
                <w:sz w:val="22"/>
              </w:rPr>
              <w:t>6.4</w:t>
            </w:r>
          </w:p>
        </w:tc>
        <w:tc>
          <w:tcPr>
            <w:tcW w:type="dxa" w:w="6480"/>
          </w:tcPr>
          <w:p>
            <w:pPr>
              <w:spacing w:after="60" w:before="60"/>
            </w:pPr>
            <w:r/>
            <w:r>
              <w:rPr>
                <w:rFonts w:ascii="Times New Roman" w:hAnsi="Times New Roman"/>
                <w:sz w:val="22"/>
              </w:rPr>
              <w:t>Machine Learning Classifiers</w:t>
            </w:r>
          </w:p>
        </w:tc>
        <w:tc>
          <w:tcPr>
            <w:tcW w:type="dxa" w:w="1152"/>
          </w:tcPr>
          <w:p>
            <w:pPr>
              <w:spacing w:after="60" w:before="60"/>
              <w:jc w:val="center"/>
            </w:pPr>
            <w:r/>
            <w:r>
              <w:rPr>
                <w:rFonts w:ascii="Times New Roman" w:hAnsi="Times New Roman"/>
                <w:sz w:val="22"/>
              </w:rPr>
              <w:t>27</w:t>
            </w:r>
          </w:p>
        </w:tc>
      </w:tr>
      <w:tr>
        <w:tc>
          <w:tcPr>
            <w:tcW w:type="dxa" w:w="1008"/>
          </w:tcPr>
          <w:p>
            <w:pPr>
              <w:spacing w:after="60" w:before="60"/>
            </w:pPr>
            <w:r/>
            <w:r>
              <w:rPr>
                <w:rFonts w:ascii="Times New Roman" w:hAnsi="Times New Roman"/>
                <w:sz w:val="22"/>
              </w:rPr>
              <w:t>6.5</w:t>
            </w:r>
          </w:p>
        </w:tc>
        <w:tc>
          <w:tcPr>
            <w:tcW w:type="dxa" w:w="6480"/>
          </w:tcPr>
          <w:p>
            <w:pPr>
              <w:spacing w:after="60" w:before="60"/>
            </w:pPr>
            <w:r/>
            <w:r>
              <w:rPr>
                <w:rFonts w:ascii="Times New Roman" w:hAnsi="Times New Roman"/>
                <w:sz w:val="22"/>
              </w:rPr>
              <w:t>Advisory Engine Algorithms</w:t>
            </w:r>
          </w:p>
        </w:tc>
        <w:tc>
          <w:tcPr>
            <w:tcW w:type="dxa" w:w="1152"/>
          </w:tcPr>
          <w:p>
            <w:pPr>
              <w:spacing w:after="60" w:before="60"/>
              <w:jc w:val="center"/>
            </w:pPr>
            <w:r/>
            <w:r>
              <w:rPr>
                <w:rFonts w:ascii="Times New Roman" w:hAnsi="Times New Roman"/>
                <w:sz w:val="22"/>
              </w:rPr>
              <w:t>30</w:t>
            </w:r>
          </w:p>
        </w:tc>
      </w:tr>
      <w:tr>
        <w:tc>
          <w:tcPr>
            <w:tcW w:type="dxa" w:w="1008"/>
          </w:tcPr>
          <w:p>
            <w:pPr>
              <w:spacing w:after="60" w:before="60"/>
            </w:pPr>
            <w:r/>
            <w:r>
              <w:rPr>
                <w:rFonts w:ascii="Times New Roman" w:hAnsi="Times New Roman"/>
                <w:b/>
                <w:sz w:val="22"/>
              </w:rPr>
              <w:t>7</w:t>
            </w:r>
          </w:p>
        </w:tc>
        <w:tc>
          <w:tcPr>
            <w:tcW w:type="dxa" w:w="6480"/>
          </w:tcPr>
          <w:p>
            <w:pPr>
              <w:spacing w:after="60" w:before="60"/>
            </w:pPr>
            <w:r/>
            <w:r>
              <w:rPr>
                <w:rFonts w:ascii="Times New Roman" w:hAnsi="Times New Roman"/>
                <w:b/>
                <w:sz w:val="22"/>
              </w:rPr>
              <w:t>Implementation &amp; Code Details</w:t>
            </w:r>
          </w:p>
        </w:tc>
        <w:tc>
          <w:tcPr>
            <w:tcW w:type="dxa" w:w="1152"/>
          </w:tcPr>
          <w:p>
            <w:pPr>
              <w:spacing w:after="60" w:before="60"/>
              <w:jc w:val="center"/>
            </w:pPr>
            <w:r/>
            <w:r>
              <w:rPr>
                <w:rFonts w:ascii="Times New Roman" w:hAnsi="Times New Roman"/>
                <w:b/>
                <w:sz w:val="22"/>
              </w:rPr>
              <w:t>33</w:t>
            </w:r>
          </w:p>
        </w:tc>
      </w:tr>
      <w:tr>
        <w:tc>
          <w:tcPr>
            <w:tcW w:type="dxa" w:w="1008"/>
          </w:tcPr>
          <w:p>
            <w:pPr>
              <w:spacing w:after="60" w:before="60"/>
            </w:pPr>
            <w:r/>
            <w:r>
              <w:rPr>
                <w:rFonts w:ascii="Times New Roman" w:hAnsi="Times New Roman"/>
                <w:sz w:val="22"/>
              </w:rPr>
              <w:t>7.1</w:t>
            </w:r>
          </w:p>
        </w:tc>
        <w:tc>
          <w:tcPr>
            <w:tcW w:type="dxa" w:w="6480"/>
          </w:tcPr>
          <w:p>
            <w:pPr>
              <w:spacing w:after="60" w:before="60"/>
            </w:pPr>
            <w:r/>
            <w:r>
              <w:rPr>
                <w:rFonts w:ascii="Times New Roman" w:hAnsi="Times New Roman"/>
                <w:sz w:val="22"/>
              </w:rPr>
              <w:t>Project Directory Structure</w:t>
            </w:r>
          </w:p>
        </w:tc>
        <w:tc>
          <w:tcPr>
            <w:tcW w:type="dxa" w:w="1152"/>
          </w:tcPr>
          <w:p>
            <w:pPr>
              <w:spacing w:after="60" w:before="60"/>
              <w:jc w:val="center"/>
            </w:pPr>
            <w:r/>
            <w:r>
              <w:rPr>
                <w:rFonts w:ascii="Times New Roman" w:hAnsi="Times New Roman"/>
                <w:sz w:val="22"/>
              </w:rPr>
              <w:t>33</w:t>
            </w:r>
          </w:p>
        </w:tc>
      </w:tr>
      <w:tr>
        <w:tc>
          <w:tcPr>
            <w:tcW w:type="dxa" w:w="1008"/>
          </w:tcPr>
          <w:p>
            <w:pPr>
              <w:spacing w:after="60" w:before="60"/>
            </w:pPr>
            <w:r/>
            <w:r>
              <w:rPr>
                <w:rFonts w:ascii="Times New Roman" w:hAnsi="Times New Roman"/>
                <w:sz w:val="22"/>
              </w:rPr>
              <w:t>7.2</w:t>
            </w:r>
          </w:p>
        </w:tc>
        <w:tc>
          <w:tcPr>
            <w:tcW w:type="dxa" w:w="6480"/>
          </w:tcPr>
          <w:p>
            <w:pPr>
              <w:spacing w:after="60" w:before="60"/>
            </w:pPr>
            <w:r/>
            <w:r>
              <w:rPr>
                <w:rFonts w:ascii="Times New Roman" w:hAnsi="Times New Roman"/>
                <w:sz w:val="22"/>
              </w:rPr>
              <w:t>Dataset Generation Module</w:t>
            </w:r>
          </w:p>
        </w:tc>
        <w:tc>
          <w:tcPr>
            <w:tcW w:type="dxa" w:w="1152"/>
          </w:tcPr>
          <w:p>
            <w:pPr>
              <w:spacing w:after="60" w:before="60"/>
              <w:jc w:val="center"/>
            </w:pPr>
            <w:r/>
            <w:r>
              <w:rPr>
                <w:rFonts w:ascii="Times New Roman" w:hAnsi="Times New Roman"/>
                <w:sz w:val="22"/>
              </w:rPr>
              <w:t>34</w:t>
            </w:r>
          </w:p>
        </w:tc>
      </w:tr>
      <w:tr>
        <w:tc>
          <w:tcPr>
            <w:tcW w:type="dxa" w:w="1008"/>
          </w:tcPr>
          <w:p>
            <w:pPr>
              <w:spacing w:after="60" w:before="60"/>
            </w:pPr>
            <w:r/>
            <w:r>
              <w:rPr>
                <w:rFonts w:ascii="Times New Roman" w:hAnsi="Times New Roman"/>
                <w:sz w:val="22"/>
              </w:rPr>
              <w:t>7.3</w:t>
            </w:r>
          </w:p>
        </w:tc>
        <w:tc>
          <w:tcPr>
            <w:tcW w:type="dxa" w:w="6480"/>
          </w:tcPr>
          <w:p>
            <w:pPr>
              <w:spacing w:after="60" w:before="60"/>
            </w:pPr>
            <w:r/>
            <w:r>
              <w:rPr>
                <w:rFonts w:ascii="Times New Roman" w:hAnsi="Times New Roman"/>
                <w:sz w:val="22"/>
              </w:rPr>
              <w:t>Model Training Pipeline</w:t>
            </w:r>
          </w:p>
        </w:tc>
        <w:tc>
          <w:tcPr>
            <w:tcW w:type="dxa" w:w="1152"/>
          </w:tcPr>
          <w:p>
            <w:pPr>
              <w:spacing w:after="60" w:before="60"/>
              <w:jc w:val="center"/>
            </w:pPr>
            <w:r/>
            <w:r>
              <w:rPr>
                <w:rFonts w:ascii="Times New Roman" w:hAnsi="Times New Roman"/>
                <w:sz w:val="22"/>
              </w:rPr>
              <w:t>36</w:t>
            </w:r>
          </w:p>
        </w:tc>
      </w:tr>
      <w:tr>
        <w:tc>
          <w:tcPr>
            <w:tcW w:type="dxa" w:w="1008"/>
          </w:tcPr>
          <w:p>
            <w:pPr>
              <w:spacing w:after="60" w:before="60"/>
            </w:pPr>
            <w:r/>
            <w:r>
              <w:rPr>
                <w:rFonts w:ascii="Times New Roman" w:hAnsi="Times New Roman"/>
                <w:sz w:val="22"/>
              </w:rPr>
              <w:t>7.4</w:t>
            </w:r>
          </w:p>
        </w:tc>
        <w:tc>
          <w:tcPr>
            <w:tcW w:type="dxa" w:w="6480"/>
          </w:tcPr>
          <w:p>
            <w:pPr>
              <w:spacing w:after="60" w:before="60"/>
            </w:pPr>
            <w:r/>
            <w:r>
              <w:rPr>
                <w:rFonts w:ascii="Times New Roman" w:hAnsi="Times New Roman"/>
                <w:sz w:val="22"/>
              </w:rPr>
              <w:t>Streamlit Dashboard Application</w:t>
            </w:r>
          </w:p>
        </w:tc>
        <w:tc>
          <w:tcPr>
            <w:tcW w:type="dxa" w:w="1152"/>
          </w:tcPr>
          <w:p>
            <w:pPr>
              <w:spacing w:after="60" w:before="60"/>
              <w:jc w:val="center"/>
            </w:pPr>
            <w:r/>
            <w:r>
              <w:rPr>
                <w:rFonts w:ascii="Times New Roman" w:hAnsi="Times New Roman"/>
                <w:sz w:val="22"/>
              </w:rPr>
              <w:t>38</w:t>
            </w:r>
          </w:p>
        </w:tc>
      </w:tr>
      <w:tr>
        <w:tc>
          <w:tcPr>
            <w:tcW w:type="dxa" w:w="1008"/>
          </w:tcPr>
          <w:p>
            <w:pPr>
              <w:spacing w:after="60" w:before="60"/>
            </w:pPr>
            <w:r/>
            <w:r>
              <w:rPr>
                <w:rFonts w:ascii="Times New Roman" w:hAnsi="Times New Roman"/>
                <w:sz w:val="22"/>
              </w:rPr>
              <w:t>7.5</w:t>
            </w:r>
          </w:p>
        </w:tc>
        <w:tc>
          <w:tcPr>
            <w:tcW w:type="dxa" w:w="6480"/>
          </w:tcPr>
          <w:p>
            <w:pPr>
              <w:spacing w:after="60" w:before="60"/>
            </w:pPr>
            <w:r/>
            <w:r>
              <w:rPr>
                <w:rFonts w:ascii="Times New Roman" w:hAnsi="Times New Roman"/>
                <w:sz w:val="22"/>
              </w:rPr>
              <w:t>Advisory Engine Implementation</w:t>
            </w:r>
          </w:p>
        </w:tc>
        <w:tc>
          <w:tcPr>
            <w:tcW w:type="dxa" w:w="1152"/>
          </w:tcPr>
          <w:p>
            <w:pPr>
              <w:spacing w:after="60" w:before="60"/>
              <w:jc w:val="center"/>
            </w:pPr>
            <w:r/>
            <w:r>
              <w:rPr>
                <w:rFonts w:ascii="Times New Roman" w:hAnsi="Times New Roman"/>
                <w:sz w:val="22"/>
              </w:rPr>
              <w:t>42</w:t>
            </w:r>
          </w:p>
        </w:tc>
      </w:tr>
      <w:tr>
        <w:tc>
          <w:tcPr>
            <w:tcW w:type="dxa" w:w="1008"/>
          </w:tcPr>
          <w:p>
            <w:pPr>
              <w:spacing w:after="60" w:before="60"/>
            </w:pPr>
            <w:r/>
            <w:r>
              <w:rPr>
                <w:rFonts w:ascii="Times New Roman" w:hAnsi="Times New Roman"/>
                <w:b/>
                <w:sz w:val="22"/>
              </w:rPr>
              <w:t>8</w:t>
            </w:r>
          </w:p>
        </w:tc>
        <w:tc>
          <w:tcPr>
            <w:tcW w:type="dxa" w:w="6480"/>
          </w:tcPr>
          <w:p>
            <w:pPr>
              <w:spacing w:after="60" w:before="60"/>
            </w:pPr>
            <w:r/>
            <w:r>
              <w:rPr>
                <w:rFonts w:ascii="Times New Roman" w:hAnsi="Times New Roman"/>
                <w:b/>
                <w:sz w:val="22"/>
              </w:rPr>
              <w:t>Testing, Validation &amp; Experimental Results</w:t>
            </w:r>
          </w:p>
        </w:tc>
        <w:tc>
          <w:tcPr>
            <w:tcW w:type="dxa" w:w="1152"/>
          </w:tcPr>
          <w:p>
            <w:pPr>
              <w:spacing w:after="60" w:before="60"/>
              <w:jc w:val="center"/>
            </w:pPr>
            <w:r/>
            <w:r>
              <w:rPr>
                <w:rFonts w:ascii="Times New Roman" w:hAnsi="Times New Roman"/>
                <w:b/>
                <w:sz w:val="22"/>
              </w:rPr>
              <w:t>46</w:t>
            </w:r>
          </w:p>
        </w:tc>
      </w:tr>
      <w:tr>
        <w:tc>
          <w:tcPr>
            <w:tcW w:type="dxa" w:w="1008"/>
          </w:tcPr>
          <w:p>
            <w:pPr>
              <w:spacing w:after="60" w:before="60"/>
            </w:pPr>
            <w:r/>
            <w:r>
              <w:rPr>
                <w:rFonts w:ascii="Times New Roman" w:hAnsi="Times New Roman"/>
                <w:sz w:val="22"/>
              </w:rPr>
              <w:t>8.1</w:t>
            </w:r>
          </w:p>
        </w:tc>
        <w:tc>
          <w:tcPr>
            <w:tcW w:type="dxa" w:w="6480"/>
          </w:tcPr>
          <w:p>
            <w:pPr>
              <w:spacing w:after="60" w:before="60"/>
            </w:pPr>
            <w:r/>
            <w:r>
              <w:rPr>
                <w:rFonts w:ascii="Times New Roman" w:hAnsi="Times New Roman"/>
                <w:sz w:val="22"/>
              </w:rPr>
              <w:t>Performance Evaluation Metrics</w:t>
            </w:r>
          </w:p>
        </w:tc>
        <w:tc>
          <w:tcPr>
            <w:tcW w:type="dxa" w:w="1152"/>
          </w:tcPr>
          <w:p>
            <w:pPr>
              <w:spacing w:after="60" w:before="60"/>
              <w:jc w:val="center"/>
            </w:pPr>
            <w:r/>
            <w:r>
              <w:rPr>
                <w:rFonts w:ascii="Times New Roman" w:hAnsi="Times New Roman"/>
                <w:sz w:val="22"/>
              </w:rPr>
              <w:t>46</w:t>
            </w:r>
          </w:p>
        </w:tc>
      </w:tr>
      <w:tr>
        <w:tc>
          <w:tcPr>
            <w:tcW w:type="dxa" w:w="1008"/>
          </w:tcPr>
          <w:p>
            <w:pPr>
              <w:spacing w:after="60" w:before="60"/>
            </w:pPr>
            <w:r/>
            <w:r>
              <w:rPr>
                <w:rFonts w:ascii="Times New Roman" w:hAnsi="Times New Roman"/>
                <w:sz w:val="22"/>
              </w:rPr>
              <w:t>8.2</w:t>
            </w:r>
          </w:p>
        </w:tc>
        <w:tc>
          <w:tcPr>
            <w:tcW w:type="dxa" w:w="6480"/>
          </w:tcPr>
          <w:p>
            <w:pPr>
              <w:spacing w:after="60" w:before="60"/>
            </w:pPr>
            <w:r/>
            <w:r>
              <w:rPr>
                <w:rFonts w:ascii="Times New Roman" w:hAnsi="Times New Roman"/>
                <w:sz w:val="22"/>
              </w:rPr>
              <w:t>Model Accuracy Comparison</w:t>
            </w:r>
          </w:p>
        </w:tc>
        <w:tc>
          <w:tcPr>
            <w:tcW w:type="dxa" w:w="1152"/>
          </w:tcPr>
          <w:p>
            <w:pPr>
              <w:spacing w:after="60" w:before="60"/>
              <w:jc w:val="center"/>
            </w:pPr>
            <w:r/>
            <w:r>
              <w:rPr>
                <w:rFonts w:ascii="Times New Roman" w:hAnsi="Times New Roman"/>
                <w:sz w:val="22"/>
              </w:rPr>
              <w:t>47</w:t>
            </w:r>
          </w:p>
        </w:tc>
      </w:tr>
      <w:tr>
        <w:tc>
          <w:tcPr>
            <w:tcW w:type="dxa" w:w="1008"/>
          </w:tcPr>
          <w:p>
            <w:pPr>
              <w:spacing w:after="60" w:before="60"/>
            </w:pPr>
            <w:r/>
            <w:r>
              <w:rPr>
                <w:rFonts w:ascii="Times New Roman" w:hAnsi="Times New Roman"/>
                <w:sz w:val="22"/>
              </w:rPr>
              <w:t>8.3</w:t>
            </w:r>
          </w:p>
        </w:tc>
        <w:tc>
          <w:tcPr>
            <w:tcW w:type="dxa" w:w="6480"/>
          </w:tcPr>
          <w:p>
            <w:pPr>
              <w:spacing w:after="60" w:before="60"/>
            </w:pPr>
            <w:r/>
            <w:r>
              <w:rPr>
                <w:rFonts w:ascii="Times New Roman" w:hAnsi="Times New Roman"/>
                <w:sz w:val="22"/>
              </w:rPr>
              <w:t>Classification Report Analysis</w:t>
            </w:r>
          </w:p>
        </w:tc>
        <w:tc>
          <w:tcPr>
            <w:tcW w:type="dxa" w:w="1152"/>
          </w:tcPr>
          <w:p>
            <w:pPr>
              <w:spacing w:after="60" w:before="60"/>
              <w:jc w:val="center"/>
            </w:pPr>
            <w:r/>
            <w:r>
              <w:rPr>
                <w:rFonts w:ascii="Times New Roman" w:hAnsi="Times New Roman"/>
                <w:sz w:val="22"/>
              </w:rPr>
              <w:t>48</w:t>
            </w:r>
          </w:p>
        </w:tc>
      </w:tr>
      <w:tr>
        <w:tc>
          <w:tcPr>
            <w:tcW w:type="dxa" w:w="1008"/>
          </w:tcPr>
          <w:p>
            <w:pPr>
              <w:spacing w:after="60" w:before="60"/>
            </w:pPr>
            <w:r/>
            <w:r>
              <w:rPr>
                <w:rFonts w:ascii="Times New Roman" w:hAnsi="Times New Roman"/>
                <w:sz w:val="22"/>
              </w:rPr>
              <w:t>8.4</w:t>
            </w:r>
          </w:p>
        </w:tc>
        <w:tc>
          <w:tcPr>
            <w:tcW w:type="dxa" w:w="6480"/>
          </w:tcPr>
          <w:p>
            <w:pPr>
              <w:spacing w:after="60" w:before="60"/>
            </w:pPr>
            <w:r/>
            <w:r>
              <w:rPr>
                <w:rFonts w:ascii="Times New Roman" w:hAnsi="Times New Roman"/>
                <w:sz w:val="22"/>
              </w:rPr>
              <w:t>Advisory Engine Validation Cases</w:t>
            </w:r>
          </w:p>
        </w:tc>
        <w:tc>
          <w:tcPr>
            <w:tcW w:type="dxa" w:w="1152"/>
          </w:tcPr>
          <w:p>
            <w:pPr>
              <w:spacing w:after="60" w:before="60"/>
              <w:jc w:val="center"/>
            </w:pPr>
            <w:r/>
            <w:r>
              <w:rPr>
                <w:rFonts w:ascii="Times New Roman" w:hAnsi="Times New Roman"/>
                <w:sz w:val="22"/>
              </w:rPr>
              <w:t>50</w:t>
            </w:r>
          </w:p>
        </w:tc>
      </w:tr>
      <w:tr>
        <w:tc>
          <w:tcPr>
            <w:tcW w:type="dxa" w:w="1008"/>
          </w:tcPr>
          <w:p>
            <w:pPr>
              <w:spacing w:after="60" w:before="60"/>
            </w:pPr>
            <w:r/>
            <w:r>
              <w:rPr>
                <w:rFonts w:ascii="Times New Roman" w:hAnsi="Times New Roman"/>
                <w:b/>
                <w:sz w:val="22"/>
              </w:rPr>
              <w:t>9</w:t>
            </w:r>
          </w:p>
        </w:tc>
        <w:tc>
          <w:tcPr>
            <w:tcW w:type="dxa" w:w="6480"/>
          </w:tcPr>
          <w:p>
            <w:pPr>
              <w:spacing w:after="60" w:before="60"/>
            </w:pPr>
            <w:r/>
            <w:r>
              <w:rPr>
                <w:rFonts w:ascii="Times New Roman" w:hAnsi="Times New Roman"/>
                <w:b/>
                <w:sz w:val="22"/>
              </w:rPr>
              <w:t>Conclusion &amp; Future Work</w:t>
            </w:r>
          </w:p>
        </w:tc>
        <w:tc>
          <w:tcPr>
            <w:tcW w:type="dxa" w:w="1152"/>
          </w:tcPr>
          <w:p>
            <w:pPr>
              <w:spacing w:after="60" w:before="60"/>
              <w:jc w:val="center"/>
            </w:pPr>
            <w:r/>
            <w:r>
              <w:rPr>
                <w:rFonts w:ascii="Times New Roman" w:hAnsi="Times New Roman"/>
                <w:b/>
                <w:sz w:val="22"/>
              </w:rPr>
              <w:t>52</w:t>
            </w:r>
          </w:p>
        </w:tc>
      </w:tr>
      <w:tr>
        <w:tc>
          <w:tcPr>
            <w:tcW w:type="dxa" w:w="1008"/>
          </w:tcPr>
          <w:p>
            <w:pPr>
              <w:spacing w:after="60" w:before="60"/>
            </w:pPr>
            <w:r/>
            <w:r>
              <w:rPr>
                <w:rFonts w:ascii="Times New Roman" w:hAnsi="Times New Roman"/>
                <w:sz w:val="22"/>
              </w:rPr>
              <w:t>9.1</w:t>
            </w:r>
          </w:p>
        </w:tc>
        <w:tc>
          <w:tcPr>
            <w:tcW w:type="dxa" w:w="6480"/>
          </w:tcPr>
          <w:p>
            <w:pPr>
              <w:spacing w:after="60" w:before="60"/>
            </w:pPr>
            <w:r/>
            <w:r>
              <w:rPr>
                <w:rFonts w:ascii="Times New Roman" w:hAnsi="Times New Roman"/>
                <w:sz w:val="22"/>
              </w:rPr>
              <w:t>Summary of the Project</w:t>
            </w:r>
          </w:p>
        </w:tc>
        <w:tc>
          <w:tcPr>
            <w:tcW w:type="dxa" w:w="1152"/>
          </w:tcPr>
          <w:p>
            <w:pPr>
              <w:spacing w:after="60" w:before="60"/>
              <w:jc w:val="center"/>
            </w:pPr>
            <w:r/>
            <w:r>
              <w:rPr>
                <w:rFonts w:ascii="Times New Roman" w:hAnsi="Times New Roman"/>
                <w:sz w:val="22"/>
              </w:rPr>
              <w:t>52</w:t>
            </w:r>
          </w:p>
        </w:tc>
      </w:tr>
      <w:tr>
        <w:tc>
          <w:tcPr>
            <w:tcW w:type="dxa" w:w="1008"/>
          </w:tcPr>
          <w:p>
            <w:pPr>
              <w:spacing w:after="60" w:before="60"/>
            </w:pPr>
            <w:r/>
            <w:r>
              <w:rPr>
                <w:rFonts w:ascii="Times New Roman" w:hAnsi="Times New Roman"/>
                <w:sz w:val="22"/>
              </w:rPr>
              <w:t>9.2</w:t>
            </w:r>
          </w:p>
        </w:tc>
        <w:tc>
          <w:tcPr>
            <w:tcW w:type="dxa" w:w="6480"/>
          </w:tcPr>
          <w:p>
            <w:pPr>
              <w:spacing w:after="60" w:before="60"/>
            </w:pPr>
            <w:r/>
            <w:r>
              <w:rPr>
                <w:rFonts w:ascii="Times New Roman" w:hAnsi="Times New Roman"/>
                <w:sz w:val="22"/>
              </w:rPr>
              <w:t>Major Contributions</w:t>
            </w:r>
          </w:p>
        </w:tc>
        <w:tc>
          <w:tcPr>
            <w:tcW w:type="dxa" w:w="1152"/>
          </w:tcPr>
          <w:p>
            <w:pPr>
              <w:spacing w:after="60" w:before="60"/>
              <w:jc w:val="center"/>
            </w:pPr>
            <w:r/>
            <w:r>
              <w:rPr>
                <w:rFonts w:ascii="Times New Roman" w:hAnsi="Times New Roman"/>
                <w:sz w:val="22"/>
              </w:rPr>
              <w:t>53</w:t>
            </w:r>
          </w:p>
        </w:tc>
      </w:tr>
      <w:tr>
        <w:tc>
          <w:tcPr>
            <w:tcW w:type="dxa" w:w="1008"/>
          </w:tcPr>
          <w:p>
            <w:pPr>
              <w:spacing w:after="60" w:before="60"/>
            </w:pPr>
            <w:r/>
            <w:r>
              <w:rPr>
                <w:rFonts w:ascii="Times New Roman" w:hAnsi="Times New Roman"/>
                <w:sz w:val="22"/>
              </w:rPr>
              <w:t>9.3</w:t>
            </w:r>
          </w:p>
        </w:tc>
        <w:tc>
          <w:tcPr>
            <w:tcW w:type="dxa" w:w="6480"/>
          </w:tcPr>
          <w:p>
            <w:pPr>
              <w:spacing w:after="60" w:before="60"/>
            </w:pPr>
            <w:r/>
            <w:r>
              <w:rPr>
                <w:rFonts w:ascii="Times New Roman" w:hAnsi="Times New Roman"/>
                <w:sz w:val="22"/>
              </w:rPr>
              <w:t>Limitations</w:t>
            </w:r>
          </w:p>
        </w:tc>
        <w:tc>
          <w:tcPr>
            <w:tcW w:type="dxa" w:w="1152"/>
          </w:tcPr>
          <w:p>
            <w:pPr>
              <w:spacing w:after="60" w:before="60"/>
              <w:jc w:val="center"/>
            </w:pPr>
            <w:r/>
            <w:r>
              <w:rPr>
                <w:rFonts w:ascii="Times New Roman" w:hAnsi="Times New Roman"/>
                <w:sz w:val="22"/>
              </w:rPr>
              <w:t>54</w:t>
            </w:r>
          </w:p>
        </w:tc>
      </w:tr>
      <w:tr>
        <w:tc>
          <w:tcPr>
            <w:tcW w:type="dxa" w:w="1008"/>
          </w:tcPr>
          <w:p>
            <w:pPr>
              <w:spacing w:after="60" w:before="60"/>
            </w:pPr>
            <w:r/>
            <w:r>
              <w:rPr>
                <w:rFonts w:ascii="Times New Roman" w:hAnsi="Times New Roman"/>
                <w:sz w:val="22"/>
              </w:rPr>
              <w:t>9.4</w:t>
            </w:r>
          </w:p>
        </w:tc>
        <w:tc>
          <w:tcPr>
            <w:tcW w:type="dxa" w:w="6480"/>
          </w:tcPr>
          <w:p>
            <w:pPr>
              <w:spacing w:after="60" w:before="60"/>
            </w:pPr>
            <w:r/>
            <w:r>
              <w:rPr>
                <w:rFonts w:ascii="Times New Roman" w:hAnsi="Times New Roman"/>
                <w:sz w:val="22"/>
              </w:rPr>
              <w:t>Future Scope</w:t>
            </w:r>
          </w:p>
        </w:tc>
        <w:tc>
          <w:tcPr>
            <w:tcW w:type="dxa" w:w="1152"/>
          </w:tcPr>
          <w:p>
            <w:pPr>
              <w:spacing w:after="60" w:before="60"/>
              <w:jc w:val="center"/>
            </w:pPr>
            <w:r/>
            <w:r>
              <w:rPr>
                <w:rFonts w:ascii="Times New Roman" w:hAnsi="Times New Roman"/>
                <w:sz w:val="22"/>
              </w:rPr>
              <w:t>55</w:t>
            </w:r>
          </w:p>
        </w:tc>
      </w:tr>
      <w:tr>
        <w:tc>
          <w:tcPr>
            <w:tcW w:type="dxa" w:w="1008"/>
          </w:tcPr>
          <w:p>
            <w:pPr>
              <w:spacing w:after="60" w:before="60"/>
            </w:pPr>
            <w:r/>
            <w:r>
              <w:rPr>
                <w:rFonts w:ascii="Times New Roman" w:hAnsi="Times New Roman"/>
                <w:b/>
                <w:sz w:val="22"/>
              </w:rPr>
              <w:t>10</w:t>
            </w:r>
          </w:p>
        </w:tc>
        <w:tc>
          <w:tcPr>
            <w:tcW w:type="dxa" w:w="6480"/>
          </w:tcPr>
          <w:p>
            <w:pPr>
              <w:spacing w:after="60" w:before="60"/>
            </w:pPr>
            <w:r/>
            <w:r>
              <w:rPr>
                <w:rFonts w:ascii="Times New Roman" w:hAnsi="Times New Roman"/>
                <w:b/>
                <w:sz w:val="22"/>
              </w:rPr>
              <w:t>Bibliography &amp; References</w:t>
            </w:r>
          </w:p>
        </w:tc>
        <w:tc>
          <w:tcPr>
            <w:tcW w:type="dxa" w:w="1152"/>
          </w:tcPr>
          <w:p>
            <w:pPr>
              <w:spacing w:after="60" w:before="60"/>
              <w:jc w:val="center"/>
            </w:pPr>
            <w:r/>
            <w:r>
              <w:rPr>
                <w:rFonts w:ascii="Times New Roman" w:hAnsi="Times New Roman"/>
                <w:b/>
                <w:sz w:val="22"/>
              </w:rPr>
              <w:t>57</w:t>
            </w:r>
          </w:p>
        </w:tc>
      </w:tr>
    </w:tbl>
    <w:p>
      <w:r>
        <w:br w:type="page"/>
      </w:r>
    </w:p>
    <w:p>
      <w:pPr>
        <w:spacing w:before="0" w:after="400" w:line="360" w:lineRule="exact"/>
        <w:jc w:val="center"/>
      </w:pPr>
      <w:r>
        <w:rPr>
          <w:rFonts w:ascii="Times New Roman" w:hAnsi="Times New Roman" w:eastAsia="Times New Roman"/>
          <w:b/>
          <w:i w:val="0"/>
          <w:sz w:val="32"/>
        </w:rPr>
        <w:t>LIST OF FIGURES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000"/>
        <w:gridCol w:w="3000"/>
        <w:gridCol w:w="3000"/>
      </w:tblGrid>
      <w:tr>
        <w:tc>
          <w:tcPr>
            <w:tcW w:type="dxa" w:w="1728"/>
            <w:shd w:fill="1B3A4B"/>
          </w:tcPr>
          <w:p>
            <w:pPr>
              <w:jc w:val="center"/>
            </w:pPr>
            <w:r/>
            <w:r>
              <w:rPr>
                <w:rFonts w:ascii="Times New Roman" w:hAnsi="Times New Roman"/>
                <w:b/>
                <w:color w:val="FFFFFF"/>
                <w:sz w:val="20"/>
              </w:rPr>
              <w:t>Figure No.</w:t>
            </w:r>
          </w:p>
        </w:tc>
        <w:tc>
          <w:tcPr>
            <w:tcW w:type="dxa" w:w="5472"/>
            <w:shd w:fill="1B3A4B"/>
          </w:tcPr>
          <w:p>
            <w:pPr>
              <w:jc w:val="center"/>
            </w:pPr>
            <w:r/>
            <w:r>
              <w:rPr>
                <w:rFonts w:ascii="Times New Roman" w:hAnsi="Times New Roman"/>
                <w:b/>
                <w:color w:val="FFFFFF"/>
                <w:sz w:val="20"/>
              </w:rPr>
              <w:t>Description</w:t>
            </w:r>
          </w:p>
        </w:tc>
        <w:tc>
          <w:tcPr>
            <w:tcW w:type="dxa" w:w="1440"/>
            <w:shd w:fill="1B3A4B"/>
          </w:tcPr>
          <w:p>
            <w:pPr>
              <w:jc w:val="center"/>
            </w:pPr>
            <w:r/>
            <w:r>
              <w:rPr>
                <w:rFonts w:ascii="Times New Roman" w:hAnsi="Times New Roman"/>
                <w:b/>
                <w:color w:val="FFFFFF"/>
                <w:sz w:val="20"/>
              </w:rPr>
              <w:t>Page No.</w:t>
            </w:r>
          </w:p>
        </w:tc>
      </w:tr>
      <w:tr>
        <w:tc>
          <w:tcPr>
            <w:tcW w:type="dxa" w:w="1728"/>
          </w:tcPr>
          <w:p>
            <w:pPr>
              <w:spacing w:before="40" w:after="40"/>
              <w:jc w:val="center"/>
            </w:pPr>
            <w:r/>
            <w:r>
              <w:rPr>
                <w:rFonts w:ascii="Times New Roman" w:hAnsi="Times New Roman"/>
                <w:sz w:val="20"/>
              </w:rPr>
              <w:t>Figure 5.1</w:t>
            </w:r>
          </w:p>
        </w:tc>
        <w:tc>
          <w:tcPr>
            <w:tcW w:type="dxa" w:w="5472"/>
          </w:tcPr>
          <w:p>
            <w:pPr>
              <w:spacing w:before="40" w:after="40"/>
              <w:jc w:val="center"/>
            </w:pPr>
            <w:r/>
            <w:r>
              <w:rPr>
                <w:rFonts w:ascii="Times New Roman" w:hAnsi="Times New Roman"/>
                <w:sz w:val="20"/>
              </w:rPr>
              <w:t>High-Level System Architecture Flow</w:t>
            </w:r>
          </w:p>
        </w:tc>
        <w:tc>
          <w:tcPr>
            <w:tcW w:type="dxa" w:w="1440"/>
          </w:tcPr>
          <w:p>
            <w:pPr>
              <w:spacing w:before="40" w:after="40"/>
              <w:jc w:val="center"/>
            </w:pPr>
            <w:r/>
            <w:r>
              <w:rPr>
                <w:rFonts w:ascii="Times New Roman" w:hAnsi="Times New Roman"/>
                <w:sz w:val="20"/>
              </w:rPr>
              <w:t>16</w:t>
            </w:r>
          </w:p>
        </w:tc>
      </w:tr>
      <w:tr>
        <w:tc>
          <w:tcPr>
            <w:tcW w:type="dxa" w:w="1728"/>
            <w:shd w:fill="F0F4F8"/>
          </w:tcPr>
          <w:p>
            <w:pPr>
              <w:spacing w:before="40" w:after="40"/>
              <w:jc w:val="center"/>
            </w:pPr>
            <w:r/>
            <w:r>
              <w:rPr>
                <w:rFonts w:ascii="Times New Roman" w:hAnsi="Times New Roman"/>
                <w:sz w:val="20"/>
              </w:rPr>
              <w:t>Figure 5.2</w:t>
            </w:r>
          </w:p>
        </w:tc>
        <w:tc>
          <w:tcPr>
            <w:tcW w:type="dxa" w:w="5472"/>
            <w:shd w:fill="F0F4F8"/>
          </w:tcPr>
          <w:p>
            <w:pPr>
              <w:spacing w:before="40" w:after="40"/>
              <w:jc w:val="center"/>
            </w:pPr>
            <w:r/>
            <w:r>
              <w:rPr>
                <w:rFonts w:ascii="Times New Roman" w:hAnsi="Times New Roman"/>
                <w:sz w:val="20"/>
              </w:rPr>
              <w:t>DFD Level 0 (Context Diagram)</w:t>
            </w:r>
          </w:p>
        </w:tc>
        <w:tc>
          <w:tcPr>
            <w:tcW w:type="dxa" w:w="1440"/>
            <w:shd w:fill="F0F4F8"/>
          </w:tcPr>
          <w:p>
            <w:pPr>
              <w:spacing w:before="40" w:after="40"/>
              <w:jc w:val="center"/>
            </w:pPr>
            <w:r/>
            <w:r>
              <w:rPr>
                <w:rFonts w:ascii="Times New Roman" w:hAnsi="Times New Roman"/>
                <w:sz w:val="20"/>
              </w:rPr>
              <w:t>17</w:t>
            </w:r>
          </w:p>
        </w:tc>
      </w:tr>
      <w:tr>
        <w:tc>
          <w:tcPr>
            <w:tcW w:type="dxa" w:w="1728"/>
          </w:tcPr>
          <w:p>
            <w:pPr>
              <w:spacing w:before="40" w:after="40"/>
              <w:jc w:val="center"/>
            </w:pPr>
            <w:r/>
            <w:r>
              <w:rPr>
                <w:rFonts w:ascii="Times New Roman" w:hAnsi="Times New Roman"/>
                <w:sz w:val="20"/>
              </w:rPr>
              <w:t>Figure 5.3</w:t>
            </w:r>
          </w:p>
        </w:tc>
        <w:tc>
          <w:tcPr>
            <w:tcW w:type="dxa" w:w="5472"/>
          </w:tcPr>
          <w:p>
            <w:pPr>
              <w:spacing w:before="40" w:after="40"/>
              <w:jc w:val="center"/>
            </w:pPr>
            <w:r/>
            <w:r>
              <w:rPr>
                <w:rFonts w:ascii="Times New Roman" w:hAnsi="Times New Roman"/>
                <w:sz w:val="20"/>
              </w:rPr>
              <w:t>System Use Case Diagram</w:t>
            </w:r>
          </w:p>
        </w:tc>
        <w:tc>
          <w:tcPr>
            <w:tcW w:type="dxa" w:w="1440"/>
          </w:tcPr>
          <w:p>
            <w:pPr>
              <w:spacing w:before="40" w:after="40"/>
              <w:jc w:val="center"/>
            </w:pPr>
            <w:r/>
            <w:r>
              <w:rPr>
                <w:rFonts w:ascii="Times New Roman" w:hAnsi="Times New Roman"/>
                <w:sz w:val="20"/>
              </w:rPr>
              <w:t>18</w:t>
            </w:r>
          </w:p>
        </w:tc>
      </w:tr>
      <w:tr>
        <w:tc>
          <w:tcPr>
            <w:tcW w:type="dxa" w:w="1728"/>
            <w:shd w:fill="F0F4F8"/>
          </w:tcPr>
          <w:p>
            <w:pPr>
              <w:spacing w:before="40" w:after="40"/>
              <w:jc w:val="center"/>
            </w:pPr>
            <w:r/>
            <w:r>
              <w:rPr>
                <w:rFonts w:ascii="Times New Roman" w:hAnsi="Times New Roman"/>
                <w:sz w:val="20"/>
              </w:rPr>
              <w:t>Figure 8.1</w:t>
            </w:r>
          </w:p>
        </w:tc>
        <w:tc>
          <w:tcPr>
            <w:tcW w:type="dxa" w:w="5472"/>
            <w:shd w:fill="F0F4F8"/>
          </w:tcPr>
          <w:p>
            <w:pPr>
              <w:spacing w:before="40" w:after="40"/>
              <w:jc w:val="center"/>
            </w:pPr>
            <w:r/>
            <w:r>
              <w:rPr>
                <w:rFonts w:ascii="Times New Roman" w:hAnsi="Times New Roman"/>
                <w:sz w:val="20"/>
              </w:rPr>
              <w:t>Classifier Accuracy Comparison Chart</w:t>
            </w:r>
          </w:p>
        </w:tc>
        <w:tc>
          <w:tcPr>
            <w:tcW w:type="dxa" w:w="1440"/>
            <w:shd w:fill="F0F4F8"/>
          </w:tcPr>
          <w:p>
            <w:pPr>
              <w:spacing w:before="40" w:after="40"/>
              <w:jc w:val="center"/>
            </w:pPr>
            <w:r/>
            <w:r>
              <w:rPr>
                <w:rFonts w:ascii="Times New Roman" w:hAnsi="Times New Roman"/>
                <w:sz w:val="20"/>
              </w:rPr>
              <w:t>47</w:t>
            </w:r>
          </w:p>
        </w:tc>
      </w:tr>
    </w:tbl>
    <w:p/>
    <w:p>
      <w:pPr>
        <w:spacing w:before="0" w:after="400" w:line="360" w:lineRule="exact"/>
        <w:jc w:val="center"/>
      </w:pPr>
      <w:r>
        <w:rPr>
          <w:rFonts w:ascii="Times New Roman" w:hAnsi="Times New Roman" w:eastAsia="Times New Roman"/>
          <w:b/>
          <w:i w:val="0"/>
          <w:sz w:val="32"/>
        </w:rPr>
        <w:t>LIST OF TABLES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000"/>
        <w:gridCol w:w="3000"/>
        <w:gridCol w:w="3000"/>
      </w:tblGrid>
      <w:tr>
        <w:tc>
          <w:tcPr>
            <w:tcW w:type="dxa" w:w="1728"/>
            <w:shd w:fill="1B3A4B"/>
          </w:tcPr>
          <w:p>
            <w:pPr>
              <w:jc w:val="center"/>
            </w:pPr>
            <w:r/>
            <w:r>
              <w:rPr>
                <w:rFonts w:ascii="Times New Roman" w:hAnsi="Times New Roman"/>
                <w:b/>
                <w:color w:val="FFFFFF"/>
                <w:sz w:val="20"/>
              </w:rPr>
              <w:t>Table No.</w:t>
            </w:r>
          </w:p>
        </w:tc>
        <w:tc>
          <w:tcPr>
            <w:tcW w:type="dxa" w:w="5472"/>
            <w:shd w:fill="1B3A4B"/>
          </w:tcPr>
          <w:p>
            <w:pPr>
              <w:jc w:val="center"/>
            </w:pPr>
            <w:r/>
            <w:r>
              <w:rPr>
                <w:rFonts w:ascii="Times New Roman" w:hAnsi="Times New Roman"/>
                <w:b/>
                <w:color w:val="FFFFFF"/>
                <w:sz w:val="20"/>
              </w:rPr>
              <w:t>Description</w:t>
            </w:r>
          </w:p>
        </w:tc>
        <w:tc>
          <w:tcPr>
            <w:tcW w:type="dxa" w:w="1440"/>
            <w:shd w:fill="1B3A4B"/>
          </w:tcPr>
          <w:p>
            <w:pPr>
              <w:jc w:val="center"/>
            </w:pPr>
            <w:r/>
            <w:r>
              <w:rPr>
                <w:rFonts w:ascii="Times New Roman" w:hAnsi="Times New Roman"/>
                <w:b/>
                <w:color w:val="FFFFFF"/>
                <w:sz w:val="20"/>
              </w:rPr>
              <w:t>Page No.</w:t>
            </w:r>
          </w:p>
        </w:tc>
      </w:tr>
      <w:tr>
        <w:tc>
          <w:tcPr>
            <w:tcW w:type="dxa" w:w="1728"/>
          </w:tcPr>
          <w:p>
            <w:pPr>
              <w:spacing w:before="40" w:after="40"/>
              <w:jc w:val="center"/>
            </w:pPr>
            <w:r/>
            <w:r>
              <w:rPr>
                <w:rFonts w:ascii="Times New Roman" w:hAnsi="Times New Roman"/>
                <w:sz w:val="20"/>
              </w:rPr>
              <w:t>Table 2.1</w:t>
            </w:r>
          </w:p>
        </w:tc>
        <w:tc>
          <w:tcPr>
            <w:tcW w:type="dxa" w:w="5472"/>
          </w:tcPr>
          <w:p>
            <w:pPr>
              <w:spacing w:before="40" w:after="40"/>
              <w:jc w:val="center"/>
            </w:pPr>
            <w:r/>
            <w:r>
              <w:rPr>
                <w:rFonts w:ascii="Times New Roman" w:hAnsi="Times New Roman"/>
                <w:sz w:val="20"/>
              </w:rPr>
              <w:t>Comparison Matrix of Crop Recommendation Systems</w:t>
            </w:r>
          </w:p>
        </w:tc>
        <w:tc>
          <w:tcPr>
            <w:tcW w:type="dxa" w:w="1440"/>
          </w:tcPr>
          <w:p>
            <w:pPr>
              <w:spacing w:before="40" w:after="40"/>
              <w:jc w:val="center"/>
            </w:pPr>
            <w:r/>
            <w:r>
              <w:rPr>
                <w:rFonts w:ascii="Times New Roman" w:hAnsi="Times New Roman"/>
                <w:sz w:val="20"/>
              </w:rPr>
              <w:t>8</w:t>
            </w:r>
          </w:p>
        </w:tc>
      </w:tr>
      <w:tr>
        <w:tc>
          <w:tcPr>
            <w:tcW w:type="dxa" w:w="1728"/>
            <w:shd w:fill="F0F4F8"/>
          </w:tcPr>
          <w:p>
            <w:pPr>
              <w:spacing w:before="40" w:after="40"/>
              <w:jc w:val="center"/>
            </w:pPr>
            <w:r/>
            <w:r>
              <w:rPr>
                <w:rFonts w:ascii="Times New Roman" w:hAnsi="Times New Roman"/>
                <w:sz w:val="20"/>
              </w:rPr>
              <w:t>Table 4.1</w:t>
            </w:r>
          </w:p>
        </w:tc>
        <w:tc>
          <w:tcPr>
            <w:tcW w:type="dxa" w:w="5472"/>
            <w:shd w:fill="F0F4F8"/>
          </w:tcPr>
          <w:p>
            <w:pPr>
              <w:spacing w:before="40" w:after="40"/>
              <w:jc w:val="center"/>
            </w:pPr>
            <w:r/>
            <w:r>
              <w:rPr>
                <w:rFonts w:ascii="Times New Roman" w:hAnsi="Times New Roman"/>
                <w:sz w:val="20"/>
              </w:rPr>
              <w:t>Hardware Specifications</w:t>
            </w:r>
          </w:p>
        </w:tc>
        <w:tc>
          <w:tcPr>
            <w:tcW w:type="dxa" w:w="1440"/>
            <w:shd w:fill="F0F4F8"/>
          </w:tcPr>
          <w:p>
            <w:pPr>
              <w:spacing w:before="40" w:after="40"/>
              <w:jc w:val="center"/>
            </w:pPr>
            <w:r/>
            <w:r>
              <w:rPr>
                <w:rFonts w:ascii="Times New Roman" w:hAnsi="Times New Roman"/>
                <w:sz w:val="20"/>
              </w:rPr>
              <w:t>14</w:t>
            </w:r>
          </w:p>
        </w:tc>
      </w:tr>
      <w:tr>
        <w:tc>
          <w:tcPr>
            <w:tcW w:type="dxa" w:w="1728"/>
          </w:tcPr>
          <w:p>
            <w:pPr>
              <w:spacing w:before="40" w:after="40"/>
              <w:jc w:val="center"/>
            </w:pPr>
            <w:r/>
            <w:r>
              <w:rPr>
                <w:rFonts w:ascii="Times New Roman" w:hAnsi="Times New Roman"/>
                <w:sz w:val="20"/>
              </w:rPr>
              <w:t>Table 4.2</w:t>
            </w:r>
          </w:p>
        </w:tc>
        <w:tc>
          <w:tcPr>
            <w:tcW w:type="dxa" w:w="5472"/>
          </w:tcPr>
          <w:p>
            <w:pPr>
              <w:spacing w:before="40" w:after="40"/>
              <w:jc w:val="center"/>
            </w:pPr>
            <w:r/>
            <w:r>
              <w:rPr>
                <w:rFonts w:ascii="Times New Roman" w:hAnsi="Times New Roman"/>
                <w:sz w:val="20"/>
              </w:rPr>
              <w:t>Software Specifications</w:t>
            </w:r>
          </w:p>
        </w:tc>
        <w:tc>
          <w:tcPr>
            <w:tcW w:type="dxa" w:w="1440"/>
          </w:tcPr>
          <w:p>
            <w:pPr>
              <w:spacing w:before="40" w:after="40"/>
              <w:jc w:val="center"/>
            </w:pPr>
            <w:r/>
            <w:r>
              <w:rPr>
                <w:rFonts w:ascii="Times New Roman" w:hAnsi="Times New Roman"/>
                <w:sz w:val="20"/>
              </w:rPr>
              <w:t>15</w:t>
            </w:r>
          </w:p>
        </w:tc>
      </w:tr>
      <w:tr>
        <w:tc>
          <w:tcPr>
            <w:tcW w:type="dxa" w:w="1728"/>
            <w:shd w:fill="F0F4F8"/>
          </w:tcPr>
          <w:p>
            <w:pPr>
              <w:spacing w:before="40" w:after="40"/>
              <w:jc w:val="center"/>
            </w:pPr>
            <w:r/>
            <w:r>
              <w:rPr>
                <w:rFonts w:ascii="Times New Roman" w:hAnsi="Times New Roman"/>
                <w:sz w:val="20"/>
              </w:rPr>
              <w:t>Table 6.1</w:t>
            </w:r>
          </w:p>
        </w:tc>
        <w:tc>
          <w:tcPr>
            <w:tcW w:type="dxa" w:w="5472"/>
            <w:shd w:fill="F0F4F8"/>
          </w:tcPr>
          <w:p>
            <w:pPr>
              <w:spacing w:before="40" w:after="40"/>
              <w:jc w:val="center"/>
            </w:pPr>
            <w:r/>
            <w:r>
              <w:rPr>
                <w:rFonts w:ascii="Times New Roman" w:hAnsi="Times New Roman"/>
                <w:sz w:val="20"/>
              </w:rPr>
              <w:t>Crop Nutrient and Climate Profiles (Cereals &amp; Millets)</w:t>
            </w:r>
          </w:p>
        </w:tc>
        <w:tc>
          <w:tcPr>
            <w:tcW w:type="dxa" w:w="1440"/>
            <w:shd w:fill="F0F4F8"/>
          </w:tcPr>
          <w:p>
            <w:pPr>
              <w:spacing w:before="40" w:after="40"/>
              <w:jc w:val="center"/>
            </w:pPr>
            <w:r/>
            <w:r>
              <w:rPr>
                <w:rFonts w:ascii="Times New Roman" w:hAnsi="Times New Roman"/>
                <w:sz w:val="20"/>
              </w:rPr>
              <w:t>22</w:t>
            </w:r>
          </w:p>
        </w:tc>
      </w:tr>
      <w:tr>
        <w:tc>
          <w:tcPr>
            <w:tcW w:type="dxa" w:w="1728"/>
          </w:tcPr>
          <w:p>
            <w:pPr>
              <w:spacing w:before="40" w:after="40"/>
              <w:jc w:val="center"/>
            </w:pPr>
            <w:r/>
            <w:r>
              <w:rPr>
                <w:rFonts w:ascii="Times New Roman" w:hAnsi="Times New Roman"/>
                <w:sz w:val="20"/>
              </w:rPr>
              <w:t>Table 6.2</w:t>
            </w:r>
          </w:p>
        </w:tc>
        <w:tc>
          <w:tcPr>
            <w:tcW w:type="dxa" w:w="5472"/>
          </w:tcPr>
          <w:p>
            <w:pPr>
              <w:spacing w:before="40" w:after="40"/>
              <w:jc w:val="center"/>
            </w:pPr>
            <w:r/>
            <w:r>
              <w:rPr>
                <w:rFonts w:ascii="Times New Roman" w:hAnsi="Times New Roman"/>
                <w:sz w:val="20"/>
              </w:rPr>
              <w:t>Crop Nutrient and Climate Profiles (Pulses)</w:t>
            </w:r>
          </w:p>
        </w:tc>
        <w:tc>
          <w:tcPr>
            <w:tcW w:type="dxa" w:w="1440"/>
          </w:tcPr>
          <w:p>
            <w:pPr>
              <w:spacing w:before="40" w:after="40"/>
              <w:jc w:val="center"/>
            </w:pPr>
            <w:r/>
            <w:r>
              <w:rPr>
                <w:rFonts w:ascii="Times New Roman" w:hAnsi="Times New Roman"/>
                <w:sz w:val="20"/>
              </w:rPr>
              <w:t>23</w:t>
            </w:r>
          </w:p>
        </w:tc>
      </w:tr>
      <w:tr>
        <w:tc>
          <w:tcPr>
            <w:tcW w:type="dxa" w:w="1728"/>
            <w:shd w:fill="F0F4F8"/>
          </w:tcPr>
          <w:p>
            <w:pPr>
              <w:spacing w:before="40" w:after="40"/>
              <w:jc w:val="center"/>
            </w:pPr>
            <w:r/>
            <w:r>
              <w:rPr>
                <w:rFonts w:ascii="Times New Roman" w:hAnsi="Times New Roman"/>
                <w:sz w:val="20"/>
              </w:rPr>
              <w:t>Table 6.3</w:t>
            </w:r>
          </w:p>
        </w:tc>
        <w:tc>
          <w:tcPr>
            <w:tcW w:type="dxa" w:w="5472"/>
            <w:shd w:fill="F0F4F8"/>
          </w:tcPr>
          <w:p>
            <w:pPr>
              <w:spacing w:before="40" w:after="40"/>
              <w:jc w:val="center"/>
            </w:pPr>
            <w:r/>
            <w:r>
              <w:rPr>
                <w:rFonts w:ascii="Times New Roman" w:hAnsi="Times New Roman"/>
                <w:sz w:val="20"/>
              </w:rPr>
              <w:t>Crop Nutrient and Climate Profiles (Fruits)</w:t>
            </w:r>
          </w:p>
        </w:tc>
        <w:tc>
          <w:tcPr>
            <w:tcW w:type="dxa" w:w="1440"/>
            <w:shd w:fill="F0F4F8"/>
          </w:tcPr>
          <w:p>
            <w:pPr>
              <w:spacing w:before="40" w:after="40"/>
              <w:jc w:val="center"/>
            </w:pPr>
            <w:r/>
            <w:r>
              <w:rPr>
                <w:rFonts w:ascii="Times New Roman" w:hAnsi="Times New Roman"/>
                <w:sz w:val="20"/>
              </w:rPr>
              <w:t>24</w:t>
            </w:r>
          </w:p>
        </w:tc>
      </w:tr>
      <w:tr>
        <w:tc>
          <w:tcPr>
            <w:tcW w:type="dxa" w:w="1728"/>
          </w:tcPr>
          <w:p>
            <w:pPr>
              <w:spacing w:before="40" w:after="40"/>
              <w:jc w:val="center"/>
            </w:pPr>
            <w:r/>
            <w:r>
              <w:rPr>
                <w:rFonts w:ascii="Times New Roman" w:hAnsi="Times New Roman"/>
                <w:sz w:val="20"/>
              </w:rPr>
              <w:t>Table 6.4</w:t>
            </w:r>
          </w:p>
        </w:tc>
        <w:tc>
          <w:tcPr>
            <w:tcW w:type="dxa" w:w="5472"/>
          </w:tcPr>
          <w:p>
            <w:pPr>
              <w:spacing w:before="40" w:after="40"/>
              <w:jc w:val="center"/>
            </w:pPr>
            <w:r/>
            <w:r>
              <w:rPr>
                <w:rFonts w:ascii="Times New Roman" w:hAnsi="Times New Roman"/>
                <w:sz w:val="20"/>
              </w:rPr>
              <w:t>Crop Nutrient and Climate Profiles (Cash &amp; Plantation Crops)</w:t>
            </w:r>
          </w:p>
        </w:tc>
        <w:tc>
          <w:tcPr>
            <w:tcW w:type="dxa" w:w="1440"/>
          </w:tcPr>
          <w:p>
            <w:pPr>
              <w:spacing w:before="40" w:after="40"/>
              <w:jc w:val="center"/>
            </w:pPr>
            <w:r/>
            <w:r>
              <w:rPr>
                <w:rFonts w:ascii="Times New Roman" w:hAnsi="Times New Roman"/>
                <w:sz w:val="20"/>
              </w:rPr>
              <w:t>25</w:t>
            </w:r>
          </w:p>
        </w:tc>
      </w:tr>
      <w:tr>
        <w:tc>
          <w:tcPr>
            <w:tcW w:type="dxa" w:w="1728"/>
            <w:shd w:fill="F0F4F8"/>
          </w:tcPr>
          <w:p>
            <w:pPr>
              <w:spacing w:before="40" w:after="40"/>
              <w:jc w:val="center"/>
            </w:pPr>
            <w:r/>
            <w:r>
              <w:rPr>
                <w:rFonts w:ascii="Times New Roman" w:hAnsi="Times New Roman"/>
                <w:sz w:val="20"/>
              </w:rPr>
              <w:t>Table 6.5</w:t>
            </w:r>
          </w:p>
        </w:tc>
        <w:tc>
          <w:tcPr>
            <w:tcW w:type="dxa" w:w="5472"/>
            <w:shd w:fill="F0F4F8"/>
          </w:tcPr>
          <w:p>
            <w:pPr>
              <w:spacing w:before="40" w:after="40"/>
              <w:jc w:val="center"/>
            </w:pPr>
            <w:r/>
            <w:r>
              <w:rPr>
                <w:rFonts w:ascii="Times New Roman" w:hAnsi="Times New Roman"/>
                <w:sz w:val="20"/>
              </w:rPr>
              <w:t>Crop Nutrient and Climate Profiles (Oilseeds &amp; Vegetables)</w:t>
            </w:r>
          </w:p>
        </w:tc>
        <w:tc>
          <w:tcPr>
            <w:tcW w:type="dxa" w:w="1440"/>
            <w:shd w:fill="F0F4F8"/>
          </w:tcPr>
          <w:p>
            <w:pPr>
              <w:spacing w:before="40" w:after="40"/>
              <w:jc w:val="center"/>
            </w:pPr>
            <w:r/>
            <w:r>
              <w:rPr>
                <w:rFonts w:ascii="Times New Roman" w:hAnsi="Times New Roman"/>
                <w:sz w:val="20"/>
              </w:rPr>
              <w:t>25</w:t>
            </w:r>
          </w:p>
        </w:tc>
      </w:tr>
      <w:tr>
        <w:tc>
          <w:tcPr>
            <w:tcW w:type="dxa" w:w="1728"/>
          </w:tcPr>
          <w:p>
            <w:pPr>
              <w:spacing w:before="40" w:after="40"/>
              <w:jc w:val="center"/>
            </w:pPr>
            <w:r/>
            <w:r>
              <w:rPr>
                <w:rFonts w:ascii="Times New Roman" w:hAnsi="Times New Roman"/>
                <w:sz w:val="20"/>
              </w:rPr>
              <w:t>Table 8.1</w:t>
            </w:r>
          </w:p>
        </w:tc>
        <w:tc>
          <w:tcPr>
            <w:tcW w:type="dxa" w:w="5472"/>
          </w:tcPr>
          <w:p>
            <w:pPr>
              <w:spacing w:before="40" w:after="40"/>
              <w:jc w:val="center"/>
            </w:pPr>
            <w:r/>
            <w:r>
              <w:rPr>
                <w:rFonts w:ascii="Times New Roman" w:hAnsi="Times New Roman"/>
                <w:sz w:val="20"/>
              </w:rPr>
              <w:t>Model Accuracy Comparison</w:t>
            </w:r>
          </w:p>
        </w:tc>
        <w:tc>
          <w:tcPr>
            <w:tcW w:type="dxa" w:w="1440"/>
          </w:tcPr>
          <w:p>
            <w:pPr>
              <w:spacing w:before="40" w:after="40"/>
              <w:jc w:val="center"/>
            </w:pPr>
            <w:r/>
            <w:r>
              <w:rPr>
                <w:rFonts w:ascii="Times New Roman" w:hAnsi="Times New Roman"/>
                <w:sz w:val="20"/>
              </w:rPr>
              <w:t>47</w:t>
            </w:r>
          </w:p>
        </w:tc>
      </w:tr>
      <w:tr>
        <w:tc>
          <w:tcPr>
            <w:tcW w:type="dxa" w:w="1728"/>
            <w:shd w:fill="F0F4F8"/>
          </w:tcPr>
          <w:p>
            <w:pPr>
              <w:spacing w:before="40" w:after="40"/>
              <w:jc w:val="center"/>
            </w:pPr>
            <w:r/>
            <w:r>
              <w:rPr>
                <w:rFonts w:ascii="Times New Roman" w:hAnsi="Times New Roman"/>
                <w:sz w:val="20"/>
              </w:rPr>
              <w:t>Table 8.2</w:t>
            </w:r>
          </w:p>
        </w:tc>
        <w:tc>
          <w:tcPr>
            <w:tcW w:type="dxa" w:w="5472"/>
            <w:shd w:fill="F0F4F8"/>
          </w:tcPr>
          <w:p>
            <w:pPr>
              <w:spacing w:before="40" w:after="40"/>
              <w:jc w:val="center"/>
            </w:pPr>
            <w:r/>
            <w:r>
              <w:rPr>
                <w:rFonts w:ascii="Times New Roman" w:hAnsi="Times New Roman"/>
                <w:sz w:val="20"/>
              </w:rPr>
              <w:t>Advisory Engine Validation Test Cases</w:t>
            </w:r>
          </w:p>
        </w:tc>
        <w:tc>
          <w:tcPr>
            <w:tcW w:type="dxa" w:w="1440"/>
            <w:shd w:fill="F0F4F8"/>
          </w:tcPr>
          <w:p>
            <w:pPr>
              <w:spacing w:before="40" w:after="40"/>
              <w:jc w:val="center"/>
            </w:pPr>
            <w:r/>
            <w:r>
              <w:rPr>
                <w:rFonts w:ascii="Times New Roman" w:hAnsi="Times New Roman"/>
                <w:sz w:val="20"/>
              </w:rPr>
              <w:t>50</w:t>
            </w:r>
          </w:p>
        </w:tc>
      </w:tr>
    </w:tbl>
    <w:p/>
    <w:p>
      <w:r>
        <w:br w:type="page"/>
      </w:r>
    </w:p>
    <w:p>
      <w:pPr>
        <w:spacing w:before="360" w:after="240" w:line="360" w:lineRule="exact"/>
        <w:jc w:val="left"/>
      </w:pPr>
      <w:r>
        <w:rPr>
          <w:rFonts w:ascii="Times New Roman" w:hAnsi="Times New Roman" w:eastAsia="Times New Roman"/>
          <w:b/>
          <w:i w:val="0"/>
          <w:sz w:val="32"/>
        </w:rPr>
        <w:t>CHAPTER 1: INTRODUCTION</w:t>
      </w:r>
    </w:p>
    <w:p>
      <w:pPr>
        <w:spacing w:before="280" w:after="160" w:line="360" w:lineRule="exact"/>
        <w:jc w:val="left"/>
      </w:pPr>
      <w:r>
        <w:rPr>
          <w:rFonts w:ascii="Times New Roman" w:hAnsi="Times New Roman" w:eastAsia="Times New Roman"/>
          <w:b/>
          <w:i w:val="0"/>
          <w:sz w:val="28"/>
        </w:rPr>
        <w:t>1.1 Background of Agriculture and Technology</w:t>
      </w:r>
    </w:p>
    <w:p>
      <w:pPr>
        <w:spacing w:before="0" w:after="120" w:line="360" w:lineRule="exact"/>
        <w:ind w:firstLine="720"/>
        <w:jc w:val="both"/>
      </w:pPr>
      <w:r>
        <w:rPr>
          <w:rFonts w:ascii="Times New Roman" w:hAnsi="Times New Roman" w:eastAsia="Times New Roman"/>
          <w:b w:val="0"/>
          <w:i w:val="0"/>
          <w:sz w:val="24"/>
        </w:rPr>
        <w:t>Agriculture forms the backbone of the socioeconomic landscape in developing economies, particularly in India and the state of Bihar. More than fifty percent of the Indian workforce relies on farming directly or indirectly for their livelihood. Historically, agricultural practices have relied heavily on traditional knowledge passed down through generations, seasonal intuition, and heuristic environmental observations. While these traditional models sustained rural communities for centuries, they are increasingly inadequate under contemporary challenges.</w:t>
      </w:r>
    </w:p>
    <w:p>
      <w:pPr>
        <w:spacing w:before="0" w:after="120" w:line="360" w:lineRule="exact"/>
        <w:ind w:firstLine="720"/>
        <w:jc w:val="both"/>
      </w:pPr>
      <w:r>
        <w:rPr>
          <w:rFonts w:ascii="Times New Roman" w:hAnsi="Times New Roman" w:eastAsia="Times New Roman"/>
          <w:b w:val="0"/>
          <w:i w:val="0"/>
          <w:sz w:val="24"/>
        </w:rPr>
        <w:t>Factors such as dynamic climate shifts, rapid soil nutrient depletion due to intensive monoculture practices, localized water scarcity, and highly volatile market demand curves have introduced severe risks. Farmers frequently make critical sowing choices based on historical habits or visual observations of soil condition, rather than quantitative parameters. This lack of data-driven guidance often results in major crop failures, excessive or deficient fertilizer application, land degradation, and economic losses.</w:t>
      </w:r>
    </w:p>
    <w:p>
      <w:pPr>
        <w:spacing w:before="0" w:after="120" w:line="360" w:lineRule="exact"/>
        <w:ind w:firstLine="720"/>
        <w:jc w:val="both"/>
      </w:pPr>
      <w:r>
        <w:rPr>
          <w:rFonts w:ascii="Times New Roman" w:hAnsi="Times New Roman" w:eastAsia="Times New Roman"/>
          <w:b w:val="0"/>
          <w:i w:val="0"/>
          <w:sz w:val="24"/>
        </w:rPr>
        <w:t>Over the past decade, the rapid evolution of information systems, internet connectivity, and computing power has paved the way for Precision Agriculture. Precision agriculture is a farm management concept based on observing, measuring, and responding to inter- and intra-field variability in crops. By leveraging statistical modeling and artificial intelligence, precision agriculture seeks to optimize resource use, reduce input costs, and maximize overall crop output.</w:t>
      </w:r>
    </w:p>
    <w:p>
      <w:pPr>
        <w:spacing w:before="0" w:after="120" w:line="360" w:lineRule="exact"/>
        <w:ind w:firstLine="720"/>
        <w:jc w:val="both"/>
      </w:pPr>
      <w:r>
        <w:rPr>
          <w:rFonts w:ascii="Times New Roman" w:hAnsi="Times New Roman" w:eastAsia="Times New Roman"/>
          <w:b w:val="0"/>
          <w:i w:val="0"/>
          <w:sz w:val="24"/>
        </w:rPr>
        <w:t>Integrating machine learning models into agricultural decision-making removes the guesswork by quantitatively analyzing soil chemistry (such as Nitrogen, Phosphorus, and Potassium levels) alongside environmental dimensions (temperature, relative humidity, pH, and rainfall) to match crops to soil types. This project, AGRIMIND, represents a comprehensive machine learning and software solution designed to support agricultural modernization by providing a localized recommendation and farming advisory system.</w:t>
      </w:r>
    </w:p>
    <w:p>
      <w:pPr>
        <w:spacing w:before="280" w:after="160" w:line="360" w:lineRule="exact"/>
        <w:jc w:val="left"/>
      </w:pPr>
      <w:r>
        <w:rPr>
          <w:rFonts w:ascii="Times New Roman" w:hAnsi="Times New Roman" w:eastAsia="Times New Roman"/>
          <w:b/>
          <w:i w:val="0"/>
          <w:sz w:val="28"/>
        </w:rPr>
        <w:t>1.2 The Role of Machine Learning in Smart Farming</w:t>
      </w:r>
    </w:p>
    <w:p>
      <w:pPr>
        <w:spacing w:before="0" w:after="120" w:line="360" w:lineRule="exact"/>
        <w:ind w:firstLine="720"/>
        <w:jc w:val="both"/>
      </w:pPr>
      <w:r>
        <w:rPr>
          <w:rFonts w:ascii="Times New Roman" w:hAnsi="Times New Roman" w:eastAsia="Times New Roman"/>
          <w:b w:val="0"/>
          <w:i w:val="0"/>
          <w:sz w:val="24"/>
        </w:rPr>
        <w:t>Machine Learning (ML), as a subset of Artificial Intelligence, is uniquely suited for agricultural optimization. Agricultural datasets are inherently multi-dimensional, containing complex, non-linear relationships. For instance, the optimal temperature for a crop like rice is highly dependent on humidity levels, and the effectiveness of nitrogen fertilization depends on soil pH and rainfall. Traditional statistical modeling struggles to capture these nested dependencies without severe simplifications.</w:t>
      </w:r>
    </w:p>
    <w:p>
      <w:pPr>
        <w:spacing w:before="0" w:after="120" w:line="360" w:lineRule="exact"/>
        <w:ind w:firstLine="720"/>
        <w:jc w:val="both"/>
      </w:pPr>
      <w:r>
        <w:rPr>
          <w:rFonts w:ascii="Times New Roman" w:hAnsi="Times New Roman" w:eastAsia="Times New Roman"/>
          <w:b w:val="0"/>
          <w:i w:val="0"/>
          <w:sz w:val="24"/>
        </w:rPr>
        <w:t>Machine learning models, however, excel at pattern recognition, feature interaction mapping, and high-accuracy classification across multi-class targets. By training predictive models on historical records of soil parameters and matching crop yields, systems can classify a new, unseen set of soil and weather inputs and recommend the crop with the highest probability of success.</w:t>
      </w:r>
    </w:p>
    <w:p>
      <w:pPr>
        <w:spacing w:before="0" w:after="120" w:line="360" w:lineRule="exact"/>
        <w:ind w:firstLine="720"/>
        <w:jc w:val="both"/>
      </w:pPr>
      <w:r>
        <w:rPr>
          <w:rFonts w:ascii="Times New Roman" w:hAnsi="Times New Roman" w:eastAsia="Times New Roman"/>
          <w:b w:val="0"/>
          <w:i w:val="0"/>
          <w:sz w:val="24"/>
        </w:rPr>
        <w:t>AGRIMIND incorporates advanced supervised learning techniques, specifically the Random Forest Classifier and the eXtreme Gradient Boosting (XGBoost) Classifier, to build an automated recommendation engine. In addition to predictions, the system generates customized action plans, calculating the exact difference between the farmer's soil nutrient profile and the crop's statistical averages to advise on fertilizer adjustments, irrigation needs, and market pricing estimates.</w:t>
      </w:r>
    </w:p>
    <w:p>
      <w:pPr>
        <w:spacing w:before="280" w:after="160" w:line="360" w:lineRule="exact"/>
        <w:jc w:val="left"/>
      </w:pPr>
      <w:r>
        <w:rPr>
          <w:rFonts w:ascii="Times New Roman" w:hAnsi="Times New Roman" w:eastAsia="Times New Roman"/>
          <w:b/>
          <w:i w:val="0"/>
          <w:sz w:val="28"/>
        </w:rPr>
        <w:t>1.3 Problem Statement</w:t>
      </w:r>
    </w:p>
    <w:p>
      <w:pPr>
        <w:spacing w:before="0" w:after="120" w:line="360" w:lineRule="exact"/>
        <w:ind w:firstLine="720"/>
        <w:jc w:val="both"/>
      </w:pPr>
      <w:r>
        <w:rPr>
          <w:rFonts w:ascii="Times New Roman" w:hAnsi="Times New Roman" w:eastAsia="Times New Roman"/>
          <w:b w:val="0"/>
          <w:i w:val="0"/>
          <w:sz w:val="24"/>
        </w:rPr>
        <w:t>Farmers face significant challenges due to the lack of scientific soil analysis tools, which leads to arbitrary seed and crop selection. This is exacerbated by several specific factors:</w:t>
      </w:r>
    </w:p>
    <w:p>
      <w:pPr>
        <w:spacing w:before="40" w:after="80" w:line="360" w:lineRule="exact"/>
        <w:ind w:left="720"/>
        <w:jc w:val="both"/>
      </w:pPr>
      <w:r>
        <w:rPr>
          <w:rFonts w:ascii="Times New Roman" w:hAnsi="Times New Roman"/>
          <w:b/>
          <w:sz w:val="24"/>
        </w:rPr>
        <w:t>(i)</w:t>
      </w:r>
      <w:r>
        <w:rPr>
          <w:rFonts w:ascii="Times New Roman" w:hAnsi="Times New Roman"/>
          <w:sz w:val="24"/>
        </w:rPr>
        <w:t xml:space="preserve"> Traditional agricultural extension services are under-resourced and cannot provide real-time, localized field assessments to millions of smallholder farmers.</w:t>
      </w:r>
    </w:p>
    <w:p>
      <w:pPr>
        <w:spacing w:before="40" w:after="80" w:line="360" w:lineRule="exact"/>
        <w:ind w:left="720"/>
        <w:jc w:val="both"/>
      </w:pPr>
      <w:r>
        <w:rPr>
          <w:rFonts w:ascii="Times New Roman" w:hAnsi="Times New Roman"/>
          <w:b/>
          <w:sz w:val="24"/>
        </w:rPr>
        <w:t>(ii)</w:t>
      </w:r>
      <w:r>
        <w:rPr>
          <w:rFonts w:ascii="Times New Roman" w:hAnsi="Times New Roman"/>
          <w:sz w:val="24"/>
        </w:rPr>
        <w:t xml:space="preserve"> Existing digital tools are often too complex, lack multilingual interfaces, and present raw outputs without actionable guidance.</w:t>
      </w:r>
    </w:p>
    <w:p>
      <w:pPr>
        <w:spacing w:before="40" w:after="80" w:line="360" w:lineRule="exact"/>
        <w:ind w:left="720"/>
        <w:jc w:val="both"/>
      </w:pPr>
      <w:r>
        <w:rPr>
          <w:rFonts w:ascii="Times New Roman" w:hAnsi="Times New Roman"/>
          <w:b/>
          <w:sz w:val="24"/>
        </w:rPr>
        <w:t>(iii)</w:t>
      </w:r>
      <w:r>
        <w:rPr>
          <w:rFonts w:ascii="Times New Roman" w:hAnsi="Times New Roman"/>
          <w:sz w:val="24"/>
        </w:rPr>
        <w:t xml:space="preserve"> Soil degradation is accelerated by imbalanced chemical application; farmers frequently overuse nitrogenous fertilizers (such as Urea) while ignoring phosphorus and potassium deficits.</w:t>
      </w:r>
    </w:p>
    <w:p>
      <w:pPr>
        <w:spacing w:before="40" w:after="80" w:line="360" w:lineRule="exact"/>
        <w:ind w:left="720"/>
        <w:jc w:val="both"/>
      </w:pPr>
      <w:r>
        <w:rPr>
          <w:rFonts w:ascii="Times New Roman" w:hAnsi="Times New Roman"/>
          <w:b/>
          <w:sz w:val="24"/>
        </w:rPr>
        <w:t>(iv)</w:t>
      </w:r>
      <w:r>
        <w:rPr>
          <w:rFonts w:ascii="Times New Roman" w:hAnsi="Times New Roman"/>
          <w:sz w:val="24"/>
        </w:rPr>
        <w:t xml:space="preserve"> The agricultural market is opaque, making it difficult for farmers to estimate their potential gross income before sowing.</w:t>
      </w:r>
    </w:p>
    <w:p>
      <w:pPr>
        <w:spacing w:before="0" w:after="120" w:line="360" w:lineRule="exact"/>
        <w:ind w:firstLine="720"/>
        <w:jc w:val="both"/>
      </w:pPr>
      <w:r>
        <w:rPr>
          <w:rFonts w:ascii="Times New Roman" w:hAnsi="Times New Roman" w:eastAsia="Times New Roman"/>
          <w:b w:val="0"/>
          <w:i w:val="0"/>
          <w:sz w:val="24"/>
        </w:rPr>
        <w:t>To address these issues, there is a clear need for an integrated system that can predict the optimal crop for a given piece of land and provide comprehensive, step-by-step advisories in multiple languages.</w:t>
      </w:r>
    </w:p>
    <w:p>
      <w:pPr>
        <w:spacing w:before="280" w:after="160" w:line="360" w:lineRule="exact"/>
        <w:jc w:val="left"/>
      </w:pPr>
      <w:r>
        <w:rPr>
          <w:rFonts w:ascii="Times New Roman" w:hAnsi="Times New Roman" w:eastAsia="Times New Roman"/>
          <w:b/>
          <w:i w:val="0"/>
          <w:sz w:val="28"/>
        </w:rPr>
        <w:t>1.4 Technical Objectives of the Project</w:t>
      </w:r>
    </w:p>
    <w:p>
      <w:pPr>
        <w:spacing w:before="0" w:after="120" w:line="360" w:lineRule="exact"/>
        <w:ind w:firstLine="720"/>
        <w:jc w:val="both"/>
      </w:pPr>
      <w:r>
        <w:rPr>
          <w:rFonts w:ascii="Times New Roman" w:hAnsi="Times New Roman" w:eastAsia="Times New Roman"/>
          <w:b w:val="0"/>
          <w:i w:val="0"/>
          <w:sz w:val="24"/>
        </w:rPr>
        <w:t>The primary objectives of the AGRIMIND system are:</w:t>
      </w:r>
    </w:p>
    <w:p>
      <w:pPr>
        <w:spacing w:before="40" w:after="80" w:line="360" w:lineRule="exact"/>
        <w:ind w:left="720"/>
        <w:jc w:val="both"/>
      </w:pPr>
      <w:r>
        <w:rPr>
          <w:rFonts w:ascii="Times New Roman" w:hAnsi="Times New Roman"/>
          <w:b/>
          <w:sz w:val="24"/>
        </w:rPr>
        <w:t>1.</w:t>
      </w:r>
      <w:r>
        <w:rPr>
          <w:rFonts w:ascii="Times New Roman" w:hAnsi="Times New Roman"/>
          <w:sz w:val="24"/>
        </w:rPr>
        <w:t xml:space="preserve"> To build a robust, synthetically expanded agricultural dataset supporting 36 unique crops with 18,000 distinct records to represent diverse geographic regions.</w:t>
      </w:r>
    </w:p>
    <w:p>
      <w:pPr>
        <w:spacing w:before="40" w:after="80" w:line="360" w:lineRule="exact"/>
        <w:ind w:left="720"/>
        <w:jc w:val="both"/>
      </w:pPr>
      <w:r>
        <w:rPr>
          <w:rFonts w:ascii="Times New Roman" w:hAnsi="Times New Roman"/>
          <w:b/>
          <w:sz w:val="24"/>
        </w:rPr>
        <w:t>2.</w:t>
      </w:r>
      <w:r>
        <w:rPr>
          <w:rFonts w:ascii="Times New Roman" w:hAnsi="Times New Roman"/>
          <w:sz w:val="24"/>
        </w:rPr>
        <w:t xml:space="preserve"> To implement and evaluate a dual-classifier machine learning architecture featuring both Random Forest and XGBoost algorithms.</w:t>
      </w:r>
    </w:p>
    <w:p>
      <w:pPr>
        <w:spacing w:before="40" w:after="80" w:line="360" w:lineRule="exact"/>
        <w:ind w:left="720"/>
        <w:jc w:val="both"/>
      </w:pPr>
      <w:r>
        <w:rPr>
          <w:rFonts w:ascii="Times New Roman" w:hAnsi="Times New Roman"/>
          <w:b/>
          <w:sz w:val="24"/>
        </w:rPr>
        <w:t>3.</w:t>
      </w:r>
      <w:r>
        <w:rPr>
          <w:rFonts w:ascii="Times New Roman" w:hAnsi="Times New Roman"/>
          <w:sz w:val="24"/>
        </w:rPr>
        <w:t xml:space="preserve"> To achieve a validation accuracy exceeding 97% to ensure the reliability of crop recommendations.</w:t>
      </w:r>
    </w:p>
    <w:p>
      <w:pPr>
        <w:spacing w:before="40" w:after="80" w:line="360" w:lineRule="exact"/>
        <w:ind w:left="720"/>
        <w:jc w:val="both"/>
      </w:pPr>
      <w:r>
        <w:rPr>
          <w:rFonts w:ascii="Times New Roman" w:hAnsi="Times New Roman"/>
          <w:b/>
          <w:sz w:val="24"/>
        </w:rPr>
        <w:t>4.</w:t>
      </w:r>
      <w:r>
        <w:rPr>
          <w:rFonts w:ascii="Times New Roman" w:hAnsi="Times New Roman"/>
          <w:sz w:val="24"/>
        </w:rPr>
        <w:t xml:space="preserve"> To develop an automated Fertilizer Advisory Engine that calculates nutrient differences (N, P, K) and recommends specific correction amounts.</w:t>
      </w:r>
    </w:p>
    <w:p>
      <w:pPr>
        <w:spacing w:before="40" w:after="80" w:line="360" w:lineRule="exact"/>
        <w:ind w:left="720"/>
        <w:jc w:val="both"/>
      </w:pPr>
      <w:r>
        <w:rPr>
          <w:rFonts w:ascii="Times New Roman" w:hAnsi="Times New Roman"/>
          <w:b/>
          <w:sz w:val="24"/>
        </w:rPr>
        <w:t>5.</w:t>
      </w:r>
      <w:r>
        <w:rPr>
          <w:rFonts w:ascii="Times New Roman" w:hAnsi="Times New Roman"/>
          <w:sz w:val="24"/>
        </w:rPr>
        <w:t xml:space="preserve"> To build an Irrigation Advisory Engine that schedules water application based on regional rainfall and crop requirements.</w:t>
      </w:r>
    </w:p>
    <w:p>
      <w:pPr>
        <w:spacing w:before="40" w:after="80" w:line="360" w:lineRule="exact"/>
        <w:ind w:left="720"/>
        <w:jc w:val="both"/>
      </w:pPr>
      <w:r>
        <w:rPr>
          <w:rFonts w:ascii="Times New Roman" w:hAnsi="Times New Roman"/>
          <w:b/>
          <w:sz w:val="24"/>
        </w:rPr>
        <w:t>6.</w:t>
      </w:r>
      <w:r>
        <w:rPr>
          <w:rFonts w:ascii="Times New Roman" w:hAnsi="Times New Roman"/>
          <w:sz w:val="24"/>
        </w:rPr>
        <w:t xml:space="preserve"> To design a responsive, multilingual (English and Hindi) user dashboard to make findings accessible to non-technical users.</w:t>
      </w:r>
    </w:p>
    <w:p>
      <w:pPr>
        <w:spacing w:before="280" w:after="160" w:line="360" w:lineRule="exact"/>
        <w:jc w:val="left"/>
      </w:pPr>
      <w:r>
        <w:rPr>
          <w:rFonts w:ascii="Times New Roman" w:hAnsi="Times New Roman" w:eastAsia="Times New Roman"/>
          <w:b/>
          <w:i w:val="0"/>
          <w:sz w:val="28"/>
        </w:rPr>
        <w:t>1.5 Organization of the Report</w:t>
      </w:r>
    </w:p>
    <w:p>
      <w:pPr>
        <w:spacing w:before="0" w:after="120" w:line="360" w:lineRule="exact"/>
        <w:ind w:firstLine="720"/>
        <w:jc w:val="both"/>
      </w:pPr>
      <w:r>
        <w:rPr>
          <w:rFonts w:ascii="Times New Roman" w:hAnsi="Times New Roman" w:eastAsia="Times New Roman"/>
          <w:b w:val="0"/>
          <w:i w:val="0"/>
          <w:sz w:val="24"/>
        </w:rPr>
        <w:t>This report is organized into ten distinct chapters to present a structured overview of the system. Chapter 1 provides the introduction, background, and objectives. Chapter 2 reviews related literature and highlights the research gap. Chapter 3 defines the project objectives and scope. Chapter 4 analyzes system requirements, specifying software, hardware, and data characteristics. Chapter 5 details the architectural framework and UML models.</w:t>
      </w:r>
    </w:p>
    <w:p>
      <w:pPr>
        <w:spacing w:before="0" w:after="120" w:line="360" w:lineRule="exact"/>
        <w:ind w:firstLine="720"/>
        <w:jc w:val="both"/>
      </w:pPr>
      <w:r>
        <w:rPr>
          <w:rFonts w:ascii="Times New Roman" w:hAnsi="Times New Roman" w:eastAsia="Times New Roman"/>
          <w:b w:val="0"/>
          <w:i w:val="0"/>
          <w:sz w:val="24"/>
        </w:rPr>
        <w:t>Chapter 6 explains the mathematical methodology behind the Random Forest and XGBoost classifiers. Chapter 7 presents the implementation details with key code excerpts. Chapter 8 reports on testing and validation results. Chapter 9 concludes the work and outlines future enhancements. Chapter 10 lists the academic bibliography.</w:t>
      </w:r>
    </w:p>
    <w:p>
      <w:r>
        <w:br w:type="page"/>
      </w:r>
    </w:p>
    <w:p>
      <w:pPr>
        <w:spacing w:before="360" w:after="240" w:line="360" w:lineRule="exact"/>
        <w:jc w:val="left"/>
      </w:pPr>
      <w:r>
        <w:rPr>
          <w:rFonts w:ascii="Times New Roman" w:hAnsi="Times New Roman" w:eastAsia="Times New Roman"/>
          <w:b/>
          <w:i w:val="0"/>
          <w:sz w:val="32"/>
        </w:rPr>
        <w:t>CHAPTER 2: RELATED WORK &amp; LITERATURE REVIEW</w:t>
      </w:r>
    </w:p>
    <w:p>
      <w:pPr>
        <w:spacing w:before="280" w:after="160" w:line="360" w:lineRule="exact"/>
        <w:jc w:val="left"/>
      </w:pPr>
      <w:r>
        <w:rPr>
          <w:rFonts w:ascii="Times New Roman" w:hAnsi="Times New Roman" w:eastAsia="Times New Roman"/>
          <w:b/>
          <w:i w:val="0"/>
          <w:sz w:val="28"/>
        </w:rPr>
        <w:t>2.1 Review of Traditional Methods</w:t>
      </w:r>
    </w:p>
    <w:p>
      <w:pPr>
        <w:spacing w:before="0" w:after="120" w:line="360" w:lineRule="exact"/>
        <w:ind w:firstLine="720"/>
        <w:jc w:val="both"/>
      </w:pPr>
      <w:r>
        <w:rPr>
          <w:rFonts w:ascii="Times New Roman" w:hAnsi="Times New Roman" w:eastAsia="Times New Roman"/>
          <w:b w:val="0"/>
          <w:i w:val="0"/>
          <w:sz w:val="24"/>
        </w:rPr>
        <w:t>Traditionally, soil suitability testing and crop recommendation have relied on manual laboratory testing followed by agricultural office consultations. Farmers collect physical soil samples from their fields, pack them in containers, and submit them to regional government-run soil testing labs. The chemical composition is analyzed using titration and spectrophotometry to determine nitrogen, phosphorus, and potassium contents [1].</w:t>
      </w:r>
    </w:p>
    <w:p>
      <w:pPr>
        <w:spacing w:before="0" w:after="120" w:line="360" w:lineRule="exact"/>
        <w:ind w:firstLine="720"/>
        <w:jc w:val="both"/>
      </w:pPr>
      <w:r>
        <w:rPr>
          <w:rFonts w:ascii="Times New Roman" w:hAnsi="Times New Roman" w:eastAsia="Times New Roman"/>
          <w:b w:val="0"/>
          <w:i w:val="0"/>
          <w:sz w:val="24"/>
        </w:rPr>
        <w:t>While highly accurate, this process faces significant operational bottlenecks. Turnaround times are long, often taking several weeks to return reports to farmers, by which time the sowing window may have closed. Furthermore, regional labs are often located far from remote villages, creating logistical hurdles for smallholder farmers. Finally, the laboratory reports return raw chemical concentrations (in parts per million or kilograms per hectare) without translation into specific crop recommendations or localized farming advisories [2].</w:t>
      </w:r>
    </w:p>
    <w:p>
      <w:pPr>
        <w:spacing w:before="280" w:after="160" w:line="360" w:lineRule="exact"/>
        <w:jc w:val="left"/>
      </w:pPr>
      <w:r>
        <w:rPr>
          <w:rFonts w:ascii="Times New Roman" w:hAnsi="Times New Roman" w:eastAsia="Times New Roman"/>
          <w:b/>
          <w:i w:val="0"/>
          <w:sz w:val="28"/>
        </w:rPr>
        <w:t>2.2 Automated and Digital Systems</w:t>
      </w:r>
    </w:p>
    <w:p>
      <w:pPr>
        <w:spacing w:before="0" w:after="120" w:line="360" w:lineRule="exact"/>
        <w:ind w:firstLine="720"/>
        <w:jc w:val="both"/>
      </w:pPr>
      <w:r>
        <w:rPr>
          <w:rFonts w:ascii="Times New Roman" w:hAnsi="Times New Roman" w:eastAsia="Times New Roman"/>
          <w:b w:val="0"/>
          <w:i w:val="0"/>
          <w:sz w:val="24"/>
        </w:rPr>
        <w:t>With the rise of digital technologies, several research initiatives have focused on automating crop recommendations. The Soil Health Card (SHC) scheme launched by the Government of India represents a major step forward, generating printed cards listing soil chemical properties [5]. However, studies indicate that the SHC scheme lacks real-time interactive decision-making capabilities; cards are generated static and updated only once every few years.</w:t>
      </w:r>
    </w:p>
    <w:p>
      <w:pPr>
        <w:spacing w:before="0" w:after="120" w:line="360" w:lineRule="exact"/>
        <w:ind w:firstLine="720"/>
        <w:jc w:val="both"/>
      </w:pPr>
      <w:r>
        <w:rPr>
          <w:rFonts w:ascii="Times New Roman" w:hAnsi="Times New Roman" w:eastAsia="Times New Roman"/>
          <w:b w:val="0"/>
          <w:i w:val="0"/>
          <w:sz w:val="24"/>
        </w:rPr>
        <w:t>Researchers have proposed using rule-based expert systems where static thresholds determine crop suggestions. While simple to implement, rule-based systems struggle to adapt to dynamic environmental conditions and do not support complex feature interactions. More recently, machine learning approaches have gained traction, using algorithms like Naive Bayes, Decision Trees, and Support Vector Machines (SVMs) [6]. However, many of these systems only support a limited set of crops (typically 8 to 12) and lack post-prediction advisory components, limiting their real-world utility.</w:t>
      </w:r>
    </w:p>
    <w:p>
      <w:pPr>
        <w:spacing w:before="80" w:after="200" w:line="360" w:lineRule="exact"/>
        <w:jc w:val="center"/>
      </w:pPr>
      <w:r>
        <w:rPr>
          <w:rFonts w:ascii="Times New Roman" w:hAnsi="Times New Roman" w:eastAsia="Times New Roman"/>
          <w:b w:val="0"/>
          <w:i/>
          <w:sz w:val="20"/>
        </w:rPr>
        <w:t>Table 2.1: Comparison Matrix of Crop Recommendation Systems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800"/>
        <w:gridCol w:w="1800"/>
        <w:gridCol w:w="1800"/>
        <w:gridCol w:w="1800"/>
        <w:gridCol w:w="1800"/>
      </w:tblGrid>
      <w:tr>
        <w:tc>
          <w:tcPr>
            <w:tcW w:type="dxa" w:w="1728"/>
            <w:shd w:fill="1B3A4B"/>
          </w:tcPr>
          <w:p>
            <w:pPr>
              <w:jc w:val="center"/>
            </w:pPr>
            <w:r/>
            <w:r>
              <w:rPr>
                <w:rFonts w:ascii="Times New Roman" w:hAnsi="Times New Roman"/>
                <w:b/>
                <w:color w:val="FFFFFF"/>
                <w:sz w:val="20"/>
              </w:rPr>
              <w:t>System</w:t>
            </w:r>
          </w:p>
        </w:tc>
        <w:tc>
          <w:tcPr>
            <w:tcW w:type="dxa" w:w="1008"/>
            <w:shd w:fill="1B3A4B"/>
          </w:tcPr>
          <w:p>
            <w:pPr>
              <w:jc w:val="center"/>
            </w:pPr>
            <w:r/>
            <w:r>
              <w:rPr>
                <w:rFonts w:ascii="Times New Roman" w:hAnsi="Times New Roman"/>
                <w:b/>
                <w:color w:val="FFFFFF"/>
                <w:sz w:val="20"/>
              </w:rPr>
              <w:t>Crops</w:t>
            </w:r>
          </w:p>
        </w:tc>
        <w:tc>
          <w:tcPr>
            <w:tcW w:type="dxa" w:w="1296"/>
            <w:shd w:fill="1B3A4B"/>
          </w:tcPr>
          <w:p>
            <w:pPr>
              <w:jc w:val="center"/>
            </w:pPr>
            <w:r/>
            <w:r>
              <w:rPr>
                <w:rFonts w:ascii="Times New Roman" w:hAnsi="Times New Roman"/>
                <w:b/>
                <w:color w:val="FFFFFF"/>
                <w:sz w:val="20"/>
              </w:rPr>
              <w:t>Dataset Size</w:t>
            </w:r>
          </w:p>
        </w:tc>
        <w:tc>
          <w:tcPr>
            <w:tcW w:type="dxa" w:w="1728"/>
            <w:shd w:fill="1B3A4B"/>
          </w:tcPr>
          <w:p>
            <w:pPr>
              <w:jc w:val="center"/>
            </w:pPr>
            <w:r/>
            <w:r>
              <w:rPr>
                <w:rFonts w:ascii="Times New Roman" w:hAnsi="Times New Roman"/>
                <w:b/>
                <w:color w:val="FFFFFF"/>
                <w:sz w:val="20"/>
              </w:rPr>
              <w:t>Algorithms</w:t>
            </w:r>
          </w:p>
        </w:tc>
        <w:tc>
          <w:tcPr>
            <w:tcW w:type="dxa" w:w="1728"/>
            <w:shd w:fill="1B3A4B"/>
          </w:tcPr>
          <w:p>
            <w:pPr>
              <w:jc w:val="center"/>
            </w:pPr>
            <w:r/>
            <w:r>
              <w:rPr>
                <w:rFonts w:ascii="Times New Roman" w:hAnsi="Times New Roman"/>
                <w:b/>
                <w:color w:val="FFFFFF"/>
                <w:sz w:val="20"/>
              </w:rPr>
              <w:t>Advisory</w:t>
            </w:r>
          </w:p>
        </w:tc>
      </w:tr>
      <w:tr>
        <w:tc>
          <w:tcPr>
            <w:tcW w:type="dxa" w:w="1728"/>
          </w:tcPr>
          <w:p>
            <w:pPr>
              <w:spacing w:before="40" w:after="40"/>
              <w:jc w:val="center"/>
            </w:pPr>
            <w:r/>
            <w:r>
              <w:rPr>
                <w:rFonts w:ascii="Times New Roman" w:hAnsi="Times New Roman"/>
                <w:sz w:val="20"/>
              </w:rPr>
              <w:t>Traditional Labs</w:t>
            </w:r>
          </w:p>
        </w:tc>
        <w:tc>
          <w:tcPr>
            <w:tcW w:type="dxa" w:w="1008"/>
          </w:tcPr>
          <w:p>
            <w:pPr>
              <w:spacing w:before="40" w:after="40"/>
              <w:jc w:val="center"/>
            </w:pPr>
            <w:r/>
            <w:r>
              <w:rPr>
                <w:rFonts w:ascii="Times New Roman" w:hAnsi="Times New Roman"/>
                <w:sz w:val="20"/>
              </w:rPr>
              <w:t>Any</w:t>
            </w:r>
          </w:p>
        </w:tc>
        <w:tc>
          <w:tcPr>
            <w:tcW w:type="dxa" w:w="1296"/>
          </w:tcPr>
          <w:p>
            <w:pPr>
              <w:spacing w:before="40" w:after="40"/>
              <w:jc w:val="center"/>
            </w:pPr>
            <w:r/>
            <w:r>
              <w:rPr>
                <w:rFonts w:ascii="Times New Roman" w:hAnsi="Times New Roman"/>
                <w:sz w:val="20"/>
              </w:rPr>
              <w:t>Manual</w:t>
            </w:r>
          </w:p>
        </w:tc>
        <w:tc>
          <w:tcPr>
            <w:tcW w:type="dxa" w:w="1728"/>
          </w:tcPr>
          <w:p>
            <w:pPr>
              <w:spacing w:before="40" w:after="40"/>
              <w:jc w:val="center"/>
            </w:pPr>
            <w:r/>
            <w:r>
              <w:rPr>
                <w:rFonts w:ascii="Times New Roman" w:hAnsi="Times New Roman"/>
                <w:sz w:val="20"/>
              </w:rPr>
              <w:t>Chemical analysis</w:t>
            </w:r>
          </w:p>
        </w:tc>
        <w:tc>
          <w:tcPr>
            <w:tcW w:type="dxa" w:w="1728"/>
          </w:tcPr>
          <w:p>
            <w:pPr>
              <w:spacing w:before="40" w:after="40"/>
              <w:jc w:val="center"/>
            </w:pPr>
            <w:r/>
            <w:r>
              <w:rPr>
                <w:rFonts w:ascii="Times New Roman" w:hAnsi="Times New Roman"/>
                <w:sz w:val="20"/>
              </w:rPr>
              <w:t>Static text only</w:t>
            </w:r>
          </w:p>
        </w:tc>
      </w:tr>
      <w:tr>
        <w:tc>
          <w:tcPr>
            <w:tcW w:type="dxa" w:w="1728"/>
            <w:shd w:fill="F0F4F8"/>
          </w:tcPr>
          <w:p>
            <w:pPr>
              <w:spacing w:before="40" w:after="40"/>
              <w:jc w:val="center"/>
            </w:pPr>
            <w:r/>
            <w:r>
              <w:rPr>
                <w:rFonts w:ascii="Times New Roman" w:hAnsi="Times New Roman"/>
                <w:sz w:val="20"/>
              </w:rPr>
              <w:t>Govt SHC App</w:t>
            </w:r>
          </w:p>
        </w:tc>
        <w:tc>
          <w:tcPr>
            <w:tcW w:type="dxa" w:w="1008"/>
            <w:shd w:fill="F0F4F8"/>
          </w:tcPr>
          <w:p>
            <w:pPr>
              <w:spacing w:before="40" w:after="40"/>
              <w:jc w:val="center"/>
            </w:pPr>
            <w:r/>
            <w:r>
              <w:rPr>
                <w:rFonts w:ascii="Times New Roman" w:hAnsi="Times New Roman"/>
                <w:sz w:val="20"/>
              </w:rPr>
              <w:t>Limited</w:t>
            </w:r>
          </w:p>
        </w:tc>
        <w:tc>
          <w:tcPr>
            <w:tcW w:type="dxa" w:w="1296"/>
            <w:shd w:fill="F0F4F8"/>
          </w:tcPr>
          <w:p>
            <w:pPr>
              <w:spacing w:before="40" w:after="40"/>
              <w:jc w:val="center"/>
            </w:pPr>
            <w:r/>
            <w:r>
              <w:rPr>
                <w:rFonts w:ascii="Times New Roman" w:hAnsi="Times New Roman"/>
                <w:sz w:val="20"/>
              </w:rPr>
              <w:t>Medium</w:t>
            </w:r>
          </w:p>
        </w:tc>
        <w:tc>
          <w:tcPr>
            <w:tcW w:type="dxa" w:w="1728"/>
            <w:shd w:fill="F0F4F8"/>
          </w:tcPr>
          <w:p>
            <w:pPr>
              <w:spacing w:before="40" w:after="40"/>
              <w:jc w:val="center"/>
            </w:pPr>
            <w:r/>
            <w:r>
              <w:rPr>
                <w:rFonts w:ascii="Times New Roman" w:hAnsi="Times New Roman"/>
                <w:sz w:val="20"/>
              </w:rPr>
              <w:t>Rule-based</w:t>
            </w:r>
          </w:p>
        </w:tc>
        <w:tc>
          <w:tcPr>
            <w:tcW w:type="dxa" w:w="1728"/>
            <w:shd w:fill="F0F4F8"/>
          </w:tcPr>
          <w:p>
            <w:pPr>
              <w:spacing w:before="40" w:after="40"/>
              <w:jc w:val="center"/>
            </w:pPr>
            <w:r/>
            <w:r>
              <w:rPr>
                <w:rFonts w:ascii="Times New Roman" w:hAnsi="Times New Roman"/>
                <w:sz w:val="20"/>
              </w:rPr>
              <w:t>Basic fertilizer</w:t>
            </w:r>
          </w:p>
        </w:tc>
      </w:tr>
      <w:tr>
        <w:tc>
          <w:tcPr>
            <w:tcW w:type="dxa" w:w="1728"/>
          </w:tcPr>
          <w:p>
            <w:pPr>
              <w:spacing w:before="40" w:after="40"/>
              <w:jc w:val="center"/>
            </w:pPr>
            <w:r/>
            <w:r>
              <w:rPr>
                <w:rFonts w:ascii="Times New Roman" w:hAnsi="Times New Roman"/>
                <w:sz w:val="20"/>
              </w:rPr>
              <w:t>Early ML Systems</w:t>
            </w:r>
          </w:p>
        </w:tc>
        <w:tc>
          <w:tcPr>
            <w:tcW w:type="dxa" w:w="1008"/>
          </w:tcPr>
          <w:p>
            <w:pPr>
              <w:spacing w:before="40" w:after="40"/>
              <w:jc w:val="center"/>
            </w:pPr>
            <w:r/>
            <w:r>
              <w:rPr>
                <w:rFonts w:ascii="Times New Roman" w:hAnsi="Times New Roman"/>
                <w:sz w:val="20"/>
              </w:rPr>
              <w:t>8-12</w:t>
            </w:r>
          </w:p>
        </w:tc>
        <w:tc>
          <w:tcPr>
            <w:tcW w:type="dxa" w:w="1296"/>
          </w:tcPr>
          <w:p>
            <w:pPr>
              <w:spacing w:before="40" w:after="40"/>
              <w:jc w:val="center"/>
            </w:pPr>
            <w:r/>
            <w:r>
              <w:rPr>
                <w:rFonts w:ascii="Times New Roman" w:hAnsi="Times New Roman"/>
                <w:sz w:val="20"/>
              </w:rPr>
              <w:t>1,000-2,200</w:t>
            </w:r>
          </w:p>
        </w:tc>
        <w:tc>
          <w:tcPr>
            <w:tcW w:type="dxa" w:w="1728"/>
          </w:tcPr>
          <w:p>
            <w:pPr>
              <w:spacing w:before="40" w:after="40"/>
              <w:jc w:val="center"/>
            </w:pPr>
            <w:r/>
            <w:r>
              <w:rPr>
                <w:rFonts w:ascii="Times New Roman" w:hAnsi="Times New Roman"/>
                <w:sz w:val="20"/>
              </w:rPr>
              <w:t>NB, SVM, DT</w:t>
            </w:r>
          </w:p>
        </w:tc>
        <w:tc>
          <w:tcPr>
            <w:tcW w:type="dxa" w:w="1728"/>
          </w:tcPr>
          <w:p>
            <w:pPr>
              <w:spacing w:before="40" w:after="40"/>
              <w:jc w:val="center"/>
            </w:pPr>
            <w:r/>
            <w:r>
              <w:rPr>
                <w:rFonts w:ascii="Times New Roman" w:hAnsi="Times New Roman"/>
                <w:sz w:val="20"/>
              </w:rPr>
              <w:t>None</w:t>
            </w:r>
          </w:p>
        </w:tc>
      </w:tr>
      <w:tr>
        <w:tc>
          <w:tcPr>
            <w:tcW w:type="dxa" w:w="1728"/>
            <w:shd w:fill="F0F4F8"/>
          </w:tcPr>
          <w:p>
            <w:pPr>
              <w:spacing w:before="40" w:after="40"/>
              <w:jc w:val="center"/>
            </w:pPr>
            <w:r/>
            <w:r>
              <w:rPr>
                <w:rFonts w:ascii="Times New Roman" w:hAnsi="Times New Roman"/>
                <w:sz w:val="20"/>
              </w:rPr>
              <w:t>AGRIMIND (Ours)</w:t>
            </w:r>
          </w:p>
        </w:tc>
        <w:tc>
          <w:tcPr>
            <w:tcW w:type="dxa" w:w="1008"/>
            <w:shd w:fill="F0F4F8"/>
          </w:tcPr>
          <w:p>
            <w:pPr>
              <w:spacing w:before="40" w:after="40"/>
              <w:jc w:val="center"/>
            </w:pPr>
            <w:r/>
            <w:r>
              <w:rPr>
                <w:rFonts w:ascii="Times New Roman" w:hAnsi="Times New Roman"/>
                <w:sz w:val="20"/>
              </w:rPr>
              <w:t>36</w:t>
            </w:r>
          </w:p>
        </w:tc>
        <w:tc>
          <w:tcPr>
            <w:tcW w:type="dxa" w:w="1296"/>
            <w:shd w:fill="F0F4F8"/>
          </w:tcPr>
          <w:p>
            <w:pPr>
              <w:spacing w:before="40" w:after="40"/>
              <w:jc w:val="center"/>
            </w:pPr>
            <w:r/>
            <w:r>
              <w:rPr>
                <w:rFonts w:ascii="Times New Roman" w:hAnsi="Times New Roman"/>
                <w:sz w:val="20"/>
              </w:rPr>
              <w:t>18,000</w:t>
            </w:r>
          </w:p>
        </w:tc>
        <w:tc>
          <w:tcPr>
            <w:tcW w:type="dxa" w:w="1728"/>
            <w:shd w:fill="F0F4F8"/>
          </w:tcPr>
          <w:p>
            <w:pPr>
              <w:spacing w:before="40" w:after="40"/>
              <w:jc w:val="center"/>
            </w:pPr>
            <w:r/>
            <w:r>
              <w:rPr>
                <w:rFonts w:ascii="Times New Roman" w:hAnsi="Times New Roman"/>
                <w:sz w:val="20"/>
              </w:rPr>
              <w:t>RF &amp; XGBoost</w:t>
            </w:r>
          </w:p>
        </w:tc>
        <w:tc>
          <w:tcPr>
            <w:tcW w:type="dxa" w:w="1728"/>
            <w:shd w:fill="F0F4F8"/>
          </w:tcPr>
          <w:p>
            <w:pPr>
              <w:spacing w:before="40" w:after="40"/>
              <w:jc w:val="center"/>
            </w:pPr>
            <w:r/>
            <w:r>
              <w:rPr>
                <w:rFonts w:ascii="Times New Roman" w:hAnsi="Times New Roman"/>
                <w:sz w:val="20"/>
              </w:rPr>
              <w:t>NPK, Water, Price</w:t>
            </w:r>
          </w:p>
        </w:tc>
      </w:tr>
    </w:tbl>
    <w:p/>
    <w:p>
      <w:pPr>
        <w:spacing w:before="280" w:after="160" w:line="360" w:lineRule="exact"/>
        <w:jc w:val="left"/>
      </w:pPr>
      <w:r>
        <w:rPr>
          <w:rFonts w:ascii="Times New Roman" w:hAnsi="Times New Roman" w:eastAsia="Times New Roman"/>
          <w:b/>
          <w:i w:val="0"/>
          <w:sz w:val="28"/>
        </w:rPr>
        <w:t>2.3 Summary and Research Gap</w:t>
      </w:r>
    </w:p>
    <w:p>
      <w:pPr>
        <w:spacing w:before="0" w:after="120" w:line="360" w:lineRule="exact"/>
        <w:ind w:firstLine="720"/>
        <w:jc w:val="both"/>
      </w:pPr>
      <w:r>
        <w:rPr>
          <w:rFonts w:ascii="Times New Roman" w:hAnsi="Times New Roman" w:eastAsia="Times New Roman"/>
          <w:b w:val="0"/>
          <w:i w:val="0"/>
          <w:sz w:val="24"/>
        </w:rPr>
        <w:t>A critical analysis of the literature reveals several gaps. First, dataset limitations: most public datasets (like the standard 2,200-sample crop recommendation dataset) cover only 22 crops, omitting key regional staples like Wheat, Sugarcane, Potato, and Tea. Second, model scalability: existing models are rarely optimized to support large numbers of crop classes while maintaining high validation accuracy.</w:t>
      </w:r>
    </w:p>
    <w:p>
      <w:pPr>
        <w:spacing w:before="0" w:after="120" w:line="360" w:lineRule="exact"/>
        <w:ind w:firstLine="720"/>
        <w:jc w:val="both"/>
      </w:pPr>
      <w:r>
        <w:rPr>
          <w:rFonts w:ascii="Times New Roman" w:hAnsi="Times New Roman" w:eastAsia="Times New Roman"/>
          <w:b w:val="0"/>
          <w:i w:val="0"/>
          <w:sz w:val="24"/>
        </w:rPr>
        <w:t>Third, lack of holistic advisory: existing applications treat crop prediction as an isolated classification task, failing to link predictions with actionable, real-time fertilizer adjustments, irrigation metrics, or market value estimates. AGRIMIND addresses these gaps by combining a large, synthetic 36-crop dataset with an interactive dual-model classifier and an automated advisory pipeline.</w:t>
      </w:r>
    </w:p>
    <w:p>
      <w:r>
        <w:br w:type="page"/>
      </w:r>
    </w:p>
    <w:p>
      <w:pPr>
        <w:spacing w:before="360" w:after="240" w:line="360" w:lineRule="exact"/>
        <w:jc w:val="left"/>
      </w:pPr>
      <w:r>
        <w:rPr>
          <w:rFonts w:ascii="Times New Roman" w:hAnsi="Times New Roman" w:eastAsia="Times New Roman"/>
          <w:b/>
          <w:i w:val="0"/>
          <w:sz w:val="32"/>
        </w:rPr>
        <w:t>CHAPTER 3: OBJECTIVE AND SCOPE OF PROJECT</w:t>
      </w:r>
    </w:p>
    <w:p>
      <w:pPr>
        <w:spacing w:before="280" w:after="160" w:line="360" w:lineRule="exact"/>
        <w:jc w:val="left"/>
      </w:pPr>
      <w:r>
        <w:rPr>
          <w:rFonts w:ascii="Times New Roman" w:hAnsi="Times New Roman" w:eastAsia="Times New Roman"/>
          <w:b/>
          <w:i w:val="0"/>
          <w:sz w:val="28"/>
        </w:rPr>
        <w:t>3.1 Core Objectives</w:t>
      </w:r>
    </w:p>
    <w:p>
      <w:pPr>
        <w:spacing w:before="0" w:after="120" w:line="360" w:lineRule="exact"/>
        <w:ind w:firstLine="720"/>
        <w:jc w:val="both"/>
      </w:pPr>
      <w:r>
        <w:rPr>
          <w:rFonts w:ascii="Times New Roman" w:hAnsi="Times New Roman" w:eastAsia="Times New Roman"/>
          <w:b w:val="0"/>
          <w:i w:val="0"/>
          <w:sz w:val="24"/>
        </w:rPr>
        <w:t>The AGRIMIND project was designed around three main areas of objective:</w:t>
      </w:r>
    </w:p>
    <w:p>
      <w:pPr>
        <w:spacing w:before="0" w:after="120" w:line="360" w:lineRule="exact"/>
        <w:ind w:firstLine="720"/>
        <w:jc w:val="both"/>
      </w:pPr>
      <w:r>
        <w:rPr>
          <w:rFonts w:ascii="Times New Roman" w:hAnsi="Times New Roman" w:eastAsia="Times New Roman"/>
          <w:b w:val="0"/>
          <w:i w:val="0"/>
          <w:sz w:val="24"/>
        </w:rPr>
        <w:t>First, technical objectives: to build a high-performance machine learning model capable of classifying soil suitability with a validation accuracy above 97% across 36 distinct crop classes. The model must handle seven input features (N, P, K, temperature, humidity, pH, and rainfall) and generalize across diverse soil profiles.</w:t>
      </w:r>
    </w:p>
    <w:p>
      <w:pPr>
        <w:spacing w:before="0" w:after="120" w:line="360" w:lineRule="exact"/>
        <w:ind w:firstLine="720"/>
        <w:jc w:val="both"/>
      </w:pPr>
      <w:r>
        <w:rPr>
          <w:rFonts w:ascii="Times New Roman" w:hAnsi="Times New Roman" w:eastAsia="Times New Roman"/>
          <w:b w:val="0"/>
          <w:i w:val="0"/>
          <w:sz w:val="24"/>
        </w:rPr>
        <w:t>Second, engineering objectives: to develop a web dashboard utilizing the Streamlit framework that allows farmers to enter variables interactively, select their preferred classifier, and get immediate results. The interface must be responsive, visually clean, and bilingual (English and Hindi).</w:t>
      </w:r>
    </w:p>
    <w:p>
      <w:pPr>
        <w:spacing w:before="0" w:after="120" w:line="360" w:lineRule="exact"/>
        <w:ind w:firstLine="720"/>
        <w:jc w:val="both"/>
      </w:pPr>
      <w:r>
        <w:rPr>
          <w:rFonts w:ascii="Times New Roman" w:hAnsi="Times New Roman" w:eastAsia="Times New Roman"/>
          <w:b w:val="0"/>
          <w:i w:val="0"/>
          <w:sz w:val="24"/>
        </w:rPr>
        <w:t>Third, functional objectives: to translate predictions into actionable recommendations, including customized fertilizer adjustments (calculating NPK deficits and recommending specific fertilizer types and quantities), water scheduling (based on rainfall deficit analysis), and projected market values (estimating gross income per hectare).</w:t>
      </w:r>
    </w:p>
    <w:p>
      <w:pPr>
        <w:spacing w:before="280" w:after="160" w:line="360" w:lineRule="exact"/>
        <w:jc w:val="left"/>
      </w:pPr>
      <w:r>
        <w:rPr>
          <w:rFonts w:ascii="Times New Roman" w:hAnsi="Times New Roman" w:eastAsia="Times New Roman"/>
          <w:b/>
          <w:i w:val="0"/>
          <w:sz w:val="28"/>
        </w:rPr>
        <w:t>3.2 Scope of the Project</w:t>
      </w:r>
    </w:p>
    <w:p>
      <w:pPr>
        <w:spacing w:before="0" w:after="120" w:line="360" w:lineRule="exact"/>
        <w:ind w:firstLine="720"/>
        <w:jc w:val="both"/>
      </w:pPr>
      <w:r>
        <w:rPr>
          <w:rFonts w:ascii="Times New Roman" w:hAnsi="Times New Roman" w:eastAsia="Times New Roman"/>
          <w:b w:val="0"/>
          <w:i w:val="0"/>
          <w:sz w:val="24"/>
        </w:rPr>
        <w:t>The project scope encompasses the following areas:</w:t>
      </w:r>
    </w:p>
    <w:p>
      <w:pPr>
        <w:spacing w:before="40" w:after="80" w:line="360" w:lineRule="exact"/>
        <w:ind w:left="720"/>
        <w:jc w:val="both"/>
      </w:pPr>
      <w:r>
        <w:rPr>
          <w:rFonts w:ascii="Times New Roman" w:hAnsi="Times New Roman"/>
          <w:b/>
          <w:sz w:val="24"/>
        </w:rPr>
        <w:t>1.</w:t>
      </w:r>
      <w:r>
        <w:rPr>
          <w:rFonts w:ascii="Times New Roman" w:hAnsi="Times New Roman"/>
          <w:sz w:val="24"/>
        </w:rPr>
        <w:t xml:space="preserve"> Synthetic expansion of the crop recommendation dataset to 18,000 samples, covering 36 crops suitable for different soil profiles in India and Bihar.</w:t>
      </w:r>
    </w:p>
    <w:p>
      <w:pPr>
        <w:spacing w:before="40" w:after="80" w:line="360" w:lineRule="exact"/>
        <w:ind w:left="720"/>
        <w:jc w:val="both"/>
      </w:pPr>
      <w:r>
        <w:rPr>
          <w:rFonts w:ascii="Times New Roman" w:hAnsi="Times New Roman"/>
          <w:b/>
          <w:sz w:val="24"/>
        </w:rPr>
        <w:t>2.</w:t>
      </w:r>
      <w:r>
        <w:rPr>
          <w:rFonts w:ascii="Times New Roman" w:hAnsi="Times New Roman"/>
          <w:sz w:val="24"/>
        </w:rPr>
        <w:t xml:space="preserve"> Training, evaluation, and comparison of Random Forest and XGBoost classifiers with detailed performance metrics including accuracy, precision, recall, and F1-score.</w:t>
      </w:r>
    </w:p>
    <w:p>
      <w:pPr>
        <w:spacing w:before="40" w:after="80" w:line="360" w:lineRule="exact"/>
        <w:ind w:left="720"/>
        <w:jc w:val="both"/>
      </w:pPr>
      <w:r>
        <w:rPr>
          <w:rFonts w:ascii="Times New Roman" w:hAnsi="Times New Roman"/>
          <w:b/>
          <w:sz w:val="24"/>
        </w:rPr>
        <w:t>3.</w:t>
      </w:r>
      <w:r>
        <w:rPr>
          <w:rFonts w:ascii="Times New Roman" w:hAnsi="Times New Roman"/>
          <w:sz w:val="24"/>
        </w:rPr>
        <w:t xml:space="preserve"> Implementation of a multilingual English-Hindi UI dashboard with interactive slider inputs, real-time prediction display, and advisory generation.</w:t>
      </w:r>
    </w:p>
    <w:p>
      <w:pPr>
        <w:spacing w:before="40" w:after="80" w:line="360" w:lineRule="exact"/>
        <w:ind w:left="720"/>
        <w:jc w:val="both"/>
      </w:pPr>
      <w:r>
        <w:rPr>
          <w:rFonts w:ascii="Times New Roman" w:hAnsi="Times New Roman"/>
          <w:b/>
          <w:sz w:val="24"/>
        </w:rPr>
        <w:t>4.</w:t>
      </w:r>
      <w:r>
        <w:rPr>
          <w:rFonts w:ascii="Times New Roman" w:hAnsi="Times New Roman"/>
          <w:sz w:val="24"/>
        </w:rPr>
        <w:t xml:space="preserve"> Development of three advisory algorithms: Fertilizer Advisory (calculating NPK deficits), Irrigation Advisory (calculating rainfall deficits and scheduling), and Market Pricing Advisory (estimating potential yield and gross income per hectare).</w:t>
      </w:r>
    </w:p>
    <w:p>
      <w:pPr>
        <w:spacing w:before="280" w:after="160" w:line="360" w:lineRule="exact"/>
        <w:jc w:val="left"/>
      </w:pPr>
      <w:r>
        <w:rPr>
          <w:rFonts w:ascii="Times New Roman" w:hAnsi="Times New Roman" w:eastAsia="Times New Roman"/>
          <w:b/>
          <w:i w:val="0"/>
          <w:sz w:val="28"/>
        </w:rPr>
        <w:t>3.3 Significance of the Study</w:t>
      </w:r>
    </w:p>
    <w:p>
      <w:pPr>
        <w:spacing w:before="0" w:after="120" w:line="360" w:lineRule="exact"/>
        <w:ind w:firstLine="720"/>
        <w:jc w:val="both"/>
      </w:pPr>
      <w:r>
        <w:rPr>
          <w:rFonts w:ascii="Times New Roman" w:hAnsi="Times New Roman" w:eastAsia="Times New Roman"/>
          <w:b w:val="0"/>
          <w:i w:val="0"/>
          <w:sz w:val="24"/>
        </w:rPr>
        <w:t>The significance of this project lies in its potential to democratize access to precision agriculture tools for smallholder farmers in Bihar and across India. By providing a free, web-based tool that translates complex soil chemistry into simple, actionable advisories in Hindi, AGRIMIND can reduce crop failure rates, optimize fertilizer expenditure, and improve farmer incomes. The dual-model architecture ensures high reliability, while the advisory pipeline addresses the critical gap between prediction and action that limits existing systems.</w:t>
      </w:r>
    </w:p>
    <w:p>
      <w:r>
        <w:br w:type="page"/>
      </w:r>
    </w:p>
    <w:p>
      <w:pPr>
        <w:spacing w:before="360" w:after="240" w:line="360" w:lineRule="exact"/>
        <w:jc w:val="left"/>
      </w:pPr>
      <w:r>
        <w:rPr>
          <w:rFonts w:ascii="Times New Roman" w:hAnsi="Times New Roman" w:eastAsia="Times New Roman"/>
          <w:b/>
          <w:i w:val="0"/>
          <w:sz w:val="32"/>
        </w:rPr>
        <w:t>CHAPTER 4: SOFTWARE AND HARDWARE REQUIREMENTS</w:t>
      </w:r>
    </w:p>
    <w:p>
      <w:pPr>
        <w:spacing w:before="280" w:after="160" w:line="360" w:lineRule="exact"/>
        <w:jc w:val="left"/>
      </w:pPr>
      <w:r>
        <w:rPr>
          <w:rFonts w:ascii="Times New Roman" w:hAnsi="Times New Roman" w:eastAsia="Times New Roman"/>
          <w:b/>
          <w:i w:val="0"/>
          <w:sz w:val="28"/>
        </w:rPr>
        <w:t>4.1 Functional Requirements</w:t>
      </w:r>
    </w:p>
    <w:p>
      <w:pPr>
        <w:spacing w:before="0" w:after="120" w:line="360" w:lineRule="exact"/>
        <w:ind w:firstLine="720"/>
        <w:jc w:val="both"/>
      </w:pPr>
      <w:r>
        <w:rPr>
          <w:rFonts w:ascii="Times New Roman" w:hAnsi="Times New Roman" w:eastAsia="Times New Roman"/>
          <w:b w:val="0"/>
          <w:i w:val="0"/>
          <w:sz w:val="24"/>
        </w:rPr>
        <w:t>Functional requirements define the core actions that the system must perform. These requirements were gathered through a systematic analysis of the target user group (smallholder farmers) and the technical objectives of the project.</w:t>
      </w:r>
    </w:p>
    <w:p>
      <w:pPr>
        <w:spacing w:before="40" w:after="80" w:line="360" w:lineRule="exact"/>
        <w:ind w:left="720"/>
        <w:jc w:val="both"/>
      </w:pPr>
      <w:r>
        <w:rPr>
          <w:rFonts w:ascii="Times New Roman" w:hAnsi="Times New Roman"/>
          <w:b/>
          <w:sz w:val="24"/>
        </w:rPr>
        <w:t xml:space="preserve">FR-1. Interactive Data Entry: </w:t>
      </w:r>
      <w:r>
        <w:rPr>
          <w:rFonts w:ascii="Times New Roman" w:hAnsi="Times New Roman"/>
          <w:sz w:val="24"/>
        </w:rPr>
        <w:t>The system must provide slider controls for farmers to enter Nitrogen (N), Phosphorus (P), Potassium (K), soil pH, Temperature, Humidity, and Rainfall values.</w:t>
      </w:r>
    </w:p>
    <w:p>
      <w:pPr>
        <w:spacing w:before="40" w:after="80" w:line="360" w:lineRule="exact"/>
        <w:ind w:left="720"/>
        <w:jc w:val="both"/>
      </w:pPr>
      <w:r>
        <w:rPr>
          <w:rFonts w:ascii="Times New Roman" w:hAnsi="Times New Roman"/>
          <w:b/>
          <w:sz w:val="24"/>
        </w:rPr>
        <w:t xml:space="preserve">FR-2. Multilingual Support: </w:t>
      </w:r>
      <w:r>
        <w:rPr>
          <w:rFonts w:ascii="Times New Roman" w:hAnsi="Times New Roman"/>
          <w:sz w:val="24"/>
        </w:rPr>
        <w:t>The system must support both English and Hindi translations for all interface labels, recommendations, and advisory text.</w:t>
      </w:r>
    </w:p>
    <w:p>
      <w:pPr>
        <w:spacing w:before="40" w:after="80" w:line="360" w:lineRule="exact"/>
        <w:ind w:left="720"/>
        <w:jc w:val="both"/>
      </w:pPr>
      <w:r>
        <w:rPr>
          <w:rFonts w:ascii="Times New Roman" w:hAnsi="Times New Roman"/>
          <w:b/>
          <w:sz w:val="24"/>
        </w:rPr>
        <w:t xml:space="preserve">FR-3. Classifier Model Selection: </w:t>
      </w:r>
      <w:r>
        <w:rPr>
          <w:rFonts w:ascii="Times New Roman" w:hAnsi="Times New Roman"/>
          <w:sz w:val="24"/>
        </w:rPr>
        <w:t>Users must be able to select the active prediction model (Random Forest or XGBoost) from the sidebar with live accuracy badges.</w:t>
      </w:r>
    </w:p>
    <w:p>
      <w:pPr>
        <w:spacing w:before="40" w:after="80" w:line="360" w:lineRule="exact"/>
        <w:ind w:left="720"/>
        <w:jc w:val="both"/>
      </w:pPr>
      <w:r>
        <w:rPr>
          <w:rFonts w:ascii="Times New Roman" w:hAnsi="Times New Roman"/>
          <w:b/>
          <w:sz w:val="24"/>
        </w:rPr>
        <w:t xml:space="preserve">FR-4. Real-Time Classification: </w:t>
      </w:r>
      <w:r>
        <w:rPr>
          <w:rFonts w:ascii="Times New Roman" w:hAnsi="Times New Roman"/>
          <w:sz w:val="24"/>
        </w:rPr>
        <w:t>The system must run inputs through the selected model and display the predicted crop within 500 milliseconds.</w:t>
      </w:r>
    </w:p>
    <w:p>
      <w:pPr>
        <w:spacing w:before="40" w:after="80" w:line="360" w:lineRule="exact"/>
        <w:ind w:left="720"/>
        <w:jc w:val="both"/>
      </w:pPr>
      <w:r>
        <w:rPr>
          <w:rFonts w:ascii="Times New Roman" w:hAnsi="Times New Roman"/>
          <w:b/>
          <w:sz w:val="24"/>
        </w:rPr>
        <w:t xml:space="preserve">FR-5. Custom Fertilizer Advisory: </w:t>
      </w:r>
      <w:r>
        <w:rPr>
          <w:rFonts w:ascii="Times New Roman" w:hAnsi="Times New Roman"/>
          <w:sz w:val="24"/>
        </w:rPr>
        <w:t>The system must calculate the difference between user inputs and optimal crop averages, then recommend specific fertilizer adjustments.</w:t>
      </w:r>
    </w:p>
    <w:p>
      <w:pPr>
        <w:spacing w:before="40" w:after="80" w:line="360" w:lineRule="exact"/>
        <w:ind w:left="720"/>
        <w:jc w:val="both"/>
      </w:pPr>
      <w:r>
        <w:rPr>
          <w:rFonts w:ascii="Times New Roman" w:hAnsi="Times New Roman"/>
          <w:b/>
          <w:sz w:val="24"/>
        </w:rPr>
        <w:t xml:space="preserve">FR-6. Irrigation Advisory: </w:t>
      </w:r>
      <w:r>
        <w:rPr>
          <w:rFonts w:ascii="Times New Roman" w:hAnsi="Times New Roman"/>
          <w:sz w:val="24"/>
        </w:rPr>
        <w:t>The system must recommend water scheduling based on input rainfall compared to crop-specific requirements.</w:t>
      </w:r>
    </w:p>
    <w:p>
      <w:pPr>
        <w:spacing w:before="40" w:after="80" w:line="360" w:lineRule="exact"/>
        <w:ind w:left="720"/>
        <w:jc w:val="both"/>
      </w:pPr>
      <w:r>
        <w:rPr>
          <w:rFonts w:ascii="Times New Roman" w:hAnsi="Times New Roman"/>
          <w:b/>
          <w:sz w:val="24"/>
        </w:rPr>
        <w:t xml:space="preserve">FR-7. Market Valuation: </w:t>
      </w:r>
      <w:r>
        <w:rPr>
          <w:rFonts w:ascii="Times New Roman" w:hAnsi="Times New Roman"/>
          <w:sz w:val="24"/>
        </w:rPr>
        <w:t>The system must display average market prices per quintal and project potential gross income per hectare.</w:t>
      </w:r>
    </w:p>
    <w:p>
      <w:pPr>
        <w:spacing w:before="280" w:after="160" w:line="360" w:lineRule="exact"/>
        <w:jc w:val="left"/>
      </w:pPr>
      <w:r>
        <w:rPr>
          <w:rFonts w:ascii="Times New Roman" w:hAnsi="Times New Roman" w:eastAsia="Times New Roman"/>
          <w:b/>
          <w:i w:val="0"/>
          <w:sz w:val="28"/>
        </w:rPr>
        <w:t>4.2 Non-Functional Requirements</w:t>
      </w:r>
    </w:p>
    <w:p>
      <w:pPr>
        <w:spacing w:before="0" w:after="120" w:line="360" w:lineRule="exact"/>
        <w:ind w:firstLine="720"/>
        <w:jc w:val="both"/>
      </w:pPr>
      <w:r>
        <w:rPr>
          <w:rFonts w:ascii="Times New Roman" w:hAnsi="Times New Roman" w:eastAsia="Times New Roman"/>
          <w:b w:val="0"/>
          <w:i w:val="0"/>
          <w:sz w:val="24"/>
        </w:rPr>
        <w:t>Non-functional requirements specify quality and operational attributes that govern the overall behavior of the system beyond its core functionality.</w:t>
      </w:r>
    </w:p>
    <w:p>
      <w:pPr>
        <w:spacing w:before="40" w:after="80" w:line="360" w:lineRule="exact"/>
        <w:ind w:left="720"/>
        <w:jc w:val="both"/>
      </w:pPr>
      <w:r>
        <w:rPr>
          <w:rFonts w:ascii="Times New Roman" w:hAnsi="Times New Roman"/>
          <w:b/>
          <w:sz w:val="24"/>
        </w:rPr>
        <w:t xml:space="preserve">NFR-1. Accuracy: </w:t>
      </w:r>
      <w:r>
        <w:rPr>
          <w:rFonts w:ascii="Times New Roman" w:hAnsi="Times New Roman"/>
          <w:sz w:val="24"/>
        </w:rPr>
        <w:t>The crop recommendation engine must achieve a minimum validation accuracy of 97% on the test dataset.</w:t>
      </w:r>
    </w:p>
    <w:p>
      <w:pPr>
        <w:spacing w:before="40" w:after="80" w:line="360" w:lineRule="exact"/>
        <w:ind w:left="720"/>
        <w:jc w:val="both"/>
      </w:pPr>
      <w:r>
        <w:rPr>
          <w:rFonts w:ascii="Times New Roman" w:hAnsi="Times New Roman"/>
          <w:b/>
          <w:sz w:val="24"/>
        </w:rPr>
        <w:t xml:space="preserve">NFR-2. Response Time: </w:t>
      </w:r>
      <w:r>
        <w:rPr>
          <w:rFonts w:ascii="Times New Roman" w:hAnsi="Times New Roman"/>
          <w:sz w:val="24"/>
        </w:rPr>
        <w:t>Predictions and advisories must generate within 500 milliseconds of user input submission.</w:t>
      </w:r>
    </w:p>
    <w:p>
      <w:pPr>
        <w:spacing w:before="40" w:after="80" w:line="360" w:lineRule="exact"/>
        <w:ind w:left="720"/>
        <w:jc w:val="both"/>
      </w:pPr>
      <w:r>
        <w:rPr>
          <w:rFonts w:ascii="Times New Roman" w:hAnsi="Times New Roman"/>
          <w:b/>
          <w:sz w:val="24"/>
        </w:rPr>
        <w:t xml:space="preserve">NFR-3. Usability: </w:t>
      </w:r>
      <w:r>
        <w:rPr>
          <w:rFonts w:ascii="Times New Roman" w:hAnsi="Times New Roman"/>
          <w:sz w:val="24"/>
        </w:rPr>
        <w:t>The layout must be responsive, clean, and accessible to users with limited technical expertise.</w:t>
      </w:r>
    </w:p>
    <w:p>
      <w:pPr>
        <w:spacing w:before="40" w:after="80" w:line="360" w:lineRule="exact"/>
        <w:ind w:left="720"/>
        <w:jc w:val="both"/>
      </w:pPr>
      <w:r>
        <w:rPr>
          <w:rFonts w:ascii="Times New Roman" w:hAnsi="Times New Roman"/>
          <w:b/>
          <w:sz w:val="24"/>
        </w:rPr>
        <w:t xml:space="preserve">NFR-4. Maintainability: </w:t>
      </w:r>
      <w:r>
        <w:rPr>
          <w:rFonts w:ascii="Times New Roman" w:hAnsi="Times New Roman"/>
          <w:sz w:val="24"/>
        </w:rPr>
        <w:t>The ML model training must be cached using Streamlit's @st.cache_resource decorator to prevent unnecessary retraining on every interface interaction.</w:t>
      </w:r>
    </w:p>
    <w:p>
      <w:pPr>
        <w:spacing w:before="40" w:after="80" w:line="360" w:lineRule="exact"/>
        <w:ind w:left="720"/>
        <w:jc w:val="both"/>
      </w:pPr>
      <w:r>
        <w:rPr>
          <w:rFonts w:ascii="Times New Roman" w:hAnsi="Times New Roman"/>
          <w:b/>
          <w:sz w:val="24"/>
        </w:rPr>
        <w:t xml:space="preserve">NFR-5. Scalability: </w:t>
      </w:r>
      <w:r>
        <w:rPr>
          <w:rFonts w:ascii="Times New Roman" w:hAnsi="Times New Roman"/>
          <w:sz w:val="24"/>
        </w:rPr>
        <w:t>The system architecture must support the addition of new crops and advisory modules without significant code refactoring.</w:t>
      </w:r>
    </w:p>
    <w:p>
      <w:pPr>
        <w:spacing w:before="280" w:after="160" w:line="360" w:lineRule="exact"/>
        <w:jc w:val="left"/>
      </w:pPr>
      <w:r>
        <w:rPr>
          <w:rFonts w:ascii="Times New Roman" w:hAnsi="Times New Roman" w:eastAsia="Times New Roman"/>
          <w:b/>
          <w:i w:val="0"/>
          <w:sz w:val="28"/>
        </w:rPr>
        <w:t>4.3 Hardware Specifications</w:t>
      </w:r>
    </w:p>
    <w:p>
      <w:pPr>
        <w:spacing w:before="80" w:after="200" w:line="360" w:lineRule="exact"/>
        <w:jc w:val="center"/>
      </w:pPr>
      <w:r>
        <w:rPr>
          <w:rFonts w:ascii="Times New Roman" w:hAnsi="Times New Roman" w:eastAsia="Times New Roman"/>
          <w:b w:val="0"/>
          <w:i/>
          <w:sz w:val="20"/>
        </w:rPr>
        <w:t>Table 4.1: Hardware Specifications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000"/>
        <w:gridCol w:w="3000"/>
        <w:gridCol w:w="3000"/>
      </w:tblGrid>
      <w:tr>
        <w:tc>
          <w:tcPr>
            <w:tcW w:type="dxa" w:w="1872"/>
            <w:shd w:fill="1B3A4B"/>
          </w:tcPr>
          <w:p>
            <w:pPr>
              <w:jc w:val="center"/>
            </w:pPr>
            <w:r/>
            <w:r>
              <w:rPr>
                <w:rFonts w:ascii="Times New Roman" w:hAnsi="Times New Roman"/>
                <w:b/>
                <w:color w:val="FFFFFF"/>
                <w:sz w:val="20"/>
              </w:rPr>
              <w:t>Component</w:t>
            </w:r>
          </w:p>
        </w:tc>
        <w:tc>
          <w:tcPr>
            <w:tcW w:type="dxa" w:w="3168"/>
            <w:shd w:fill="1B3A4B"/>
          </w:tcPr>
          <w:p>
            <w:pPr>
              <w:jc w:val="center"/>
            </w:pPr>
            <w:r/>
            <w:r>
              <w:rPr>
                <w:rFonts w:ascii="Times New Roman" w:hAnsi="Times New Roman"/>
                <w:b/>
                <w:color w:val="FFFFFF"/>
                <w:sz w:val="20"/>
              </w:rPr>
              <w:t>Minimum Requirement</w:t>
            </w:r>
          </w:p>
        </w:tc>
        <w:tc>
          <w:tcPr>
            <w:tcW w:type="dxa" w:w="2880"/>
            <w:shd w:fill="1B3A4B"/>
          </w:tcPr>
          <w:p>
            <w:pPr>
              <w:jc w:val="center"/>
            </w:pPr>
            <w:r/>
            <w:r>
              <w:rPr>
                <w:rFonts w:ascii="Times New Roman" w:hAnsi="Times New Roman"/>
                <w:b/>
                <w:color w:val="FFFFFF"/>
                <w:sz w:val="20"/>
              </w:rPr>
              <w:t>Recommended</w:t>
            </w:r>
          </w:p>
        </w:tc>
      </w:tr>
      <w:tr>
        <w:tc>
          <w:tcPr>
            <w:tcW w:type="dxa" w:w="1872"/>
          </w:tcPr>
          <w:p>
            <w:pPr>
              <w:spacing w:before="40" w:after="40"/>
              <w:jc w:val="center"/>
            </w:pPr>
            <w:r/>
            <w:r>
              <w:rPr>
                <w:rFonts w:ascii="Times New Roman" w:hAnsi="Times New Roman"/>
                <w:sz w:val="20"/>
              </w:rPr>
              <w:t>Processor</w:t>
            </w:r>
          </w:p>
        </w:tc>
        <w:tc>
          <w:tcPr>
            <w:tcW w:type="dxa" w:w="3168"/>
          </w:tcPr>
          <w:p>
            <w:pPr>
              <w:spacing w:before="40" w:after="40"/>
              <w:jc w:val="center"/>
            </w:pPr>
            <w:r/>
            <w:r>
              <w:rPr>
                <w:rFonts w:ascii="Times New Roman" w:hAnsi="Times New Roman"/>
                <w:sz w:val="20"/>
              </w:rPr>
              <w:t>Intel Core i3 / AMD Ryzen 3 (2.0 GHz)</w:t>
            </w:r>
          </w:p>
        </w:tc>
        <w:tc>
          <w:tcPr>
            <w:tcW w:type="dxa" w:w="2880"/>
          </w:tcPr>
          <w:p>
            <w:pPr>
              <w:spacing w:before="40" w:after="40"/>
              <w:jc w:val="center"/>
            </w:pPr>
            <w:r/>
            <w:r>
              <w:rPr>
                <w:rFonts w:ascii="Times New Roman" w:hAnsi="Times New Roman"/>
                <w:sz w:val="20"/>
              </w:rPr>
              <w:t>Intel Core i5 / AMD Ryzen 5+</w:t>
            </w:r>
          </w:p>
        </w:tc>
      </w:tr>
      <w:tr>
        <w:tc>
          <w:tcPr>
            <w:tcW w:type="dxa" w:w="1872"/>
            <w:shd w:fill="F0F4F8"/>
          </w:tcPr>
          <w:p>
            <w:pPr>
              <w:spacing w:before="40" w:after="40"/>
              <w:jc w:val="center"/>
            </w:pPr>
            <w:r/>
            <w:r>
              <w:rPr>
                <w:rFonts w:ascii="Times New Roman" w:hAnsi="Times New Roman"/>
                <w:sz w:val="20"/>
              </w:rPr>
              <w:t>Memory (RAM)</w:t>
            </w:r>
          </w:p>
        </w:tc>
        <w:tc>
          <w:tcPr>
            <w:tcW w:type="dxa" w:w="3168"/>
            <w:shd w:fill="F0F4F8"/>
          </w:tcPr>
          <w:p>
            <w:pPr>
              <w:spacing w:before="40" w:after="40"/>
              <w:jc w:val="center"/>
            </w:pPr>
            <w:r/>
            <w:r>
              <w:rPr>
                <w:rFonts w:ascii="Times New Roman" w:hAnsi="Times New Roman"/>
                <w:sz w:val="20"/>
              </w:rPr>
              <w:t>8 GB DDR4</w:t>
            </w:r>
          </w:p>
        </w:tc>
        <w:tc>
          <w:tcPr>
            <w:tcW w:type="dxa" w:w="2880"/>
            <w:shd w:fill="F0F4F8"/>
          </w:tcPr>
          <w:p>
            <w:pPr>
              <w:spacing w:before="40" w:after="40"/>
              <w:jc w:val="center"/>
            </w:pPr>
            <w:r/>
            <w:r>
              <w:rPr>
                <w:rFonts w:ascii="Times New Roman" w:hAnsi="Times New Roman"/>
                <w:sz w:val="20"/>
              </w:rPr>
              <w:t>16 GB DDR4/DDR5</w:t>
            </w:r>
          </w:p>
        </w:tc>
      </w:tr>
      <w:tr>
        <w:tc>
          <w:tcPr>
            <w:tcW w:type="dxa" w:w="1872"/>
          </w:tcPr>
          <w:p>
            <w:pPr>
              <w:spacing w:before="40" w:after="40"/>
              <w:jc w:val="center"/>
            </w:pPr>
            <w:r/>
            <w:r>
              <w:rPr>
                <w:rFonts w:ascii="Times New Roman" w:hAnsi="Times New Roman"/>
                <w:sz w:val="20"/>
              </w:rPr>
              <w:t>Storage</w:t>
            </w:r>
          </w:p>
        </w:tc>
        <w:tc>
          <w:tcPr>
            <w:tcW w:type="dxa" w:w="3168"/>
          </w:tcPr>
          <w:p>
            <w:pPr>
              <w:spacing w:before="40" w:after="40"/>
              <w:jc w:val="center"/>
            </w:pPr>
            <w:r/>
            <w:r>
              <w:rPr>
                <w:rFonts w:ascii="Times New Roman" w:hAnsi="Times New Roman"/>
                <w:sz w:val="20"/>
              </w:rPr>
              <w:t>5 GB available space</w:t>
            </w:r>
          </w:p>
        </w:tc>
        <w:tc>
          <w:tcPr>
            <w:tcW w:type="dxa" w:w="2880"/>
          </w:tcPr>
          <w:p>
            <w:pPr>
              <w:spacing w:before="40" w:after="40"/>
              <w:jc w:val="center"/>
            </w:pPr>
            <w:r/>
            <w:r>
              <w:rPr>
                <w:rFonts w:ascii="Times New Roman" w:hAnsi="Times New Roman"/>
                <w:sz w:val="20"/>
              </w:rPr>
              <w:t>10 GB SSD available space</w:t>
            </w:r>
          </w:p>
        </w:tc>
      </w:tr>
      <w:tr>
        <w:tc>
          <w:tcPr>
            <w:tcW w:type="dxa" w:w="1872"/>
            <w:shd w:fill="F0F4F8"/>
          </w:tcPr>
          <w:p>
            <w:pPr>
              <w:spacing w:before="40" w:after="40"/>
              <w:jc w:val="center"/>
            </w:pPr>
            <w:r/>
            <w:r>
              <w:rPr>
                <w:rFonts w:ascii="Times New Roman" w:hAnsi="Times New Roman"/>
                <w:sz w:val="20"/>
              </w:rPr>
              <w:t>Network</w:t>
            </w:r>
          </w:p>
        </w:tc>
        <w:tc>
          <w:tcPr>
            <w:tcW w:type="dxa" w:w="3168"/>
            <w:shd w:fill="F0F4F8"/>
          </w:tcPr>
          <w:p>
            <w:pPr>
              <w:spacing w:before="40" w:after="40"/>
              <w:jc w:val="center"/>
            </w:pPr>
            <w:r/>
            <w:r>
              <w:rPr>
                <w:rFonts w:ascii="Times New Roman" w:hAnsi="Times New Roman"/>
                <w:sz w:val="20"/>
              </w:rPr>
              <w:t>Broadband connection</w:t>
            </w:r>
          </w:p>
        </w:tc>
        <w:tc>
          <w:tcPr>
            <w:tcW w:type="dxa" w:w="2880"/>
            <w:shd w:fill="F0F4F8"/>
          </w:tcPr>
          <w:p>
            <w:pPr>
              <w:spacing w:before="40" w:after="40"/>
              <w:jc w:val="center"/>
            </w:pPr>
            <w:r/>
            <w:r>
              <w:rPr>
                <w:rFonts w:ascii="Times New Roman" w:hAnsi="Times New Roman"/>
                <w:sz w:val="20"/>
              </w:rPr>
              <w:t>High-speed broadband</w:t>
            </w:r>
          </w:p>
        </w:tc>
      </w:tr>
      <w:tr>
        <w:tc>
          <w:tcPr>
            <w:tcW w:type="dxa" w:w="1872"/>
          </w:tcPr>
          <w:p>
            <w:pPr>
              <w:spacing w:before="40" w:after="40"/>
              <w:jc w:val="center"/>
            </w:pPr>
            <w:r/>
            <w:r>
              <w:rPr>
                <w:rFonts w:ascii="Times New Roman" w:hAnsi="Times New Roman"/>
                <w:sz w:val="20"/>
              </w:rPr>
              <w:t>Display</w:t>
            </w:r>
          </w:p>
        </w:tc>
        <w:tc>
          <w:tcPr>
            <w:tcW w:type="dxa" w:w="3168"/>
          </w:tcPr>
          <w:p>
            <w:pPr>
              <w:spacing w:before="40" w:after="40"/>
              <w:jc w:val="center"/>
            </w:pPr>
            <w:r/>
            <w:r>
              <w:rPr>
                <w:rFonts w:ascii="Times New Roman" w:hAnsi="Times New Roman"/>
                <w:sz w:val="20"/>
              </w:rPr>
              <w:t>1280 x 720 resolution</w:t>
            </w:r>
          </w:p>
        </w:tc>
        <w:tc>
          <w:tcPr>
            <w:tcW w:type="dxa" w:w="2880"/>
          </w:tcPr>
          <w:p>
            <w:pPr>
              <w:spacing w:before="40" w:after="40"/>
              <w:jc w:val="center"/>
            </w:pPr>
            <w:r/>
            <w:r>
              <w:rPr>
                <w:rFonts w:ascii="Times New Roman" w:hAnsi="Times New Roman"/>
                <w:sz w:val="20"/>
              </w:rPr>
              <w:t>1920 x 1080 (Full HD)</w:t>
            </w:r>
          </w:p>
        </w:tc>
      </w:tr>
    </w:tbl>
    <w:p/>
    <w:p>
      <w:pPr>
        <w:spacing w:before="280" w:after="160" w:line="360" w:lineRule="exact"/>
        <w:jc w:val="left"/>
      </w:pPr>
      <w:r>
        <w:rPr>
          <w:rFonts w:ascii="Times New Roman" w:hAnsi="Times New Roman" w:eastAsia="Times New Roman"/>
          <w:b/>
          <w:i w:val="0"/>
          <w:sz w:val="28"/>
        </w:rPr>
        <w:t>4.4 Software Specifications</w:t>
      </w:r>
    </w:p>
    <w:p>
      <w:pPr>
        <w:spacing w:before="80" w:after="200" w:line="360" w:lineRule="exact"/>
        <w:jc w:val="center"/>
      </w:pPr>
      <w:r>
        <w:rPr>
          <w:rFonts w:ascii="Times New Roman" w:hAnsi="Times New Roman" w:eastAsia="Times New Roman"/>
          <w:b w:val="0"/>
          <w:i/>
          <w:sz w:val="20"/>
        </w:rPr>
        <w:t>Table 4.2: Software Specifications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3000"/>
        <w:gridCol w:w="3000"/>
        <w:gridCol w:w="3000"/>
      </w:tblGrid>
      <w:tr>
        <w:tc>
          <w:tcPr>
            <w:tcW w:type="dxa" w:w="2160"/>
            <w:shd w:fill="1B3A4B"/>
          </w:tcPr>
          <w:p>
            <w:pPr>
              <w:jc w:val="center"/>
            </w:pPr>
            <w:r/>
            <w:r>
              <w:rPr>
                <w:rFonts w:ascii="Times New Roman" w:hAnsi="Times New Roman"/>
                <w:b/>
                <w:color w:val="FFFFFF"/>
                <w:sz w:val="20"/>
              </w:rPr>
              <w:t>Software / Library</w:t>
            </w:r>
          </w:p>
        </w:tc>
        <w:tc>
          <w:tcPr>
            <w:tcW w:type="dxa" w:w="2160"/>
            <w:shd w:fill="1B3A4B"/>
          </w:tcPr>
          <w:p>
            <w:pPr>
              <w:jc w:val="center"/>
            </w:pPr>
            <w:r/>
            <w:r>
              <w:rPr>
                <w:rFonts w:ascii="Times New Roman" w:hAnsi="Times New Roman"/>
                <w:b/>
                <w:color w:val="FFFFFF"/>
                <w:sz w:val="20"/>
              </w:rPr>
              <w:t>Version</w:t>
            </w:r>
          </w:p>
        </w:tc>
        <w:tc>
          <w:tcPr>
            <w:tcW w:type="dxa" w:w="3600"/>
            <w:shd w:fill="1B3A4B"/>
          </w:tcPr>
          <w:p>
            <w:pPr>
              <w:jc w:val="center"/>
            </w:pPr>
            <w:r/>
            <w:r>
              <w:rPr>
                <w:rFonts w:ascii="Times New Roman" w:hAnsi="Times New Roman"/>
                <w:b/>
                <w:color w:val="FFFFFF"/>
                <w:sz w:val="20"/>
              </w:rPr>
              <w:t>Role in System</w:t>
            </w:r>
          </w:p>
        </w:tc>
      </w:tr>
      <w:tr>
        <w:tc>
          <w:tcPr>
            <w:tcW w:type="dxa" w:w="2160"/>
          </w:tcPr>
          <w:p>
            <w:pPr>
              <w:spacing w:before="40" w:after="40"/>
              <w:jc w:val="center"/>
            </w:pPr>
            <w:r/>
            <w:r>
              <w:rPr>
                <w:rFonts w:ascii="Times New Roman" w:hAnsi="Times New Roman"/>
                <w:sz w:val="20"/>
              </w:rPr>
              <w:t>Operating System</w:t>
            </w:r>
          </w:p>
        </w:tc>
        <w:tc>
          <w:tcPr>
            <w:tcW w:type="dxa" w:w="2160"/>
          </w:tcPr>
          <w:p>
            <w:pPr>
              <w:spacing w:before="40" w:after="40"/>
              <w:jc w:val="center"/>
            </w:pPr>
            <w:r/>
            <w:r>
              <w:rPr>
                <w:rFonts w:ascii="Times New Roman" w:hAnsi="Times New Roman"/>
                <w:sz w:val="20"/>
              </w:rPr>
              <w:t>Windows 10/11, Ubuntu 20.04+</w:t>
            </w:r>
          </w:p>
        </w:tc>
        <w:tc>
          <w:tcPr>
            <w:tcW w:type="dxa" w:w="3600"/>
          </w:tcPr>
          <w:p>
            <w:pPr>
              <w:spacing w:before="40" w:after="40"/>
              <w:jc w:val="center"/>
            </w:pPr>
            <w:r/>
            <w:r>
              <w:rPr>
                <w:rFonts w:ascii="Times New Roman" w:hAnsi="Times New Roman"/>
                <w:sz w:val="20"/>
              </w:rPr>
              <w:t>Development platform</w:t>
            </w:r>
          </w:p>
        </w:tc>
      </w:tr>
      <w:tr>
        <w:tc>
          <w:tcPr>
            <w:tcW w:type="dxa" w:w="2160"/>
            <w:shd w:fill="F0F4F8"/>
          </w:tcPr>
          <w:p>
            <w:pPr>
              <w:spacing w:before="40" w:after="40"/>
              <w:jc w:val="center"/>
            </w:pPr>
            <w:r/>
            <w:r>
              <w:rPr>
                <w:rFonts w:ascii="Times New Roman" w:hAnsi="Times New Roman"/>
                <w:sz w:val="20"/>
              </w:rPr>
              <w:t>Python</w:t>
            </w:r>
          </w:p>
        </w:tc>
        <w:tc>
          <w:tcPr>
            <w:tcW w:type="dxa" w:w="2160"/>
            <w:shd w:fill="F0F4F8"/>
          </w:tcPr>
          <w:p>
            <w:pPr>
              <w:spacing w:before="40" w:after="40"/>
              <w:jc w:val="center"/>
            </w:pPr>
            <w:r/>
            <w:r>
              <w:rPr>
                <w:rFonts w:ascii="Times New Roman" w:hAnsi="Times New Roman"/>
                <w:sz w:val="20"/>
              </w:rPr>
              <w:t>3.11.x</w:t>
            </w:r>
          </w:p>
        </w:tc>
        <w:tc>
          <w:tcPr>
            <w:tcW w:type="dxa" w:w="3600"/>
            <w:shd w:fill="F0F4F8"/>
          </w:tcPr>
          <w:p>
            <w:pPr>
              <w:spacing w:before="40" w:after="40"/>
              <w:jc w:val="center"/>
            </w:pPr>
            <w:r/>
            <w:r>
              <w:rPr>
                <w:rFonts w:ascii="Times New Roman" w:hAnsi="Times New Roman"/>
                <w:sz w:val="20"/>
              </w:rPr>
              <w:t>Core programming language</w:t>
            </w:r>
          </w:p>
        </w:tc>
      </w:tr>
      <w:tr>
        <w:tc>
          <w:tcPr>
            <w:tcW w:type="dxa" w:w="2160"/>
          </w:tcPr>
          <w:p>
            <w:pPr>
              <w:spacing w:before="40" w:after="40"/>
              <w:jc w:val="center"/>
            </w:pPr>
            <w:r/>
            <w:r>
              <w:rPr>
                <w:rFonts w:ascii="Times New Roman" w:hAnsi="Times New Roman"/>
                <w:sz w:val="20"/>
              </w:rPr>
              <w:t>Streamlit</w:t>
            </w:r>
          </w:p>
        </w:tc>
        <w:tc>
          <w:tcPr>
            <w:tcW w:type="dxa" w:w="2160"/>
          </w:tcPr>
          <w:p>
            <w:pPr>
              <w:spacing w:before="40" w:after="40"/>
              <w:jc w:val="center"/>
            </w:pPr>
            <w:r/>
            <w:r>
              <w:rPr>
                <w:rFonts w:ascii="Times New Roman" w:hAnsi="Times New Roman"/>
                <w:sz w:val="20"/>
              </w:rPr>
              <w:t>1.57.0</w:t>
            </w:r>
          </w:p>
        </w:tc>
        <w:tc>
          <w:tcPr>
            <w:tcW w:type="dxa" w:w="3600"/>
          </w:tcPr>
          <w:p>
            <w:pPr>
              <w:spacing w:before="40" w:after="40"/>
              <w:jc w:val="center"/>
            </w:pPr>
            <w:r/>
            <w:r>
              <w:rPr>
                <w:rFonts w:ascii="Times New Roman" w:hAnsi="Times New Roman"/>
                <w:sz w:val="20"/>
              </w:rPr>
              <w:t>Web dashboard framework</w:t>
            </w:r>
          </w:p>
        </w:tc>
      </w:tr>
      <w:tr>
        <w:tc>
          <w:tcPr>
            <w:tcW w:type="dxa" w:w="2160"/>
            <w:shd w:fill="F0F4F8"/>
          </w:tcPr>
          <w:p>
            <w:pPr>
              <w:spacing w:before="40" w:after="40"/>
              <w:jc w:val="center"/>
            </w:pPr>
            <w:r/>
            <w:r>
              <w:rPr>
                <w:rFonts w:ascii="Times New Roman" w:hAnsi="Times New Roman"/>
                <w:sz w:val="20"/>
              </w:rPr>
              <w:t>Scikit-Learn</w:t>
            </w:r>
          </w:p>
        </w:tc>
        <w:tc>
          <w:tcPr>
            <w:tcW w:type="dxa" w:w="2160"/>
            <w:shd w:fill="F0F4F8"/>
          </w:tcPr>
          <w:p>
            <w:pPr>
              <w:spacing w:before="40" w:after="40"/>
              <w:jc w:val="center"/>
            </w:pPr>
            <w:r/>
            <w:r>
              <w:rPr>
                <w:rFonts w:ascii="Times New Roman" w:hAnsi="Times New Roman"/>
                <w:sz w:val="20"/>
              </w:rPr>
              <w:t>1.8.0</w:t>
            </w:r>
          </w:p>
        </w:tc>
        <w:tc>
          <w:tcPr>
            <w:tcW w:type="dxa" w:w="3600"/>
            <w:shd w:fill="F0F4F8"/>
          </w:tcPr>
          <w:p>
            <w:pPr>
              <w:spacing w:before="40" w:after="40"/>
              <w:jc w:val="center"/>
            </w:pPr>
            <w:r/>
            <w:r>
              <w:rPr>
                <w:rFonts w:ascii="Times New Roman" w:hAnsi="Times New Roman"/>
                <w:sz w:val="20"/>
              </w:rPr>
              <w:t>StandardScaler &amp; Random Forest</w:t>
            </w:r>
          </w:p>
        </w:tc>
      </w:tr>
      <w:tr>
        <w:tc>
          <w:tcPr>
            <w:tcW w:type="dxa" w:w="2160"/>
          </w:tcPr>
          <w:p>
            <w:pPr>
              <w:spacing w:before="40" w:after="40"/>
              <w:jc w:val="center"/>
            </w:pPr>
            <w:r/>
            <w:r>
              <w:rPr>
                <w:rFonts w:ascii="Times New Roman" w:hAnsi="Times New Roman"/>
                <w:sz w:val="20"/>
              </w:rPr>
              <w:t>XGBoost</w:t>
            </w:r>
          </w:p>
        </w:tc>
        <w:tc>
          <w:tcPr>
            <w:tcW w:type="dxa" w:w="2160"/>
          </w:tcPr>
          <w:p>
            <w:pPr>
              <w:spacing w:before="40" w:after="40"/>
              <w:jc w:val="center"/>
            </w:pPr>
            <w:r/>
            <w:r>
              <w:rPr>
                <w:rFonts w:ascii="Times New Roman" w:hAnsi="Times New Roman"/>
                <w:sz w:val="20"/>
              </w:rPr>
              <w:t>3.2.0</w:t>
            </w:r>
          </w:p>
        </w:tc>
        <w:tc>
          <w:tcPr>
            <w:tcW w:type="dxa" w:w="3600"/>
          </w:tcPr>
          <w:p>
            <w:pPr>
              <w:spacing w:before="40" w:after="40"/>
              <w:jc w:val="center"/>
            </w:pPr>
            <w:r/>
            <w:r>
              <w:rPr>
                <w:rFonts w:ascii="Times New Roman" w:hAnsi="Times New Roman"/>
                <w:sz w:val="20"/>
              </w:rPr>
              <w:t>XGBClassifier implementation</w:t>
            </w:r>
          </w:p>
        </w:tc>
      </w:tr>
      <w:tr>
        <w:tc>
          <w:tcPr>
            <w:tcW w:type="dxa" w:w="2160"/>
            <w:shd w:fill="F0F4F8"/>
          </w:tcPr>
          <w:p>
            <w:pPr>
              <w:spacing w:before="40" w:after="40"/>
              <w:jc w:val="center"/>
            </w:pPr>
            <w:r/>
            <w:r>
              <w:rPr>
                <w:rFonts w:ascii="Times New Roman" w:hAnsi="Times New Roman"/>
                <w:sz w:val="20"/>
              </w:rPr>
              <w:t>Pandas</w:t>
            </w:r>
          </w:p>
        </w:tc>
        <w:tc>
          <w:tcPr>
            <w:tcW w:type="dxa" w:w="2160"/>
            <w:shd w:fill="F0F4F8"/>
          </w:tcPr>
          <w:p>
            <w:pPr>
              <w:spacing w:before="40" w:after="40"/>
              <w:jc w:val="center"/>
            </w:pPr>
            <w:r/>
            <w:r>
              <w:rPr>
                <w:rFonts w:ascii="Times New Roman" w:hAnsi="Times New Roman"/>
                <w:sz w:val="20"/>
              </w:rPr>
              <w:t>3.0.3</w:t>
            </w:r>
          </w:p>
        </w:tc>
        <w:tc>
          <w:tcPr>
            <w:tcW w:type="dxa" w:w="3600"/>
            <w:shd w:fill="F0F4F8"/>
          </w:tcPr>
          <w:p>
            <w:pPr>
              <w:spacing w:before="40" w:after="40"/>
              <w:jc w:val="center"/>
            </w:pPr>
            <w:r/>
            <w:r>
              <w:rPr>
                <w:rFonts w:ascii="Times New Roman" w:hAnsi="Times New Roman"/>
                <w:sz w:val="20"/>
              </w:rPr>
              <w:t>Data manipulation</w:t>
            </w:r>
          </w:p>
        </w:tc>
      </w:tr>
      <w:tr>
        <w:tc>
          <w:tcPr>
            <w:tcW w:type="dxa" w:w="2160"/>
          </w:tcPr>
          <w:p>
            <w:pPr>
              <w:spacing w:before="40" w:after="40"/>
              <w:jc w:val="center"/>
            </w:pPr>
            <w:r/>
            <w:r>
              <w:rPr>
                <w:rFonts w:ascii="Times New Roman" w:hAnsi="Times New Roman"/>
                <w:sz w:val="20"/>
              </w:rPr>
              <w:t>NumPy</w:t>
            </w:r>
          </w:p>
        </w:tc>
        <w:tc>
          <w:tcPr>
            <w:tcW w:type="dxa" w:w="2160"/>
          </w:tcPr>
          <w:p>
            <w:pPr>
              <w:spacing w:before="40" w:after="40"/>
              <w:jc w:val="center"/>
            </w:pPr>
            <w:r/>
            <w:r>
              <w:rPr>
                <w:rFonts w:ascii="Times New Roman" w:hAnsi="Times New Roman"/>
                <w:sz w:val="20"/>
              </w:rPr>
              <w:t>2.4.6</w:t>
            </w:r>
          </w:p>
        </w:tc>
        <w:tc>
          <w:tcPr>
            <w:tcW w:type="dxa" w:w="3600"/>
          </w:tcPr>
          <w:p>
            <w:pPr>
              <w:spacing w:before="40" w:after="40"/>
              <w:jc w:val="center"/>
            </w:pPr>
            <w:r/>
            <w:r>
              <w:rPr>
                <w:rFonts w:ascii="Times New Roman" w:hAnsi="Times New Roman"/>
                <w:sz w:val="20"/>
              </w:rPr>
              <w:t>Numerical computations</w:t>
            </w:r>
          </w:p>
        </w:tc>
      </w:tr>
      <w:tr>
        <w:tc>
          <w:tcPr>
            <w:tcW w:type="dxa" w:w="2160"/>
            <w:shd w:fill="F0F4F8"/>
          </w:tcPr>
          <w:p>
            <w:pPr>
              <w:spacing w:before="40" w:after="40"/>
              <w:jc w:val="center"/>
            </w:pPr>
            <w:r/>
            <w:r>
              <w:rPr>
                <w:rFonts w:ascii="Times New Roman" w:hAnsi="Times New Roman"/>
                <w:sz w:val="20"/>
              </w:rPr>
              <w:t>Plotly</w:t>
            </w:r>
          </w:p>
        </w:tc>
        <w:tc>
          <w:tcPr>
            <w:tcW w:type="dxa" w:w="2160"/>
            <w:shd w:fill="F0F4F8"/>
          </w:tcPr>
          <w:p>
            <w:pPr>
              <w:spacing w:before="40" w:after="40"/>
              <w:jc w:val="center"/>
            </w:pPr>
            <w:r/>
            <w:r>
              <w:rPr>
                <w:rFonts w:ascii="Times New Roman" w:hAnsi="Times New Roman"/>
                <w:sz w:val="20"/>
              </w:rPr>
              <w:t>6.1.2</w:t>
            </w:r>
          </w:p>
        </w:tc>
        <w:tc>
          <w:tcPr>
            <w:tcW w:type="dxa" w:w="3600"/>
            <w:shd w:fill="F0F4F8"/>
          </w:tcPr>
          <w:p>
            <w:pPr>
              <w:spacing w:before="40" w:after="40"/>
              <w:jc w:val="center"/>
            </w:pPr>
            <w:r/>
            <w:r>
              <w:rPr>
                <w:rFonts w:ascii="Times New Roman" w:hAnsi="Times New Roman"/>
                <w:sz w:val="20"/>
              </w:rPr>
              <w:t>Interactive visualizations</w:t>
            </w:r>
          </w:p>
        </w:tc>
      </w:tr>
      <w:tr>
        <w:tc>
          <w:tcPr>
            <w:tcW w:type="dxa" w:w="2160"/>
          </w:tcPr>
          <w:p>
            <w:pPr>
              <w:spacing w:before="40" w:after="40"/>
              <w:jc w:val="center"/>
            </w:pPr>
            <w:r/>
            <w:r>
              <w:rPr>
                <w:rFonts w:ascii="Times New Roman" w:hAnsi="Times New Roman"/>
                <w:sz w:val="20"/>
              </w:rPr>
              <w:t>ReportLab</w:t>
            </w:r>
          </w:p>
        </w:tc>
        <w:tc>
          <w:tcPr>
            <w:tcW w:type="dxa" w:w="2160"/>
          </w:tcPr>
          <w:p>
            <w:pPr>
              <w:spacing w:before="40" w:after="40"/>
              <w:jc w:val="center"/>
            </w:pPr>
            <w:r/>
            <w:r>
              <w:rPr>
                <w:rFonts w:ascii="Times New Roman" w:hAnsi="Times New Roman"/>
                <w:sz w:val="20"/>
              </w:rPr>
              <w:t>4.5.1</w:t>
            </w:r>
          </w:p>
        </w:tc>
        <w:tc>
          <w:tcPr>
            <w:tcW w:type="dxa" w:w="3600"/>
          </w:tcPr>
          <w:p>
            <w:pPr>
              <w:spacing w:before="40" w:after="40"/>
              <w:jc w:val="center"/>
            </w:pPr>
            <w:r/>
            <w:r>
              <w:rPr>
                <w:rFonts w:ascii="Times New Roman" w:hAnsi="Times New Roman"/>
                <w:sz w:val="20"/>
              </w:rPr>
              <w:t>PDF report generation</w:t>
            </w:r>
          </w:p>
        </w:tc>
      </w:tr>
    </w:tbl>
    <w:p/>
    <w:p>
      <w:r>
        <w:br w:type="page"/>
      </w:r>
    </w:p>
    <w:p>
      <w:pPr>
        <w:spacing w:before="360" w:after="240" w:line="360" w:lineRule="exact"/>
        <w:jc w:val="left"/>
      </w:pPr>
      <w:r>
        <w:rPr>
          <w:rFonts w:ascii="Times New Roman" w:hAnsi="Times New Roman" w:eastAsia="Times New Roman"/>
          <w:b/>
          <w:i w:val="0"/>
          <w:sz w:val="32"/>
        </w:rPr>
        <w:t>CHAPTER 5: SYSTEM ARCHITECTURE &amp; DIAGRAMS</w:t>
      </w:r>
    </w:p>
    <w:p>
      <w:pPr>
        <w:spacing w:before="280" w:after="160" w:line="360" w:lineRule="exact"/>
        <w:jc w:val="left"/>
      </w:pPr>
      <w:r>
        <w:rPr>
          <w:rFonts w:ascii="Times New Roman" w:hAnsi="Times New Roman" w:eastAsia="Times New Roman"/>
          <w:b/>
          <w:i w:val="0"/>
          <w:sz w:val="28"/>
        </w:rPr>
        <w:t>5.1 High-Level Architecture</w:t>
      </w:r>
    </w:p>
    <w:p>
      <w:pPr>
        <w:spacing w:before="0" w:after="120" w:line="360" w:lineRule="exact"/>
        <w:ind w:firstLine="720"/>
        <w:jc w:val="both"/>
      </w:pPr>
      <w:r>
        <w:rPr>
          <w:rFonts w:ascii="Times New Roman" w:hAnsi="Times New Roman" w:eastAsia="Times New Roman"/>
          <w:b w:val="0"/>
          <w:i w:val="0"/>
          <w:sz w:val="24"/>
        </w:rPr>
        <w:t>The architecture of the AGRIMIND system follows a clean multi-tiered structure designed for modularity and scalability. The system is organized into four distinct layers that communicate through well-defined interfaces.</w:t>
      </w:r>
    </w:p>
    <w:p>
      <w:pPr>
        <w:spacing w:before="0" w:after="120" w:line="360" w:lineRule="exact"/>
        <w:ind w:firstLine="720"/>
        <w:jc w:val="both"/>
      </w:pPr>
      <w:r>
        <w:rPr>
          <w:rFonts w:ascii="Times New Roman" w:hAnsi="Times New Roman" w:eastAsia="Times New Roman"/>
          <w:b w:val="0"/>
          <w:i w:val="0"/>
          <w:sz w:val="24"/>
        </w:rPr>
        <w:t>The Presentation Tier consists of the Streamlit UI dashboard, which renders input sliders, model selection controls, and recommendation cards. The Data Preprocessing Tier utilizes the StandardScaler from Scikit-Learn to normalize the input vectors, matching the scale of the training dataset. This ensures that features with different ranges (e.g., Nitrogen in mg/kg vs. pH on a logarithmic scale) contribute equally to the classification decision.</w:t>
      </w:r>
    </w:p>
    <w:p>
      <w:pPr>
        <w:spacing w:before="0" w:after="120" w:line="360" w:lineRule="exact"/>
        <w:ind w:firstLine="720"/>
        <w:jc w:val="both"/>
      </w:pPr>
      <w:r>
        <w:rPr>
          <w:rFonts w:ascii="Times New Roman" w:hAnsi="Times New Roman" w:eastAsia="Times New Roman"/>
          <w:b w:val="0"/>
          <w:i w:val="0"/>
          <w:sz w:val="24"/>
        </w:rPr>
        <w:t>The Prediction Engine Tier routes the preprocessed data to the selected model (Random Forest or XGBoost) to classify the crop. It also computes prediction confidence scores for the top three candidate crops. The Advisory Engine Tier calculates NPK differences, irrigation needs, and market yields, returning structured data to the presentation tier for display.</w:t>
      </w:r>
    </w:p>
    <w:p>
      <w:pPr>
        <w:spacing w:before="120" w:after="80"/>
        <w:jc w:val="center"/>
      </w:pPr>
      <w:r>
        <w:drawing>
          <wp:inline xmlns:a="http://schemas.openxmlformats.org/drawingml/2006/main" xmlns:pic="http://schemas.openxmlformats.org/drawingml/2006/picture">
            <wp:extent cx="5029200" cy="2651561"/>
            <wp:docPr id="1" name="Picture 1"/>
            <wp:cNvGraphicFramePr>
              <a:graphicFrameLocks noChangeAspect="1"/>
            </wp:cNvGraphicFramePr>
            <a:graphic>
              <a:graphicData uri="http://schemas.openxmlformats.org/drawingml/2006/picture">
                <pic:pic>
                  <pic:nvPicPr>
                    <pic:cNvPr id="0" name="system_architecture.png.tmp.png"/>
                    <pic:cNvPicPr/>
                  </pic:nvPicPr>
                  <pic:blipFill>
                    <a:blip r:embed="rId9"/>
                    <a:stretch>
                      <a:fillRect/>
                    </a:stretch>
                  </pic:blipFill>
                  <pic:spPr>
                    <a:xfrm>
                      <a:off x="0" y="0"/>
                      <a:ext cx="5029200" cy="2651561"/>
                    </a:xfrm>
                    <a:prstGeom prst="rect"/>
                  </pic:spPr>
                </pic:pic>
              </a:graphicData>
            </a:graphic>
          </wp:inline>
        </w:drawing>
      </w:r>
    </w:p>
    <w:p>
      <w:pPr>
        <w:spacing w:before="80" w:after="200" w:line="360" w:lineRule="exact"/>
        <w:jc w:val="center"/>
      </w:pPr>
      <w:r>
        <w:rPr>
          <w:rFonts w:ascii="Times New Roman" w:hAnsi="Times New Roman" w:eastAsia="Times New Roman"/>
          <w:b w:val="0"/>
          <w:i/>
          <w:sz w:val="20"/>
        </w:rPr>
        <w:t>Figure 5.1: High-Level System Architecture Flow</w:t>
      </w:r>
    </w:p>
    <w:p>
      <w:pPr>
        <w:spacing w:before="280" w:after="160" w:line="360" w:lineRule="exact"/>
        <w:jc w:val="left"/>
      </w:pPr>
      <w:r>
        <w:rPr>
          <w:rFonts w:ascii="Times New Roman" w:hAnsi="Times New Roman" w:eastAsia="Times New Roman"/>
          <w:b/>
          <w:i w:val="0"/>
          <w:sz w:val="28"/>
        </w:rPr>
        <w:t>5.2 Data Flow Modeling</w:t>
      </w:r>
    </w:p>
    <w:p>
      <w:pPr>
        <w:spacing w:before="0" w:after="120" w:line="360" w:lineRule="exact"/>
        <w:ind w:firstLine="720"/>
        <w:jc w:val="both"/>
      </w:pPr>
      <w:r>
        <w:rPr>
          <w:rFonts w:ascii="Times New Roman" w:hAnsi="Times New Roman" w:eastAsia="Times New Roman"/>
          <w:b w:val="0"/>
          <w:i w:val="0"/>
          <w:sz w:val="24"/>
        </w:rPr>
        <w:t>A Data Flow Diagram (DFD) maps the flow of information through the system. The Level 0 Context Diagram shows the system as a single process interacting with external entities. The primary external entity is the Farmer, who provides soil and climate input parameters. The system processes these inputs and returns crop recommendations along with customized farming advisories.</w:t>
      </w:r>
    </w:p>
    <w:p>
      <w:pPr>
        <w:spacing w:before="0" w:after="120" w:line="360" w:lineRule="exact"/>
        <w:ind w:firstLine="720"/>
        <w:jc w:val="both"/>
      </w:pPr>
      <w:r>
        <w:rPr>
          <w:rFonts w:ascii="Times New Roman" w:hAnsi="Times New Roman" w:eastAsia="Times New Roman"/>
          <w:b w:val="0"/>
          <w:i w:val="0"/>
          <w:sz w:val="24"/>
        </w:rPr>
        <w:t>At Level 1, the system decomposes into four sub-processes: (1) Input Validation and Normalization, (2) Model Prediction, (3) Advisory Generation, and (4) Result Rendering. Data flows sequentially through these processes, with intermediate results stored in temporary data structures managed by the Streamlit session state.</w:t>
      </w:r>
    </w:p>
    <w:p>
      <w:pPr>
        <w:spacing w:before="120" w:after="80"/>
        <w:jc w:val="center"/>
      </w:pPr>
      <w:r>
        <w:drawing>
          <wp:inline xmlns:a="http://schemas.openxmlformats.org/drawingml/2006/main" xmlns:pic="http://schemas.openxmlformats.org/drawingml/2006/picture">
            <wp:extent cx="4572000" cy="2257063"/>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4572000" cy="2257063"/>
                    </a:xfrm>
                    <a:prstGeom prst="rect"/>
                  </pic:spPr>
                </pic:pic>
              </a:graphicData>
            </a:graphic>
          </wp:inline>
        </w:drawing>
      </w:r>
    </w:p>
    <w:p>
      <w:pPr>
        <w:spacing w:before="80" w:after="200" w:line="360" w:lineRule="exact"/>
        <w:jc w:val="center"/>
      </w:pPr>
      <w:r>
        <w:rPr>
          <w:rFonts w:ascii="Times New Roman" w:hAnsi="Times New Roman" w:eastAsia="Times New Roman"/>
          <w:b w:val="0"/>
          <w:i/>
          <w:sz w:val="20"/>
        </w:rPr>
        <w:t>Figure 5.2: DFD Level 0 (Context Diagram)</w:t>
      </w:r>
    </w:p>
    <w:p>
      <w:pPr>
        <w:spacing w:before="280" w:after="160" w:line="360" w:lineRule="exact"/>
        <w:jc w:val="left"/>
      </w:pPr>
      <w:r>
        <w:rPr>
          <w:rFonts w:ascii="Times New Roman" w:hAnsi="Times New Roman" w:eastAsia="Times New Roman"/>
          <w:b/>
          <w:i w:val="0"/>
          <w:sz w:val="28"/>
        </w:rPr>
        <w:t>5.3 Use Case Modeling</w:t>
      </w:r>
    </w:p>
    <w:p>
      <w:pPr>
        <w:spacing w:before="0" w:after="120" w:line="360" w:lineRule="exact"/>
        <w:ind w:firstLine="720"/>
        <w:jc w:val="both"/>
      </w:pPr>
      <w:r>
        <w:rPr>
          <w:rFonts w:ascii="Times New Roman" w:hAnsi="Times New Roman" w:eastAsia="Times New Roman"/>
          <w:b w:val="0"/>
          <w:i w:val="0"/>
          <w:sz w:val="24"/>
        </w:rPr>
        <w:t>The Use Case Diagram describes the functional interactions between the actor (Farmer) and the application. The primary actor can perform the following use cases: input soil parameters, select the classifier model, view crop predictions, access fertilizer advisories, access irrigation advisories, view market price projections, switch between English and Hindi languages, and explore dataset analytics.</w:t>
      </w:r>
    </w:p>
    <w:p>
      <w:pPr>
        <w:spacing w:before="0" w:after="120" w:line="360" w:lineRule="exact"/>
        <w:ind w:firstLine="720"/>
        <w:jc w:val="both"/>
      </w:pPr>
      <w:r>
        <w:rPr>
          <w:rFonts w:ascii="Times New Roman" w:hAnsi="Times New Roman" w:eastAsia="Times New Roman"/>
          <w:b w:val="0"/>
          <w:i w:val="0"/>
          <w:sz w:val="24"/>
        </w:rPr>
        <w:t>All use cases are handled dynamically via the responsive web interface. The system does not require user registration or authentication, ensuring zero-friction access for rural users with limited digital literacy.</w:t>
      </w:r>
    </w:p>
    <w:p>
      <w:pPr>
        <w:spacing w:before="120" w:after="80"/>
        <w:jc w:val="center"/>
      </w:pPr>
      <w:r>
        <w:drawing>
          <wp:inline xmlns:a="http://schemas.openxmlformats.org/drawingml/2006/main" xmlns:pic="http://schemas.openxmlformats.org/drawingml/2006/picture">
            <wp:extent cx="4114800" cy="5156522"/>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4114800" cy="5156522"/>
                    </a:xfrm>
                    <a:prstGeom prst="rect"/>
                  </pic:spPr>
                </pic:pic>
              </a:graphicData>
            </a:graphic>
          </wp:inline>
        </w:drawing>
      </w:r>
    </w:p>
    <w:p>
      <w:pPr>
        <w:spacing w:before="80" w:after="200" w:line="360" w:lineRule="exact"/>
        <w:jc w:val="center"/>
      </w:pPr>
      <w:r>
        <w:rPr>
          <w:rFonts w:ascii="Times New Roman" w:hAnsi="Times New Roman" w:eastAsia="Times New Roman"/>
          <w:b w:val="0"/>
          <w:i/>
          <w:sz w:val="20"/>
        </w:rPr>
        <w:t>Figure 5.3: System Use Case Diagram</w:t>
      </w:r>
    </w:p>
    <w:p>
      <w:r>
        <w:br w:type="page"/>
      </w:r>
    </w:p>
    <w:p>
      <w:pPr>
        <w:spacing w:before="360" w:after="240" w:line="360" w:lineRule="exact"/>
        <w:jc w:val="left"/>
      </w:pPr>
      <w:r>
        <w:rPr>
          <w:rFonts w:ascii="Times New Roman" w:hAnsi="Times New Roman" w:eastAsia="Times New Roman"/>
          <w:b/>
          <w:i w:val="0"/>
          <w:sz w:val="32"/>
        </w:rPr>
        <w:t>CHAPTER 6: PROPOSED METHODOLOGY AND ALGORITHMS</w:t>
      </w:r>
    </w:p>
    <w:p>
      <w:pPr>
        <w:spacing w:before="280" w:after="160" w:line="360" w:lineRule="exact"/>
        <w:jc w:val="left"/>
      </w:pPr>
      <w:r>
        <w:rPr>
          <w:rFonts w:ascii="Times New Roman" w:hAnsi="Times New Roman" w:eastAsia="Times New Roman"/>
          <w:b/>
          <w:i w:val="0"/>
          <w:sz w:val="28"/>
        </w:rPr>
        <w:t>6.1 Dataset Compilation and Synthetic Expansion</w:t>
      </w:r>
    </w:p>
    <w:p>
      <w:pPr>
        <w:spacing w:before="0" w:after="120" w:line="360" w:lineRule="exact"/>
        <w:ind w:firstLine="720"/>
        <w:jc w:val="both"/>
      </w:pPr>
      <w:r>
        <w:rPr>
          <w:rFonts w:ascii="Times New Roman" w:hAnsi="Times New Roman" w:eastAsia="Times New Roman"/>
          <w:b w:val="0"/>
          <w:i w:val="0"/>
          <w:sz w:val="24"/>
        </w:rPr>
        <w:t>The foundational challenge in crop recommendation systems is data sparsity. Standard public datasets often cover only 22 crops and a few thousand samples, which is insufficient for large-scale, diverse geographic regions. To address this, AGRIMIND compiles and synthetically expands the dataset to 18,000 samples, covering 36 crops.</w:t>
      </w:r>
    </w:p>
    <w:p>
      <w:pPr>
        <w:spacing w:before="0" w:after="120" w:line="360" w:lineRule="exact"/>
        <w:ind w:firstLine="720"/>
        <w:jc w:val="both"/>
      </w:pPr>
      <w:r>
        <w:rPr>
          <w:rFonts w:ascii="Times New Roman" w:hAnsi="Times New Roman" w:eastAsia="Times New Roman"/>
          <w:b w:val="0"/>
          <w:i w:val="0"/>
          <w:sz w:val="24"/>
        </w:rPr>
        <w:t>For each crop, we define specific ranges for all seven input features: Nitrogen (N), Phosphorus (P), Potassium (K), Temperature, Humidity, pH, and Rainfall. These ranges are determined from authoritative agricultural research publications and government soil testing guidelines [7]. We then generate 500 samples per crop using uniform distributions combined with a Gaussian noise factor (sigma = 5%), simulating realistic soil and weather variations.</w:t>
      </w:r>
    </w:p>
    <w:p>
      <w:pPr>
        <w:spacing w:before="0" w:after="120" w:line="360" w:lineRule="exact"/>
        <w:ind w:firstLine="720"/>
        <w:jc w:val="both"/>
      </w:pPr>
      <w:r>
        <w:rPr>
          <w:rFonts w:ascii="Times New Roman" w:hAnsi="Times New Roman" w:eastAsia="Times New Roman"/>
          <w:b w:val="0"/>
          <w:i w:val="0"/>
          <w:sz w:val="24"/>
        </w:rPr>
        <w:t>The synthetic data generation process ensures several key properties: (a) each crop class has equal representation, preventing class imbalance bias; (b) feature values are bounded within agronomically valid ranges; and (c) inter-feature correlations are preserved through joint sampling. This ensures the model can generalize to real-world agricultural conditions.</w:t>
      </w:r>
    </w:p>
    <w:p>
      <w:pPr>
        <w:spacing w:before="280" w:after="160" w:line="360" w:lineRule="exact"/>
        <w:jc w:val="left"/>
      </w:pPr>
      <w:r>
        <w:rPr>
          <w:rFonts w:ascii="Times New Roman" w:hAnsi="Times New Roman" w:eastAsia="Times New Roman"/>
          <w:b/>
          <w:i w:val="0"/>
          <w:sz w:val="28"/>
        </w:rPr>
        <w:t>6.2 Crop Profile Summary</w:t>
      </w:r>
    </w:p>
    <w:p>
      <w:pPr>
        <w:spacing w:before="0" w:after="120" w:line="360" w:lineRule="exact"/>
        <w:ind w:firstLine="720"/>
        <w:jc w:val="both"/>
      </w:pPr>
      <w:r>
        <w:rPr>
          <w:rFonts w:ascii="Times New Roman" w:hAnsi="Times New Roman" w:eastAsia="Times New Roman"/>
          <w:b w:val="0"/>
          <w:i w:val="0"/>
          <w:sz w:val="24"/>
        </w:rPr>
        <w:t>The following tables present the specific nutrient and climate profiles for all 36 crops supported by AGRIMIND. These profiles define the feature ranges used in the synthetic dataset generation pipeline. All values for N, P, and K are in mg/kg, Temperature in degrees Celsius, Humidity in percentage, and Rainfall in mm.</w:t>
      </w:r>
    </w:p>
    <w:p>
      <w:pPr>
        <w:spacing w:before="80" w:after="200" w:line="360" w:lineRule="exact"/>
        <w:jc w:val="center"/>
      </w:pPr>
      <w:r>
        <w:rPr>
          <w:rFonts w:ascii="Times New Roman" w:hAnsi="Times New Roman" w:eastAsia="Times New Roman"/>
          <w:b w:val="0"/>
          <w:i/>
          <w:sz w:val="20"/>
        </w:rPr>
        <w:t>Table 6.1: Cereals &amp; Millets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125"/>
        <w:gridCol w:w="1125"/>
        <w:gridCol w:w="1125"/>
        <w:gridCol w:w="1125"/>
        <w:gridCol w:w="1125"/>
        <w:gridCol w:w="1125"/>
        <w:gridCol w:w="1125"/>
        <w:gridCol w:w="1125"/>
      </w:tblGrid>
      <w:tr>
        <w:tc>
          <w:tcPr>
            <w:tcW w:type="dxa" w:w="1440"/>
            <w:shd w:fill="1B3A4B"/>
          </w:tcPr>
          <w:p>
            <w:pPr>
              <w:jc w:val="center"/>
            </w:pPr>
            <w:r/>
            <w:r>
              <w:rPr>
                <w:rFonts w:ascii="Times New Roman" w:hAnsi="Times New Roman"/>
                <w:b/>
                <w:color w:val="FFFFFF"/>
                <w:sz w:val="20"/>
              </w:rPr>
              <w:t>Crop</w:t>
            </w:r>
          </w:p>
        </w:tc>
        <w:tc>
          <w:tcPr>
            <w:tcW w:type="dxa" w:w="936"/>
            <w:shd w:fill="1B3A4B"/>
          </w:tcPr>
          <w:p>
            <w:pPr>
              <w:jc w:val="center"/>
            </w:pPr>
            <w:r/>
            <w:r>
              <w:rPr>
                <w:rFonts w:ascii="Times New Roman" w:hAnsi="Times New Roman"/>
                <w:b/>
                <w:color w:val="FFFFFF"/>
                <w:sz w:val="20"/>
              </w:rPr>
              <w:t>N</w:t>
            </w:r>
          </w:p>
        </w:tc>
        <w:tc>
          <w:tcPr>
            <w:tcW w:type="dxa" w:w="936"/>
            <w:shd w:fill="1B3A4B"/>
          </w:tcPr>
          <w:p>
            <w:pPr>
              <w:jc w:val="center"/>
            </w:pPr>
            <w:r/>
            <w:r>
              <w:rPr>
                <w:rFonts w:ascii="Times New Roman" w:hAnsi="Times New Roman"/>
                <w:b/>
                <w:color w:val="FFFFFF"/>
                <w:sz w:val="20"/>
              </w:rPr>
              <w:t>P</w:t>
            </w:r>
          </w:p>
        </w:tc>
        <w:tc>
          <w:tcPr>
            <w:tcW w:type="dxa" w:w="1008"/>
            <w:shd w:fill="1B3A4B"/>
          </w:tcPr>
          <w:p>
            <w:pPr>
              <w:jc w:val="center"/>
            </w:pPr>
            <w:r/>
            <w:r>
              <w:rPr>
                <w:rFonts w:ascii="Times New Roman" w:hAnsi="Times New Roman"/>
                <w:b/>
                <w:color w:val="FFFFFF"/>
                <w:sz w:val="20"/>
              </w:rPr>
              <w:t>K</w:t>
            </w:r>
          </w:p>
        </w:tc>
        <w:tc>
          <w:tcPr>
            <w:tcW w:type="dxa" w:w="1008"/>
            <w:shd w:fill="1B3A4B"/>
          </w:tcPr>
          <w:p>
            <w:pPr>
              <w:jc w:val="center"/>
            </w:pPr>
            <w:r/>
            <w:r>
              <w:rPr>
                <w:rFonts w:ascii="Times New Roman" w:hAnsi="Times New Roman"/>
                <w:b/>
                <w:color w:val="FFFFFF"/>
                <w:sz w:val="20"/>
              </w:rPr>
              <w:t>Temp (°C)</w:t>
            </w:r>
          </w:p>
        </w:tc>
        <w:tc>
          <w:tcPr>
            <w:tcW w:type="dxa" w:w="1152"/>
            <w:shd w:fill="1B3A4B"/>
          </w:tcPr>
          <w:p>
            <w:pPr>
              <w:jc w:val="center"/>
            </w:pPr>
            <w:r/>
            <w:r>
              <w:rPr>
                <w:rFonts w:ascii="Times New Roman" w:hAnsi="Times New Roman"/>
                <w:b/>
                <w:color w:val="FFFFFF"/>
                <w:sz w:val="20"/>
              </w:rPr>
              <w:t>Humidity (%)</w:t>
            </w:r>
          </w:p>
        </w:tc>
        <w:tc>
          <w:tcPr>
            <w:tcW w:type="dxa" w:w="936"/>
            <w:shd w:fill="1B3A4B"/>
          </w:tcPr>
          <w:p>
            <w:pPr>
              <w:jc w:val="center"/>
            </w:pPr>
            <w:r/>
            <w:r>
              <w:rPr>
                <w:rFonts w:ascii="Times New Roman" w:hAnsi="Times New Roman"/>
                <w:b/>
                <w:color w:val="FFFFFF"/>
                <w:sz w:val="20"/>
              </w:rPr>
              <w:t>pH</w:t>
            </w:r>
          </w:p>
        </w:tc>
        <w:tc>
          <w:tcPr>
            <w:tcW w:type="dxa" w:w="1008"/>
            <w:shd w:fill="1B3A4B"/>
          </w:tcPr>
          <w:p>
            <w:pPr>
              <w:jc w:val="center"/>
            </w:pPr>
            <w:r/>
            <w:r>
              <w:rPr>
                <w:rFonts w:ascii="Times New Roman" w:hAnsi="Times New Roman"/>
                <w:b/>
                <w:color w:val="FFFFFF"/>
                <w:sz w:val="20"/>
              </w:rPr>
              <w:t>Rain (mm)</w:t>
            </w:r>
          </w:p>
        </w:tc>
      </w:tr>
      <w:tr>
        <w:tc>
          <w:tcPr>
            <w:tcW w:type="dxa" w:w="1440"/>
          </w:tcPr>
          <w:p>
            <w:pPr>
              <w:spacing w:before="40" w:after="40"/>
              <w:jc w:val="center"/>
            </w:pPr>
            <w:r/>
            <w:r>
              <w:rPr>
                <w:rFonts w:ascii="Times New Roman" w:hAnsi="Times New Roman"/>
                <w:sz w:val="20"/>
              </w:rPr>
              <w:t>Rice</w:t>
            </w:r>
          </w:p>
        </w:tc>
        <w:tc>
          <w:tcPr>
            <w:tcW w:type="dxa" w:w="936"/>
          </w:tcPr>
          <w:p>
            <w:pPr>
              <w:spacing w:before="40" w:after="40"/>
              <w:jc w:val="center"/>
            </w:pPr>
            <w:r/>
            <w:r>
              <w:rPr>
                <w:rFonts w:ascii="Times New Roman" w:hAnsi="Times New Roman"/>
                <w:sz w:val="20"/>
              </w:rPr>
              <w:t>80-120</w:t>
            </w:r>
          </w:p>
        </w:tc>
        <w:tc>
          <w:tcPr>
            <w:tcW w:type="dxa" w:w="936"/>
          </w:tcPr>
          <w:p>
            <w:pPr>
              <w:spacing w:before="40" w:after="40"/>
              <w:jc w:val="center"/>
            </w:pPr>
            <w:r/>
            <w:r>
              <w:rPr>
                <w:rFonts w:ascii="Times New Roman" w:hAnsi="Times New Roman"/>
                <w:sz w:val="20"/>
              </w:rPr>
              <w:t>35-60</w:t>
            </w:r>
          </w:p>
        </w:tc>
        <w:tc>
          <w:tcPr>
            <w:tcW w:type="dxa" w:w="1008"/>
          </w:tcPr>
          <w:p>
            <w:pPr>
              <w:spacing w:before="40" w:after="40"/>
              <w:jc w:val="center"/>
            </w:pPr>
            <w:r/>
            <w:r>
              <w:rPr>
                <w:rFonts w:ascii="Times New Roman" w:hAnsi="Times New Roman"/>
                <w:sz w:val="20"/>
              </w:rPr>
              <w:t>35-45</w:t>
            </w:r>
          </w:p>
        </w:tc>
        <w:tc>
          <w:tcPr>
            <w:tcW w:type="dxa" w:w="1008"/>
          </w:tcPr>
          <w:p>
            <w:pPr>
              <w:spacing w:before="40" w:after="40"/>
              <w:jc w:val="center"/>
            </w:pPr>
            <w:r/>
            <w:r>
              <w:rPr>
                <w:rFonts w:ascii="Times New Roman" w:hAnsi="Times New Roman"/>
                <w:sz w:val="20"/>
              </w:rPr>
              <w:t>20-35</w:t>
            </w:r>
          </w:p>
        </w:tc>
        <w:tc>
          <w:tcPr>
            <w:tcW w:type="dxa" w:w="1152"/>
          </w:tcPr>
          <w:p>
            <w:pPr>
              <w:spacing w:before="40" w:after="40"/>
              <w:jc w:val="center"/>
            </w:pPr>
            <w:r/>
            <w:r>
              <w:rPr>
                <w:rFonts w:ascii="Times New Roman" w:hAnsi="Times New Roman"/>
                <w:sz w:val="20"/>
              </w:rPr>
              <w:t>80-95</w:t>
            </w:r>
          </w:p>
        </w:tc>
        <w:tc>
          <w:tcPr>
            <w:tcW w:type="dxa" w:w="936"/>
          </w:tcPr>
          <w:p>
            <w:pPr>
              <w:spacing w:before="40" w:after="40"/>
              <w:jc w:val="center"/>
            </w:pPr>
            <w:r/>
            <w:r>
              <w:rPr>
                <w:rFonts w:ascii="Times New Roman" w:hAnsi="Times New Roman"/>
                <w:sz w:val="20"/>
              </w:rPr>
              <w:t>5.5-7.0</w:t>
            </w:r>
          </w:p>
        </w:tc>
        <w:tc>
          <w:tcPr>
            <w:tcW w:type="dxa" w:w="1008"/>
          </w:tcPr>
          <w:p>
            <w:pPr>
              <w:spacing w:before="40" w:after="40"/>
              <w:jc w:val="center"/>
            </w:pPr>
            <w:r/>
            <w:r>
              <w:rPr>
                <w:rFonts w:ascii="Times New Roman" w:hAnsi="Times New Roman"/>
                <w:sz w:val="20"/>
              </w:rPr>
              <w:t>150-300</w:t>
            </w:r>
          </w:p>
        </w:tc>
      </w:tr>
      <w:tr>
        <w:tc>
          <w:tcPr>
            <w:tcW w:type="dxa" w:w="1440"/>
            <w:shd w:fill="F0F4F8"/>
          </w:tcPr>
          <w:p>
            <w:pPr>
              <w:spacing w:before="40" w:after="40"/>
              <w:jc w:val="center"/>
            </w:pPr>
            <w:r/>
            <w:r>
              <w:rPr>
                <w:rFonts w:ascii="Times New Roman" w:hAnsi="Times New Roman"/>
                <w:sz w:val="20"/>
              </w:rPr>
              <w:t>Maize</w:t>
            </w:r>
          </w:p>
        </w:tc>
        <w:tc>
          <w:tcPr>
            <w:tcW w:type="dxa" w:w="936"/>
            <w:shd w:fill="F0F4F8"/>
          </w:tcPr>
          <w:p>
            <w:pPr>
              <w:spacing w:before="40" w:after="40"/>
              <w:jc w:val="center"/>
            </w:pPr>
            <w:r/>
            <w:r>
              <w:rPr>
                <w:rFonts w:ascii="Times New Roman" w:hAnsi="Times New Roman"/>
                <w:sz w:val="20"/>
              </w:rPr>
              <w:t>80-120</w:t>
            </w:r>
          </w:p>
        </w:tc>
        <w:tc>
          <w:tcPr>
            <w:tcW w:type="dxa" w:w="936"/>
            <w:shd w:fill="F0F4F8"/>
          </w:tcPr>
          <w:p>
            <w:pPr>
              <w:spacing w:before="40" w:after="40"/>
              <w:jc w:val="center"/>
            </w:pPr>
            <w:r/>
            <w:r>
              <w:rPr>
                <w:rFonts w:ascii="Times New Roman" w:hAnsi="Times New Roman"/>
                <w:sz w:val="20"/>
              </w:rPr>
              <w:t>40-70</w:t>
            </w:r>
          </w:p>
        </w:tc>
        <w:tc>
          <w:tcPr>
            <w:tcW w:type="dxa" w:w="1008"/>
            <w:shd w:fill="F0F4F8"/>
          </w:tcPr>
          <w:p>
            <w:pPr>
              <w:spacing w:before="40" w:after="40"/>
              <w:jc w:val="center"/>
            </w:pPr>
            <w:r/>
            <w:r>
              <w:rPr>
                <w:rFonts w:ascii="Times New Roman" w:hAnsi="Times New Roman"/>
                <w:sz w:val="20"/>
              </w:rPr>
              <w:t>40-70</w:t>
            </w:r>
          </w:p>
        </w:tc>
        <w:tc>
          <w:tcPr>
            <w:tcW w:type="dxa" w:w="1008"/>
            <w:shd w:fill="F0F4F8"/>
          </w:tcPr>
          <w:p>
            <w:pPr>
              <w:spacing w:before="40" w:after="40"/>
              <w:jc w:val="center"/>
            </w:pPr>
            <w:r/>
            <w:r>
              <w:rPr>
                <w:rFonts w:ascii="Times New Roman" w:hAnsi="Times New Roman"/>
                <w:sz w:val="20"/>
              </w:rPr>
              <w:t>18-27</w:t>
            </w:r>
          </w:p>
        </w:tc>
        <w:tc>
          <w:tcPr>
            <w:tcW w:type="dxa" w:w="1152"/>
            <w:shd w:fill="F0F4F8"/>
          </w:tcPr>
          <w:p>
            <w:pPr>
              <w:spacing w:before="40" w:after="40"/>
              <w:jc w:val="center"/>
            </w:pPr>
            <w:r/>
            <w:r>
              <w:rPr>
                <w:rFonts w:ascii="Times New Roman" w:hAnsi="Times New Roman"/>
                <w:sz w:val="20"/>
              </w:rPr>
              <w:t>60-70</w:t>
            </w:r>
          </w:p>
        </w:tc>
        <w:tc>
          <w:tcPr>
            <w:tcW w:type="dxa" w:w="936"/>
            <w:shd w:fill="F0F4F8"/>
          </w:tcPr>
          <w:p>
            <w:pPr>
              <w:spacing w:before="40" w:after="40"/>
              <w:jc w:val="center"/>
            </w:pPr>
            <w:r/>
            <w:r>
              <w:rPr>
                <w:rFonts w:ascii="Times New Roman" w:hAnsi="Times New Roman"/>
                <w:sz w:val="20"/>
              </w:rPr>
              <w:t>5.8-7.5</w:t>
            </w:r>
          </w:p>
        </w:tc>
        <w:tc>
          <w:tcPr>
            <w:tcW w:type="dxa" w:w="1008"/>
            <w:shd w:fill="F0F4F8"/>
          </w:tcPr>
          <w:p>
            <w:pPr>
              <w:spacing w:before="40" w:after="40"/>
              <w:jc w:val="center"/>
            </w:pPr>
            <w:r/>
            <w:r>
              <w:rPr>
                <w:rFonts w:ascii="Times New Roman" w:hAnsi="Times New Roman"/>
                <w:sz w:val="20"/>
              </w:rPr>
              <w:t>50-100</w:t>
            </w:r>
          </w:p>
        </w:tc>
      </w:tr>
      <w:tr>
        <w:tc>
          <w:tcPr>
            <w:tcW w:type="dxa" w:w="1440"/>
          </w:tcPr>
          <w:p>
            <w:pPr>
              <w:spacing w:before="40" w:after="40"/>
              <w:jc w:val="center"/>
            </w:pPr>
            <w:r/>
            <w:r>
              <w:rPr>
                <w:rFonts w:ascii="Times New Roman" w:hAnsi="Times New Roman"/>
                <w:sz w:val="20"/>
              </w:rPr>
              <w:t>Wheat</w:t>
            </w:r>
          </w:p>
        </w:tc>
        <w:tc>
          <w:tcPr>
            <w:tcW w:type="dxa" w:w="936"/>
          </w:tcPr>
          <w:p>
            <w:pPr>
              <w:spacing w:before="40" w:after="40"/>
              <w:jc w:val="center"/>
            </w:pPr>
            <w:r/>
            <w:r>
              <w:rPr>
                <w:rFonts w:ascii="Times New Roman" w:hAnsi="Times New Roman"/>
                <w:sz w:val="20"/>
              </w:rPr>
              <w:t>60-80</w:t>
            </w:r>
          </w:p>
        </w:tc>
        <w:tc>
          <w:tcPr>
            <w:tcW w:type="dxa" w:w="936"/>
          </w:tcPr>
          <w:p>
            <w:pPr>
              <w:spacing w:before="40" w:after="40"/>
              <w:jc w:val="center"/>
            </w:pPr>
            <w:r/>
            <w:r>
              <w:rPr>
                <w:rFonts w:ascii="Times New Roman" w:hAnsi="Times New Roman"/>
                <w:sz w:val="20"/>
              </w:rPr>
              <w:t>45-60</w:t>
            </w:r>
          </w:p>
        </w:tc>
        <w:tc>
          <w:tcPr>
            <w:tcW w:type="dxa" w:w="1008"/>
          </w:tcPr>
          <w:p>
            <w:pPr>
              <w:spacing w:before="40" w:after="40"/>
              <w:jc w:val="center"/>
            </w:pPr>
            <w:r/>
            <w:r>
              <w:rPr>
                <w:rFonts w:ascii="Times New Roman" w:hAnsi="Times New Roman"/>
                <w:sz w:val="20"/>
              </w:rPr>
              <w:t>35-50</w:t>
            </w:r>
          </w:p>
        </w:tc>
        <w:tc>
          <w:tcPr>
            <w:tcW w:type="dxa" w:w="1008"/>
          </w:tcPr>
          <w:p>
            <w:pPr>
              <w:spacing w:before="40" w:after="40"/>
              <w:jc w:val="center"/>
            </w:pPr>
            <w:r/>
            <w:r>
              <w:rPr>
                <w:rFonts w:ascii="Times New Roman" w:hAnsi="Times New Roman"/>
                <w:sz w:val="20"/>
              </w:rPr>
              <w:t>15-22</w:t>
            </w:r>
          </w:p>
        </w:tc>
        <w:tc>
          <w:tcPr>
            <w:tcW w:type="dxa" w:w="1152"/>
          </w:tcPr>
          <w:p>
            <w:pPr>
              <w:spacing w:before="40" w:after="40"/>
              <w:jc w:val="center"/>
            </w:pPr>
            <w:r/>
            <w:r>
              <w:rPr>
                <w:rFonts w:ascii="Times New Roman" w:hAnsi="Times New Roman"/>
                <w:sz w:val="20"/>
              </w:rPr>
              <w:t>55-70</w:t>
            </w:r>
          </w:p>
        </w:tc>
        <w:tc>
          <w:tcPr>
            <w:tcW w:type="dxa" w:w="936"/>
          </w:tcPr>
          <w:p>
            <w:pPr>
              <w:spacing w:before="40" w:after="40"/>
              <w:jc w:val="center"/>
            </w:pPr>
            <w:r/>
            <w:r>
              <w:rPr>
                <w:rFonts w:ascii="Times New Roman" w:hAnsi="Times New Roman"/>
                <w:sz w:val="20"/>
              </w:rPr>
              <w:t>6.2-7.5</w:t>
            </w:r>
          </w:p>
        </w:tc>
        <w:tc>
          <w:tcPr>
            <w:tcW w:type="dxa" w:w="1008"/>
          </w:tcPr>
          <w:p>
            <w:pPr>
              <w:spacing w:before="40" w:after="40"/>
              <w:jc w:val="center"/>
            </w:pPr>
            <w:r/>
            <w:r>
              <w:rPr>
                <w:rFonts w:ascii="Times New Roman" w:hAnsi="Times New Roman"/>
                <w:sz w:val="20"/>
              </w:rPr>
              <w:t>60-90</w:t>
            </w:r>
          </w:p>
        </w:tc>
      </w:tr>
      <w:tr>
        <w:tc>
          <w:tcPr>
            <w:tcW w:type="dxa" w:w="1440"/>
            <w:shd w:fill="F0F4F8"/>
          </w:tcPr>
          <w:p>
            <w:pPr>
              <w:spacing w:before="40" w:after="40"/>
              <w:jc w:val="center"/>
            </w:pPr>
            <w:r/>
            <w:r>
              <w:rPr>
                <w:rFonts w:ascii="Times New Roman" w:hAnsi="Times New Roman"/>
                <w:sz w:val="20"/>
              </w:rPr>
              <w:t>Barley</w:t>
            </w:r>
          </w:p>
        </w:tc>
        <w:tc>
          <w:tcPr>
            <w:tcW w:type="dxa" w:w="936"/>
            <w:shd w:fill="F0F4F8"/>
          </w:tcPr>
          <w:p>
            <w:pPr>
              <w:spacing w:before="40" w:after="40"/>
              <w:jc w:val="center"/>
            </w:pPr>
            <w:r/>
            <w:r>
              <w:rPr>
                <w:rFonts w:ascii="Times New Roman" w:hAnsi="Times New Roman"/>
                <w:sz w:val="20"/>
              </w:rPr>
              <w:t>40-55</w:t>
            </w:r>
          </w:p>
        </w:tc>
        <w:tc>
          <w:tcPr>
            <w:tcW w:type="dxa" w:w="936"/>
            <w:shd w:fill="F0F4F8"/>
          </w:tcPr>
          <w:p>
            <w:pPr>
              <w:spacing w:before="40" w:after="40"/>
              <w:jc w:val="center"/>
            </w:pPr>
            <w:r/>
            <w:r>
              <w:rPr>
                <w:rFonts w:ascii="Times New Roman" w:hAnsi="Times New Roman"/>
                <w:sz w:val="20"/>
              </w:rPr>
              <w:t>30-42</w:t>
            </w:r>
          </w:p>
        </w:tc>
        <w:tc>
          <w:tcPr>
            <w:tcW w:type="dxa" w:w="1008"/>
            <w:shd w:fill="F0F4F8"/>
          </w:tcPr>
          <w:p>
            <w:pPr>
              <w:spacing w:before="40" w:after="40"/>
              <w:jc w:val="center"/>
            </w:pPr>
            <w:r/>
            <w:r>
              <w:rPr>
                <w:rFonts w:ascii="Times New Roman" w:hAnsi="Times New Roman"/>
                <w:sz w:val="20"/>
              </w:rPr>
              <w:t>30-42</w:t>
            </w:r>
          </w:p>
        </w:tc>
        <w:tc>
          <w:tcPr>
            <w:tcW w:type="dxa" w:w="1008"/>
            <w:shd w:fill="F0F4F8"/>
          </w:tcPr>
          <w:p>
            <w:pPr>
              <w:spacing w:before="40" w:after="40"/>
              <w:jc w:val="center"/>
            </w:pPr>
            <w:r/>
            <w:r>
              <w:rPr>
                <w:rFonts w:ascii="Times New Roman" w:hAnsi="Times New Roman"/>
                <w:sz w:val="20"/>
              </w:rPr>
              <w:t>10-18</w:t>
            </w:r>
          </w:p>
        </w:tc>
        <w:tc>
          <w:tcPr>
            <w:tcW w:type="dxa" w:w="1152"/>
            <w:shd w:fill="F0F4F8"/>
          </w:tcPr>
          <w:p>
            <w:pPr>
              <w:spacing w:before="40" w:after="40"/>
              <w:jc w:val="center"/>
            </w:pPr>
            <w:r/>
            <w:r>
              <w:rPr>
                <w:rFonts w:ascii="Times New Roman" w:hAnsi="Times New Roman"/>
                <w:sz w:val="20"/>
              </w:rPr>
              <w:t>40-55</w:t>
            </w:r>
          </w:p>
        </w:tc>
        <w:tc>
          <w:tcPr>
            <w:tcW w:type="dxa" w:w="936"/>
            <w:shd w:fill="F0F4F8"/>
          </w:tcPr>
          <w:p>
            <w:pPr>
              <w:spacing w:before="40" w:after="40"/>
              <w:jc w:val="center"/>
            </w:pPr>
            <w:r/>
            <w:r>
              <w:rPr>
                <w:rFonts w:ascii="Times New Roman" w:hAnsi="Times New Roman"/>
                <w:sz w:val="20"/>
              </w:rPr>
              <w:t>6.0-7.0</w:t>
            </w:r>
          </w:p>
        </w:tc>
        <w:tc>
          <w:tcPr>
            <w:tcW w:type="dxa" w:w="1008"/>
            <w:shd w:fill="F0F4F8"/>
          </w:tcPr>
          <w:p>
            <w:pPr>
              <w:spacing w:before="40" w:after="40"/>
              <w:jc w:val="center"/>
            </w:pPr>
            <w:r/>
            <w:r>
              <w:rPr>
                <w:rFonts w:ascii="Times New Roman" w:hAnsi="Times New Roman"/>
                <w:sz w:val="20"/>
              </w:rPr>
              <w:t>35-55</w:t>
            </w:r>
          </w:p>
        </w:tc>
      </w:tr>
      <w:tr>
        <w:tc>
          <w:tcPr>
            <w:tcW w:type="dxa" w:w="1440"/>
          </w:tcPr>
          <w:p>
            <w:pPr>
              <w:spacing w:before="40" w:after="40"/>
              <w:jc w:val="center"/>
            </w:pPr>
            <w:r/>
            <w:r>
              <w:rPr>
                <w:rFonts w:ascii="Times New Roman" w:hAnsi="Times New Roman"/>
                <w:sz w:val="20"/>
              </w:rPr>
              <w:t>Sugarcane</w:t>
            </w:r>
          </w:p>
        </w:tc>
        <w:tc>
          <w:tcPr>
            <w:tcW w:type="dxa" w:w="936"/>
          </w:tcPr>
          <w:p>
            <w:pPr>
              <w:spacing w:before="40" w:after="40"/>
              <w:jc w:val="center"/>
            </w:pPr>
            <w:r/>
            <w:r>
              <w:rPr>
                <w:rFonts w:ascii="Times New Roman" w:hAnsi="Times New Roman"/>
                <w:sz w:val="20"/>
              </w:rPr>
              <w:t>120-180</w:t>
            </w:r>
          </w:p>
        </w:tc>
        <w:tc>
          <w:tcPr>
            <w:tcW w:type="dxa" w:w="936"/>
          </w:tcPr>
          <w:p>
            <w:pPr>
              <w:spacing w:before="40" w:after="40"/>
              <w:jc w:val="center"/>
            </w:pPr>
            <w:r/>
            <w:r>
              <w:rPr>
                <w:rFonts w:ascii="Times New Roman" w:hAnsi="Times New Roman"/>
                <w:sz w:val="20"/>
              </w:rPr>
              <w:t>50-80</w:t>
            </w:r>
          </w:p>
        </w:tc>
        <w:tc>
          <w:tcPr>
            <w:tcW w:type="dxa" w:w="1008"/>
          </w:tcPr>
          <w:p>
            <w:pPr>
              <w:spacing w:before="40" w:after="40"/>
              <w:jc w:val="center"/>
            </w:pPr>
            <w:r/>
            <w:r>
              <w:rPr>
                <w:rFonts w:ascii="Times New Roman" w:hAnsi="Times New Roman"/>
                <w:sz w:val="20"/>
              </w:rPr>
              <w:t>60-100</w:t>
            </w:r>
          </w:p>
        </w:tc>
        <w:tc>
          <w:tcPr>
            <w:tcW w:type="dxa" w:w="1008"/>
          </w:tcPr>
          <w:p>
            <w:pPr>
              <w:spacing w:before="40" w:after="40"/>
              <w:jc w:val="center"/>
            </w:pPr>
            <w:r/>
            <w:r>
              <w:rPr>
                <w:rFonts w:ascii="Times New Roman" w:hAnsi="Times New Roman"/>
                <w:sz w:val="20"/>
              </w:rPr>
              <w:t>20-35</w:t>
            </w:r>
          </w:p>
        </w:tc>
        <w:tc>
          <w:tcPr>
            <w:tcW w:type="dxa" w:w="1152"/>
          </w:tcPr>
          <w:p>
            <w:pPr>
              <w:spacing w:before="40" w:after="40"/>
              <w:jc w:val="center"/>
            </w:pPr>
            <w:r/>
            <w:r>
              <w:rPr>
                <w:rFonts w:ascii="Times New Roman" w:hAnsi="Times New Roman"/>
                <w:sz w:val="20"/>
              </w:rPr>
              <w:t>60-85</w:t>
            </w:r>
          </w:p>
        </w:tc>
        <w:tc>
          <w:tcPr>
            <w:tcW w:type="dxa" w:w="936"/>
          </w:tcPr>
          <w:p>
            <w:pPr>
              <w:spacing w:before="40" w:after="40"/>
              <w:jc w:val="center"/>
            </w:pPr>
            <w:r/>
            <w:r>
              <w:rPr>
                <w:rFonts w:ascii="Times New Roman" w:hAnsi="Times New Roman"/>
                <w:sz w:val="20"/>
              </w:rPr>
              <w:t>6.0-7.8</w:t>
            </w:r>
          </w:p>
        </w:tc>
        <w:tc>
          <w:tcPr>
            <w:tcW w:type="dxa" w:w="1008"/>
          </w:tcPr>
          <w:p>
            <w:pPr>
              <w:spacing w:before="40" w:after="40"/>
              <w:jc w:val="center"/>
            </w:pPr>
            <w:r/>
            <w:r>
              <w:rPr>
                <w:rFonts w:ascii="Times New Roman" w:hAnsi="Times New Roman"/>
                <w:sz w:val="20"/>
              </w:rPr>
              <w:t>120-250</w:t>
            </w:r>
          </w:p>
        </w:tc>
      </w:tr>
      <w:tr>
        <w:tc>
          <w:tcPr>
            <w:tcW w:type="dxa" w:w="1440"/>
            <w:shd w:fill="F0F4F8"/>
          </w:tcPr>
          <w:p>
            <w:pPr>
              <w:spacing w:before="40" w:after="40"/>
              <w:jc w:val="center"/>
            </w:pPr>
            <w:r/>
            <w:r>
              <w:rPr>
                <w:rFonts w:ascii="Times New Roman" w:hAnsi="Times New Roman"/>
                <w:sz w:val="20"/>
              </w:rPr>
              <w:t>Ragi</w:t>
            </w:r>
          </w:p>
        </w:tc>
        <w:tc>
          <w:tcPr>
            <w:tcW w:type="dxa" w:w="936"/>
            <w:shd w:fill="F0F4F8"/>
          </w:tcPr>
          <w:p>
            <w:pPr>
              <w:spacing w:before="40" w:after="40"/>
              <w:jc w:val="center"/>
            </w:pPr>
            <w:r/>
            <w:r>
              <w:rPr>
                <w:rFonts w:ascii="Times New Roman" w:hAnsi="Times New Roman"/>
                <w:sz w:val="20"/>
              </w:rPr>
              <w:t>40-60</w:t>
            </w:r>
          </w:p>
        </w:tc>
        <w:tc>
          <w:tcPr>
            <w:tcW w:type="dxa" w:w="936"/>
            <w:shd w:fill="F0F4F8"/>
          </w:tcPr>
          <w:p>
            <w:pPr>
              <w:spacing w:before="40" w:after="40"/>
              <w:jc w:val="center"/>
            </w:pPr>
            <w:r/>
            <w:r>
              <w:rPr>
                <w:rFonts w:ascii="Times New Roman" w:hAnsi="Times New Roman"/>
                <w:sz w:val="20"/>
              </w:rPr>
              <w:t>30-40</w:t>
            </w:r>
          </w:p>
        </w:tc>
        <w:tc>
          <w:tcPr>
            <w:tcW w:type="dxa" w:w="1008"/>
            <w:shd w:fill="F0F4F8"/>
          </w:tcPr>
          <w:p>
            <w:pPr>
              <w:spacing w:before="40" w:after="40"/>
              <w:jc w:val="center"/>
            </w:pPr>
            <w:r/>
            <w:r>
              <w:rPr>
                <w:rFonts w:ascii="Times New Roman" w:hAnsi="Times New Roman"/>
                <w:sz w:val="20"/>
              </w:rPr>
              <w:t>30-40</w:t>
            </w:r>
          </w:p>
        </w:tc>
        <w:tc>
          <w:tcPr>
            <w:tcW w:type="dxa" w:w="1008"/>
            <w:shd w:fill="F0F4F8"/>
          </w:tcPr>
          <w:p>
            <w:pPr>
              <w:spacing w:before="40" w:after="40"/>
              <w:jc w:val="center"/>
            </w:pPr>
            <w:r/>
            <w:r>
              <w:rPr>
                <w:rFonts w:ascii="Times New Roman" w:hAnsi="Times New Roman"/>
                <w:sz w:val="20"/>
              </w:rPr>
              <w:t>20-30</w:t>
            </w:r>
          </w:p>
        </w:tc>
        <w:tc>
          <w:tcPr>
            <w:tcW w:type="dxa" w:w="1152"/>
            <w:shd w:fill="F0F4F8"/>
          </w:tcPr>
          <w:p>
            <w:pPr>
              <w:spacing w:before="40" w:after="40"/>
              <w:jc w:val="center"/>
            </w:pPr>
            <w:r/>
            <w:r>
              <w:rPr>
                <w:rFonts w:ascii="Times New Roman" w:hAnsi="Times New Roman"/>
                <w:sz w:val="20"/>
              </w:rPr>
              <w:t>50-70</w:t>
            </w:r>
          </w:p>
        </w:tc>
        <w:tc>
          <w:tcPr>
            <w:tcW w:type="dxa" w:w="936"/>
            <w:shd w:fill="F0F4F8"/>
          </w:tcPr>
          <w:p>
            <w:pPr>
              <w:spacing w:before="40" w:after="40"/>
              <w:jc w:val="center"/>
            </w:pPr>
            <w:r/>
            <w:r>
              <w:rPr>
                <w:rFonts w:ascii="Times New Roman" w:hAnsi="Times New Roman"/>
                <w:sz w:val="20"/>
              </w:rPr>
              <w:t>5.0-8.2</w:t>
            </w:r>
          </w:p>
        </w:tc>
        <w:tc>
          <w:tcPr>
            <w:tcW w:type="dxa" w:w="1008"/>
            <w:shd w:fill="F0F4F8"/>
          </w:tcPr>
          <w:p>
            <w:pPr>
              <w:spacing w:before="40" w:after="40"/>
              <w:jc w:val="center"/>
            </w:pPr>
            <w:r/>
            <w:r>
              <w:rPr>
                <w:rFonts w:ascii="Times New Roman" w:hAnsi="Times New Roman"/>
                <w:sz w:val="20"/>
              </w:rPr>
              <w:t>45-80</w:t>
            </w:r>
          </w:p>
        </w:tc>
      </w:tr>
      <w:tr>
        <w:tc>
          <w:tcPr>
            <w:tcW w:type="dxa" w:w="1440"/>
          </w:tcPr>
          <w:p>
            <w:pPr>
              <w:spacing w:before="40" w:after="40"/>
              <w:jc w:val="center"/>
            </w:pPr>
            <w:r/>
            <w:r>
              <w:rPr>
                <w:rFonts w:ascii="Times New Roman" w:hAnsi="Times New Roman"/>
                <w:sz w:val="20"/>
              </w:rPr>
              <w:t>Bajra</w:t>
            </w:r>
          </w:p>
        </w:tc>
        <w:tc>
          <w:tcPr>
            <w:tcW w:type="dxa" w:w="936"/>
          </w:tcPr>
          <w:p>
            <w:pPr>
              <w:spacing w:before="40" w:after="40"/>
              <w:jc w:val="center"/>
            </w:pPr>
            <w:r/>
            <w:r>
              <w:rPr>
                <w:rFonts w:ascii="Times New Roman" w:hAnsi="Times New Roman"/>
                <w:sz w:val="20"/>
              </w:rPr>
              <w:t>35-50</w:t>
            </w:r>
          </w:p>
        </w:tc>
        <w:tc>
          <w:tcPr>
            <w:tcW w:type="dxa" w:w="936"/>
          </w:tcPr>
          <w:p>
            <w:pPr>
              <w:spacing w:before="40" w:after="40"/>
              <w:jc w:val="center"/>
            </w:pPr>
            <w:r/>
            <w:r>
              <w:rPr>
                <w:rFonts w:ascii="Times New Roman" w:hAnsi="Times New Roman"/>
                <w:sz w:val="20"/>
              </w:rPr>
              <w:t>25-40</w:t>
            </w:r>
          </w:p>
        </w:tc>
        <w:tc>
          <w:tcPr>
            <w:tcW w:type="dxa" w:w="1008"/>
          </w:tcPr>
          <w:p>
            <w:pPr>
              <w:spacing w:before="40" w:after="40"/>
              <w:jc w:val="center"/>
            </w:pPr>
            <w:r/>
            <w:r>
              <w:rPr>
                <w:rFonts w:ascii="Times New Roman" w:hAnsi="Times New Roman"/>
                <w:sz w:val="20"/>
              </w:rPr>
              <w:t>25-40</w:t>
            </w:r>
          </w:p>
        </w:tc>
        <w:tc>
          <w:tcPr>
            <w:tcW w:type="dxa" w:w="1008"/>
          </w:tcPr>
          <w:p>
            <w:pPr>
              <w:spacing w:before="40" w:after="40"/>
              <w:jc w:val="center"/>
            </w:pPr>
            <w:r/>
            <w:r>
              <w:rPr>
                <w:rFonts w:ascii="Times New Roman" w:hAnsi="Times New Roman"/>
                <w:sz w:val="20"/>
              </w:rPr>
              <w:t>31-37</w:t>
            </w:r>
          </w:p>
        </w:tc>
        <w:tc>
          <w:tcPr>
            <w:tcW w:type="dxa" w:w="1152"/>
          </w:tcPr>
          <w:p>
            <w:pPr>
              <w:spacing w:before="40" w:after="40"/>
              <w:jc w:val="center"/>
            </w:pPr>
            <w:r/>
            <w:r>
              <w:rPr>
                <w:rFonts w:ascii="Times New Roman" w:hAnsi="Times New Roman"/>
                <w:sz w:val="20"/>
              </w:rPr>
              <w:t>40-60</w:t>
            </w:r>
          </w:p>
        </w:tc>
        <w:tc>
          <w:tcPr>
            <w:tcW w:type="dxa" w:w="936"/>
          </w:tcPr>
          <w:p>
            <w:pPr>
              <w:spacing w:before="40" w:after="40"/>
              <w:jc w:val="center"/>
            </w:pPr>
            <w:r/>
            <w:r>
              <w:rPr>
                <w:rFonts w:ascii="Times New Roman" w:hAnsi="Times New Roman"/>
                <w:sz w:val="20"/>
              </w:rPr>
              <w:t>6.5-8.5</w:t>
            </w:r>
          </w:p>
        </w:tc>
        <w:tc>
          <w:tcPr>
            <w:tcW w:type="dxa" w:w="1008"/>
          </w:tcPr>
          <w:p>
            <w:pPr>
              <w:spacing w:before="40" w:after="40"/>
              <w:jc w:val="center"/>
            </w:pPr>
            <w:r/>
            <w:r>
              <w:rPr>
                <w:rFonts w:ascii="Times New Roman" w:hAnsi="Times New Roman"/>
                <w:sz w:val="20"/>
              </w:rPr>
              <w:t>25-45</w:t>
            </w:r>
          </w:p>
        </w:tc>
      </w:tr>
      <w:tr>
        <w:tc>
          <w:tcPr>
            <w:tcW w:type="dxa" w:w="1440"/>
            <w:shd w:fill="F0F4F8"/>
          </w:tcPr>
          <w:p>
            <w:pPr>
              <w:spacing w:before="40" w:after="40"/>
              <w:jc w:val="center"/>
            </w:pPr>
            <w:r/>
            <w:r>
              <w:rPr>
                <w:rFonts w:ascii="Times New Roman" w:hAnsi="Times New Roman"/>
                <w:sz w:val="20"/>
              </w:rPr>
              <w:t>Jowar</w:t>
            </w:r>
          </w:p>
        </w:tc>
        <w:tc>
          <w:tcPr>
            <w:tcW w:type="dxa" w:w="936"/>
            <w:shd w:fill="F0F4F8"/>
          </w:tcPr>
          <w:p>
            <w:pPr>
              <w:spacing w:before="40" w:after="40"/>
              <w:jc w:val="center"/>
            </w:pPr>
            <w:r/>
            <w:r>
              <w:rPr>
                <w:rFonts w:ascii="Times New Roman" w:hAnsi="Times New Roman"/>
                <w:sz w:val="20"/>
              </w:rPr>
              <w:t>55-75</w:t>
            </w:r>
          </w:p>
        </w:tc>
        <w:tc>
          <w:tcPr>
            <w:tcW w:type="dxa" w:w="936"/>
            <w:shd w:fill="F0F4F8"/>
          </w:tcPr>
          <w:p>
            <w:pPr>
              <w:spacing w:before="40" w:after="40"/>
              <w:jc w:val="center"/>
            </w:pPr>
            <w:r/>
            <w:r>
              <w:rPr>
                <w:rFonts w:ascii="Times New Roman" w:hAnsi="Times New Roman"/>
                <w:sz w:val="20"/>
              </w:rPr>
              <w:t>30-45</w:t>
            </w:r>
          </w:p>
        </w:tc>
        <w:tc>
          <w:tcPr>
            <w:tcW w:type="dxa" w:w="1008"/>
            <w:shd w:fill="F0F4F8"/>
          </w:tcPr>
          <w:p>
            <w:pPr>
              <w:spacing w:before="40" w:after="40"/>
              <w:jc w:val="center"/>
            </w:pPr>
            <w:r/>
            <w:r>
              <w:rPr>
                <w:rFonts w:ascii="Times New Roman" w:hAnsi="Times New Roman"/>
                <w:sz w:val="20"/>
              </w:rPr>
              <w:t>30-45</w:t>
            </w:r>
          </w:p>
        </w:tc>
        <w:tc>
          <w:tcPr>
            <w:tcW w:type="dxa" w:w="1008"/>
            <w:shd w:fill="F0F4F8"/>
          </w:tcPr>
          <w:p>
            <w:pPr>
              <w:spacing w:before="40" w:after="40"/>
              <w:jc w:val="center"/>
            </w:pPr>
            <w:r/>
            <w:r>
              <w:rPr>
                <w:rFonts w:ascii="Times New Roman" w:hAnsi="Times New Roman"/>
                <w:sz w:val="20"/>
              </w:rPr>
              <w:t>26-30</w:t>
            </w:r>
          </w:p>
        </w:tc>
        <w:tc>
          <w:tcPr>
            <w:tcW w:type="dxa" w:w="1152"/>
            <w:shd w:fill="F0F4F8"/>
          </w:tcPr>
          <w:p>
            <w:pPr>
              <w:spacing w:before="40" w:after="40"/>
              <w:jc w:val="center"/>
            </w:pPr>
            <w:r/>
            <w:r>
              <w:rPr>
                <w:rFonts w:ascii="Times New Roman" w:hAnsi="Times New Roman"/>
                <w:sz w:val="20"/>
              </w:rPr>
              <w:t>40-55</w:t>
            </w:r>
          </w:p>
        </w:tc>
        <w:tc>
          <w:tcPr>
            <w:tcW w:type="dxa" w:w="936"/>
            <w:shd w:fill="F0F4F8"/>
          </w:tcPr>
          <w:p>
            <w:pPr>
              <w:spacing w:before="40" w:after="40"/>
              <w:jc w:val="center"/>
            </w:pPr>
            <w:r/>
            <w:r>
              <w:rPr>
                <w:rFonts w:ascii="Times New Roman" w:hAnsi="Times New Roman"/>
                <w:sz w:val="20"/>
              </w:rPr>
              <w:t>6.5-8.0</w:t>
            </w:r>
          </w:p>
        </w:tc>
        <w:tc>
          <w:tcPr>
            <w:tcW w:type="dxa" w:w="1008"/>
            <w:shd w:fill="F0F4F8"/>
          </w:tcPr>
          <w:p>
            <w:pPr>
              <w:spacing w:before="40" w:after="40"/>
              <w:jc w:val="center"/>
            </w:pPr>
            <w:r/>
            <w:r>
              <w:rPr>
                <w:rFonts w:ascii="Times New Roman" w:hAnsi="Times New Roman"/>
                <w:sz w:val="20"/>
              </w:rPr>
              <w:t>50-80</w:t>
            </w:r>
          </w:p>
        </w:tc>
      </w:tr>
    </w:tbl>
    <w:p/>
    <w:p>
      <w:pPr>
        <w:spacing w:before="80" w:after="200" w:line="360" w:lineRule="exact"/>
        <w:jc w:val="center"/>
      </w:pPr>
      <w:r>
        <w:rPr>
          <w:rFonts w:ascii="Times New Roman" w:hAnsi="Times New Roman" w:eastAsia="Times New Roman"/>
          <w:b w:val="0"/>
          <w:i/>
          <w:sz w:val="20"/>
        </w:rPr>
        <w:t>Table 6.2: Pulses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125"/>
        <w:gridCol w:w="1125"/>
        <w:gridCol w:w="1125"/>
        <w:gridCol w:w="1125"/>
        <w:gridCol w:w="1125"/>
        <w:gridCol w:w="1125"/>
        <w:gridCol w:w="1125"/>
        <w:gridCol w:w="1125"/>
      </w:tblGrid>
      <w:tr>
        <w:tc>
          <w:tcPr>
            <w:tcW w:type="dxa" w:w="1440"/>
            <w:shd w:fill="1B3A4B"/>
          </w:tcPr>
          <w:p>
            <w:pPr>
              <w:jc w:val="center"/>
            </w:pPr>
            <w:r/>
            <w:r>
              <w:rPr>
                <w:rFonts w:ascii="Times New Roman" w:hAnsi="Times New Roman"/>
                <w:b/>
                <w:color w:val="FFFFFF"/>
                <w:sz w:val="20"/>
              </w:rPr>
              <w:t>Crop</w:t>
            </w:r>
          </w:p>
        </w:tc>
        <w:tc>
          <w:tcPr>
            <w:tcW w:type="dxa" w:w="936"/>
            <w:shd w:fill="1B3A4B"/>
          </w:tcPr>
          <w:p>
            <w:pPr>
              <w:jc w:val="center"/>
            </w:pPr>
            <w:r/>
            <w:r>
              <w:rPr>
                <w:rFonts w:ascii="Times New Roman" w:hAnsi="Times New Roman"/>
                <w:b/>
                <w:color w:val="FFFFFF"/>
                <w:sz w:val="20"/>
              </w:rPr>
              <w:t>N</w:t>
            </w:r>
          </w:p>
        </w:tc>
        <w:tc>
          <w:tcPr>
            <w:tcW w:type="dxa" w:w="936"/>
            <w:shd w:fill="1B3A4B"/>
          </w:tcPr>
          <w:p>
            <w:pPr>
              <w:jc w:val="center"/>
            </w:pPr>
            <w:r/>
            <w:r>
              <w:rPr>
                <w:rFonts w:ascii="Times New Roman" w:hAnsi="Times New Roman"/>
                <w:b/>
                <w:color w:val="FFFFFF"/>
                <w:sz w:val="20"/>
              </w:rPr>
              <w:t>P</w:t>
            </w:r>
          </w:p>
        </w:tc>
        <w:tc>
          <w:tcPr>
            <w:tcW w:type="dxa" w:w="1008"/>
            <w:shd w:fill="1B3A4B"/>
          </w:tcPr>
          <w:p>
            <w:pPr>
              <w:jc w:val="center"/>
            </w:pPr>
            <w:r/>
            <w:r>
              <w:rPr>
                <w:rFonts w:ascii="Times New Roman" w:hAnsi="Times New Roman"/>
                <w:b/>
                <w:color w:val="FFFFFF"/>
                <w:sz w:val="20"/>
              </w:rPr>
              <w:t>K</w:t>
            </w:r>
          </w:p>
        </w:tc>
        <w:tc>
          <w:tcPr>
            <w:tcW w:type="dxa" w:w="1008"/>
            <w:shd w:fill="1B3A4B"/>
          </w:tcPr>
          <w:p>
            <w:pPr>
              <w:jc w:val="center"/>
            </w:pPr>
            <w:r/>
            <w:r>
              <w:rPr>
                <w:rFonts w:ascii="Times New Roman" w:hAnsi="Times New Roman"/>
                <w:b/>
                <w:color w:val="FFFFFF"/>
                <w:sz w:val="20"/>
              </w:rPr>
              <w:t>Temp (°C)</w:t>
            </w:r>
          </w:p>
        </w:tc>
        <w:tc>
          <w:tcPr>
            <w:tcW w:type="dxa" w:w="1152"/>
            <w:shd w:fill="1B3A4B"/>
          </w:tcPr>
          <w:p>
            <w:pPr>
              <w:jc w:val="center"/>
            </w:pPr>
            <w:r/>
            <w:r>
              <w:rPr>
                <w:rFonts w:ascii="Times New Roman" w:hAnsi="Times New Roman"/>
                <w:b/>
                <w:color w:val="FFFFFF"/>
                <w:sz w:val="20"/>
              </w:rPr>
              <w:t>Humidity (%)</w:t>
            </w:r>
          </w:p>
        </w:tc>
        <w:tc>
          <w:tcPr>
            <w:tcW w:type="dxa" w:w="936"/>
            <w:shd w:fill="1B3A4B"/>
          </w:tcPr>
          <w:p>
            <w:pPr>
              <w:jc w:val="center"/>
            </w:pPr>
            <w:r/>
            <w:r>
              <w:rPr>
                <w:rFonts w:ascii="Times New Roman" w:hAnsi="Times New Roman"/>
                <w:b/>
                <w:color w:val="FFFFFF"/>
                <w:sz w:val="20"/>
              </w:rPr>
              <w:t>pH</w:t>
            </w:r>
          </w:p>
        </w:tc>
        <w:tc>
          <w:tcPr>
            <w:tcW w:type="dxa" w:w="1008"/>
            <w:shd w:fill="1B3A4B"/>
          </w:tcPr>
          <w:p>
            <w:pPr>
              <w:jc w:val="center"/>
            </w:pPr>
            <w:r/>
            <w:r>
              <w:rPr>
                <w:rFonts w:ascii="Times New Roman" w:hAnsi="Times New Roman"/>
                <w:b/>
                <w:color w:val="FFFFFF"/>
                <w:sz w:val="20"/>
              </w:rPr>
              <w:t>Rain (mm)</w:t>
            </w:r>
          </w:p>
        </w:tc>
      </w:tr>
      <w:tr>
        <w:tc>
          <w:tcPr>
            <w:tcW w:type="dxa" w:w="1440"/>
          </w:tcPr>
          <w:p>
            <w:pPr>
              <w:spacing w:before="40" w:after="40"/>
              <w:jc w:val="center"/>
            </w:pPr>
            <w:r/>
            <w:r>
              <w:rPr>
                <w:rFonts w:ascii="Times New Roman" w:hAnsi="Times New Roman"/>
                <w:sz w:val="20"/>
              </w:rPr>
              <w:t>Chickpea</w:t>
            </w:r>
          </w:p>
        </w:tc>
        <w:tc>
          <w:tcPr>
            <w:tcW w:type="dxa" w:w="936"/>
          </w:tcPr>
          <w:p>
            <w:pPr>
              <w:spacing w:before="40" w:after="40"/>
              <w:jc w:val="center"/>
            </w:pPr>
            <w:r/>
            <w:r>
              <w:rPr>
                <w:rFonts w:ascii="Times New Roman" w:hAnsi="Times New Roman"/>
                <w:sz w:val="20"/>
              </w:rPr>
              <w:t>40-70</w:t>
            </w:r>
          </w:p>
        </w:tc>
        <w:tc>
          <w:tcPr>
            <w:tcW w:type="dxa" w:w="936"/>
          </w:tcPr>
          <w:p>
            <w:pPr>
              <w:spacing w:before="40" w:after="40"/>
              <w:jc w:val="center"/>
            </w:pPr>
            <w:r/>
            <w:r>
              <w:rPr>
                <w:rFonts w:ascii="Times New Roman" w:hAnsi="Times New Roman"/>
                <w:sz w:val="20"/>
              </w:rPr>
              <w:t>60-80</w:t>
            </w:r>
          </w:p>
        </w:tc>
        <w:tc>
          <w:tcPr>
            <w:tcW w:type="dxa" w:w="1008"/>
          </w:tcPr>
          <w:p>
            <w:pPr>
              <w:spacing w:before="40" w:after="40"/>
              <w:jc w:val="center"/>
            </w:pPr>
            <w:r/>
            <w:r>
              <w:rPr>
                <w:rFonts w:ascii="Times New Roman" w:hAnsi="Times New Roman"/>
                <w:sz w:val="20"/>
              </w:rPr>
              <w:t>80-120</w:t>
            </w:r>
          </w:p>
        </w:tc>
        <w:tc>
          <w:tcPr>
            <w:tcW w:type="dxa" w:w="1008"/>
          </w:tcPr>
          <w:p>
            <w:pPr>
              <w:spacing w:before="40" w:after="40"/>
              <w:jc w:val="center"/>
            </w:pPr>
            <w:r/>
            <w:r>
              <w:rPr>
                <w:rFonts w:ascii="Times New Roman" w:hAnsi="Times New Roman"/>
                <w:sz w:val="20"/>
              </w:rPr>
              <w:t>20-25</w:t>
            </w:r>
          </w:p>
        </w:tc>
        <w:tc>
          <w:tcPr>
            <w:tcW w:type="dxa" w:w="1152"/>
          </w:tcPr>
          <w:p>
            <w:pPr>
              <w:spacing w:before="40" w:after="40"/>
              <w:jc w:val="center"/>
            </w:pPr>
            <w:r/>
            <w:r>
              <w:rPr>
                <w:rFonts w:ascii="Times New Roman" w:hAnsi="Times New Roman"/>
                <w:sz w:val="20"/>
              </w:rPr>
              <w:t>10-40</w:t>
            </w:r>
          </w:p>
        </w:tc>
        <w:tc>
          <w:tcPr>
            <w:tcW w:type="dxa" w:w="936"/>
          </w:tcPr>
          <w:p>
            <w:pPr>
              <w:spacing w:before="40" w:after="40"/>
              <w:jc w:val="center"/>
            </w:pPr>
            <w:r/>
            <w:r>
              <w:rPr>
                <w:rFonts w:ascii="Times New Roman" w:hAnsi="Times New Roman"/>
                <w:sz w:val="20"/>
              </w:rPr>
              <w:t>6.0-7.5</w:t>
            </w:r>
          </w:p>
        </w:tc>
        <w:tc>
          <w:tcPr>
            <w:tcW w:type="dxa" w:w="1008"/>
          </w:tcPr>
          <w:p>
            <w:pPr>
              <w:spacing w:before="40" w:after="40"/>
              <w:jc w:val="center"/>
            </w:pPr>
            <w:r/>
            <w:r>
              <w:rPr>
                <w:rFonts w:ascii="Times New Roman" w:hAnsi="Times New Roman"/>
                <w:sz w:val="20"/>
              </w:rPr>
              <w:t>30-100</w:t>
            </w:r>
          </w:p>
        </w:tc>
      </w:tr>
      <w:tr>
        <w:tc>
          <w:tcPr>
            <w:tcW w:type="dxa" w:w="1440"/>
            <w:shd w:fill="F0F4F8"/>
          </w:tcPr>
          <w:p>
            <w:pPr>
              <w:spacing w:before="40" w:after="40"/>
              <w:jc w:val="center"/>
            </w:pPr>
            <w:r/>
            <w:r>
              <w:rPr>
                <w:rFonts w:ascii="Times New Roman" w:hAnsi="Times New Roman"/>
                <w:sz w:val="20"/>
              </w:rPr>
              <w:t>Kidney Beans</w:t>
            </w:r>
          </w:p>
        </w:tc>
        <w:tc>
          <w:tcPr>
            <w:tcW w:type="dxa" w:w="936"/>
            <w:shd w:fill="F0F4F8"/>
          </w:tcPr>
          <w:p>
            <w:pPr>
              <w:spacing w:before="40" w:after="40"/>
              <w:jc w:val="center"/>
            </w:pPr>
            <w:r/>
            <w:r>
              <w:rPr>
                <w:rFonts w:ascii="Times New Roman" w:hAnsi="Times New Roman"/>
                <w:sz w:val="20"/>
              </w:rPr>
              <w:t>20-40</w:t>
            </w:r>
          </w:p>
        </w:tc>
        <w:tc>
          <w:tcPr>
            <w:tcW w:type="dxa" w:w="936"/>
            <w:shd w:fill="F0F4F8"/>
          </w:tcPr>
          <w:p>
            <w:pPr>
              <w:spacing w:before="40" w:after="40"/>
              <w:jc w:val="center"/>
            </w:pPr>
            <w:r/>
            <w:r>
              <w:rPr>
                <w:rFonts w:ascii="Times New Roman" w:hAnsi="Times New Roman"/>
                <w:sz w:val="20"/>
              </w:rPr>
              <w:t>60-80</w:t>
            </w:r>
          </w:p>
        </w:tc>
        <w:tc>
          <w:tcPr>
            <w:tcW w:type="dxa" w:w="1008"/>
            <w:shd w:fill="F0F4F8"/>
          </w:tcPr>
          <w:p>
            <w:pPr>
              <w:spacing w:before="40" w:after="40"/>
              <w:jc w:val="center"/>
            </w:pPr>
            <w:r/>
            <w:r>
              <w:rPr>
                <w:rFonts w:ascii="Times New Roman" w:hAnsi="Times New Roman"/>
                <w:sz w:val="20"/>
              </w:rPr>
              <w:t>50-70</w:t>
            </w:r>
          </w:p>
        </w:tc>
        <w:tc>
          <w:tcPr>
            <w:tcW w:type="dxa" w:w="1008"/>
            <w:shd w:fill="F0F4F8"/>
          </w:tcPr>
          <w:p>
            <w:pPr>
              <w:spacing w:before="40" w:after="40"/>
              <w:jc w:val="center"/>
            </w:pPr>
            <w:r/>
            <w:r>
              <w:rPr>
                <w:rFonts w:ascii="Times New Roman" w:hAnsi="Times New Roman"/>
                <w:sz w:val="20"/>
              </w:rPr>
              <w:t>15-25</w:t>
            </w:r>
          </w:p>
        </w:tc>
        <w:tc>
          <w:tcPr>
            <w:tcW w:type="dxa" w:w="1152"/>
            <w:shd w:fill="F0F4F8"/>
          </w:tcPr>
          <w:p>
            <w:pPr>
              <w:spacing w:before="40" w:after="40"/>
              <w:jc w:val="center"/>
            </w:pPr>
            <w:r/>
            <w:r>
              <w:rPr>
                <w:rFonts w:ascii="Times New Roman" w:hAnsi="Times New Roman"/>
                <w:sz w:val="20"/>
              </w:rPr>
              <w:t>18-65</w:t>
            </w:r>
          </w:p>
        </w:tc>
        <w:tc>
          <w:tcPr>
            <w:tcW w:type="dxa" w:w="936"/>
            <w:shd w:fill="F0F4F8"/>
          </w:tcPr>
          <w:p>
            <w:pPr>
              <w:spacing w:before="40" w:after="40"/>
              <w:jc w:val="center"/>
            </w:pPr>
            <w:r/>
            <w:r>
              <w:rPr>
                <w:rFonts w:ascii="Times New Roman" w:hAnsi="Times New Roman"/>
                <w:sz w:val="20"/>
              </w:rPr>
              <w:t>5.5-7.0</w:t>
            </w:r>
          </w:p>
        </w:tc>
        <w:tc>
          <w:tcPr>
            <w:tcW w:type="dxa" w:w="1008"/>
            <w:shd w:fill="F0F4F8"/>
          </w:tcPr>
          <w:p>
            <w:pPr>
              <w:spacing w:before="40" w:after="40"/>
              <w:jc w:val="center"/>
            </w:pPr>
            <w:r/>
            <w:r>
              <w:rPr>
                <w:rFonts w:ascii="Times New Roman" w:hAnsi="Times New Roman"/>
                <w:sz w:val="20"/>
              </w:rPr>
              <w:t>60-120</w:t>
            </w:r>
          </w:p>
        </w:tc>
      </w:tr>
      <w:tr>
        <w:tc>
          <w:tcPr>
            <w:tcW w:type="dxa" w:w="1440"/>
          </w:tcPr>
          <w:p>
            <w:pPr>
              <w:spacing w:before="40" w:after="40"/>
              <w:jc w:val="center"/>
            </w:pPr>
            <w:r/>
            <w:r>
              <w:rPr>
                <w:rFonts w:ascii="Times New Roman" w:hAnsi="Times New Roman"/>
                <w:sz w:val="20"/>
              </w:rPr>
              <w:t>Pigeon Peas</w:t>
            </w:r>
          </w:p>
        </w:tc>
        <w:tc>
          <w:tcPr>
            <w:tcW w:type="dxa" w:w="936"/>
          </w:tcPr>
          <w:p>
            <w:pPr>
              <w:spacing w:before="40" w:after="40"/>
              <w:jc w:val="center"/>
            </w:pPr>
            <w:r/>
            <w:r>
              <w:rPr>
                <w:rFonts w:ascii="Times New Roman" w:hAnsi="Times New Roman"/>
                <w:sz w:val="20"/>
              </w:rPr>
              <w:t>20-40</w:t>
            </w:r>
          </w:p>
        </w:tc>
        <w:tc>
          <w:tcPr>
            <w:tcW w:type="dxa" w:w="936"/>
          </w:tcPr>
          <w:p>
            <w:pPr>
              <w:spacing w:before="40" w:after="40"/>
              <w:jc w:val="center"/>
            </w:pPr>
            <w:r/>
            <w:r>
              <w:rPr>
                <w:rFonts w:ascii="Times New Roman" w:hAnsi="Times New Roman"/>
                <w:sz w:val="20"/>
              </w:rPr>
              <w:t>60-80</w:t>
            </w:r>
          </w:p>
        </w:tc>
        <w:tc>
          <w:tcPr>
            <w:tcW w:type="dxa" w:w="1008"/>
          </w:tcPr>
          <w:p>
            <w:pPr>
              <w:spacing w:before="40" w:after="40"/>
              <w:jc w:val="center"/>
            </w:pPr>
            <w:r/>
            <w:r>
              <w:rPr>
                <w:rFonts w:ascii="Times New Roman" w:hAnsi="Times New Roman"/>
                <w:sz w:val="20"/>
              </w:rPr>
              <w:t>60-80</w:t>
            </w:r>
          </w:p>
        </w:tc>
        <w:tc>
          <w:tcPr>
            <w:tcW w:type="dxa" w:w="1008"/>
          </w:tcPr>
          <w:p>
            <w:pPr>
              <w:spacing w:before="40" w:after="40"/>
              <w:jc w:val="center"/>
            </w:pPr>
            <w:r/>
            <w:r>
              <w:rPr>
                <w:rFonts w:ascii="Times New Roman" w:hAnsi="Times New Roman"/>
                <w:sz w:val="20"/>
              </w:rPr>
              <w:t>18-29</w:t>
            </w:r>
          </w:p>
        </w:tc>
        <w:tc>
          <w:tcPr>
            <w:tcW w:type="dxa" w:w="1152"/>
          </w:tcPr>
          <w:p>
            <w:pPr>
              <w:spacing w:before="40" w:after="40"/>
              <w:jc w:val="center"/>
            </w:pPr>
            <w:r/>
            <w:r>
              <w:rPr>
                <w:rFonts w:ascii="Times New Roman" w:hAnsi="Times New Roman"/>
                <w:sz w:val="20"/>
              </w:rPr>
              <w:t>30-65</w:t>
            </w:r>
          </w:p>
        </w:tc>
        <w:tc>
          <w:tcPr>
            <w:tcW w:type="dxa" w:w="936"/>
          </w:tcPr>
          <w:p>
            <w:pPr>
              <w:spacing w:before="40" w:after="40"/>
              <w:jc w:val="center"/>
            </w:pPr>
            <w:r/>
            <w:r>
              <w:rPr>
                <w:rFonts w:ascii="Times New Roman" w:hAnsi="Times New Roman"/>
                <w:sz w:val="20"/>
              </w:rPr>
              <w:t>4.5-8.2</w:t>
            </w:r>
          </w:p>
        </w:tc>
        <w:tc>
          <w:tcPr>
            <w:tcW w:type="dxa" w:w="1008"/>
          </w:tcPr>
          <w:p>
            <w:pPr>
              <w:spacing w:before="40" w:after="40"/>
              <w:jc w:val="center"/>
            </w:pPr>
            <w:r/>
            <w:r>
              <w:rPr>
                <w:rFonts w:ascii="Times New Roman" w:hAnsi="Times New Roman"/>
                <w:sz w:val="20"/>
              </w:rPr>
              <w:t>60-180</w:t>
            </w:r>
          </w:p>
        </w:tc>
      </w:tr>
      <w:tr>
        <w:tc>
          <w:tcPr>
            <w:tcW w:type="dxa" w:w="1440"/>
            <w:shd w:fill="F0F4F8"/>
          </w:tcPr>
          <w:p>
            <w:pPr>
              <w:spacing w:before="40" w:after="40"/>
              <w:jc w:val="center"/>
            </w:pPr>
            <w:r/>
            <w:r>
              <w:rPr>
                <w:rFonts w:ascii="Times New Roman" w:hAnsi="Times New Roman"/>
                <w:sz w:val="20"/>
              </w:rPr>
              <w:t>Moth Beans</w:t>
            </w:r>
          </w:p>
        </w:tc>
        <w:tc>
          <w:tcPr>
            <w:tcW w:type="dxa" w:w="936"/>
            <w:shd w:fill="F0F4F8"/>
          </w:tcPr>
          <w:p>
            <w:pPr>
              <w:spacing w:before="40" w:after="40"/>
              <w:jc w:val="center"/>
            </w:pPr>
            <w:r/>
            <w:r>
              <w:rPr>
                <w:rFonts w:ascii="Times New Roman" w:hAnsi="Times New Roman"/>
                <w:sz w:val="20"/>
              </w:rPr>
              <w:t>15-30</w:t>
            </w:r>
          </w:p>
        </w:tc>
        <w:tc>
          <w:tcPr>
            <w:tcW w:type="dxa" w:w="936"/>
            <w:shd w:fill="F0F4F8"/>
          </w:tcPr>
          <w:p>
            <w:pPr>
              <w:spacing w:before="40" w:after="40"/>
              <w:jc w:val="center"/>
            </w:pPr>
            <w:r/>
            <w:r>
              <w:rPr>
                <w:rFonts w:ascii="Times New Roman" w:hAnsi="Times New Roman"/>
                <w:sz w:val="20"/>
              </w:rPr>
              <w:t>40-60</w:t>
            </w:r>
          </w:p>
        </w:tc>
        <w:tc>
          <w:tcPr>
            <w:tcW w:type="dxa" w:w="1008"/>
            <w:shd w:fill="F0F4F8"/>
          </w:tcPr>
          <w:p>
            <w:pPr>
              <w:spacing w:before="40" w:after="40"/>
              <w:jc w:val="center"/>
            </w:pPr>
            <w:r/>
            <w:r>
              <w:rPr>
                <w:rFonts w:ascii="Times New Roman" w:hAnsi="Times New Roman"/>
                <w:sz w:val="20"/>
              </w:rPr>
              <w:t>20-40</w:t>
            </w:r>
          </w:p>
        </w:tc>
        <w:tc>
          <w:tcPr>
            <w:tcW w:type="dxa" w:w="1008"/>
            <w:shd w:fill="F0F4F8"/>
          </w:tcPr>
          <w:p>
            <w:pPr>
              <w:spacing w:before="40" w:after="40"/>
              <w:jc w:val="center"/>
            </w:pPr>
            <w:r/>
            <w:r>
              <w:rPr>
                <w:rFonts w:ascii="Times New Roman" w:hAnsi="Times New Roman"/>
                <w:sz w:val="20"/>
              </w:rPr>
              <w:t>25-35</w:t>
            </w:r>
          </w:p>
        </w:tc>
        <w:tc>
          <w:tcPr>
            <w:tcW w:type="dxa" w:w="1152"/>
            <w:shd w:fill="F0F4F8"/>
          </w:tcPr>
          <w:p>
            <w:pPr>
              <w:spacing w:before="40" w:after="40"/>
              <w:jc w:val="center"/>
            </w:pPr>
            <w:r/>
            <w:r>
              <w:rPr>
                <w:rFonts w:ascii="Times New Roman" w:hAnsi="Times New Roman"/>
                <w:sz w:val="20"/>
              </w:rPr>
              <w:t>40-65</w:t>
            </w:r>
          </w:p>
        </w:tc>
        <w:tc>
          <w:tcPr>
            <w:tcW w:type="dxa" w:w="936"/>
            <w:shd w:fill="F0F4F8"/>
          </w:tcPr>
          <w:p>
            <w:pPr>
              <w:spacing w:before="40" w:after="40"/>
              <w:jc w:val="center"/>
            </w:pPr>
            <w:r/>
            <w:r>
              <w:rPr>
                <w:rFonts w:ascii="Times New Roman" w:hAnsi="Times New Roman"/>
                <w:sz w:val="20"/>
              </w:rPr>
              <w:t>5.5-8.0</w:t>
            </w:r>
          </w:p>
        </w:tc>
        <w:tc>
          <w:tcPr>
            <w:tcW w:type="dxa" w:w="1008"/>
            <w:shd w:fill="F0F4F8"/>
          </w:tcPr>
          <w:p>
            <w:pPr>
              <w:spacing w:before="40" w:after="40"/>
              <w:jc w:val="center"/>
            </w:pPr>
            <w:r/>
            <w:r>
              <w:rPr>
                <w:rFonts w:ascii="Times New Roman" w:hAnsi="Times New Roman"/>
                <w:sz w:val="20"/>
              </w:rPr>
              <w:t>30-70</w:t>
            </w:r>
          </w:p>
        </w:tc>
      </w:tr>
      <w:tr>
        <w:tc>
          <w:tcPr>
            <w:tcW w:type="dxa" w:w="1440"/>
          </w:tcPr>
          <w:p>
            <w:pPr>
              <w:spacing w:before="40" w:after="40"/>
              <w:jc w:val="center"/>
            </w:pPr>
            <w:r/>
            <w:r>
              <w:rPr>
                <w:rFonts w:ascii="Times New Roman" w:hAnsi="Times New Roman"/>
                <w:sz w:val="20"/>
              </w:rPr>
              <w:t>Mung Bean</w:t>
            </w:r>
          </w:p>
        </w:tc>
        <w:tc>
          <w:tcPr>
            <w:tcW w:type="dxa" w:w="936"/>
          </w:tcPr>
          <w:p>
            <w:pPr>
              <w:spacing w:before="40" w:after="40"/>
              <w:jc w:val="center"/>
            </w:pPr>
            <w:r/>
            <w:r>
              <w:rPr>
                <w:rFonts w:ascii="Times New Roman" w:hAnsi="Times New Roman"/>
                <w:sz w:val="20"/>
              </w:rPr>
              <w:t>15-28</w:t>
            </w:r>
          </w:p>
        </w:tc>
        <w:tc>
          <w:tcPr>
            <w:tcW w:type="dxa" w:w="936"/>
          </w:tcPr>
          <w:p>
            <w:pPr>
              <w:spacing w:before="40" w:after="40"/>
              <w:jc w:val="center"/>
            </w:pPr>
            <w:r/>
            <w:r>
              <w:rPr>
                <w:rFonts w:ascii="Times New Roman" w:hAnsi="Times New Roman"/>
                <w:sz w:val="20"/>
              </w:rPr>
              <w:t>35-50</w:t>
            </w:r>
          </w:p>
        </w:tc>
        <w:tc>
          <w:tcPr>
            <w:tcW w:type="dxa" w:w="1008"/>
          </w:tcPr>
          <w:p>
            <w:pPr>
              <w:spacing w:before="40" w:after="40"/>
              <w:jc w:val="center"/>
            </w:pPr>
            <w:r/>
            <w:r>
              <w:rPr>
                <w:rFonts w:ascii="Times New Roman" w:hAnsi="Times New Roman"/>
                <w:sz w:val="20"/>
              </w:rPr>
              <w:t>15-28</w:t>
            </w:r>
          </w:p>
        </w:tc>
        <w:tc>
          <w:tcPr>
            <w:tcW w:type="dxa" w:w="1008"/>
          </w:tcPr>
          <w:p>
            <w:pPr>
              <w:spacing w:before="40" w:after="40"/>
              <w:jc w:val="center"/>
            </w:pPr>
            <w:r/>
            <w:r>
              <w:rPr>
                <w:rFonts w:ascii="Times New Roman" w:hAnsi="Times New Roman"/>
                <w:sz w:val="20"/>
              </w:rPr>
              <w:t>25-30</w:t>
            </w:r>
          </w:p>
        </w:tc>
        <w:tc>
          <w:tcPr>
            <w:tcW w:type="dxa" w:w="1152"/>
          </w:tcPr>
          <w:p>
            <w:pPr>
              <w:spacing w:before="40" w:after="40"/>
              <w:jc w:val="center"/>
            </w:pPr>
            <w:r/>
            <w:r>
              <w:rPr>
                <w:rFonts w:ascii="Times New Roman" w:hAnsi="Times New Roman"/>
                <w:sz w:val="20"/>
              </w:rPr>
              <w:t>40-60</w:t>
            </w:r>
          </w:p>
        </w:tc>
        <w:tc>
          <w:tcPr>
            <w:tcW w:type="dxa" w:w="936"/>
          </w:tcPr>
          <w:p>
            <w:pPr>
              <w:spacing w:before="40" w:after="40"/>
              <w:jc w:val="center"/>
            </w:pPr>
            <w:r/>
            <w:r>
              <w:rPr>
                <w:rFonts w:ascii="Times New Roman" w:hAnsi="Times New Roman"/>
                <w:sz w:val="20"/>
              </w:rPr>
              <w:t>6.0-7.0</w:t>
            </w:r>
          </w:p>
        </w:tc>
        <w:tc>
          <w:tcPr>
            <w:tcW w:type="dxa" w:w="1008"/>
          </w:tcPr>
          <w:p>
            <w:pPr>
              <w:spacing w:before="40" w:after="40"/>
              <w:jc w:val="center"/>
            </w:pPr>
            <w:r/>
            <w:r>
              <w:rPr>
                <w:rFonts w:ascii="Times New Roman" w:hAnsi="Times New Roman"/>
                <w:sz w:val="20"/>
              </w:rPr>
              <w:t>40-65</w:t>
            </w:r>
          </w:p>
        </w:tc>
      </w:tr>
      <w:tr>
        <w:tc>
          <w:tcPr>
            <w:tcW w:type="dxa" w:w="1440"/>
            <w:shd w:fill="F0F4F8"/>
          </w:tcPr>
          <w:p>
            <w:pPr>
              <w:spacing w:before="40" w:after="40"/>
              <w:jc w:val="center"/>
            </w:pPr>
            <w:r/>
            <w:r>
              <w:rPr>
                <w:rFonts w:ascii="Times New Roman" w:hAnsi="Times New Roman"/>
                <w:sz w:val="20"/>
              </w:rPr>
              <w:t>Black Gram</w:t>
            </w:r>
          </w:p>
        </w:tc>
        <w:tc>
          <w:tcPr>
            <w:tcW w:type="dxa" w:w="936"/>
            <w:shd w:fill="F0F4F8"/>
          </w:tcPr>
          <w:p>
            <w:pPr>
              <w:spacing w:before="40" w:after="40"/>
              <w:jc w:val="center"/>
            </w:pPr>
            <w:r/>
            <w:r>
              <w:rPr>
                <w:rFonts w:ascii="Times New Roman" w:hAnsi="Times New Roman"/>
                <w:sz w:val="20"/>
              </w:rPr>
              <w:t>15-30</w:t>
            </w:r>
          </w:p>
        </w:tc>
        <w:tc>
          <w:tcPr>
            <w:tcW w:type="dxa" w:w="936"/>
            <w:shd w:fill="F0F4F8"/>
          </w:tcPr>
          <w:p>
            <w:pPr>
              <w:spacing w:before="40" w:after="40"/>
              <w:jc w:val="center"/>
            </w:pPr>
            <w:r/>
            <w:r>
              <w:rPr>
                <w:rFonts w:ascii="Times New Roman" w:hAnsi="Times New Roman"/>
                <w:sz w:val="20"/>
              </w:rPr>
              <w:t>55-70</w:t>
            </w:r>
          </w:p>
        </w:tc>
        <w:tc>
          <w:tcPr>
            <w:tcW w:type="dxa" w:w="1008"/>
            <w:shd w:fill="F0F4F8"/>
          </w:tcPr>
          <w:p>
            <w:pPr>
              <w:spacing w:before="40" w:after="40"/>
              <w:jc w:val="center"/>
            </w:pPr>
            <w:r/>
            <w:r>
              <w:rPr>
                <w:rFonts w:ascii="Times New Roman" w:hAnsi="Times New Roman"/>
                <w:sz w:val="20"/>
              </w:rPr>
              <w:t>30-45</w:t>
            </w:r>
          </w:p>
        </w:tc>
        <w:tc>
          <w:tcPr>
            <w:tcW w:type="dxa" w:w="1008"/>
            <w:shd w:fill="F0F4F8"/>
          </w:tcPr>
          <w:p>
            <w:pPr>
              <w:spacing w:before="40" w:after="40"/>
              <w:jc w:val="center"/>
            </w:pPr>
            <w:r/>
            <w:r>
              <w:rPr>
                <w:rFonts w:ascii="Times New Roman" w:hAnsi="Times New Roman"/>
                <w:sz w:val="20"/>
              </w:rPr>
              <w:t>31-35</w:t>
            </w:r>
          </w:p>
        </w:tc>
        <w:tc>
          <w:tcPr>
            <w:tcW w:type="dxa" w:w="1152"/>
            <w:shd w:fill="F0F4F8"/>
          </w:tcPr>
          <w:p>
            <w:pPr>
              <w:spacing w:before="40" w:after="40"/>
              <w:jc w:val="center"/>
            </w:pPr>
            <w:r/>
            <w:r>
              <w:rPr>
                <w:rFonts w:ascii="Times New Roman" w:hAnsi="Times New Roman"/>
                <w:sz w:val="20"/>
              </w:rPr>
              <w:t>61-75</w:t>
            </w:r>
          </w:p>
        </w:tc>
        <w:tc>
          <w:tcPr>
            <w:tcW w:type="dxa" w:w="936"/>
            <w:shd w:fill="F0F4F8"/>
          </w:tcPr>
          <w:p>
            <w:pPr>
              <w:spacing w:before="40" w:after="40"/>
              <w:jc w:val="center"/>
            </w:pPr>
            <w:r/>
            <w:r>
              <w:rPr>
                <w:rFonts w:ascii="Times New Roman" w:hAnsi="Times New Roman"/>
                <w:sz w:val="20"/>
              </w:rPr>
              <w:t>6.5-7.5</w:t>
            </w:r>
          </w:p>
        </w:tc>
        <w:tc>
          <w:tcPr>
            <w:tcW w:type="dxa" w:w="1008"/>
            <w:shd w:fill="F0F4F8"/>
          </w:tcPr>
          <w:p>
            <w:pPr>
              <w:spacing w:before="40" w:after="40"/>
              <w:jc w:val="center"/>
            </w:pPr>
            <w:r/>
            <w:r>
              <w:rPr>
                <w:rFonts w:ascii="Times New Roman" w:hAnsi="Times New Roman"/>
                <w:sz w:val="20"/>
              </w:rPr>
              <w:t>70-90</w:t>
            </w:r>
          </w:p>
        </w:tc>
      </w:tr>
      <w:tr>
        <w:tc>
          <w:tcPr>
            <w:tcW w:type="dxa" w:w="1440"/>
          </w:tcPr>
          <w:p>
            <w:pPr>
              <w:spacing w:before="40" w:after="40"/>
              <w:jc w:val="center"/>
            </w:pPr>
            <w:r/>
            <w:r>
              <w:rPr>
                <w:rFonts w:ascii="Times New Roman" w:hAnsi="Times New Roman"/>
                <w:sz w:val="20"/>
              </w:rPr>
              <w:t>Lentil</w:t>
            </w:r>
          </w:p>
        </w:tc>
        <w:tc>
          <w:tcPr>
            <w:tcW w:type="dxa" w:w="936"/>
          </w:tcPr>
          <w:p>
            <w:pPr>
              <w:spacing w:before="40" w:after="40"/>
              <w:jc w:val="center"/>
            </w:pPr>
            <w:r/>
            <w:r>
              <w:rPr>
                <w:rFonts w:ascii="Times New Roman" w:hAnsi="Times New Roman"/>
                <w:sz w:val="20"/>
              </w:rPr>
              <w:t>15-30</w:t>
            </w:r>
          </w:p>
        </w:tc>
        <w:tc>
          <w:tcPr>
            <w:tcW w:type="dxa" w:w="936"/>
          </w:tcPr>
          <w:p>
            <w:pPr>
              <w:spacing w:before="40" w:after="40"/>
              <w:jc w:val="center"/>
            </w:pPr>
            <w:r/>
            <w:r>
              <w:rPr>
                <w:rFonts w:ascii="Times New Roman" w:hAnsi="Times New Roman"/>
                <w:sz w:val="20"/>
              </w:rPr>
              <w:t>50-70</w:t>
            </w:r>
          </w:p>
        </w:tc>
        <w:tc>
          <w:tcPr>
            <w:tcW w:type="dxa" w:w="1008"/>
          </w:tcPr>
          <w:p>
            <w:pPr>
              <w:spacing w:before="40" w:after="40"/>
              <w:jc w:val="center"/>
            </w:pPr>
            <w:r/>
            <w:r>
              <w:rPr>
                <w:rFonts w:ascii="Times New Roman" w:hAnsi="Times New Roman"/>
                <w:sz w:val="20"/>
              </w:rPr>
              <w:t>30-50</w:t>
            </w:r>
          </w:p>
        </w:tc>
        <w:tc>
          <w:tcPr>
            <w:tcW w:type="dxa" w:w="1008"/>
          </w:tcPr>
          <w:p>
            <w:pPr>
              <w:spacing w:before="40" w:after="40"/>
              <w:jc w:val="center"/>
            </w:pPr>
            <w:r/>
            <w:r>
              <w:rPr>
                <w:rFonts w:ascii="Times New Roman" w:hAnsi="Times New Roman"/>
                <w:sz w:val="20"/>
              </w:rPr>
              <w:t>15-25</w:t>
            </w:r>
          </w:p>
        </w:tc>
        <w:tc>
          <w:tcPr>
            <w:tcW w:type="dxa" w:w="1152"/>
          </w:tcPr>
          <w:p>
            <w:pPr>
              <w:spacing w:before="40" w:after="40"/>
              <w:jc w:val="center"/>
            </w:pPr>
            <w:r/>
            <w:r>
              <w:rPr>
                <w:rFonts w:ascii="Times New Roman" w:hAnsi="Times New Roman"/>
                <w:sz w:val="20"/>
              </w:rPr>
              <w:t>20-50</w:t>
            </w:r>
          </w:p>
        </w:tc>
        <w:tc>
          <w:tcPr>
            <w:tcW w:type="dxa" w:w="936"/>
          </w:tcPr>
          <w:p>
            <w:pPr>
              <w:spacing w:before="40" w:after="40"/>
              <w:jc w:val="center"/>
            </w:pPr>
            <w:r/>
            <w:r>
              <w:rPr>
                <w:rFonts w:ascii="Times New Roman" w:hAnsi="Times New Roman"/>
                <w:sz w:val="20"/>
              </w:rPr>
              <w:t>5.5-7.0</w:t>
            </w:r>
          </w:p>
        </w:tc>
        <w:tc>
          <w:tcPr>
            <w:tcW w:type="dxa" w:w="1008"/>
          </w:tcPr>
          <w:p>
            <w:pPr>
              <w:spacing w:before="40" w:after="40"/>
              <w:jc w:val="center"/>
            </w:pPr>
            <w:r/>
            <w:r>
              <w:rPr>
                <w:rFonts w:ascii="Times New Roman" w:hAnsi="Times New Roman"/>
                <w:sz w:val="20"/>
              </w:rPr>
              <w:t>30-80</w:t>
            </w:r>
          </w:p>
        </w:tc>
      </w:tr>
    </w:tbl>
    <w:p/>
    <w:p>
      <w:pPr>
        <w:spacing w:before="80" w:after="200" w:line="360" w:lineRule="exact"/>
        <w:jc w:val="center"/>
      </w:pPr>
      <w:r>
        <w:rPr>
          <w:rFonts w:ascii="Times New Roman" w:hAnsi="Times New Roman" w:eastAsia="Times New Roman"/>
          <w:b w:val="0"/>
          <w:i/>
          <w:sz w:val="20"/>
        </w:rPr>
        <w:t>Table 6.3: Fruits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125"/>
        <w:gridCol w:w="1125"/>
        <w:gridCol w:w="1125"/>
        <w:gridCol w:w="1125"/>
        <w:gridCol w:w="1125"/>
        <w:gridCol w:w="1125"/>
        <w:gridCol w:w="1125"/>
        <w:gridCol w:w="1125"/>
      </w:tblGrid>
      <w:tr>
        <w:tc>
          <w:tcPr>
            <w:tcW w:type="dxa" w:w="1440"/>
            <w:shd w:fill="1B3A4B"/>
          </w:tcPr>
          <w:p>
            <w:pPr>
              <w:jc w:val="center"/>
            </w:pPr>
            <w:r/>
            <w:r>
              <w:rPr>
                <w:rFonts w:ascii="Times New Roman" w:hAnsi="Times New Roman"/>
                <w:b/>
                <w:color w:val="FFFFFF"/>
                <w:sz w:val="20"/>
              </w:rPr>
              <w:t>Crop</w:t>
            </w:r>
          </w:p>
        </w:tc>
        <w:tc>
          <w:tcPr>
            <w:tcW w:type="dxa" w:w="936"/>
            <w:shd w:fill="1B3A4B"/>
          </w:tcPr>
          <w:p>
            <w:pPr>
              <w:jc w:val="center"/>
            </w:pPr>
            <w:r/>
            <w:r>
              <w:rPr>
                <w:rFonts w:ascii="Times New Roman" w:hAnsi="Times New Roman"/>
                <w:b/>
                <w:color w:val="FFFFFF"/>
                <w:sz w:val="20"/>
              </w:rPr>
              <w:t>N</w:t>
            </w:r>
          </w:p>
        </w:tc>
        <w:tc>
          <w:tcPr>
            <w:tcW w:type="dxa" w:w="936"/>
            <w:shd w:fill="1B3A4B"/>
          </w:tcPr>
          <w:p>
            <w:pPr>
              <w:jc w:val="center"/>
            </w:pPr>
            <w:r/>
            <w:r>
              <w:rPr>
                <w:rFonts w:ascii="Times New Roman" w:hAnsi="Times New Roman"/>
                <w:b/>
                <w:color w:val="FFFFFF"/>
                <w:sz w:val="20"/>
              </w:rPr>
              <w:t>P</w:t>
            </w:r>
          </w:p>
        </w:tc>
        <w:tc>
          <w:tcPr>
            <w:tcW w:type="dxa" w:w="1008"/>
            <w:shd w:fill="1B3A4B"/>
          </w:tcPr>
          <w:p>
            <w:pPr>
              <w:jc w:val="center"/>
            </w:pPr>
            <w:r/>
            <w:r>
              <w:rPr>
                <w:rFonts w:ascii="Times New Roman" w:hAnsi="Times New Roman"/>
                <w:b/>
                <w:color w:val="FFFFFF"/>
                <w:sz w:val="20"/>
              </w:rPr>
              <w:t>K</w:t>
            </w:r>
          </w:p>
        </w:tc>
        <w:tc>
          <w:tcPr>
            <w:tcW w:type="dxa" w:w="1008"/>
            <w:shd w:fill="1B3A4B"/>
          </w:tcPr>
          <w:p>
            <w:pPr>
              <w:jc w:val="center"/>
            </w:pPr>
            <w:r/>
            <w:r>
              <w:rPr>
                <w:rFonts w:ascii="Times New Roman" w:hAnsi="Times New Roman"/>
                <w:b/>
                <w:color w:val="FFFFFF"/>
                <w:sz w:val="20"/>
              </w:rPr>
              <w:t>Temp (°C)</w:t>
            </w:r>
          </w:p>
        </w:tc>
        <w:tc>
          <w:tcPr>
            <w:tcW w:type="dxa" w:w="1152"/>
            <w:shd w:fill="1B3A4B"/>
          </w:tcPr>
          <w:p>
            <w:pPr>
              <w:jc w:val="center"/>
            </w:pPr>
            <w:r/>
            <w:r>
              <w:rPr>
                <w:rFonts w:ascii="Times New Roman" w:hAnsi="Times New Roman"/>
                <w:b/>
                <w:color w:val="FFFFFF"/>
                <w:sz w:val="20"/>
              </w:rPr>
              <w:t>Humidity (%)</w:t>
            </w:r>
          </w:p>
        </w:tc>
        <w:tc>
          <w:tcPr>
            <w:tcW w:type="dxa" w:w="936"/>
            <w:shd w:fill="1B3A4B"/>
          </w:tcPr>
          <w:p>
            <w:pPr>
              <w:jc w:val="center"/>
            </w:pPr>
            <w:r/>
            <w:r>
              <w:rPr>
                <w:rFonts w:ascii="Times New Roman" w:hAnsi="Times New Roman"/>
                <w:b/>
                <w:color w:val="FFFFFF"/>
                <w:sz w:val="20"/>
              </w:rPr>
              <w:t>pH</w:t>
            </w:r>
          </w:p>
        </w:tc>
        <w:tc>
          <w:tcPr>
            <w:tcW w:type="dxa" w:w="1008"/>
            <w:shd w:fill="1B3A4B"/>
          </w:tcPr>
          <w:p>
            <w:pPr>
              <w:jc w:val="center"/>
            </w:pPr>
            <w:r/>
            <w:r>
              <w:rPr>
                <w:rFonts w:ascii="Times New Roman" w:hAnsi="Times New Roman"/>
                <w:b/>
                <w:color w:val="FFFFFF"/>
                <w:sz w:val="20"/>
              </w:rPr>
              <w:t>Rain (mm)</w:t>
            </w:r>
          </w:p>
        </w:tc>
      </w:tr>
      <w:tr>
        <w:tc>
          <w:tcPr>
            <w:tcW w:type="dxa" w:w="1440"/>
          </w:tcPr>
          <w:p>
            <w:pPr>
              <w:spacing w:before="40" w:after="40"/>
              <w:jc w:val="center"/>
            </w:pPr>
            <w:r/>
            <w:r>
              <w:rPr>
                <w:rFonts w:ascii="Times New Roman" w:hAnsi="Times New Roman"/>
                <w:sz w:val="20"/>
              </w:rPr>
              <w:t>Pomegranate</w:t>
            </w:r>
          </w:p>
        </w:tc>
        <w:tc>
          <w:tcPr>
            <w:tcW w:type="dxa" w:w="936"/>
          </w:tcPr>
          <w:p>
            <w:pPr>
              <w:spacing w:before="40" w:after="40"/>
              <w:jc w:val="center"/>
            </w:pPr>
            <w:r/>
            <w:r>
              <w:rPr>
                <w:rFonts w:ascii="Times New Roman" w:hAnsi="Times New Roman"/>
                <w:sz w:val="20"/>
              </w:rPr>
              <w:t>30-50</w:t>
            </w:r>
          </w:p>
        </w:tc>
        <w:tc>
          <w:tcPr>
            <w:tcW w:type="dxa" w:w="936"/>
          </w:tcPr>
          <w:p>
            <w:pPr>
              <w:spacing w:before="40" w:after="40"/>
              <w:jc w:val="center"/>
            </w:pPr>
            <w:r/>
            <w:r>
              <w:rPr>
                <w:rFonts w:ascii="Times New Roman" w:hAnsi="Times New Roman"/>
                <w:sz w:val="20"/>
              </w:rPr>
              <w:t>10-30</w:t>
            </w:r>
          </w:p>
        </w:tc>
        <w:tc>
          <w:tcPr>
            <w:tcW w:type="dxa" w:w="1008"/>
          </w:tcPr>
          <w:p>
            <w:pPr>
              <w:spacing w:before="40" w:after="40"/>
              <w:jc w:val="center"/>
            </w:pPr>
            <w:r/>
            <w:r>
              <w:rPr>
                <w:rFonts w:ascii="Times New Roman" w:hAnsi="Times New Roman"/>
                <w:sz w:val="20"/>
              </w:rPr>
              <w:t>30-50</w:t>
            </w:r>
          </w:p>
        </w:tc>
        <w:tc>
          <w:tcPr>
            <w:tcW w:type="dxa" w:w="1008"/>
          </w:tcPr>
          <w:p>
            <w:pPr>
              <w:spacing w:before="40" w:after="40"/>
              <w:jc w:val="center"/>
            </w:pPr>
            <w:r/>
            <w:r>
              <w:rPr>
                <w:rFonts w:ascii="Times New Roman" w:hAnsi="Times New Roman"/>
                <w:sz w:val="20"/>
              </w:rPr>
              <w:t>20-35</w:t>
            </w:r>
          </w:p>
        </w:tc>
        <w:tc>
          <w:tcPr>
            <w:tcW w:type="dxa" w:w="1152"/>
          </w:tcPr>
          <w:p>
            <w:pPr>
              <w:spacing w:before="40" w:after="40"/>
              <w:jc w:val="center"/>
            </w:pPr>
            <w:r/>
            <w:r>
              <w:rPr>
                <w:rFonts w:ascii="Times New Roman" w:hAnsi="Times New Roman"/>
                <w:sz w:val="20"/>
              </w:rPr>
              <w:t>30-60</w:t>
            </w:r>
          </w:p>
        </w:tc>
        <w:tc>
          <w:tcPr>
            <w:tcW w:type="dxa" w:w="936"/>
          </w:tcPr>
          <w:p>
            <w:pPr>
              <w:spacing w:before="40" w:after="40"/>
              <w:jc w:val="center"/>
            </w:pPr>
            <w:r/>
            <w:r>
              <w:rPr>
                <w:rFonts w:ascii="Times New Roman" w:hAnsi="Times New Roman"/>
                <w:sz w:val="20"/>
              </w:rPr>
              <w:t>5.5-7.5</w:t>
            </w:r>
          </w:p>
        </w:tc>
        <w:tc>
          <w:tcPr>
            <w:tcW w:type="dxa" w:w="1008"/>
          </w:tcPr>
          <w:p>
            <w:pPr>
              <w:spacing w:before="40" w:after="40"/>
              <w:jc w:val="center"/>
            </w:pPr>
            <w:r/>
            <w:r>
              <w:rPr>
                <w:rFonts w:ascii="Times New Roman" w:hAnsi="Times New Roman"/>
                <w:sz w:val="20"/>
              </w:rPr>
              <w:t>50-100</w:t>
            </w:r>
          </w:p>
        </w:tc>
      </w:tr>
      <w:tr>
        <w:tc>
          <w:tcPr>
            <w:tcW w:type="dxa" w:w="1440"/>
            <w:shd w:fill="F0F4F8"/>
          </w:tcPr>
          <w:p>
            <w:pPr>
              <w:spacing w:before="40" w:after="40"/>
              <w:jc w:val="center"/>
            </w:pPr>
            <w:r/>
            <w:r>
              <w:rPr>
                <w:rFonts w:ascii="Times New Roman" w:hAnsi="Times New Roman"/>
                <w:sz w:val="20"/>
              </w:rPr>
              <w:t>Banana</w:t>
            </w:r>
          </w:p>
        </w:tc>
        <w:tc>
          <w:tcPr>
            <w:tcW w:type="dxa" w:w="936"/>
            <w:shd w:fill="F0F4F8"/>
          </w:tcPr>
          <w:p>
            <w:pPr>
              <w:spacing w:before="40" w:after="40"/>
              <w:jc w:val="center"/>
            </w:pPr>
            <w:r/>
            <w:r>
              <w:rPr>
                <w:rFonts w:ascii="Times New Roman" w:hAnsi="Times New Roman"/>
                <w:sz w:val="20"/>
              </w:rPr>
              <w:t>100-120</w:t>
            </w:r>
          </w:p>
        </w:tc>
        <w:tc>
          <w:tcPr>
            <w:tcW w:type="dxa" w:w="936"/>
            <w:shd w:fill="F0F4F8"/>
          </w:tcPr>
          <w:p>
            <w:pPr>
              <w:spacing w:before="40" w:after="40"/>
              <w:jc w:val="center"/>
            </w:pPr>
            <w:r/>
            <w:r>
              <w:rPr>
                <w:rFonts w:ascii="Times New Roman" w:hAnsi="Times New Roman"/>
                <w:sz w:val="20"/>
              </w:rPr>
              <w:t>75-90</w:t>
            </w:r>
          </w:p>
        </w:tc>
        <w:tc>
          <w:tcPr>
            <w:tcW w:type="dxa" w:w="1008"/>
            <w:shd w:fill="F0F4F8"/>
          </w:tcPr>
          <w:p>
            <w:pPr>
              <w:spacing w:before="40" w:after="40"/>
              <w:jc w:val="center"/>
            </w:pPr>
            <w:r/>
            <w:r>
              <w:rPr>
                <w:rFonts w:ascii="Times New Roman" w:hAnsi="Times New Roman"/>
                <w:sz w:val="20"/>
              </w:rPr>
              <w:t>50-60</w:t>
            </w:r>
          </w:p>
        </w:tc>
        <w:tc>
          <w:tcPr>
            <w:tcW w:type="dxa" w:w="1008"/>
            <w:shd w:fill="F0F4F8"/>
          </w:tcPr>
          <w:p>
            <w:pPr>
              <w:spacing w:before="40" w:after="40"/>
              <w:jc w:val="center"/>
            </w:pPr>
            <w:r/>
            <w:r>
              <w:rPr>
                <w:rFonts w:ascii="Times New Roman" w:hAnsi="Times New Roman"/>
                <w:sz w:val="20"/>
              </w:rPr>
              <w:t>26-30</w:t>
            </w:r>
          </w:p>
        </w:tc>
        <w:tc>
          <w:tcPr>
            <w:tcW w:type="dxa" w:w="1152"/>
            <w:shd w:fill="F0F4F8"/>
          </w:tcPr>
          <w:p>
            <w:pPr>
              <w:spacing w:before="40" w:after="40"/>
              <w:jc w:val="center"/>
            </w:pPr>
            <w:r/>
            <w:r>
              <w:rPr>
                <w:rFonts w:ascii="Times New Roman" w:hAnsi="Times New Roman"/>
                <w:sz w:val="20"/>
              </w:rPr>
              <w:t>75-85</w:t>
            </w:r>
          </w:p>
        </w:tc>
        <w:tc>
          <w:tcPr>
            <w:tcW w:type="dxa" w:w="936"/>
            <w:shd w:fill="F0F4F8"/>
          </w:tcPr>
          <w:p>
            <w:pPr>
              <w:spacing w:before="40" w:after="40"/>
              <w:jc w:val="center"/>
            </w:pPr>
            <w:r/>
            <w:r>
              <w:rPr>
                <w:rFonts w:ascii="Times New Roman" w:hAnsi="Times New Roman"/>
                <w:sz w:val="20"/>
              </w:rPr>
              <w:t>5.5-7.0</w:t>
            </w:r>
          </w:p>
        </w:tc>
        <w:tc>
          <w:tcPr>
            <w:tcW w:type="dxa" w:w="1008"/>
            <w:shd w:fill="F0F4F8"/>
          </w:tcPr>
          <w:p>
            <w:pPr>
              <w:spacing w:before="40" w:after="40"/>
              <w:jc w:val="center"/>
            </w:pPr>
            <w:r/>
            <w:r>
              <w:rPr>
                <w:rFonts w:ascii="Times New Roman" w:hAnsi="Times New Roman"/>
                <w:sz w:val="20"/>
              </w:rPr>
              <w:t>100-180</w:t>
            </w:r>
          </w:p>
        </w:tc>
      </w:tr>
      <w:tr>
        <w:tc>
          <w:tcPr>
            <w:tcW w:type="dxa" w:w="1440"/>
          </w:tcPr>
          <w:p>
            <w:pPr>
              <w:spacing w:before="40" w:after="40"/>
              <w:jc w:val="center"/>
            </w:pPr>
            <w:r/>
            <w:r>
              <w:rPr>
                <w:rFonts w:ascii="Times New Roman" w:hAnsi="Times New Roman"/>
                <w:sz w:val="20"/>
              </w:rPr>
              <w:t>Mango</w:t>
            </w:r>
          </w:p>
        </w:tc>
        <w:tc>
          <w:tcPr>
            <w:tcW w:type="dxa" w:w="936"/>
          </w:tcPr>
          <w:p>
            <w:pPr>
              <w:spacing w:before="40" w:after="40"/>
              <w:jc w:val="center"/>
            </w:pPr>
            <w:r/>
            <w:r>
              <w:rPr>
                <w:rFonts w:ascii="Times New Roman" w:hAnsi="Times New Roman"/>
                <w:sz w:val="20"/>
              </w:rPr>
              <w:t>20-40</w:t>
            </w:r>
          </w:p>
        </w:tc>
        <w:tc>
          <w:tcPr>
            <w:tcW w:type="dxa" w:w="936"/>
          </w:tcPr>
          <w:p>
            <w:pPr>
              <w:spacing w:before="40" w:after="40"/>
              <w:jc w:val="center"/>
            </w:pPr>
            <w:r/>
            <w:r>
              <w:rPr>
                <w:rFonts w:ascii="Times New Roman" w:hAnsi="Times New Roman"/>
                <w:sz w:val="20"/>
              </w:rPr>
              <w:t>20-40</w:t>
            </w:r>
          </w:p>
        </w:tc>
        <w:tc>
          <w:tcPr>
            <w:tcW w:type="dxa" w:w="1008"/>
          </w:tcPr>
          <w:p>
            <w:pPr>
              <w:spacing w:before="40" w:after="40"/>
              <w:jc w:val="center"/>
            </w:pPr>
            <w:r/>
            <w:r>
              <w:rPr>
                <w:rFonts w:ascii="Times New Roman" w:hAnsi="Times New Roman"/>
                <w:sz w:val="20"/>
              </w:rPr>
              <w:t>30-50</w:t>
            </w:r>
          </w:p>
        </w:tc>
        <w:tc>
          <w:tcPr>
            <w:tcW w:type="dxa" w:w="1008"/>
          </w:tcPr>
          <w:p>
            <w:pPr>
              <w:spacing w:before="40" w:after="40"/>
              <w:jc w:val="center"/>
            </w:pPr>
            <w:r/>
            <w:r>
              <w:rPr>
                <w:rFonts w:ascii="Times New Roman" w:hAnsi="Times New Roman"/>
                <w:sz w:val="20"/>
              </w:rPr>
              <w:t>27-35</w:t>
            </w:r>
          </w:p>
        </w:tc>
        <w:tc>
          <w:tcPr>
            <w:tcW w:type="dxa" w:w="1152"/>
          </w:tcPr>
          <w:p>
            <w:pPr>
              <w:spacing w:before="40" w:after="40"/>
              <w:jc w:val="center"/>
            </w:pPr>
            <w:r/>
            <w:r>
              <w:rPr>
                <w:rFonts w:ascii="Times New Roman" w:hAnsi="Times New Roman"/>
                <w:sz w:val="20"/>
              </w:rPr>
              <w:t>50-70</w:t>
            </w:r>
          </w:p>
        </w:tc>
        <w:tc>
          <w:tcPr>
            <w:tcW w:type="dxa" w:w="936"/>
          </w:tcPr>
          <w:p>
            <w:pPr>
              <w:spacing w:before="40" w:after="40"/>
              <w:jc w:val="center"/>
            </w:pPr>
            <w:r/>
            <w:r>
              <w:rPr>
                <w:rFonts w:ascii="Times New Roman" w:hAnsi="Times New Roman"/>
                <w:sz w:val="20"/>
              </w:rPr>
              <w:t>5.5-7.0</w:t>
            </w:r>
          </w:p>
        </w:tc>
        <w:tc>
          <w:tcPr>
            <w:tcW w:type="dxa" w:w="1008"/>
          </w:tcPr>
          <w:p>
            <w:pPr>
              <w:spacing w:before="40" w:after="40"/>
              <w:jc w:val="center"/>
            </w:pPr>
            <w:r/>
            <w:r>
              <w:rPr>
                <w:rFonts w:ascii="Times New Roman" w:hAnsi="Times New Roman"/>
                <w:sz w:val="20"/>
              </w:rPr>
              <w:t>80-150</w:t>
            </w:r>
          </w:p>
        </w:tc>
      </w:tr>
      <w:tr>
        <w:tc>
          <w:tcPr>
            <w:tcW w:type="dxa" w:w="1440"/>
            <w:shd w:fill="F0F4F8"/>
          </w:tcPr>
          <w:p>
            <w:pPr>
              <w:spacing w:before="40" w:after="40"/>
              <w:jc w:val="center"/>
            </w:pPr>
            <w:r/>
            <w:r>
              <w:rPr>
                <w:rFonts w:ascii="Times New Roman" w:hAnsi="Times New Roman"/>
                <w:sz w:val="20"/>
              </w:rPr>
              <w:t>Grapes</w:t>
            </w:r>
          </w:p>
        </w:tc>
        <w:tc>
          <w:tcPr>
            <w:tcW w:type="dxa" w:w="936"/>
            <w:shd w:fill="F0F4F8"/>
          </w:tcPr>
          <w:p>
            <w:pPr>
              <w:spacing w:before="40" w:after="40"/>
              <w:jc w:val="center"/>
            </w:pPr>
            <w:r/>
            <w:r>
              <w:rPr>
                <w:rFonts w:ascii="Times New Roman" w:hAnsi="Times New Roman"/>
                <w:sz w:val="20"/>
              </w:rPr>
              <w:t>20-40</w:t>
            </w:r>
          </w:p>
        </w:tc>
        <w:tc>
          <w:tcPr>
            <w:tcW w:type="dxa" w:w="936"/>
            <w:shd w:fill="F0F4F8"/>
          </w:tcPr>
          <w:p>
            <w:pPr>
              <w:spacing w:before="40" w:after="40"/>
              <w:jc w:val="center"/>
            </w:pPr>
            <w:r/>
            <w:r>
              <w:rPr>
                <w:rFonts w:ascii="Times New Roman" w:hAnsi="Times New Roman"/>
                <w:sz w:val="20"/>
              </w:rPr>
              <w:t>120-140</w:t>
            </w:r>
          </w:p>
        </w:tc>
        <w:tc>
          <w:tcPr>
            <w:tcW w:type="dxa" w:w="1008"/>
            <w:shd w:fill="F0F4F8"/>
          </w:tcPr>
          <w:p>
            <w:pPr>
              <w:spacing w:before="40" w:after="40"/>
              <w:jc w:val="center"/>
            </w:pPr>
            <w:r/>
            <w:r>
              <w:rPr>
                <w:rFonts w:ascii="Times New Roman" w:hAnsi="Times New Roman"/>
                <w:sz w:val="20"/>
              </w:rPr>
              <w:t>200-250</w:t>
            </w:r>
          </w:p>
        </w:tc>
        <w:tc>
          <w:tcPr>
            <w:tcW w:type="dxa" w:w="1008"/>
            <w:shd w:fill="F0F4F8"/>
          </w:tcPr>
          <w:p>
            <w:pPr>
              <w:spacing w:before="40" w:after="40"/>
              <w:jc w:val="center"/>
            </w:pPr>
            <w:r/>
            <w:r>
              <w:rPr>
                <w:rFonts w:ascii="Times New Roman" w:hAnsi="Times New Roman"/>
                <w:sz w:val="20"/>
              </w:rPr>
              <w:t>8-15</w:t>
            </w:r>
          </w:p>
        </w:tc>
        <w:tc>
          <w:tcPr>
            <w:tcW w:type="dxa" w:w="1152"/>
            <w:shd w:fill="F0F4F8"/>
          </w:tcPr>
          <w:p>
            <w:pPr>
              <w:spacing w:before="40" w:after="40"/>
              <w:jc w:val="center"/>
            </w:pPr>
            <w:r/>
            <w:r>
              <w:rPr>
                <w:rFonts w:ascii="Times New Roman" w:hAnsi="Times New Roman"/>
                <w:sz w:val="20"/>
              </w:rPr>
              <w:t>80-90</w:t>
            </w:r>
          </w:p>
        </w:tc>
        <w:tc>
          <w:tcPr>
            <w:tcW w:type="dxa" w:w="936"/>
            <w:shd w:fill="F0F4F8"/>
          </w:tcPr>
          <w:p>
            <w:pPr>
              <w:spacing w:before="40" w:after="40"/>
              <w:jc w:val="center"/>
            </w:pPr>
            <w:r/>
            <w:r>
              <w:rPr>
                <w:rFonts w:ascii="Times New Roman" w:hAnsi="Times New Roman"/>
                <w:sz w:val="20"/>
              </w:rPr>
              <w:t>5.5-7.0</w:t>
            </w:r>
          </w:p>
        </w:tc>
        <w:tc>
          <w:tcPr>
            <w:tcW w:type="dxa" w:w="1008"/>
            <w:shd w:fill="F0F4F8"/>
          </w:tcPr>
          <w:p>
            <w:pPr>
              <w:spacing w:before="40" w:after="40"/>
              <w:jc w:val="center"/>
            </w:pPr>
            <w:r/>
            <w:r>
              <w:rPr>
                <w:rFonts w:ascii="Times New Roman" w:hAnsi="Times New Roman"/>
                <w:sz w:val="20"/>
              </w:rPr>
              <w:t>50-90</w:t>
            </w:r>
          </w:p>
        </w:tc>
      </w:tr>
      <w:tr>
        <w:tc>
          <w:tcPr>
            <w:tcW w:type="dxa" w:w="1440"/>
          </w:tcPr>
          <w:p>
            <w:pPr>
              <w:spacing w:before="40" w:after="40"/>
              <w:jc w:val="center"/>
            </w:pPr>
            <w:r/>
            <w:r>
              <w:rPr>
                <w:rFonts w:ascii="Times New Roman" w:hAnsi="Times New Roman"/>
                <w:sz w:val="20"/>
              </w:rPr>
              <w:t>Watermelon</w:t>
            </w:r>
          </w:p>
        </w:tc>
        <w:tc>
          <w:tcPr>
            <w:tcW w:type="dxa" w:w="936"/>
          </w:tcPr>
          <w:p>
            <w:pPr>
              <w:spacing w:before="40" w:after="40"/>
              <w:jc w:val="center"/>
            </w:pPr>
            <w:r/>
            <w:r>
              <w:rPr>
                <w:rFonts w:ascii="Times New Roman" w:hAnsi="Times New Roman"/>
                <w:sz w:val="20"/>
              </w:rPr>
              <w:t>100-120</w:t>
            </w:r>
          </w:p>
        </w:tc>
        <w:tc>
          <w:tcPr>
            <w:tcW w:type="dxa" w:w="936"/>
          </w:tcPr>
          <w:p>
            <w:pPr>
              <w:spacing w:before="40" w:after="40"/>
              <w:jc w:val="center"/>
            </w:pPr>
            <w:r/>
            <w:r>
              <w:rPr>
                <w:rFonts w:ascii="Times New Roman" w:hAnsi="Times New Roman"/>
                <w:sz w:val="20"/>
              </w:rPr>
              <w:t>80-120</w:t>
            </w:r>
          </w:p>
        </w:tc>
        <w:tc>
          <w:tcPr>
            <w:tcW w:type="dxa" w:w="1008"/>
          </w:tcPr>
          <w:p>
            <w:pPr>
              <w:spacing w:before="40" w:after="40"/>
              <w:jc w:val="center"/>
            </w:pPr>
            <w:r/>
            <w:r>
              <w:rPr>
                <w:rFonts w:ascii="Times New Roman" w:hAnsi="Times New Roman"/>
                <w:sz w:val="20"/>
              </w:rPr>
              <w:t>40-50</w:t>
            </w:r>
          </w:p>
        </w:tc>
        <w:tc>
          <w:tcPr>
            <w:tcW w:type="dxa" w:w="1008"/>
          </w:tcPr>
          <w:p>
            <w:pPr>
              <w:spacing w:before="40" w:after="40"/>
              <w:jc w:val="center"/>
            </w:pPr>
            <w:r/>
            <w:r>
              <w:rPr>
                <w:rFonts w:ascii="Times New Roman" w:hAnsi="Times New Roman"/>
                <w:sz w:val="20"/>
              </w:rPr>
              <w:t>22-26</w:t>
            </w:r>
          </w:p>
        </w:tc>
        <w:tc>
          <w:tcPr>
            <w:tcW w:type="dxa" w:w="1152"/>
          </w:tcPr>
          <w:p>
            <w:pPr>
              <w:spacing w:before="40" w:after="40"/>
              <w:jc w:val="center"/>
            </w:pPr>
            <w:r/>
            <w:r>
              <w:rPr>
                <w:rFonts w:ascii="Times New Roman" w:hAnsi="Times New Roman"/>
                <w:sz w:val="20"/>
              </w:rPr>
              <w:t>80-90</w:t>
            </w:r>
          </w:p>
        </w:tc>
        <w:tc>
          <w:tcPr>
            <w:tcW w:type="dxa" w:w="936"/>
          </w:tcPr>
          <w:p>
            <w:pPr>
              <w:spacing w:before="40" w:after="40"/>
              <w:jc w:val="center"/>
            </w:pPr>
            <w:r/>
            <w:r>
              <w:rPr>
                <w:rFonts w:ascii="Times New Roman" w:hAnsi="Times New Roman"/>
                <w:sz w:val="20"/>
              </w:rPr>
              <w:t>6.0-7.0</w:t>
            </w:r>
          </w:p>
        </w:tc>
        <w:tc>
          <w:tcPr>
            <w:tcW w:type="dxa" w:w="1008"/>
          </w:tcPr>
          <w:p>
            <w:pPr>
              <w:spacing w:before="40" w:after="40"/>
              <w:jc w:val="center"/>
            </w:pPr>
            <w:r/>
            <w:r>
              <w:rPr>
                <w:rFonts w:ascii="Times New Roman" w:hAnsi="Times New Roman"/>
                <w:sz w:val="20"/>
              </w:rPr>
              <w:t>65-80</w:t>
            </w:r>
          </w:p>
        </w:tc>
      </w:tr>
      <w:tr>
        <w:tc>
          <w:tcPr>
            <w:tcW w:type="dxa" w:w="1440"/>
            <w:shd w:fill="F0F4F8"/>
          </w:tcPr>
          <w:p>
            <w:pPr>
              <w:spacing w:before="40" w:after="40"/>
              <w:jc w:val="center"/>
            </w:pPr>
            <w:r/>
            <w:r>
              <w:rPr>
                <w:rFonts w:ascii="Times New Roman" w:hAnsi="Times New Roman"/>
                <w:sz w:val="20"/>
              </w:rPr>
              <w:t>Muskmelon</w:t>
            </w:r>
          </w:p>
        </w:tc>
        <w:tc>
          <w:tcPr>
            <w:tcW w:type="dxa" w:w="936"/>
            <w:shd w:fill="F0F4F8"/>
          </w:tcPr>
          <w:p>
            <w:pPr>
              <w:spacing w:before="40" w:after="40"/>
              <w:jc w:val="center"/>
            </w:pPr>
            <w:r/>
            <w:r>
              <w:rPr>
                <w:rFonts w:ascii="Times New Roman" w:hAnsi="Times New Roman"/>
                <w:sz w:val="20"/>
              </w:rPr>
              <w:t>100-120</w:t>
            </w:r>
          </w:p>
        </w:tc>
        <w:tc>
          <w:tcPr>
            <w:tcW w:type="dxa" w:w="936"/>
            <w:shd w:fill="F0F4F8"/>
          </w:tcPr>
          <w:p>
            <w:pPr>
              <w:spacing w:before="40" w:after="40"/>
              <w:jc w:val="center"/>
            </w:pPr>
            <w:r/>
            <w:r>
              <w:rPr>
                <w:rFonts w:ascii="Times New Roman" w:hAnsi="Times New Roman"/>
                <w:sz w:val="20"/>
              </w:rPr>
              <w:t>80-120</w:t>
            </w:r>
          </w:p>
        </w:tc>
        <w:tc>
          <w:tcPr>
            <w:tcW w:type="dxa" w:w="1008"/>
            <w:shd w:fill="F0F4F8"/>
          </w:tcPr>
          <w:p>
            <w:pPr>
              <w:spacing w:before="40" w:after="40"/>
              <w:jc w:val="center"/>
            </w:pPr>
            <w:r/>
            <w:r>
              <w:rPr>
                <w:rFonts w:ascii="Times New Roman" w:hAnsi="Times New Roman"/>
                <w:sz w:val="20"/>
              </w:rPr>
              <w:t>40-50</w:t>
            </w:r>
          </w:p>
        </w:tc>
        <w:tc>
          <w:tcPr>
            <w:tcW w:type="dxa" w:w="1008"/>
            <w:shd w:fill="F0F4F8"/>
          </w:tcPr>
          <w:p>
            <w:pPr>
              <w:spacing w:before="40" w:after="40"/>
              <w:jc w:val="center"/>
            </w:pPr>
            <w:r/>
            <w:r>
              <w:rPr>
                <w:rFonts w:ascii="Times New Roman" w:hAnsi="Times New Roman"/>
                <w:sz w:val="20"/>
              </w:rPr>
              <w:t>28-33</w:t>
            </w:r>
          </w:p>
        </w:tc>
        <w:tc>
          <w:tcPr>
            <w:tcW w:type="dxa" w:w="1152"/>
            <w:shd w:fill="F0F4F8"/>
          </w:tcPr>
          <w:p>
            <w:pPr>
              <w:spacing w:before="40" w:after="40"/>
              <w:jc w:val="center"/>
            </w:pPr>
            <w:r/>
            <w:r>
              <w:rPr>
                <w:rFonts w:ascii="Times New Roman" w:hAnsi="Times New Roman"/>
                <w:sz w:val="20"/>
              </w:rPr>
              <w:t>80-90</w:t>
            </w:r>
          </w:p>
        </w:tc>
        <w:tc>
          <w:tcPr>
            <w:tcW w:type="dxa" w:w="936"/>
            <w:shd w:fill="F0F4F8"/>
          </w:tcPr>
          <w:p>
            <w:pPr>
              <w:spacing w:before="40" w:after="40"/>
              <w:jc w:val="center"/>
            </w:pPr>
            <w:r/>
            <w:r>
              <w:rPr>
                <w:rFonts w:ascii="Times New Roman" w:hAnsi="Times New Roman"/>
                <w:sz w:val="20"/>
              </w:rPr>
              <w:t>6.0-7.0</w:t>
            </w:r>
          </w:p>
        </w:tc>
        <w:tc>
          <w:tcPr>
            <w:tcW w:type="dxa" w:w="1008"/>
            <w:shd w:fill="F0F4F8"/>
          </w:tcPr>
          <w:p>
            <w:pPr>
              <w:spacing w:before="40" w:after="40"/>
              <w:jc w:val="center"/>
            </w:pPr>
            <w:r/>
            <w:r>
              <w:rPr>
                <w:rFonts w:ascii="Times New Roman" w:hAnsi="Times New Roman"/>
                <w:sz w:val="20"/>
              </w:rPr>
              <w:t>30-45</w:t>
            </w:r>
          </w:p>
        </w:tc>
      </w:tr>
      <w:tr>
        <w:tc>
          <w:tcPr>
            <w:tcW w:type="dxa" w:w="1440"/>
          </w:tcPr>
          <w:p>
            <w:pPr>
              <w:spacing w:before="40" w:after="40"/>
              <w:jc w:val="center"/>
            </w:pPr>
            <w:r/>
            <w:r>
              <w:rPr>
                <w:rFonts w:ascii="Times New Roman" w:hAnsi="Times New Roman"/>
                <w:sz w:val="20"/>
              </w:rPr>
              <w:t>Apple</w:t>
            </w:r>
          </w:p>
        </w:tc>
        <w:tc>
          <w:tcPr>
            <w:tcW w:type="dxa" w:w="936"/>
          </w:tcPr>
          <w:p>
            <w:pPr>
              <w:spacing w:before="40" w:after="40"/>
              <w:jc w:val="center"/>
            </w:pPr>
            <w:r/>
            <w:r>
              <w:rPr>
                <w:rFonts w:ascii="Times New Roman" w:hAnsi="Times New Roman"/>
                <w:sz w:val="20"/>
              </w:rPr>
              <w:t>20-40</w:t>
            </w:r>
          </w:p>
        </w:tc>
        <w:tc>
          <w:tcPr>
            <w:tcW w:type="dxa" w:w="936"/>
          </w:tcPr>
          <w:p>
            <w:pPr>
              <w:spacing w:before="40" w:after="40"/>
              <w:jc w:val="center"/>
            </w:pPr>
            <w:r/>
            <w:r>
              <w:rPr>
                <w:rFonts w:ascii="Times New Roman" w:hAnsi="Times New Roman"/>
                <w:sz w:val="20"/>
              </w:rPr>
              <w:t>120-140</w:t>
            </w:r>
          </w:p>
        </w:tc>
        <w:tc>
          <w:tcPr>
            <w:tcW w:type="dxa" w:w="1008"/>
          </w:tcPr>
          <w:p>
            <w:pPr>
              <w:spacing w:before="40" w:after="40"/>
              <w:jc w:val="center"/>
            </w:pPr>
            <w:r/>
            <w:r>
              <w:rPr>
                <w:rFonts w:ascii="Times New Roman" w:hAnsi="Times New Roman"/>
                <w:sz w:val="20"/>
              </w:rPr>
              <w:t>200-250</w:t>
            </w:r>
          </w:p>
        </w:tc>
        <w:tc>
          <w:tcPr>
            <w:tcW w:type="dxa" w:w="1008"/>
          </w:tcPr>
          <w:p>
            <w:pPr>
              <w:spacing w:before="40" w:after="40"/>
              <w:jc w:val="center"/>
            </w:pPr>
            <w:r/>
            <w:r>
              <w:rPr>
                <w:rFonts w:ascii="Times New Roman" w:hAnsi="Times New Roman"/>
                <w:sz w:val="20"/>
              </w:rPr>
              <w:t>16-25</w:t>
            </w:r>
          </w:p>
        </w:tc>
        <w:tc>
          <w:tcPr>
            <w:tcW w:type="dxa" w:w="1152"/>
          </w:tcPr>
          <w:p>
            <w:pPr>
              <w:spacing w:before="40" w:after="40"/>
              <w:jc w:val="center"/>
            </w:pPr>
            <w:r/>
            <w:r>
              <w:rPr>
                <w:rFonts w:ascii="Times New Roman" w:hAnsi="Times New Roman"/>
                <w:sz w:val="20"/>
              </w:rPr>
              <w:t>90-95</w:t>
            </w:r>
          </w:p>
        </w:tc>
        <w:tc>
          <w:tcPr>
            <w:tcW w:type="dxa" w:w="936"/>
          </w:tcPr>
          <w:p>
            <w:pPr>
              <w:spacing w:before="40" w:after="40"/>
              <w:jc w:val="center"/>
            </w:pPr>
            <w:r/>
            <w:r>
              <w:rPr>
                <w:rFonts w:ascii="Times New Roman" w:hAnsi="Times New Roman"/>
                <w:sz w:val="20"/>
              </w:rPr>
              <w:t>5.5-6.5</w:t>
            </w:r>
          </w:p>
        </w:tc>
        <w:tc>
          <w:tcPr>
            <w:tcW w:type="dxa" w:w="1008"/>
          </w:tcPr>
          <w:p>
            <w:pPr>
              <w:spacing w:before="40" w:after="40"/>
              <w:jc w:val="center"/>
            </w:pPr>
            <w:r/>
            <w:r>
              <w:rPr>
                <w:rFonts w:ascii="Times New Roman" w:hAnsi="Times New Roman"/>
                <w:sz w:val="20"/>
              </w:rPr>
              <w:t>120-250</w:t>
            </w:r>
          </w:p>
        </w:tc>
      </w:tr>
      <w:tr>
        <w:tc>
          <w:tcPr>
            <w:tcW w:type="dxa" w:w="1440"/>
            <w:shd w:fill="F0F4F8"/>
          </w:tcPr>
          <w:p>
            <w:pPr>
              <w:spacing w:before="40" w:after="40"/>
              <w:jc w:val="center"/>
            </w:pPr>
            <w:r/>
            <w:r>
              <w:rPr>
                <w:rFonts w:ascii="Times New Roman" w:hAnsi="Times New Roman"/>
                <w:sz w:val="20"/>
              </w:rPr>
              <w:t>Orange</w:t>
            </w:r>
          </w:p>
        </w:tc>
        <w:tc>
          <w:tcPr>
            <w:tcW w:type="dxa" w:w="936"/>
            <w:shd w:fill="F0F4F8"/>
          </w:tcPr>
          <w:p>
            <w:pPr>
              <w:spacing w:before="40" w:after="40"/>
              <w:jc w:val="center"/>
            </w:pPr>
            <w:r/>
            <w:r>
              <w:rPr>
                <w:rFonts w:ascii="Times New Roman" w:hAnsi="Times New Roman"/>
                <w:sz w:val="20"/>
              </w:rPr>
              <w:t>20-40</w:t>
            </w:r>
          </w:p>
        </w:tc>
        <w:tc>
          <w:tcPr>
            <w:tcW w:type="dxa" w:w="936"/>
            <w:shd w:fill="F0F4F8"/>
          </w:tcPr>
          <w:p>
            <w:pPr>
              <w:spacing w:before="40" w:after="40"/>
              <w:jc w:val="center"/>
            </w:pPr>
            <w:r/>
            <w:r>
              <w:rPr>
                <w:rFonts w:ascii="Times New Roman" w:hAnsi="Times New Roman"/>
                <w:sz w:val="20"/>
              </w:rPr>
              <w:t>10-30</w:t>
            </w:r>
          </w:p>
        </w:tc>
        <w:tc>
          <w:tcPr>
            <w:tcW w:type="dxa" w:w="1008"/>
            <w:shd w:fill="F0F4F8"/>
          </w:tcPr>
          <w:p>
            <w:pPr>
              <w:spacing w:before="40" w:after="40"/>
              <w:jc w:val="center"/>
            </w:pPr>
            <w:r/>
            <w:r>
              <w:rPr>
                <w:rFonts w:ascii="Times New Roman" w:hAnsi="Times New Roman"/>
                <w:sz w:val="20"/>
              </w:rPr>
              <w:t>10-30</w:t>
            </w:r>
          </w:p>
        </w:tc>
        <w:tc>
          <w:tcPr>
            <w:tcW w:type="dxa" w:w="1008"/>
            <w:shd w:fill="F0F4F8"/>
          </w:tcPr>
          <w:p>
            <w:pPr>
              <w:spacing w:before="40" w:after="40"/>
              <w:jc w:val="center"/>
            </w:pPr>
            <w:r/>
            <w:r>
              <w:rPr>
                <w:rFonts w:ascii="Times New Roman" w:hAnsi="Times New Roman"/>
                <w:sz w:val="20"/>
              </w:rPr>
              <w:t>15-35</w:t>
            </w:r>
          </w:p>
        </w:tc>
        <w:tc>
          <w:tcPr>
            <w:tcW w:type="dxa" w:w="1152"/>
            <w:shd w:fill="F0F4F8"/>
          </w:tcPr>
          <w:p>
            <w:pPr>
              <w:spacing w:before="40" w:after="40"/>
              <w:jc w:val="center"/>
            </w:pPr>
            <w:r/>
            <w:r>
              <w:rPr>
                <w:rFonts w:ascii="Times New Roman" w:hAnsi="Times New Roman"/>
                <w:sz w:val="20"/>
              </w:rPr>
              <w:t>90-95</w:t>
            </w:r>
          </w:p>
        </w:tc>
        <w:tc>
          <w:tcPr>
            <w:tcW w:type="dxa" w:w="936"/>
            <w:shd w:fill="F0F4F8"/>
          </w:tcPr>
          <w:p>
            <w:pPr>
              <w:spacing w:before="40" w:after="40"/>
              <w:jc w:val="center"/>
            </w:pPr>
            <w:r/>
            <w:r>
              <w:rPr>
                <w:rFonts w:ascii="Times New Roman" w:hAnsi="Times New Roman"/>
                <w:sz w:val="20"/>
              </w:rPr>
              <w:t>6.0-8.0</w:t>
            </w:r>
          </w:p>
        </w:tc>
        <w:tc>
          <w:tcPr>
            <w:tcW w:type="dxa" w:w="1008"/>
            <w:shd w:fill="F0F4F8"/>
          </w:tcPr>
          <w:p>
            <w:pPr>
              <w:spacing w:before="40" w:after="40"/>
              <w:jc w:val="center"/>
            </w:pPr>
            <w:r/>
            <w:r>
              <w:rPr>
                <w:rFonts w:ascii="Times New Roman" w:hAnsi="Times New Roman"/>
                <w:sz w:val="20"/>
              </w:rPr>
              <w:t>100-200</w:t>
            </w:r>
          </w:p>
        </w:tc>
      </w:tr>
      <w:tr>
        <w:tc>
          <w:tcPr>
            <w:tcW w:type="dxa" w:w="1440"/>
          </w:tcPr>
          <w:p>
            <w:pPr>
              <w:spacing w:before="40" w:after="40"/>
              <w:jc w:val="center"/>
            </w:pPr>
            <w:r/>
            <w:r>
              <w:rPr>
                <w:rFonts w:ascii="Times New Roman" w:hAnsi="Times New Roman"/>
                <w:sz w:val="20"/>
              </w:rPr>
              <w:t>Papaya</w:t>
            </w:r>
          </w:p>
        </w:tc>
        <w:tc>
          <w:tcPr>
            <w:tcW w:type="dxa" w:w="936"/>
          </w:tcPr>
          <w:p>
            <w:pPr>
              <w:spacing w:before="40" w:after="40"/>
              <w:jc w:val="center"/>
            </w:pPr>
            <w:r/>
            <w:r>
              <w:rPr>
                <w:rFonts w:ascii="Times New Roman" w:hAnsi="Times New Roman"/>
                <w:sz w:val="20"/>
              </w:rPr>
              <w:t>40-60</w:t>
            </w:r>
          </w:p>
        </w:tc>
        <w:tc>
          <w:tcPr>
            <w:tcW w:type="dxa" w:w="936"/>
          </w:tcPr>
          <w:p>
            <w:pPr>
              <w:spacing w:before="40" w:after="40"/>
              <w:jc w:val="center"/>
            </w:pPr>
            <w:r/>
            <w:r>
              <w:rPr>
                <w:rFonts w:ascii="Times New Roman" w:hAnsi="Times New Roman"/>
                <w:sz w:val="20"/>
              </w:rPr>
              <w:t>45-65</w:t>
            </w:r>
          </w:p>
        </w:tc>
        <w:tc>
          <w:tcPr>
            <w:tcW w:type="dxa" w:w="1008"/>
          </w:tcPr>
          <w:p>
            <w:pPr>
              <w:spacing w:before="40" w:after="40"/>
              <w:jc w:val="center"/>
            </w:pPr>
            <w:r/>
            <w:r>
              <w:rPr>
                <w:rFonts w:ascii="Times New Roman" w:hAnsi="Times New Roman"/>
                <w:sz w:val="20"/>
              </w:rPr>
              <w:t>45-65</w:t>
            </w:r>
          </w:p>
        </w:tc>
        <w:tc>
          <w:tcPr>
            <w:tcW w:type="dxa" w:w="1008"/>
          </w:tcPr>
          <w:p>
            <w:pPr>
              <w:spacing w:before="40" w:after="40"/>
              <w:jc w:val="center"/>
            </w:pPr>
            <w:r/>
            <w:r>
              <w:rPr>
                <w:rFonts w:ascii="Times New Roman" w:hAnsi="Times New Roman"/>
                <w:sz w:val="20"/>
              </w:rPr>
              <w:t>23-35</w:t>
            </w:r>
          </w:p>
        </w:tc>
        <w:tc>
          <w:tcPr>
            <w:tcW w:type="dxa" w:w="1152"/>
          </w:tcPr>
          <w:p>
            <w:pPr>
              <w:spacing w:before="40" w:after="40"/>
              <w:jc w:val="center"/>
            </w:pPr>
            <w:r/>
            <w:r>
              <w:rPr>
                <w:rFonts w:ascii="Times New Roman" w:hAnsi="Times New Roman"/>
                <w:sz w:val="20"/>
              </w:rPr>
              <w:t>80-90</w:t>
            </w:r>
          </w:p>
        </w:tc>
        <w:tc>
          <w:tcPr>
            <w:tcW w:type="dxa" w:w="936"/>
          </w:tcPr>
          <w:p>
            <w:pPr>
              <w:spacing w:before="40" w:after="40"/>
              <w:jc w:val="center"/>
            </w:pPr>
            <w:r/>
            <w:r>
              <w:rPr>
                <w:rFonts w:ascii="Times New Roman" w:hAnsi="Times New Roman"/>
                <w:sz w:val="20"/>
              </w:rPr>
              <w:t>5.5-7.0</w:t>
            </w:r>
          </w:p>
        </w:tc>
        <w:tc>
          <w:tcPr>
            <w:tcW w:type="dxa" w:w="1008"/>
          </w:tcPr>
          <w:p>
            <w:pPr>
              <w:spacing w:before="40" w:after="40"/>
              <w:jc w:val="center"/>
            </w:pPr>
            <w:r/>
            <w:r>
              <w:rPr>
                <w:rFonts w:ascii="Times New Roman" w:hAnsi="Times New Roman"/>
                <w:sz w:val="20"/>
              </w:rPr>
              <w:t>150-250</w:t>
            </w:r>
          </w:p>
        </w:tc>
      </w:tr>
      <w:tr>
        <w:tc>
          <w:tcPr>
            <w:tcW w:type="dxa" w:w="1440"/>
            <w:shd w:fill="F0F4F8"/>
          </w:tcPr>
          <w:p>
            <w:pPr>
              <w:spacing w:before="40" w:after="40"/>
              <w:jc w:val="center"/>
            </w:pPr>
            <w:r/>
            <w:r>
              <w:rPr>
                <w:rFonts w:ascii="Times New Roman" w:hAnsi="Times New Roman"/>
                <w:sz w:val="20"/>
              </w:rPr>
              <w:t>Coconut</w:t>
            </w:r>
          </w:p>
        </w:tc>
        <w:tc>
          <w:tcPr>
            <w:tcW w:type="dxa" w:w="936"/>
            <w:shd w:fill="F0F4F8"/>
          </w:tcPr>
          <w:p>
            <w:pPr>
              <w:spacing w:before="40" w:after="40"/>
              <w:jc w:val="center"/>
            </w:pPr>
            <w:r/>
            <w:r>
              <w:rPr>
                <w:rFonts w:ascii="Times New Roman" w:hAnsi="Times New Roman"/>
                <w:sz w:val="20"/>
              </w:rPr>
              <w:t>20-40</w:t>
            </w:r>
          </w:p>
        </w:tc>
        <w:tc>
          <w:tcPr>
            <w:tcW w:type="dxa" w:w="936"/>
            <w:shd w:fill="F0F4F8"/>
          </w:tcPr>
          <w:p>
            <w:pPr>
              <w:spacing w:before="40" w:after="40"/>
              <w:jc w:val="center"/>
            </w:pPr>
            <w:r/>
            <w:r>
              <w:rPr>
                <w:rFonts w:ascii="Times New Roman" w:hAnsi="Times New Roman"/>
                <w:sz w:val="20"/>
              </w:rPr>
              <w:t>10-25</w:t>
            </w:r>
          </w:p>
        </w:tc>
        <w:tc>
          <w:tcPr>
            <w:tcW w:type="dxa" w:w="1008"/>
            <w:shd w:fill="F0F4F8"/>
          </w:tcPr>
          <w:p>
            <w:pPr>
              <w:spacing w:before="40" w:after="40"/>
              <w:jc w:val="center"/>
            </w:pPr>
            <w:r/>
            <w:r>
              <w:rPr>
                <w:rFonts w:ascii="Times New Roman" w:hAnsi="Times New Roman"/>
                <w:sz w:val="20"/>
              </w:rPr>
              <w:t>30-45</w:t>
            </w:r>
          </w:p>
        </w:tc>
        <w:tc>
          <w:tcPr>
            <w:tcW w:type="dxa" w:w="1008"/>
            <w:shd w:fill="F0F4F8"/>
          </w:tcPr>
          <w:p>
            <w:pPr>
              <w:spacing w:before="40" w:after="40"/>
              <w:jc w:val="center"/>
            </w:pPr>
            <w:r/>
            <w:r>
              <w:rPr>
                <w:rFonts w:ascii="Times New Roman" w:hAnsi="Times New Roman"/>
                <w:sz w:val="20"/>
              </w:rPr>
              <w:t>25-30</w:t>
            </w:r>
          </w:p>
        </w:tc>
        <w:tc>
          <w:tcPr>
            <w:tcW w:type="dxa" w:w="1152"/>
            <w:shd w:fill="F0F4F8"/>
          </w:tcPr>
          <w:p>
            <w:pPr>
              <w:spacing w:before="40" w:after="40"/>
              <w:jc w:val="center"/>
            </w:pPr>
            <w:r/>
            <w:r>
              <w:rPr>
                <w:rFonts w:ascii="Times New Roman" w:hAnsi="Times New Roman"/>
                <w:sz w:val="20"/>
              </w:rPr>
              <w:t>55-65</w:t>
            </w:r>
          </w:p>
        </w:tc>
        <w:tc>
          <w:tcPr>
            <w:tcW w:type="dxa" w:w="936"/>
            <w:shd w:fill="F0F4F8"/>
          </w:tcPr>
          <w:p>
            <w:pPr>
              <w:spacing w:before="40" w:after="40"/>
              <w:jc w:val="center"/>
            </w:pPr>
            <w:r/>
            <w:r>
              <w:rPr>
                <w:rFonts w:ascii="Times New Roman" w:hAnsi="Times New Roman"/>
                <w:sz w:val="20"/>
              </w:rPr>
              <w:t>5.0-6.5</w:t>
            </w:r>
          </w:p>
        </w:tc>
        <w:tc>
          <w:tcPr>
            <w:tcW w:type="dxa" w:w="1008"/>
            <w:shd w:fill="F0F4F8"/>
          </w:tcPr>
          <w:p>
            <w:pPr>
              <w:spacing w:before="40" w:after="40"/>
              <w:jc w:val="center"/>
            </w:pPr>
            <w:r/>
            <w:r>
              <w:rPr>
                <w:rFonts w:ascii="Times New Roman" w:hAnsi="Times New Roman"/>
                <w:sz w:val="20"/>
              </w:rPr>
              <w:t>150-300</w:t>
            </w:r>
          </w:p>
        </w:tc>
      </w:tr>
    </w:tbl>
    <w:p/>
    <w:p>
      <w:pPr>
        <w:spacing w:before="80" w:after="200" w:line="360" w:lineRule="exact"/>
        <w:jc w:val="center"/>
      </w:pPr>
      <w:r>
        <w:rPr>
          <w:rFonts w:ascii="Times New Roman" w:hAnsi="Times New Roman" w:eastAsia="Times New Roman"/>
          <w:b w:val="0"/>
          <w:i/>
          <w:sz w:val="20"/>
        </w:rPr>
        <w:t>Table 6.4: Cash &amp; Plantation Crops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125"/>
        <w:gridCol w:w="1125"/>
        <w:gridCol w:w="1125"/>
        <w:gridCol w:w="1125"/>
        <w:gridCol w:w="1125"/>
        <w:gridCol w:w="1125"/>
        <w:gridCol w:w="1125"/>
        <w:gridCol w:w="1125"/>
      </w:tblGrid>
      <w:tr>
        <w:tc>
          <w:tcPr>
            <w:tcW w:type="dxa" w:w="1440"/>
            <w:shd w:fill="1B3A4B"/>
          </w:tcPr>
          <w:p>
            <w:pPr>
              <w:jc w:val="center"/>
            </w:pPr>
            <w:r/>
            <w:r>
              <w:rPr>
                <w:rFonts w:ascii="Times New Roman" w:hAnsi="Times New Roman"/>
                <w:b/>
                <w:color w:val="FFFFFF"/>
                <w:sz w:val="20"/>
              </w:rPr>
              <w:t>Crop</w:t>
            </w:r>
          </w:p>
        </w:tc>
        <w:tc>
          <w:tcPr>
            <w:tcW w:type="dxa" w:w="936"/>
            <w:shd w:fill="1B3A4B"/>
          </w:tcPr>
          <w:p>
            <w:pPr>
              <w:jc w:val="center"/>
            </w:pPr>
            <w:r/>
            <w:r>
              <w:rPr>
                <w:rFonts w:ascii="Times New Roman" w:hAnsi="Times New Roman"/>
                <w:b/>
                <w:color w:val="FFFFFF"/>
                <w:sz w:val="20"/>
              </w:rPr>
              <w:t>N</w:t>
            </w:r>
          </w:p>
        </w:tc>
        <w:tc>
          <w:tcPr>
            <w:tcW w:type="dxa" w:w="936"/>
            <w:shd w:fill="1B3A4B"/>
          </w:tcPr>
          <w:p>
            <w:pPr>
              <w:jc w:val="center"/>
            </w:pPr>
            <w:r/>
            <w:r>
              <w:rPr>
                <w:rFonts w:ascii="Times New Roman" w:hAnsi="Times New Roman"/>
                <w:b/>
                <w:color w:val="FFFFFF"/>
                <w:sz w:val="20"/>
              </w:rPr>
              <w:t>P</w:t>
            </w:r>
          </w:p>
        </w:tc>
        <w:tc>
          <w:tcPr>
            <w:tcW w:type="dxa" w:w="1008"/>
            <w:shd w:fill="1B3A4B"/>
          </w:tcPr>
          <w:p>
            <w:pPr>
              <w:jc w:val="center"/>
            </w:pPr>
            <w:r/>
            <w:r>
              <w:rPr>
                <w:rFonts w:ascii="Times New Roman" w:hAnsi="Times New Roman"/>
                <w:b/>
                <w:color w:val="FFFFFF"/>
                <w:sz w:val="20"/>
              </w:rPr>
              <w:t>K</w:t>
            </w:r>
          </w:p>
        </w:tc>
        <w:tc>
          <w:tcPr>
            <w:tcW w:type="dxa" w:w="1008"/>
            <w:shd w:fill="1B3A4B"/>
          </w:tcPr>
          <w:p>
            <w:pPr>
              <w:jc w:val="center"/>
            </w:pPr>
            <w:r/>
            <w:r>
              <w:rPr>
                <w:rFonts w:ascii="Times New Roman" w:hAnsi="Times New Roman"/>
                <w:b/>
                <w:color w:val="FFFFFF"/>
                <w:sz w:val="20"/>
              </w:rPr>
              <w:t>Temp (°C)</w:t>
            </w:r>
          </w:p>
        </w:tc>
        <w:tc>
          <w:tcPr>
            <w:tcW w:type="dxa" w:w="1152"/>
            <w:shd w:fill="1B3A4B"/>
          </w:tcPr>
          <w:p>
            <w:pPr>
              <w:jc w:val="center"/>
            </w:pPr>
            <w:r/>
            <w:r>
              <w:rPr>
                <w:rFonts w:ascii="Times New Roman" w:hAnsi="Times New Roman"/>
                <w:b/>
                <w:color w:val="FFFFFF"/>
                <w:sz w:val="20"/>
              </w:rPr>
              <w:t>Humidity (%)</w:t>
            </w:r>
          </w:p>
        </w:tc>
        <w:tc>
          <w:tcPr>
            <w:tcW w:type="dxa" w:w="936"/>
            <w:shd w:fill="1B3A4B"/>
          </w:tcPr>
          <w:p>
            <w:pPr>
              <w:jc w:val="center"/>
            </w:pPr>
            <w:r/>
            <w:r>
              <w:rPr>
                <w:rFonts w:ascii="Times New Roman" w:hAnsi="Times New Roman"/>
                <w:b/>
                <w:color w:val="FFFFFF"/>
                <w:sz w:val="20"/>
              </w:rPr>
              <w:t>pH</w:t>
            </w:r>
          </w:p>
        </w:tc>
        <w:tc>
          <w:tcPr>
            <w:tcW w:type="dxa" w:w="1008"/>
            <w:shd w:fill="1B3A4B"/>
          </w:tcPr>
          <w:p>
            <w:pPr>
              <w:jc w:val="center"/>
            </w:pPr>
            <w:r/>
            <w:r>
              <w:rPr>
                <w:rFonts w:ascii="Times New Roman" w:hAnsi="Times New Roman"/>
                <w:b/>
                <w:color w:val="FFFFFF"/>
                <w:sz w:val="20"/>
              </w:rPr>
              <w:t>Rain (mm)</w:t>
            </w:r>
          </w:p>
        </w:tc>
      </w:tr>
      <w:tr>
        <w:tc>
          <w:tcPr>
            <w:tcW w:type="dxa" w:w="1440"/>
          </w:tcPr>
          <w:p>
            <w:pPr>
              <w:spacing w:before="40" w:after="40"/>
              <w:jc w:val="center"/>
            </w:pPr>
            <w:r/>
            <w:r>
              <w:rPr>
                <w:rFonts w:ascii="Times New Roman" w:hAnsi="Times New Roman"/>
                <w:sz w:val="20"/>
              </w:rPr>
              <w:t>Cotton</w:t>
            </w:r>
          </w:p>
        </w:tc>
        <w:tc>
          <w:tcPr>
            <w:tcW w:type="dxa" w:w="936"/>
          </w:tcPr>
          <w:p>
            <w:pPr>
              <w:spacing w:before="40" w:after="40"/>
              <w:jc w:val="center"/>
            </w:pPr>
            <w:r/>
            <w:r>
              <w:rPr>
                <w:rFonts w:ascii="Times New Roman" w:hAnsi="Times New Roman"/>
                <w:sz w:val="20"/>
              </w:rPr>
              <w:t>120-160</w:t>
            </w:r>
          </w:p>
        </w:tc>
        <w:tc>
          <w:tcPr>
            <w:tcW w:type="dxa" w:w="936"/>
          </w:tcPr>
          <w:p>
            <w:pPr>
              <w:spacing w:before="40" w:after="40"/>
              <w:jc w:val="center"/>
            </w:pPr>
            <w:r/>
            <w:r>
              <w:rPr>
                <w:rFonts w:ascii="Times New Roman" w:hAnsi="Times New Roman"/>
                <w:sz w:val="20"/>
              </w:rPr>
              <w:t>40-60</w:t>
            </w:r>
          </w:p>
        </w:tc>
        <w:tc>
          <w:tcPr>
            <w:tcW w:type="dxa" w:w="1008"/>
          </w:tcPr>
          <w:p>
            <w:pPr>
              <w:spacing w:before="40" w:after="40"/>
              <w:jc w:val="center"/>
            </w:pPr>
            <w:r/>
            <w:r>
              <w:rPr>
                <w:rFonts w:ascii="Times New Roman" w:hAnsi="Times New Roman"/>
                <w:sz w:val="20"/>
              </w:rPr>
              <w:t>40-60</w:t>
            </w:r>
          </w:p>
        </w:tc>
        <w:tc>
          <w:tcPr>
            <w:tcW w:type="dxa" w:w="1008"/>
          </w:tcPr>
          <w:p>
            <w:pPr>
              <w:spacing w:before="40" w:after="40"/>
              <w:jc w:val="center"/>
            </w:pPr>
            <w:r/>
            <w:r>
              <w:rPr>
                <w:rFonts w:ascii="Times New Roman" w:hAnsi="Times New Roman"/>
                <w:sz w:val="20"/>
              </w:rPr>
              <w:t>21-30</w:t>
            </w:r>
          </w:p>
        </w:tc>
        <w:tc>
          <w:tcPr>
            <w:tcW w:type="dxa" w:w="1152"/>
          </w:tcPr>
          <w:p>
            <w:pPr>
              <w:spacing w:before="40" w:after="40"/>
              <w:jc w:val="center"/>
            </w:pPr>
            <w:r/>
            <w:r>
              <w:rPr>
                <w:rFonts w:ascii="Times New Roman" w:hAnsi="Times New Roman"/>
                <w:sz w:val="20"/>
              </w:rPr>
              <w:t>50-80</w:t>
            </w:r>
          </w:p>
        </w:tc>
        <w:tc>
          <w:tcPr>
            <w:tcW w:type="dxa" w:w="936"/>
          </w:tcPr>
          <w:p>
            <w:pPr>
              <w:spacing w:before="40" w:after="40"/>
              <w:jc w:val="center"/>
            </w:pPr>
            <w:r/>
            <w:r>
              <w:rPr>
                <w:rFonts w:ascii="Times New Roman" w:hAnsi="Times New Roman"/>
                <w:sz w:val="20"/>
              </w:rPr>
              <w:t>5.8-8.0</w:t>
            </w:r>
          </w:p>
        </w:tc>
        <w:tc>
          <w:tcPr>
            <w:tcW w:type="dxa" w:w="1008"/>
          </w:tcPr>
          <w:p>
            <w:pPr>
              <w:spacing w:before="40" w:after="40"/>
              <w:jc w:val="center"/>
            </w:pPr>
            <w:r/>
            <w:r>
              <w:rPr>
                <w:rFonts w:ascii="Times New Roman" w:hAnsi="Times New Roman"/>
                <w:sz w:val="20"/>
              </w:rPr>
              <w:t>50-100</w:t>
            </w:r>
          </w:p>
        </w:tc>
      </w:tr>
      <w:tr>
        <w:tc>
          <w:tcPr>
            <w:tcW w:type="dxa" w:w="1440"/>
            <w:shd w:fill="F0F4F8"/>
          </w:tcPr>
          <w:p>
            <w:pPr>
              <w:spacing w:before="40" w:after="40"/>
              <w:jc w:val="center"/>
            </w:pPr>
            <w:r/>
            <w:r>
              <w:rPr>
                <w:rFonts w:ascii="Times New Roman" w:hAnsi="Times New Roman"/>
                <w:sz w:val="20"/>
              </w:rPr>
              <w:t>Jute</w:t>
            </w:r>
          </w:p>
        </w:tc>
        <w:tc>
          <w:tcPr>
            <w:tcW w:type="dxa" w:w="936"/>
            <w:shd w:fill="F0F4F8"/>
          </w:tcPr>
          <w:p>
            <w:pPr>
              <w:spacing w:before="40" w:after="40"/>
              <w:jc w:val="center"/>
            </w:pPr>
            <w:r/>
            <w:r>
              <w:rPr>
                <w:rFonts w:ascii="Times New Roman" w:hAnsi="Times New Roman"/>
                <w:sz w:val="20"/>
              </w:rPr>
              <w:t>70-90</w:t>
            </w:r>
          </w:p>
        </w:tc>
        <w:tc>
          <w:tcPr>
            <w:tcW w:type="dxa" w:w="936"/>
            <w:shd w:fill="F0F4F8"/>
          </w:tcPr>
          <w:p>
            <w:pPr>
              <w:spacing w:before="40" w:after="40"/>
              <w:jc w:val="center"/>
            </w:pPr>
            <w:r/>
            <w:r>
              <w:rPr>
                <w:rFonts w:ascii="Times New Roman" w:hAnsi="Times New Roman"/>
                <w:sz w:val="20"/>
              </w:rPr>
              <w:t>35-50</w:t>
            </w:r>
          </w:p>
        </w:tc>
        <w:tc>
          <w:tcPr>
            <w:tcW w:type="dxa" w:w="1008"/>
            <w:shd w:fill="F0F4F8"/>
          </w:tcPr>
          <w:p>
            <w:pPr>
              <w:spacing w:before="40" w:after="40"/>
              <w:jc w:val="center"/>
            </w:pPr>
            <w:r/>
            <w:r>
              <w:rPr>
                <w:rFonts w:ascii="Times New Roman" w:hAnsi="Times New Roman"/>
                <w:sz w:val="20"/>
              </w:rPr>
              <w:t>35-50</w:t>
            </w:r>
          </w:p>
        </w:tc>
        <w:tc>
          <w:tcPr>
            <w:tcW w:type="dxa" w:w="1008"/>
            <w:shd w:fill="F0F4F8"/>
          </w:tcPr>
          <w:p>
            <w:pPr>
              <w:spacing w:before="40" w:after="40"/>
              <w:jc w:val="center"/>
            </w:pPr>
            <w:r/>
            <w:r>
              <w:rPr>
                <w:rFonts w:ascii="Times New Roman" w:hAnsi="Times New Roman"/>
                <w:sz w:val="20"/>
              </w:rPr>
              <w:t>24-35</w:t>
            </w:r>
          </w:p>
        </w:tc>
        <w:tc>
          <w:tcPr>
            <w:tcW w:type="dxa" w:w="1152"/>
            <w:shd w:fill="F0F4F8"/>
          </w:tcPr>
          <w:p>
            <w:pPr>
              <w:spacing w:before="40" w:after="40"/>
              <w:jc w:val="center"/>
            </w:pPr>
            <w:r/>
            <w:r>
              <w:rPr>
                <w:rFonts w:ascii="Times New Roman" w:hAnsi="Times New Roman"/>
                <w:sz w:val="20"/>
              </w:rPr>
              <w:t>70-90</w:t>
            </w:r>
          </w:p>
        </w:tc>
        <w:tc>
          <w:tcPr>
            <w:tcW w:type="dxa" w:w="936"/>
            <w:shd w:fill="F0F4F8"/>
          </w:tcPr>
          <w:p>
            <w:pPr>
              <w:spacing w:before="40" w:after="40"/>
              <w:jc w:val="center"/>
            </w:pPr>
            <w:r/>
            <w:r>
              <w:rPr>
                <w:rFonts w:ascii="Times New Roman" w:hAnsi="Times New Roman"/>
                <w:sz w:val="20"/>
              </w:rPr>
              <w:t>6.0-7.8</w:t>
            </w:r>
          </w:p>
        </w:tc>
        <w:tc>
          <w:tcPr>
            <w:tcW w:type="dxa" w:w="1008"/>
            <w:shd w:fill="F0F4F8"/>
          </w:tcPr>
          <w:p>
            <w:pPr>
              <w:spacing w:before="40" w:after="40"/>
              <w:jc w:val="center"/>
            </w:pPr>
            <w:r/>
            <w:r>
              <w:rPr>
                <w:rFonts w:ascii="Times New Roman" w:hAnsi="Times New Roman"/>
                <w:sz w:val="20"/>
              </w:rPr>
              <w:t>150-250</w:t>
            </w:r>
          </w:p>
        </w:tc>
      </w:tr>
      <w:tr>
        <w:tc>
          <w:tcPr>
            <w:tcW w:type="dxa" w:w="1440"/>
          </w:tcPr>
          <w:p>
            <w:pPr>
              <w:spacing w:before="40" w:after="40"/>
              <w:jc w:val="center"/>
            </w:pPr>
            <w:r/>
            <w:r>
              <w:rPr>
                <w:rFonts w:ascii="Times New Roman" w:hAnsi="Times New Roman"/>
                <w:sz w:val="20"/>
              </w:rPr>
              <w:t>Coffee</w:t>
            </w:r>
          </w:p>
        </w:tc>
        <w:tc>
          <w:tcPr>
            <w:tcW w:type="dxa" w:w="936"/>
          </w:tcPr>
          <w:p>
            <w:pPr>
              <w:spacing w:before="40" w:after="40"/>
              <w:jc w:val="center"/>
            </w:pPr>
            <w:r/>
            <w:r>
              <w:rPr>
                <w:rFonts w:ascii="Times New Roman" w:hAnsi="Times New Roman"/>
                <w:sz w:val="20"/>
              </w:rPr>
              <w:t>90-110</w:t>
            </w:r>
          </w:p>
        </w:tc>
        <w:tc>
          <w:tcPr>
            <w:tcW w:type="dxa" w:w="936"/>
          </w:tcPr>
          <w:p>
            <w:pPr>
              <w:spacing w:before="40" w:after="40"/>
              <w:jc w:val="center"/>
            </w:pPr>
            <w:r/>
            <w:r>
              <w:rPr>
                <w:rFonts w:ascii="Times New Roman" w:hAnsi="Times New Roman"/>
                <w:sz w:val="20"/>
              </w:rPr>
              <w:t>15-30</w:t>
            </w:r>
          </w:p>
        </w:tc>
        <w:tc>
          <w:tcPr>
            <w:tcW w:type="dxa" w:w="1008"/>
          </w:tcPr>
          <w:p>
            <w:pPr>
              <w:spacing w:before="40" w:after="40"/>
              <w:jc w:val="center"/>
            </w:pPr>
            <w:r/>
            <w:r>
              <w:rPr>
                <w:rFonts w:ascii="Times New Roman" w:hAnsi="Times New Roman"/>
                <w:sz w:val="20"/>
              </w:rPr>
              <w:t>25-40</w:t>
            </w:r>
          </w:p>
        </w:tc>
        <w:tc>
          <w:tcPr>
            <w:tcW w:type="dxa" w:w="1008"/>
          </w:tcPr>
          <w:p>
            <w:pPr>
              <w:spacing w:before="40" w:after="40"/>
              <w:jc w:val="center"/>
            </w:pPr>
            <w:r/>
            <w:r>
              <w:rPr>
                <w:rFonts w:ascii="Times New Roman" w:hAnsi="Times New Roman"/>
                <w:sz w:val="20"/>
              </w:rPr>
              <w:t>23-28</w:t>
            </w:r>
          </w:p>
        </w:tc>
        <w:tc>
          <w:tcPr>
            <w:tcW w:type="dxa" w:w="1152"/>
          </w:tcPr>
          <w:p>
            <w:pPr>
              <w:spacing w:before="40" w:after="40"/>
              <w:jc w:val="center"/>
            </w:pPr>
            <w:r/>
            <w:r>
              <w:rPr>
                <w:rFonts w:ascii="Times New Roman" w:hAnsi="Times New Roman"/>
                <w:sz w:val="20"/>
              </w:rPr>
              <w:t>50-60</w:t>
            </w:r>
          </w:p>
        </w:tc>
        <w:tc>
          <w:tcPr>
            <w:tcW w:type="dxa" w:w="936"/>
          </w:tcPr>
          <w:p>
            <w:pPr>
              <w:spacing w:before="40" w:after="40"/>
              <w:jc w:val="center"/>
            </w:pPr>
            <w:r/>
            <w:r>
              <w:rPr>
                <w:rFonts w:ascii="Times New Roman" w:hAnsi="Times New Roman"/>
                <w:sz w:val="20"/>
              </w:rPr>
              <w:t>6.0-7.0</w:t>
            </w:r>
          </w:p>
        </w:tc>
        <w:tc>
          <w:tcPr>
            <w:tcW w:type="dxa" w:w="1008"/>
          </w:tcPr>
          <w:p>
            <w:pPr>
              <w:spacing w:before="40" w:after="40"/>
              <w:jc w:val="center"/>
            </w:pPr>
            <w:r/>
            <w:r>
              <w:rPr>
                <w:rFonts w:ascii="Times New Roman" w:hAnsi="Times New Roman"/>
                <w:sz w:val="20"/>
              </w:rPr>
              <w:t>130-200</w:t>
            </w:r>
          </w:p>
        </w:tc>
      </w:tr>
      <w:tr>
        <w:tc>
          <w:tcPr>
            <w:tcW w:type="dxa" w:w="1440"/>
            <w:shd w:fill="F0F4F8"/>
          </w:tcPr>
          <w:p>
            <w:pPr>
              <w:spacing w:before="40" w:after="40"/>
              <w:jc w:val="center"/>
            </w:pPr>
            <w:r/>
            <w:r>
              <w:rPr>
                <w:rFonts w:ascii="Times New Roman" w:hAnsi="Times New Roman"/>
                <w:sz w:val="20"/>
              </w:rPr>
              <w:t>Tea</w:t>
            </w:r>
          </w:p>
        </w:tc>
        <w:tc>
          <w:tcPr>
            <w:tcW w:type="dxa" w:w="936"/>
            <w:shd w:fill="F0F4F8"/>
          </w:tcPr>
          <w:p>
            <w:pPr>
              <w:spacing w:before="40" w:after="40"/>
              <w:jc w:val="center"/>
            </w:pPr>
            <w:r/>
            <w:r>
              <w:rPr>
                <w:rFonts w:ascii="Times New Roman" w:hAnsi="Times New Roman"/>
                <w:sz w:val="20"/>
              </w:rPr>
              <w:t>100-140</w:t>
            </w:r>
          </w:p>
        </w:tc>
        <w:tc>
          <w:tcPr>
            <w:tcW w:type="dxa" w:w="936"/>
            <w:shd w:fill="F0F4F8"/>
          </w:tcPr>
          <w:p>
            <w:pPr>
              <w:spacing w:before="40" w:after="40"/>
              <w:jc w:val="center"/>
            </w:pPr>
            <w:r/>
            <w:r>
              <w:rPr>
                <w:rFonts w:ascii="Times New Roman" w:hAnsi="Times New Roman"/>
                <w:sz w:val="20"/>
              </w:rPr>
              <w:t>20-40</w:t>
            </w:r>
          </w:p>
        </w:tc>
        <w:tc>
          <w:tcPr>
            <w:tcW w:type="dxa" w:w="1008"/>
            <w:shd w:fill="F0F4F8"/>
          </w:tcPr>
          <w:p>
            <w:pPr>
              <w:spacing w:before="40" w:after="40"/>
              <w:jc w:val="center"/>
            </w:pPr>
            <w:r/>
            <w:r>
              <w:rPr>
                <w:rFonts w:ascii="Times New Roman" w:hAnsi="Times New Roman"/>
                <w:sz w:val="20"/>
              </w:rPr>
              <w:t>30-50</w:t>
            </w:r>
          </w:p>
        </w:tc>
        <w:tc>
          <w:tcPr>
            <w:tcW w:type="dxa" w:w="1008"/>
            <w:shd w:fill="F0F4F8"/>
          </w:tcPr>
          <w:p>
            <w:pPr>
              <w:spacing w:before="40" w:after="40"/>
              <w:jc w:val="center"/>
            </w:pPr>
            <w:r/>
            <w:r>
              <w:rPr>
                <w:rFonts w:ascii="Times New Roman" w:hAnsi="Times New Roman"/>
                <w:sz w:val="20"/>
              </w:rPr>
              <w:t>18-30</w:t>
            </w:r>
          </w:p>
        </w:tc>
        <w:tc>
          <w:tcPr>
            <w:tcW w:type="dxa" w:w="1152"/>
            <w:shd w:fill="F0F4F8"/>
          </w:tcPr>
          <w:p>
            <w:pPr>
              <w:spacing w:before="40" w:after="40"/>
              <w:jc w:val="center"/>
            </w:pPr>
            <w:r/>
            <w:r>
              <w:rPr>
                <w:rFonts w:ascii="Times New Roman" w:hAnsi="Times New Roman"/>
                <w:sz w:val="20"/>
              </w:rPr>
              <w:t>70-90</w:t>
            </w:r>
          </w:p>
        </w:tc>
        <w:tc>
          <w:tcPr>
            <w:tcW w:type="dxa" w:w="936"/>
            <w:shd w:fill="F0F4F8"/>
          </w:tcPr>
          <w:p>
            <w:pPr>
              <w:spacing w:before="40" w:after="40"/>
              <w:jc w:val="center"/>
            </w:pPr>
            <w:r/>
            <w:r>
              <w:rPr>
                <w:rFonts w:ascii="Times New Roman" w:hAnsi="Times New Roman"/>
                <w:sz w:val="20"/>
              </w:rPr>
              <w:t>4.5-5.5</w:t>
            </w:r>
          </w:p>
        </w:tc>
        <w:tc>
          <w:tcPr>
            <w:tcW w:type="dxa" w:w="1008"/>
            <w:shd w:fill="F0F4F8"/>
          </w:tcPr>
          <w:p>
            <w:pPr>
              <w:spacing w:before="40" w:after="40"/>
              <w:jc w:val="center"/>
            </w:pPr>
            <w:r/>
            <w:r>
              <w:rPr>
                <w:rFonts w:ascii="Times New Roman" w:hAnsi="Times New Roman"/>
                <w:sz w:val="20"/>
              </w:rPr>
              <w:t>150-300</w:t>
            </w:r>
          </w:p>
        </w:tc>
      </w:tr>
    </w:tbl>
    <w:p/>
    <w:p>
      <w:pPr>
        <w:spacing w:before="80" w:after="200" w:line="360" w:lineRule="exact"/>
        <w:jc w:val="center"/>
      </w:pPr>
      <w:r>
        <w:rPr>
          <w:rFonts w:ascii="Times New Roman" w:hAnsi="Times New Roman" w:eastAsia="Times New Roman"/>
          <w:b w:val="0"/>
          <w:i/>
          <w:sz w:val="20"/>
        </w:rPr>
        <w:t>Table 6.5: Oilseeds &amp; Vegetables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125"/>
        <w:gridCol w:w="1125"/>
        <w:gridCol w:w="1125"/>
        <w:gridCol w:w="1125"/>
        <w:gridCol w:w="1125"/>
        <w:gridCol w:w="1125"/>
        <w:gridCol w:w="1125"/>
        <w:gridCol w:w="1125"/>
      </w:tblGrid>
      <w:tr>
        <w:tc>
          <w:tcPr>
            <w:tcW w:type="dxa" w:w="1440"/>
            <w:shd w:fill="1B3A4B"/>
          </w:tcPr>
          <w:p>
            <w:pPr>
              <w:jc w:val="center"/>
            </w:pPr>
            <w:r/>
            <w:r>
              <w:rPr>
                <w:rFonts w:ascii="Times New Roman" w:hAnsi="Times New Roman"/>
                <w:b/>
                <w:color w:val="FFFFFF"/>
                <w:sz w:val="20"/>
              </w:rPr>
              <w:t>Crop</w:t>
            </w:r>
          </w:p>
        </w:tc>
        <w:tc>
          <w:tcPr>
            <w:tcW w:type="dxa" w:w="936"/>
            <w:shd w:fill="1B3A4B"/>
          </w:tcPr>
          <w:p>
            <w:pPr>
              <w:jc w:val="center"/>
            </w:pPr>
            <w:r/>
            <w:r>
              <w:rPr>
                <w:rFonts w:ascii="Times New Roman" w:hAnsi="Times New Roman"/>
                <w:b/>
                <w:color w:val="FFFFFF"/>
                <w:sz w:val="20"/>
              </w:rPr>
              <w:t>N</w:t>
            </w:r>
          </w:p>
        </w:tc>
        <w:tc>
          <w:tcPr>
            <w:tcW w:type="dxa" w:w="936"/>
            <w:shd w:fill="1B3A4B"/>
          </w:tcPr>
          <w:p>
            <w:pPr>
              <w:jc w:val="center"/>
            </w:pPr>
            <w:r/>
            <w:r>
              <w:rPr>
                <w:rFonts w:ascii="Times New Roman" w:hAnsi="Times New Roman"/>
                <w:b/>
                <w:color w:val="FFFFFF"/>
                <w:sz w:val="20"/>
              </w:rPr>
              <w:t>P</w:t>
            </w:r>
          </w:p>
        </w:tc>
        <w:tc>
          <w:tcPr>
            <w:tcW w:type="dxa" w:w="1008"/>
            <w:shd w:fill="1B3A4B"/>
          </w:tcPr>
          <w:p>
            <w:pPr>
              <w:jc w:val="center"/>
            </w:pPr>
            <w:r/>
            <w:r>
              <w:rPr>
                <w:rFonts w:ascii="Times New Roman" w:hAnsi="Times New Roman"/>
                <w:b/>
                <w:color w:val="FFFFFF"/>
                <w:sz w:val="20"/>
              </w:rPr>
              <w:t>K</w:t>
            </w:r>
          </w:p>
        </w:tc>
        <w:tc>
          <w:tcPr>
            <w:tcW w:type="dxa" w:w="1008"/>
            <w:shd w:fill="1B3A4B"/>
          </w:tcPr>
          <w:p>
            <w:pPr>
              <w:jc w:val="center"/>
            </w:pPr>
            <w:r/>
            <w:r>
              <w:rPr>
                <w:rFonts w:ascii="Times New Roman" w:hAnsi="Times New Roman"/>
                <w:b/>
                <w:color w:val="FFFFFF"/>
                <w:sz w:val="20"/>
              </w:rPr>
              <w:t>Temp (°C)</w:t>
            </w:r>
          </w:p>
        </w:tc>
        <w:tc>
          <w:tcPr>
            <w:tcW w:type="dxa" w:w="1152"/>
            <w:shd w:fill="1B3A4B"/>
          </w:tcPr>
          <w:p>
            <w:pPr>
              <w:jc w:val="center"/>
            </w:pPr>
            <w:r/>
            <w:r>
              <w:rPr>
                <w:rFonts w:ascii="Times New Roman" w:hAnsi="Times New Roman"/>
                <w:b/>
                <w:color w:val="FFFFFF"/>
                <w:sz w:val="20"/>
              </w:rPr>
              <w:t>Humidity (%)</w:t>
            </w:r>
          </w:p>
        </w:tc>
        <w:tc>
          <w:tcPr>
            <w:tcW w:type="dxa" w:w="936"/>
            <w:shd w:fill="1B3A4B"/>
          </w:tcPr>
          <w:p>
            <w:pPr>
              <w:jc w:val="center"/>
            </w:pPr>
            <w:r/>
            <w:r>
              <w:rPr>
                <w:rFonts w:ascii="Times New Roman" w:hAnsi="Times New Roman"/>
                <w:b/>
                <w:color w:val="FFFFFF"/>
                <w:sz w:val="20"/>
              </w:rPr>
              <w:t>pH</w:t>
            </w:r>
          </w:p>
        </w:tc>
        <w:tc>
          <w:tcPr>
            <w:tcW w:type="dxa" w:w="1008"/>
            <w:shd w:fill="1B3A4B"/>
          </w:tcPr>
          <w:p>
            <w:pPr>
              <w:jc w:val="center"/>
            </w:pPr>
            <w:r/>
            <w:r>
              <w:rPr>
                <w:rFonts w:ascii="Times New Roman" w:hAnsi="Times New Roman"/>
                <w:b/>
                <w:color w:val="FFFFFF"/>
                <w:sz w:val="20"/>
              </w:rPr>
              <w:t>Rain (mm)</w:t>
            </w:r>
          </w:p>
        </w:tc>
      </w:tr>
      <w:tr>
        <w:tc>
          <w:tcPr>
            <w:tcW w:type="dxa" w:w="1440"/>
          </w:tcPr>
          <w:p>
            <w:pPr>
              <w:spacing w:before="40" w:after="40"/>
              <w:jc w:val="center"/>
            </w:pPr>
            <w:r/>
            <w:r>
              <w:rPr>
                <w:rFonts w:ascii="Times New Roman" w:hAnsi="Times New Roman"/>
                <w:sz w:val="20"/>
              </w:rPr>
              <w:t>Mustard</w:t>
            </w:r>
          </w:p>
        </w:tc>
        <w:tc>
          <w:tcPr>
            <w:tcW w:type="dxa" w:w="936"/>
          </w:tcPr>
          <w:p>
            <w:pPr>
              <w:spacing w:before="40" w:after="40"/>
              <w:jc w:val="center"/>
            </w:pPr>
            <w:r/>
            <w:r>
              <w:rPr>
                <w:rFonts w:ascii="Times New Roman" w:hAnsi="Times New Roman"/>
                <w:sz w:val="20"/>
              </w:rPr>
              <w:t>70-90</w:t>
            </w:r>
          </w:p>
        </w:tc>
        <w:tc>
          <w:tcPr>
            <w:tcW w:type="dxa" w:w="936"/>
          </w:tcPr>
          <w:p>
            <w:pPr>
              <w:spacing w:before="40" w:after="40"/>
              <w:jc w:val="center"/>
            </w:pPr>
            <w:r/>
            <w:r>
              <w:rPr>
                <w:rFonts w:ascii="Times New Roman" w:hAnsi="Times New Roman"/>
                <w:sz w:val="20"/>
              </w:rPr>
              <w:t>35-50</w:t>
            </w:r>
          </w:p>
        </w:tc>
        <w:tc>
          <w:tcPr>
            <w:tcW w:type="dxa" w:w="1008"/>
          </w:tcPr>
          <w:p>
            <w:pPr>
              <w:spacing w:before="40" w:after="40"/>
              <w:jc w:val="center"/>
            </w:pPr>
            <w:r/>
            <w:r>
              <w:rPr>
                <w:rFonts w:ascii="Times New Roman" w:hAnsi="Times New Roman"/>
                <w:sz w:val="20"/>
              </w:rPr>
              <w:t>30-42</w:t>
            </w:r>
          </w:p>
        </w:tc>
        <w:tc>
          <w:tcPr>
            <w:tcW w:type="dxa" w:w="1008"/>
          </w:tcPr>
          <w:p>
            <w:pPr>
              <w:spacing w:before="40" w:after="40"/>
              <w:jc w:val="center"/>
            </w:pPr>
            <w:r/>
            <w:r>
              <w:rPr>
                <w:rFonts w:ascii="Times New Roman" w:hAnsi="Times New Roman"/>
                <w:sz w:val="20"/>
              </w:rPr>
              <w:t>18-25</w:t>
            </w:r>
          </w:p>
        </w:tc>
        <w:tc>
          <w:tcPr>
            <w:tcW w:type="dxa" w:w="1152"/>
          </w:tcPr>
          <w:p>
            <w:pPr>
              <w:spacing w:before="40" w:after="40"/>
              <w:jc w:val="center"/>
            </w:pPr>
            <w:r/>
            <w:r>
              <w:rPr>
                <w:rFonts w:ascii="Times New Roman" w:hAnsi="Times New Roman"/>
                <w:sz w:val="20"/>
              </w:rPr>
              <w:t>50-65</w:t>
            </w:r>
          </w:p>
        </w:tc>
        <w:tc>
          <w:tcPr>
            <w:tcW w:type="dxa" w:w="936"/>
          </w:tcPr>
          <w:p>
            <w:pPr>
              <w:spacing w:before="40" w:after="40"/>
              <w:jc w:val="center"/>
            </w:pPr>
            <w:r/>
            <w:r>
              <w:rPr>
                <w:rFonts w:ascii="Times New Roman" w:hAnsi="Times New Roman"/>
                <w:sz w:val="20"/>
              </w:rPr>
              <w:t>6.0-7.2</w:t>
            </w:r>
          </w:p>
        </w:tc>
        <w:tc>
          <w:tcPr>
            <w:tcW w:type="dxa" w:w="1008"/>
          </w:tcPr>
          <w:p>
            <w:pPr>
              <w:spacing w:before="40" w:after="40"/>
              <w:jc w:val="center"/>
            </w:pPr>
            <w:r/>
            <w:r>
              <w:rPr>
                <w:rFonts w:ascii="Times New Roman" w:hAnsi="Times New Roman"/>
                <w:sz w:val="20"/>
              </w:rPr>
              <w:t>30-50</w:t>
            </w:r>
          </w:p>
        </w:tc>
      </w:tr>
      <w:tr>
        <w:tc>
          <w:tcPr>
            <w:tcW w:type="dxa" w:w="1440"/>
            <w:shd w:fill="F0F4F8"/>
          </w:tcPr>
          <w:p>
            <w:pPr>
              <w:spacing w:before="40" w:after="40"/>
              <w:jc w:val="center"/>
            </w:pPr>
            <w:r/>
            <w:r>
              <w:rPr>
                <w:rFonts w:ascii="Times New Roman" w:hAnsi="Times New Roman"/>
                <w:sz w:val="20"/>
              </w:rPr>
              <w:t>Soybean</w:t>
            </w:r>
          </w:p>
        </w:tc>
        <w:tc>
          <w:tcPr>
            <w:tcW w:type="dxa" w:w="936"/>
            <w:shd w:fill="F0F4F8"/>
          </w:tcPr>
          <w:p>
            <w:pPr>
              <w:spacing w:before="40" w:after="40"/>
              <w:jc w:val="center"/>
            </w:pPr>
            <w:r/>
            <w:r>
              <w:rPr>
                <w:rFonts w:ascii="Times New Roman" w:hAnsi="Times New Roman"/>
                <w:sz w:val="20"/>
              </w:rPr>
              <w:t>20-35</w:t>
            </w:r>
          </w:p>
        </w:tc>
        <w:tc>
          <w:tcPr>
            <w:tcW w:type="dxa" w:w="936"/>
            <w:shd w:fill="F0F4F8"/>
          </w:tcPr>
          <w:p>
            <w:pPr>
              <w:spacing w:before="40" w:after="40"/>
              <w:jc w:val="center"/>
            </w:pPr>
            <w:r/>
            <w:r>
              <w:rPr>
                <w:rFonts w:ascii="Times New Roman" w:hAnsi="Times New Roman"/>
                <w:sz w:val="20"/>
              </w:rPr>
              <w:t>60-80</w:t>
            </w:r>
          </w:p>
        </w:tc>
        <w:tc>
          <w:tcPr>
            <w:tcW w:type="dxa" w:w="1008"/>
            <w:shd w:fill="F0F4F8"/>
          </w:tcPr>
          <w:p>
            <w:pPr>
              <w:spacing w:before="40" w:after="40"/>
              <w:jc w:val="center"/>
            </w:pPr>
            <w:r/>
            <w:r>
              <w:rPr>
                <w:rFonts w:ascii="Times New Roman" w:hAnsi="Times New Roman"/>
                <w:sz w:val="20"/>
              </w:rPr>
              <w:t>30-50</w:t>
            </w:r>
          </w:p>
        </w:tc>
        <w:tc>
          <w:tcPr>
            <w:tcW w:type="dxa" w:w="1008"/>
            <w:shd w:fill="F0F4F8"/>
          </w:tcPr>
          <w:p>
            <w:pPr>
              <w:spacing w:before="40" w:after="40"/>
              <w:jc w:val="center"/>
            </w:pPr>
            <w:r/>
            <w:r>
              <w:rPr>
                <w:rFonts w:ascii="Times New Roman" w:hAnsi="Times New Roman"/>
                <w:sz w:val="20"/>
              </w:rPr>
              <w:t>18-30</w:t>
            </w:r>
          </w:p>
        </w:tc>
        <w:tc>
          <w:tcPr>
            <w:tcW w:type="dxa" w:w="1152"/>
            <w:shd w:fill="F0F4F8"/>
          </w:tcPr>
          <w:p>
            <w:pPr>
              <w:spacing w:before="40" w:after="40"/>
              <w:jc w:val="center"/>
            </w:pPr>
            <w:r/>
            <w:r>
              <w:rPr>
                <w:rFonts w:ascii="Times New Roman" w:hAnsi="Times New Roman"/>
                <w:sz w:val="20"/>
              </w:rPr>
              <w:t>60-80</w:t>
            </w:r>
          </w:p>
        </w:tc>
        <w:tc>
          <w:tcPr>
            <w:tcW w:type="dxa" w:w="936"/>
            <w:shd w:fill="F0F4F8"/>
          </w:tcPr>
          <w:p>
            <w:pPr>
              <w:spacing w:before="40" w:after="40"/>
              <w:jc w:val="center"/>
            </w:pPr>
            <w:r/>
            <w:r>
              <w:rPr>
                <w:rFonts w:ascii="Times New Roman" w:hAnsi="Times New Roman"/>
                <w:sz w:val="20"/>
              </w:rPr>
              <w:t>6.0-7.5</w:t>
            </w:r>
          </w:p>
        </w:tc>
        <w:tc>
          <w:tcPr>
            <w:tcW w:type="dxa" w:w="1008"/>
            <w:shd w:fill="F0F4F8"/>
          </w:tcPr>
          <w:p>
            <w:pPr>
              <w:spacing w:before="40" w:after="40"/>
              <w:jc w:val="center"/>
            </w:pPr>
            <w:r/>
            <w:r>
              <w:rPr>
                <w:rFonts w:ascii="Times New Roman" w:hAnsi="Times New Roman"/>
                <w:sz w:val="20"/>
              </w:rPr>
              <w:t>60-120</w:t>
            </w:r>
          </w:p>
        </w:tc>
      </w:tr>
      <w:tr>
        <w:tc>
          <w:tcPr>
            <w:tcW w:type="dxa" w:w="1440"/>
          </w:tcPr>
          <w:p>
            <w:pPr>
              <w:spacing w:before="40" w:after="40"/>
              <w:jc w:val="center"/>
            </w:pPr>
            <w:r/>
            <w:r>
              <w:rPr>
                <w:rFonts w:ascii="Times New Roman" w:hAnsi="Times New Roman"/>
                <w:sz w:val="20"/>
              </w:rPr>
              <w:t>Groundnut</w:t>
            </w:r>
          </w:p>
        </w:tc>
        <w:tc>
          <w:tcPr>
            <w:tcW w:type="dxa" w:w="936"/>
          </w:tcPr>
          <w:p>
            <w:pPr>
              <w:spacing w:before="40" w:after="40"/>
              <w:jc w:val="center"/>
            </w:pPr>
            <w:r/>
            <w:r>
              <w:rPr>
                <w:rFonts w:ascii="Times New Roman" w:hAnsi="Times New Roman"/>
                <w:sz w:val="20"/>
              </w:rPr>
              <w:t>20-40</w:t>
            </w:r>
          </w:p>
        </w:tc>
        <w:tc>
          <w:tcPr>
            <w:tcW w:type="dxa" w:w="936"/>
          </w:tcPr>
          <w:p>
            <w:pPr>
              <w:spacing w:before="40" w:after="40"/>
              <w:jc w:val="center"/>
            </w:pPr>
            <w:r/>
            <w:r>
              <w:rPr>
                <w:rFonts w:ascii="Times New Roman" w:hAnsi="Times New Roman"/>
                <w:sz w:val="20"/>
              </w:rPr>
              <w:t>40-60</w:t>
            </w:r>
          </w:p>
        </w:tc>
        <w:tc>
          <w:tcPr>
            <w:tcW w:type="dxa" w:w="1008"/>
          </w:tcPr>
          <w:p>
            <w:pPr>
              <w:spacing w:before="40" w:after="40"/>
              <w:jc w:val="center"/>
            </w:pPr>
            <w:r/>
            <w:r>
              <w:rPr>
                <w:rFonts w:ascii="Times New Roman" w:hAnsi="Times New Roman"/>
                <w:sz w:val="20"/>
              </w:rPr>
              <w:t>20-40</w:t>
            </w:r>
          </w:p>
        </w:tc>
        <w:tc>
          <w:tcPr>
            <w:tcW w:type="dxa" w:w="1008"/>
          </w:tcPr>
          <w:p>
            <w:pPr>
              <w:spacing w:before="40" w:after="40"/>
              <w:jc w:val="center"/>
            </w:pPr>
            <w:r/>
            <w:r>
              <w:rPr>
                <w:rFonts w:ascii="Times New Roman" w:hAnsi="Times New Roman"/>
                <w:sz w:val="20"/>
              </w:rPr>
              <w:t>22-30</w:t>
            </w:r>
          </w:p>
        </w:tc>
        <w:tc>
          <w:tcPr>
            <w:tcW w:type="dxa" w:w="1152"/>
          </w:tcPr>
          <w:p>
            <w:pPr>
              <w:spacing w:before="40" w:after="40"/>
              <w:jc w:val="center"/>
            </w:pPr>
            <w:r/>
            <w:r>
              <w:rPr>
                <w:rFonts w:ascii="Times New Roman" w:hAnsi="Times New Roman"/>
                <w:sz w:val="20"/>
              </w:rPr>
              <w:t>50-70</w:t>
            </w:r>
          </w:p>
        </w:tc>
        <w:tc>
          <w:tcPr>
            <w:tcW w:type="dxa" w:w="936"/>
          </w:tcPr>
          <w:p>
            <w:pPr>
              <w:spacing w:before="40" w:after="40"/>
              <w:jc w:val="center"/>
            </w:pPr>
            <w:r/>
            <w:r>
              <w:rPr>
                <w:rFonts w:ascii="Times New Roman" w:hAnsi="Times New Roman"/>
                <w:sz w:val="20"/>
              </w:rPr>
              <w:t>6.0-7.5</w:t>
            </w:r>
          </w:p>
        </w:tc>
        <w:tc>
          <w:tcPr>
            <w:tcW w:type="dxa" w:w="1008"/>
          </w:tcPr>
          <w:p>
            <w:pPr>
              <w:spacing w:before="40" w:after="40"/>
              <w:jc w:val="center"/>
            </w:pPr>
            <w:r/>
            <w:r>
              <w:rPr>
                <w:rFonts w:ascii="Times New Roman" w:hAnsi="Times New Roman"/>
                <w:sz w:val="20"/>
              </w:rPr>
              <w:t>50-100</w:t>
            </w:r>
          </w:p>
        </w:tc>
      </w:tr>
      <w:tr>
        <w:tc>
          <w:tcPr>
            <w:tcW w:type="dxa" w:w="1440"/>
            <w:shd w:fill="F0F4F8"/>
          </w:tcPr>
          <w:p>
            <w:pPr>
              <w:spacing w:before="40" w:after="40"/>
              <w:jc w:val="center"/>
            </w:pPr>
            <w:r/>
            <w:r>
              <w:rPr>
                <w:rFonts w:ascii="Times New Roman" w:hAnsi="Times New Roman"/>
                <w:sz w:val="20"/>
              </w:rPr>
              <w:t>Sunflower</w:t>
            </w:r>
          </w:p>
        </w:tc>
        <w:tc>
          <w:tcPr>
            <w:tcW w:type="dxa" w:w="936"/>
            <w:shd w:fill="F0F4F8"/>
          </w:tcPr>
          <w:p>
            <w:pPr>
              <w:spacing w:before="40" w:after="40"/>
              <w:jc w:val="center"/>
            </w:pPr>
            <w:r/>
            <w:r>
              <w:rPr>
                <w:rFonts w:ascii="Times New Roman" w:hAnsi="Times New Roman"/>
                <w:sz w:val="20"/>
              </w:rPr>
              <w:t>50-80</w:t>
            </w:r>
          </w:p>
        </w:tc>
        <w:tc>
          <w:tcPr>
            <w:tcW w:type="dxa" w:w="936"/>
            <w:shd w:fill="F0F4F8"/>
          </w:tcPr>
          <w:p>
            <w:pPr>
              <w:spacing w:before="40" w:after="40"/>
              <w:jc w:val="center"/>
            </w:pPr>
            <w:r/>
            <w:r>
              <w:rPr>
                <w:rFonts w:ascii="Times New Roman" w:hAnsi="Times New Roman"/>
                <w:sz w:val="20"/>
              </w:rPr>
              <w:t>40-60</w:t>
            </w:r>
          </w:p>
        </w:tc>
        <w:tc>
          <w:tcPr>
            <w:tcW w:type="dxa" w:w="1008"/>
            <w:shd w:fill="F0F4F8"/>
          </w:tcPr>
          <w:p>
            <w:pPr>
              <w:spacing w:before="40" w:after="40"/>
              <w:jc w:val="center"/>
            </w:pPr>
            <w:r/>
            <w:r>
              <w:rPr>
                <w:rFonts w:ascii="Times New Roman" w:hAnsi="Times New Roman"/>
                <w:sz w:val="20"/>
              </w:rPr>
              <w:t>40-60</w:t>
            </w:r>
          </w:p>
        </w:tc>
        <w:tc>
          <w:tcPr>
            <w:tcW w:type="dxa" w:w="1008"/>
            <w:shd w:fill="F0F4F8"/>
          </w:tcPr>
          <w:p>
            <w:pPr>
              <w:spacing w:before="40" w:after="40"/>
              <w:jc w:val="center"/>
            </w:pPr>
            <w:r/>
            <w:r>
              <w:rPr>
                <w:rFonts w:ascii="Times New Roman" w:hAnsi="Times New Roman"/>
                <w:sz w:val="20"/>
              </w:rPr>
              <w:t>20-28</w:t>
            </w:r>
          </w:p>
        </w:tc>
        <w:tc>
          <w:tcPr>
            <w:tcW w:type="dxa" w:w="1152"/>
            <w:shd w:fill="F0F4F8"/>
          </w:tcPr>
          <w:p>
            <w:pPr>
              <w:spacing w:before="40" w:after="40"/>
              <w:jc w:val="center"/>
            </w:pPr>
            <w:r/>
            <w:r>
              <w:rPr>
                <w:rFonts w:ascii="Times New Roman" w:hAnsi="Times New Roman"/>
                <w:sz w:val="20"/>
              </w:rPr>
              <w:t>50-70</w:t>
            </w:r>
          </w:p>
        </w:tc>
        <w:tc>
          <w:tcPr>
            <w:tcW w:type="dxa" w:w="936"/>
            <w:shd w:fill="F0F4F8"/>
          </w:tcPr>
          <w:p>
            <w:pPr>
              <w:spacing w:before="40" w:after="40"/>
              <w:jc w:val="center"/>
            </w:pPr>
            <w:r/>
            <w:r>
              <w:rPr>
                <w:rFonts w:ascii="Times New Roman" w:hAnsi="Times New Roman"/>
                <w:sz w:val="20"/>
              </w:rPr>
              <w:t>6.0-7.5</w:t>
            </w:r>
          </w:p>
        </w:tc>
        <w:tc>
          <w:tcPr>
            <w:tcW w:type="dxa" w:w="1008"/>
            <w:shd w:fill="F0F4F8"/>
          </w:tcPr>
          <w:p>
            <w:pPr>
              <w:spacing w:before="40" w:after="40"/>
              <w:jc w:val="center"/>
            </w:pPr>
            <w:r/>
            <w:r>
              <w:rPr>
                <w:rFonts w:ascii="Times New Roman" w:hAnsi="Times New Roman"/>
                <w:sz w:val="20"/>
              </w:rPr>
              <w:t>50-100</w:t>
            </w:r>
          </w:p>
        </w:tc>
      </w:tr>
      <w:tr>
        <w:tc>
          <w:tcPr>
            <w:tcW w:type="dxa" w:w="1440"/>
          </w:tcPr>
          <w:p>
            <w:pPr>
              <w:spacing w:before="40" w:after="40"/>
              <w:jc w:val="center"/>
            </w:pPr>
            <w:r/>
            <w:r>
              <w:rPr>
                <w:rFonts w:ascii="Times New Roman" w:hAnsi="Times New Roman"/>
                <w:sz w:val="20"/>
              </w:rPr>
              <w:t>Potato</w:t>
            </w:r>
          </w:p>
        </w:tc>
        <w:tc>
          <w:tcPr>
            <w:tcW w:type="dxa" w:w="936"/>
          </w:tcPr>
          <w:p>
            <w:pPr>
              <w:spacing w:before="40" w:after="40"/>
              <w:jc w:val="center"/>
            </w:pPr>
            <w:r/>
            <w:r>
              <w:rPr>
                <w:rFonts w:ascii="Times New Roman" w:hAnsi="Times New Roman"/>
                <w:sz w:val="20"/>
              </w:rPr>
              <w:t>80-120</w:t>
            </w:r>
          </w:p>
        </w:tc>
        <w:tc>
          <w:tcPr>
            <w:tcW w:type="dxa" w:w="936"/>
          </w:tcPr>
          <w:p>
            <w:pPr>
              <w:spacing w:before="40" w:after="40"/>
              <w:jc w:val="center"/>
            </w:pPr>
            <w:r/>
            <w:r>
              <w:rPr>
                <w:rFonts w:ascii="Times New Roman" w:hAnsi="Times New Roman"/>
                <w:sz w:val="20"/>
              </w:rPr>
              <w:t>60-90</w:t>
            </w:r>
          </w:p>
        </w:tc>
        <w:tc>
          <w:tcPr>
            <w:tcW w:type="dxa" w:w="1008"/>
          </w:tcPr>
          <w:p>
            <w:pPr>
              <w:spacing w:before="40" w:after="40"/>
              <w:jc w:val="center"/>
            </w:pPr>
            <w:r/>
            <w:r>
              <w:rPr>
                <w:rFonts w:ascii="Times New Roman" w:hAnsi="Times New Roman"/>
                <w:sz w:val="20"/>
              </w:rPr>
              <w:t>100-140</w:t>
            </w:r>
          </w:p>
        </w:tc>
        <w:tc>
          <w:tcPr>
            <w:tcW w:type="dxa" w:w="1008"/>
          </w:tcPr>
          <w:p>
            <w:pPr>
              <w:spacing w:before="40" w:after="40"/>
              <w:jc w:val="center"/>
            </w:pPr>
            <w:r/>
            <w:r>
              <w:rPr>
                <w:rFonts w:ascii="Times New Roman" w:hAnsi="Times New Roman"/>
                <w:sz w:val="20"/>
              </w:rPr>
              <w:t>15-22</w:t>
            </w:r>
          </w:p>
        </w:tc>
        <w:tc>
          <w:tcPr>
            <w:tcW w:type="dxa" w:w="1152"/>
          </w:tcPr>
          <w:p>
            <w:pPr>
              <w:spacing w:before="40" w:after="40"/>
              <w:jc w:val="center"/>
            </w:pPr>
            <w:r/>
            <w:r>
              <w:rPr>
                <w:rFonts w:ascii="Times New Roman" w:hAnsi="Times New Roman"/>
                <w:sz w:val="20"/>
              </w:rPr>
              <w:t>70-95</w:t>
            </w:r>
          </w:p>
        </w:tc>
        <w:tc>
          <w:tcPr>
            <w:tcW w:type="dxa" w:w="936"/>
          </w:tcPr>
          <w:p>
            <w:pPr>
              <w:spacing w:before="40" w:after="40"/>
              <w:jc w:val="center"/>
            </w:pPr>
            <w:r/>
            <w:r>
              <w:rPr>
                <w:rFonts w:ascii="Times New Roman" w:hAnsi="Times New Roman"/>
                <w:sz w:val="20"/>
              </w:rPr>
              <w:t>5.2-6.5</w:t>
            </w:r>
          </w:p>
        </w:tc>
        <w:tc>
          <w:tcPr>
            <w:tcW w:type="dxa" w:w="1008"/>
          </w:tcPr>
          <w:p>
            <w:pPr>
              <w:spacing w:before="40" w:after="40"/>
              <w:jc w:val="center"/>
            </w:pPr>
            <w:r/>
            <w:r>
              <w:rPr>
                <w:rFonts w:ascii="Times New Roman" w:hAnsi="Times New Roman"/>
                <w:sz w:val="20"/>
              </w:rPr>
              <w:t>60-120</w:t>
            </w:r>
          </w:p>
        </w:tc>
      </w:tr>
      <w:tr>
        <w:tc>
          <w:tcPr>
            <w:tcW w:type="dxa" w:w="1440"/>
            <w:shd w:fill="F0F4F8"/>
          </w:tcPr>
          <w:p>
            <w:pPr>
              <w:spacing w:before="40" w:after="40"/>
              <w:jc w:val="center"/>
            </w:pPr>
            <w:r/>
            <w:r>
              <w:rPr>
                <w:rFonts w:ascii="Times New Roman" w:hAnsi="Times New Roman"/>
                <w:sz w:val="20"/>
              </w:rPr>
              <w:t>Tomato</w:t>
            </w:r>
          </w:p>
        </w:tc>
        <w:tc>
          <w:tcPr>
            <w:tcW w:type="dxa" w:w="936"/>
            <w:shd w:fill="F0F4F8"/>
          </w:tcPr>
          <w:p>
            <w:pPr>
              <w:spacing w:before="40" w:after="40"/>
              <w:jc w:val="center"/>
            </w:pPr>
            <w:r/>
            <w:r>
              <w:rPr>
                <w:rFonts w:ascii="Times New Roman" w:hAnsi="Times New Roman"/>
                <w:sz w:val="20"/>
              </w:rPr>
              <w:t>70-100</w:t>
            </w:r>
          </w:p>
        </w:tc>
        <w:tc>
          <w:tcPr>
            <w:tcW w:type="dxa" w:w="936"/>
            <w:shd w:fill="F0F4F8"/>
          </w:tcPr>
          <w:p>
            <w:pPr>
              <w:spacing w:before="40" w:after="40"/>
              <w:jc w:val="center"/>
            </w:pPr>
            <w:r/>
            <w:r>
              <w:rPr>
                <w:rFonts w:ascii="Times New Roman" w:hAnsi="Times New Roman"/>
                <w:sz w:val="20"/>
              </w:rPr>
              <w:t>50-80</w:t>
            </w:r>
          </w:p>
        </w:tc>
        <w:tc>
          <w:tcPr>
            <w:tcW w:type="dxa" w:w="1008"/>
            <w:shd w:fill="F0F4F8"/>
          </w:tcPr>
          <w:p>
            <w:pPr>
              <w:spacing w:before="40" w:after="40"/>
              <w:jc w:val="center"/>
            </w:pPr>
            <w:r/>
            <w:r>
              <w:rPr>
                <w:rFonts w:ascii="Times New Roman" w:hAnsi="Times New Roman"/>
                <w:sz w:val="20"/>
              </w:rPr>
              <w:t>60-90</w:t>
            </w:r>
          </w:p>
        </w:tc>
        <w:tc>
          <w:tcPr>
            <w:tcW w:type="dxa" w:w="1008"/>
            <w:shd w:fill="F0F4F8"/>
          </w:tcPr>
          <w:p>
            <w:pPr>
              <w:spacing w:before="40" w:after="40"/>
              <w:jc w:val="center"/>
            </w:pPr>
            <w:r/>
            <w:r>
              <w:rPr>
                <w:rFonts w:ascii="Times New Roman" w:hAnsi="Times New Roman"/>
                <w:sz w:val="20"/>
              </w:rPr>
              <w:t>18-28</w:t>
            </w:r>
          </w:p>
        </w:tc>
        <w:tc>
          <w:tcPr>
            <w:tcW w:type="dxa" w:w="1152"/>
            <w:shd w:fill="F0F4F8"/>
          </w:tcPr>
          <w:p>
            <w:pPr>
              <w:spacing w:before="40" w:after="40"/>
              <w:jc w:val="center"/>
            </w:pPr>
            <w:r/>
            <w:r>
              <w:rPr>
                <w:rFonts w:ascii="Times New Roman" w:hAnsi="Times New Roman"/>
                <w:sz w:val="20"/>
              </w:rPr>
              <w:t>60-85</w:t>
            </w:r>
          </w:p>
        </w:tc>
        <w:tc>
          <w:tcPr>
            <w:tcW w:type="dxa" w:w="936"/>
            <w:shd w:fill="F0F4F8"/>
          </w:tcPr>
          <w:p>
            <w:pPr>
              <w:spacing w:before="40" w:after="40"/>
              <w:jc w:val="center"/>
            </w:pPr>
            <w:r/>
            <w:r>
              <w:rPr>
                <w:rFonts w:ascii="Times New Roman" w:hAnsi="Times New Roman"/>
                <w:sz w:val="20"/>
              </w:rPr>
              <w:t>5.8-7.0</w:t>
            </w:r>
          </w:p>
        </w:tc>
        <w:tc>
          <w:tcPr>
            <w:tcW w:type="dxa" w:w="1008"/>
            <w:shd w:fill="F0F4F8"/>
          </w:tcPr>
          <w:p>
            <w:pPr>
              <w:spacing w:before="40" w:after="40"/>
              <w:jc w:val="center"/>
            </w:pPr>
            <w:r/>
            <w:r>
              <w:rPr>
                <w:rFonts w:ascii="Times New Roman" w:hAnsi="Times New Roman"/>
                <w:sz w:val="20"/>
              </w:rPr>
              <w:t>60-120</w:t>
            </w:r>
          </w:p>
        </w:tc>
      </w:tr>
      <w:tr>
        <w:tc>
          <w:tcPr>
            <w:tcW w:type="dxa" w:w="1440"/>
          </w:tcPr>
          <w:p>
            <w:pPr>
              <w:spacing w:before="40" w:after="40"/>
              <w:jc w:val="center"/>
            </w:pPr>
            <w:r/>
            <w:r>
              <w:rPr>
                <w:rFonts w:ascii="Times New Roman" w:hAnsi="Times New Roman"/>
                <w:sz w:val="20"/>
              </w:rPr>
              <w:t>Onion</w:t>
            </w:r>
          </w:p>
        </w:tc>
        <w:tc>
          <w:tcPr>
            <w:tcW w:type="dxa" w:w="936"/>
          </w:tcPr>
          <w:p>
            <w:pPr>
              <w:spacing w:before="40" w:after="40"/>
              <w:jc w:val="center"/>
            </w:pPr>
            <w:r/>
            <w:r>
              <w:rPr>
                <w:rFonts w:ascii="Times New Roman" w:hAnsi="Times New Roman"/>
                <w:sz w:val="20"/>
              </w:rPr>
              <w:t>60-90</w:t>
            </w:r>
          </w:p>
        </w:tc>
        <w:tc>
          <w:tcPr>
            <w:tcW w:type="dxa" w:w="936"/>
          </w:tcPr>
          <w:p>
            <w:pPr>
              <w:spacing w:before="40" w:after="40"/>
              <w:jc w:val="center"/>
            </w:pPr>
            <w:r/>
            <w:r>
              <w:rPr>
                <w:rFonts w:ascii="Times New Roman" w:hAnsi="Times New Roman"/>
                <w:sz w:val="20"/>
              </w:rPr>
              <w:t>30-50</w:t>
            </w:r>
          </w:p>
        </w:tc>
        <w:tc>
          <w:tcPr>
            <w:tcW w:type="dxa" w:w="1008"/>
          </w:tcPr>
          <w:p>
            <w:pPr>
              <w:spacing w:before="40" w:after="40"/>
              <w:jc w:val="center"/>
            </w:pPr>
            <w:r/>
            <w:r>
              <w:rPr>
                <w:rFonts w:ascii="Times New Roman" w:hAnsi="Times New Roman"/>
                <w:sz w:val="20"/>
              </w:rPr>
              <w:t>40-70</w:t>
            </w:r>
          </w:p>
        </w:tc>
        <w:tc>
          <w:tcPr>
            <w:tcW w:type="dxa" w:w="1008"/>
          </w:tcPr>
          <w:p>
            <w:pPr>
              <w:spacing w:before="40" w:after="40"/>
              <w:jc w:val="center"/>
            </w:pPr>
            <w:r/>
            <w:r>
              <w:rPr>
                <w:rFonts w:ascii="Times New Roman" w:hAnsi="Times New Roman"/>
                <w:sz w:val="20"/>
              </w:rPr>
              <w:t>15-25</w:t>
            </w:r>
          </w:p>
        </w:tc>
        <w:tc>
          <w:tcPr>
            <w:tcW w:type="dxa" w:w="1152"/>
          </w:tcPr>
          <w:p>
            <w:pPr>
              <w:spacing w:before="40" w:after="40"/>
              <w:jc w:val="center"/>
            </w:pPr>
            <w:r/>
            <w:r>
              <w:rPr>
                <w:rFonts w:ascii="Times New Roman" w:hAnsi="Times New Roman"/>
                <w:sz w:val="20"/>
              </w:rPr>
              <w:t>50-70</w:t>
            </w:r>
          </w:p>
        </w:tc>
        <w:tc>
          <w:tcPr>
            <w:tcW w:type="dxa" w:w="936"/>
          </w:tcPr>
          <w:p>
            <w:pPr>
              <w:spacing w:before="40" w:after="40"/>
              <w:jc w:val="center"/>
            </w:pPr>
            <w:r/>
            <w:r>
              <w:rPr>
                <w:rFonts w:ascii="Times New Roman" w:hAnsi="Times New Roman"/>
                <w:sz w:val="20"/>
              </w:rPr>
              <w:t>6.0-7.5</w:t>
            </w:r>
          </w:p>
        </w:tc>
        <w:tc>
          <w:tcPr>
            <w:tcW w:type="dxa" w:w="1008"/>
          </w:tcPr>
          <w:p>
            <w:pPr>
              <w:spacing w:before="40" w:after="40"/>
              <w:jc w:val="center"/>
            </w:pPr>
            <w:r/>
            <w:r>
              <w:rPr>
                <w:rFonts w:ascii="Times New Roman" w:hAnsi="Times New Roman"/>
                <w:sz w:val="20"/>
              </w:rPr>
              <w:t>50-100</w:t>
            </w:r>
          </w:p>
        </w:tc>
      </w:tr>
    </w:tbl>
    <w:p/>
    <w:p>
      <w:pPr>
        <w:spacing w:before="280" w:after="160" w:line="360" w:lineRule="exact"/>
        <w:jc w:val="left"/>
      </w:pPr>
      <w:r>
        <w:rPr>
          <w:rFonts w:ascii="Times New Roman" w:hAnsi="Times New Roman" w:eastAsia="Times New Roman"/>
          <w:b/>
          <w:i w:val="0"/>
          <w:sz w:val="28"/>
        </w:rPr>
        <w:t>6.3 Data Preprocessing and Feature Scaling</w:t>
      </w:r>
    </w:p>
    <w:p>
      <w:pPr>
        <w:spacing w:before="0" w:after="120" w:line="360" w:lineRule="exact"/>
        <w:ind w:firstLine="720"/>
        <w:jc w:val="both"/>
      </w:pPr>
      <w:r>
        <w:rPr>
          <w:rFonts w:ascii="Times New Roman" w:hAnsi="Times New Roman" w:eastAsia="Times New Roman"/>
          <w:b w:val="0"/>
          <w:i w:val="0"/>
          <w:sz w:val="24"/>
        </w:rPr>
        <w:t>Before feeding the dataset into the machine learning models, preprocessing is required to handle variations in feature scales. For example, nitrogen and potassium values often exceed 100 mg/kg, while pH ranges between 3.5 and 9.5. Without normalization, algorithms like gradient boosting may over-index on features with larger magnitudes.</w:t>
      </w:r>
    </w:p>
    <w:p>
      <w:pPr>
        <w:spacing w:before="0" w:after="120" w:line="360" w:lineRule="exact"/>
        <w:ind w:firstLine="720"/>
        <w:jc w:val="both"/>
      </w:pPr>
      <w:r>
        <w:rPr>
          <w:rFonts w:ascii="Times New Roman" w:hAnsi="Times New Roman" w:eastAsia="Times New Roman"/>
          <w:b w:val="0"/>
          <w:i w:val="0"/>
          <w:sz w:val="24"/>
        </w:rPr>
        <w:t>We apply standard feature scaling using the StandardScaler class from Scikit-Learn. The transformation formula is: z = (x - μ) / σ, where μ is the mean and σ is the standard deviation of the training samples. This centers features around zero with a standard deviation of one, improving classification performance and convergence speed for gradient-based algorithms.</w:t>
      </w:r>
    </w:p>
    <w:p>
      <w:pPr>
        <w:spacing w:before="0" w:after="120" w:line="360" w:lineRule="exact"/>
        <w:ind w:firstLine="720"/>
        <w:jc w:val="both"/>
      </w:pPr>
      <w:r>
        <w:rPr>
          <w:rFonts w:ascii="Times New Roman" w:hAnsi="Times New Roman" w:eastAsia="Times New Roman"/>
          <w:b w:val="0"/>
          <w:i w:val="0"/>
          <w:sz w:val="24"/>
        </w:rPr>
        <w:t>The scaler is fitted exclusively on the training data (80% of the dataset) and subsequently applied to both training and test sets. This prevents data leakage from the test set into the model training process. The fitted scaler object is preserved alongside the trained model using Streamlit's caching mechanism for consistent inference during deployment.</w:t>
      </w:r>
    </w:p>
    <w:p>
      <w:pPr>
        <w:spacing w:before="280" w:after="160" w:line="360" w:lineRule="exact"/>
        <w:jc w:val="left"/>
      </w:pPr>
      <w:r>
        <w:rPr>
          <w:rFonts w:ascii="Times New Roman" w:hAnsi="Times New Roman" w:eastAsia="Times New Roman"/>
          <w:b/>
          <w:i w:val="0"/>
          <w:sz w:val="28"/>
        </w:rPr>
        <w:t>6.4 Machine Learning Classifiers</w:t>
      </w:r>
    </w:p>
    <w:p>
      <w:pPr>
        <w:spacing w:before="200" w:after="120" w:line="360" w:lineRule="exact"/>
        <w:jc w:val="left"/>
      </w:pPr>
      <w:r>
        <w:rPr>
          <w:rFonts w:ascii="Times New Roman" w:hAnsi="Times New Roman" w:eastAsia="Times New Roman"/>
          <w:b/>
          <w:i/>
          <w:sz w:val="24"/>
        </w:rPr>
        <w:t>6.4.1 Random Forest Classifier</w:t>
      </w:r>
    </w:p>
    <w:p>
      <w:pPr>
        <w:spacing w:before="0" w:after="120" w:line="360" w:lineRule="exact"/>
        <w:ind w:firstLine="720"/>
        <w:jc w:val="both"/>
      </w:pPr>
      <w:r>
        <w:rPr>
          <w:rFonts w:ascii="Times New Roman" w:hAnsi="Times New Roman" w:eastAsia="Times New Roman"/>
          <w:b w:val="0"/>
          <w:i w:val="0"/>
          <w:sz w:val="24"/>
        </w:rPr>
        <w:t>Random Forest is an ensemble learning method that constructs a multitude of decision trees during training [4]. For classification tasks, it outputs the mode of the classes predicted by individual trees. Each tree is built using a bootstrap sample from the training set (sampling with replacement), and a random subset of features is selected at each split point.</w:t>
      </w:r>
    </w:p>
    <w:p>
      <w:pPr>
        <w:spacing w:before="0" w:after="120" w:line="360" w:lineRule="exact"/>
        <w:ind w:firstLine="720"/>
        <w:jc w:val="both"/>
      </w:pPr>
      <w:r>
        <w:rPr>
          <w:rFonts w:ascii="Times New Roman" w:hAnsi="Times New Roman" w:eastAsia="Times New Roman"/>
          <w:b w:val="0"/>
          <w:i w:val="0"/>
          <w:sz w:val="24"/>
        </w:rPr>
        <w:t>This double randomization (bootstrap sampling + feature subsampling) reduces model variance and prevents overfitting. The key hyperparameters configured in AGRIMIND are: n_estimators = 200 (number of trees), max_features = 'sqrt' (square root of total features selected at each split), and oob_score = True (enabling Out-Of-Bag error estimation).</w:t>
      </w:r>
    </w:p>
    <w:p>
      <w:pPr>
        <w:spacing w:before="0" w:after="120" w:line="360" w:lineRule="exact"/>
        <w:ind w:firstLine="720"/>
        <w:jc w:val="both"/>
      </w:pPr>
      <w:r>
        <w:rPr>
          <w:rFonts w:ascii="Times New Roman" w:hAnsi="Times New Roman" w:eastAsia="Times New Roman"/>
          <w:b w:val="0"/>
          <w:i w:val="0"/>
          <w:sz w:val="24"/>
        </w:rPr>
        <w:t>Out-Of-Bag (OOB) estimation provides an unbiased estimate of generalization error without requiring a separate validation set. Each training sample is left out of approximately 37% of the bootstrap samples, and its prediction is computed using only the trees that did not include it in their training data. The OOB score for AGRIMIND's Random Forest is 98.25%, confirming strong generalization.</w:t>
      </w:r>
    </w:p>
    <w:p>
      <w:pPr>
        <w:spacing w:before="200" w:after="120" w:line="360" w:lineRule="exact"/>
        <w:jc w:val="left"/>
      </w:pPr>
      <w:r>
        <w:rPr>
          <w:rFonts w:ascii="Times New Roman" w:hAnsi="Times New Roman" w:eastAsia="Times New Roman"/>
          <w:b/>
          <w:i/>
          <w:sz w:val="24"/>
        </w:rPr>
        <w:t>6.4.2 eXtreme Gradient Boosting (XGBoost) Classifier</w:t>
      </w:r>
    </w:p>
    <w:p>
      <w:pPr>
        <w:spacing w:before="0" w:after="120" w:line="360" w:lineRule="exact"/>
        <w:ind w:firstLine="720"/>
        <w:jc w:val="both"/>
      </w:pPr>
      <w:r>
        <w:rPr>
          <w:rFonts w:ascii="Times New Roman" w:hAnsi="Times New Roman" w:eastAsia="Times New Roman"/>
          <w:b w:val="0"/>
          <w:i w:val="0"/>
          <w:sz w:val="24"/>
        </w:rPr>
        <w:t>XGBoost is an optimized distributed gradient boosting library designed for speed and performance [3]. Unlike Random Forest, which builds trees in parallel, XGBoost builds decision trees sequentially. Each new tree fits to the residuals (errors) of the previous trees using a gradient descent optimization algorithm.</w:t>
      </w:r>
    </w:p>
    <w:p>
      <w:pPr>
        <w:spacing w:before="0" w:after="120" w:line="360" w:lineRule="exact"/>
        <w:ind w:firstLine="720"/>
        <w:jc w:val="both"/>
      </w:pPr>
      <w:r>
        <w:rPr>
          <w:rFonts w:ascii="Times New Roman" w:hAnsi="Times New Roman" w:eastAsia="Times New Roman"/>
          <w:b w:val="0"/>
          <w:i w:val="0"/>
          <w:sz w:val="24"/>
        </w:rPr>
        <w:t>The objective function of XGBoost combines a loss function (measuring prediction error) with a regularization term (controlling model complexity): Obj = ∑ L(y_i, ŷ_i) + ∑ Ω(f_k), where L is the loss function and Ω is the regularization penalty. XGBoost includes both L1 (Lasso) and L2 (Ridge) regularization in Ω to prevent overfitting.</w:t>
      </w:r>
    </w:p>
    <w:p>
      <w:pPr>
        <w:spacing w:before="0" w:after="120" w:line="360" w:lineRule="exact"/>
        <w:ind w:firstLine="720"/>
        <w:jc w:val="both"/>
      </w:pPr>
      <w:r>
        <w:rPr>
          <w:rFonts w:ascii="Times New Roman" w:hAnsi="Times New Roman" w:eastAsia="Times New Roman"/>
          <w:b w:val="0"/>
          <w:i w:val="0"/>
          <w:sz w:val="24"/>
        </w:rPr>
        <w:t>The key hyperparameters configured for AGRIMIND are: n_estimators = 200, max_depth = 6, learning_rate = 0.1, and objective = 'multi:softmax'. The multi-class softmax objective is appropriate for our 36-class classification task. XGBoost achieves a validation accuracy of 97.64% on the test set.</w:t>
      </w:r>
    </w:p>
    <w:p>
      <w:pPr>
        <w:spacing w:before="280" w:after="160" w:line="360" w:lineRule="exact"/>
        <w:jc w:val="left"/>
      </w:pPr>
      <w:r>
        <w:rPr>
          <w:rFonts w:ascii="Times New Roman" w:hAnsi="Times New Roman" w:eastAsia="Times New Roman"/>
          <w:b/>
          <w:i w:val="0"/>
          <w:sz w:val="28"/>
        </w:rPr>
        <w:t>6.5 Advisory Engine Algorithms</w:t>
      </w:r>
    </w:p>
    <w:p>
      <w:pPr>
        <w:spacing w:before="200" w:after="120" w:line="360" w:lineRule="exact"/>
        <w:jc w:val="left"/>
      </w:pPr>
      <w:r>
        <w:rPr>
          <w:rFonts w:ascii="Times New Roman" w:hAnsi="Times New Roman" w:eastAsia="Times New Roman"/>
          <w:b/>
          <w:i/>
          <w:sz w:val="24"/>
        </w:rPr>
        <w:t>6.5.1 Fertilizer Advisory Engine</w:t>
      </w:r>
    </w:p>
    <w:p>
      <w:pPr>
        <w:spacing w:before="0" w:after="120" w:line="360" w:lineRule="exact"/>
        <w:ind w:firstLine="720"/>
        <w:jc w:val="both"/>
      </w:pPr>
      <w:r>
        <w:rPr>
          <w:rFonts w:ascii="Times New Roman" w:hAnsi="Times New Roman" w:eastAsia="Times New Roman"/>
          <w:b w:val="0"/>
          <w:i w:val="0"/>
          <w:sz w:val="24"/>
        </w:rPr>
        <w:t>After crop prediction, the system calculates the differences between the user's N, P, and K inputs and the optimal means for the recommended crop. If a nutrient is deficient, it calculates the required fertilizer dosage using standardized agricultural formulas.</w:t>
      </w:r>
    </w:p>
    <w:p>
      <w:pPr>
        <w:spacing w:before="0" w:after="120" w:line="360" w:lineRule="exact"/>
        <w:ind w:firstLine="720"/>
        <w:jc w:val="both"/>
      </w:pPr>
      <w:r>
        <w:rPr>
          <w:rFonts w:ascii="Times New Roman" w:hAnsi="Times New Roman" w:eastAsia="Times New Roman"/>
          <w:b w:val="0"/>
          <w:i w:val="0"/>
          <w:sz w:val="24"/>
        </w:rPr>
        <w:t>For nitrogen deficiency, urea requirements are calculated as: Urea (kg/ha) = N_deficit / 0.46, since urea contains 46% nitrogen. For phosphorus deficiency, DAP (Di-Ammonium Phosphate) requirements are: DAP (kg/ha) = P_deficit / 0.46, since DAP contains 46% P2O5. For potassium deficiency, MOP (Muriate of Potash) requirements are: MOP (kg/ha) = K_deficit / 0.60, since MOP contains 60% K2O.</w:t>
      </w:r>
    </w:p>
    <w:p>
      <w:pPr>
        <w:spacing w:before="0" w:after="120" w:line="360" w:lineRule="exact"/>
        <w:ind w:firstLine="720"/>
        <w:jc w:val="both"/>
      </w:pPr>
      <w:r>
        <w:rPr>
          <w:rFonts w:ascii="Times New Roman" w:hAnsi="Times New Roman" w:eastAsia="Times New Roman"/>
          <w:b w:val="0"/>
          <w:i w:val="0"/>
          <w:sz w:val="24"/>
        </w:rPr>
        <w:t>Additionally, if the soil pH is below 5.5, the engine recommends applying agricultural lime (calcium carbonate) at 2-4 tonnes per hectare to neutralize acidity. If the pH exceeds 8.5, gypsum application at 1-2 tonnes per hectare is recommended to reduce alkalinity.</w:t>
      </w:r>
    </w:p>
    <w:p>
      <w:pPr>
        <w:spacing w:before="200" w:after="120" w:line="360" w:lineRule="exact"/>
        <w:jc w:val="left"/>
      </w:pPr>
      <w:r>
        <w:rPr>
          <w:rFonts w:ascii="Times New Roman" w:hAnsi="Times New Roman" w:eastAsia="Times New Roman"/>
          <w:b/>
          <w:i/>
          <w:sz w:val="24"/>
        </w:rPr>
        <w:t>6.5.2 Irrigation Advisory Engine</w:t>
      </w:r>
    </w:p>
    <w:p>
      <w:pPr>
        <w:spacing w:before="0" w:after="120" w:line="360" w:lineRule="exact"/>
        <w:ind w:firstLine="720"/>
        <w:jc w:val="both"/>
      </w:pPr>
      <w:r>
        <w:rPr>
          <w:rFonts w:ascii="Times New Roman" w:hAnsi="Times New Roman" w:eastAsia="Times New Roman"/>
          <w:b w:val="0"/>
          <w:i w:val="0"/>
          <w:sz w:val="24"/>
        </w:rPr>
        <w:t>The irrigation advisory compares the user's rainfall input with the crop's optimal rainfall range. If the input is below the minimum threshold, it calculates the water deficit as: Water_deficit (mm) = Optimal_min - Actual_rainfall. The system then recommends supplemental irrigation scheduling using drip or sprinkler methods.</w:t>
      </w:r>
    </w:p>
    <w:p>
      <w:pPr>
        <w:spacing w:before="0" w:after="120" w:line="360" w:lineRule="exact"/>
        <w:ind w:firstLine="720"/>
        <w:jc w:val="both"/>
      </w:pPr>
      <w:r>
        <w:rPr>
          <w:rFonts w:ascii="Times New Roman" w:hAnsi="Times New Roman" w:eastAsia="Times New Roman"/>
          <w:b w:val="0"/>
          <w:i w:val="0"/>
          <w:sz w:val="24"/>
        </w:rPr>
        <w:t>If the rainfall input exceeds the maximum threshold, the system provides advice on field drainage to prevent waterlogging. It recommends raised bed cultivation or ridge-and-furrow methods to improve water runoff. The advisory also considers the crop's critical growth stages when scheduling irrigation priority.</w:t>
      </w:r>
    </w:p>
    <w:p>
      <w:pPr>
        <w:spacing w:before="200" w:after="120" w:line="360" w:lineRule="exact"/>
        <w:jc w:val="left"/>
      </w:pPr>
      <w:r>
        <w:rPr>
          <w:rFonts w:ascii="Times New Roman" w:hAnsi="Times New Roman" w:eastAsia="Times New Roman"/>
          <w:b/>
          <w:i/>
          <w:sz w:val="24"/>
        </w:rPr>
        <w:t>6.5.3 Market Pricing and Yield Projection Engine</w:t>
      </w:r>
    </w:p>
    <w:p>
      <w:pPr>
        <w:spacing w:before="0" w:after="120" w:line="360" w:lineRule="exact"/>
        <w:ind w:firstLine="720"/>
        <w:jc w:val="both"/>
      </w:pPr>
      <w:r>
        <w:rPr>
          <w:rFonts w:ascii="Times New Roman" w:hAnsi="Times New Roman" w:eastAsia="Times New Roman"/>
          <w:b w:val="0"/>
          <w:i w:val="0"/>
          <w:sz w:val="24"/>
        </w:rPr>
        <w:t>The market advisory engine estimates average yields based on the crop's physiological profile and calculates potential gross income per hectare. The formula used is: Gross Income (INR) = (Yield in Tonnes/Hectare x 10) x Price per Quintal, where 10 converts tonnes to quintals.</w:t>
      </w:r>
    </w:p>
    <w:p>
      <w:pPr>
        <w:spacing w:before="0" w:after="120" w:line="360" w:lineRule="exact"/>
        <w:ind w:firstLine="720"/>
        <w:jc w:val="both"/>
      </w:pPr>
      <w:r>
        <w:rPr>
          <w:rFonts w:ascii="Times New Roman" w:hAnsi="Times New Roman" w:eastAsia="Times New Roman"/>
          <w:b w:val="0"/>
          <w:i w:val="0"/>
          <w:sz w:val="24"/>
        </w:rPr>
        <w:t>Market prices are loaded from a CSV database (data/market_prices.csv) containing average wholesale prices for all 36 crops. The system also calculates the cost of recommended fertilizer inputs and provides a net profit estimate. This helps farmers make informed decisions about crop selection based on both agronomic suitability and economic viability.</w:t>
      </w:r>
    </w:p>
    <w:p>
      <w:r>
        <w:br w:type="page"/>
      </w:r>
    </w:p>
    <w:p>
      <w:pPr>
        <w:spacing w:before="360" w:after="240" w:line="360" w:lineRule="exact"/>
        <w:jc w:val="left"/>
      </w:pPr>
      <w:r>
        <w:rPr>
          <w:rFonts w:ascii="Times New Roman" w:hAnsi="Times New Roman" w:eastAsia="Times New Roman"/>
          <w:b/>
          <w:i w:val="0"/>
          <w:sz w:val="32"/>
        </w:rPr>
        <w:t>CHAPTER 7: IMPLEMENTATION &amp; CODE DETAILS</w:t>
      </w:r>
    </w:p>
    <w:p>
      <w:pPr>
        <w:spacing w:before="280" w:after="160" w:line="360" w:lineRule="exact"/>
        <w:jc w:val="left"/>
      </w:pPr>
      <w:r>
        <w:rPr>
          <w:rFonts w:ascii="Times New Roman" w:hAnsi="Times New Roman" w:eastAsia="Times New Roman"/>
          <w:b/>
          <w:i w:val="0"/>
          <w:sz w:val="28"/>
        </w:rPr>
        <w:t>7.1 Project Directory Structure</w:t>
      </w:r>
    </w:p>
    <w:p>
      <w:pPr>
        <w:spacing w:before="0" w:after="120" w:line="360" w:lineRule="exact"/>
        <w:jc w:val="both"/>
      </w:pPr>
      <w:r>
        <w:rPr>
          <w:rFonts w:ascii="Times New Roman" w:hAnsi="Times New Roman" w:eastAsia="Times New Roman"/>
          <w:b w:val="0"/>
          <w:i w:val="0"/>
          <w:sz w:val="24"/>
        </w:rPr>
        <w:t>The AGRIMIND project follows a modular directory structure designed for maintainability and clarity. The key files and their roles are described below.</w:t>
      </w:r>
    </w:p>
    <w:p>
      <w:pPr>
        <w:spacing w:before="0" w:after="0" w:line="220" w:lineRule="exact"/>
        <w:ind w:left="432"/>
      </w:pPr>
      <w:r>
        <w:rPr>
          <w:rFonts w:ascii="Courier New" w:hAnsi="Courier New"/>
          <w:color w:val="1E293B"/>
          <w:sz w:val="18"/>
        </w:rPr>
        <w:t>AGRIMIND/</w:t>
      </w:r>
    </w:p>
    <w:p>
      <w:pPr>
        <w:spacing w:before="0" w:after="0" w:line="220" w:lineRule="exact"/>
        <w:ind w:left="432"/>
      </w:pPr>
      <w:r>
        <w:rPr>
          <w:rFonts w:ascii="Courier New" w:hAnsi="Courier New"/>
          <w:color w:val="1E293B"/>
          <w:sz w:val="18"/>
        </w:rPr>
        <w:t>├── app.py                    # Main Streamlit dashboard application</w:t>
      </w:r>
    </w:p>
    <w:p>
      <w:pPr>
        <w:spacing w:before="0" w:after="0" w:line="220" w:lineRule="exact"/>
        <w:ind w:left="432"/>
      </w:pPr>
      <w:r>
        <w:rPr>
          <w:rFonts w:ascii="Courier New" w:hAnsi="Courier New"/>
          <w:color w:val="1E293B"/>
          <w:sz w:val="18"/>
        </w:rPr>
        <w:t>├── crop_recommendation.py    # Dataset generation and model training</w:t>
      </w:r>
    </w:p>
    <w:p>
      <w:pPr>
        <w:spacing w:before="0" w:after="0" w:line="220" w:lineRule="exact"/>
        <w:ind w:left="432"/>
      </w:pPr>
      <w:r>
        <w:rPr>
          <w:rFonts w:ascii="Courier New" w:hAnsi="Courier New"/>
          <w:color w:val="1E293B"/>
          <w:sz w:val="18"/>
        </w:rPr>
        <w:t>├── data_setup.py             # Data profiling and verification</w:t>
      </w:r>
    </w:p>
    <w:p>
      <w:pPr>
        <w:spacing w:before="0" w:after="0" w:line="220" w:lineRule="exact"/>
        <w:ind w:left="432"/>
      </w:pPr>
      <w:r>
        <w:rPr>
          <w:rFonts w:ascii="Courier New" w:hAnsi="Courier New"/>
          <w:color w:val="1E293B"/>
          <w:sz w:val="18"/>
        </w:rPr>
        <w:t>├── demo_crop_system.py       # Interactive CLI demo system</w:t>
      </w:r>
    </w:p>
    <w:p>
      <w:pPr>
        <w:spacing w:before="0" w:after="0" w:line="220" w:lineRule="exact"/>
        <w:ind w:left="432"/>
      </w:pPr>
      <w:r>
        <w:rPr>
          <w:rFonts w:ascii="Courier New" w:hAnsi="Courier New"/>
          <w:color w:val="1E293B"/>
          <w:sz w:val="18"/>
        </w:rPr>
        <w:t>├── simple_crop_system.py     # Simplified CLI recommendation tool</w:t>
      </w:r>
    </w:p>
    <w:p>
      <w:pPr>
        <w:spacing w:before="0" w:after="0" w:line="220" w:lineRule="exact"/>
        <w:ind w:left="432"/>
      </w:pPr>
      <w:r>
        <w:rPr>
          <w:rFonts w:ascii="Courier New" w:hAnsi="Courier New"/>
          <w:color w:val="1E293B"/>
          <w:sz w:val="18"/>
        </w:rPr>
        <w:t>├── bpp_style.css             # Custom CSS styling for the dashboard</w:t>
      </w:r>
    </w:p>
    <w:p>
      <w:pPr>
        <w:spacing w:before="0" w:after="0" w:line="220" w:lineRule="exact"/>
        <w:ind w:left="432"/>
      </w:pPr>
      <w:r>
        <w:rPr>
          <w:rFonts w:ascii="Courier New" w:hAnsi="Courier New"/>
          <w:color w:val="1E293B"/>
          <w:sz w:val="18"/>
        </w:rPr>
        <w:t>├── style.css                 # Additional CSS overrides</w:t>
      </w:r>
    </w:p>
    <w:p>
      <w:pPr>
        <w:spacing w:before="0" w:after="0" w:line="220" w:lineRule="exact"/>
        <w:ind w:left="432"/>
      </w:pPr>
      <w:r>
        <w:rPr>
          <w:rFonts w:ascii="Courier New" w:hAnsi="Courier New"/>
          <w:color w:val="1E293B"/>
          <w:sz w:val="18"/>
        </w:rPr>
        <w:t>├── requirements.txt          # Python package dependencies</w:t>
      </w:r>
    </w:p>
    <w:p>
      <w:pPr>
        <w:spacing w:before="0" w:after="0" w:line="220" w:lineRule="exact"/>
        <w:ind w:left="432"/>
      </w:pPr>
      <w:r>
        <w:rPr>
          <w:rFonts w:ascii="Courier New" w:hAnsi="Courier New"/>
          <w:color w:val="1E293B"/>
          <w:sz w:val="18"/>
        </w:rPr>
        <w:t>├── data/</w:t>
      </w:r>
    </w:p>
    <w:p>
      <w:pPr>
        <w:spacing w:before="0" w:after="0" w:line="220" w:lineRule="exact"/>
        <w:ind w:left="432"/>
      </w:pPr>
      <w:r>
        <w:rPr>
          <w:rFonts w:ascii="Courier New" w:hAnsi="Courier New"/>
          <w:color w:val="1E293B"/>
          <w:sz w:val="18"/>
        </w:rPr>
        <w:t>│   ├── crop_recommendation_expanded.csv   # 18,000-sample dataset</w:t>
      </w:r>
    </w:p>
    <w:p>
      <w:pPr>
        <w:spacing w:before="0" w:after="0" w:line="220" w:lineRule="exact"/>
        <w:ind w:left="432"/>
      </w:pPr>
      <w:r>
        <w:rPr>
          <w:rFonts w:ascii="Courier New" w:hAnsi="Courier New"/>
          <w:color w:val="1E293B"/>
          <w:sz w:val="18"/>
        </w:rPr>
        <w:t>│   └── market_prices.csv                  # Market price reference</w:t>
      </w:r>
    </w:p>
    <w:p>
      <w:pPr>
        <w:spacing w:before="0" w:after="0" w:line="220" w:lineRule="exact"/>
        <w:ind w:left="432"/>
      </w:pPr>
      <w:r>
        <w:rPr>
          <w:rFonts w:ascii="Courier New" w:hAnsi="Courier New"/>
          <w:color w:val="1E293B"/>
          <w:sz w:val="18"/>
        </w:rPr>
        <w:t>├── diagrams/</w:t>
      </w:r>
    </w:p>
    <w:p>
      <w:pPr>
        <w:spacing w:before="0" w:after="0" w:line="220" w:lineRule="exact"/>
        <w:ind w:left="432"/>
      </w:pPr>
      <w:r>
        <w:rPr>
          <w:rFonts w:ascii="Courier New" w:hAnsi="Courier New"/>
          <w:color w:val="1E293B"/>
          <w:sz w:val="18"/>
        </w:rPr>
        <w:t>│   ├── system_architecture.png</w:t>
      </w:r>
    </w:p>
    <w:p>
      <w:pPr>
        <w:spacing w:before="0" w:after="0" w:line="220" w:lineRule="exact"/>
        <w:ind w:left="432"/>
      </w:pPr>
      <w:r>
        <w:rPr>
          <w:rFonts w:ascii="Courier New" w:hAnsi="Courier New"/>
          <w:color w:val="1E293B"/>
          <w:sz w:val="18"/>
        </w:rPr>
        <w:t>│   ├── dfd_level_0.png</w:t>
      </w:r>
    </w:p>
    <w:p>
      <w:pPr>
        <w:spacing w:before="0" w:after="0" w:line="220" w:lineRule="exact"/>
        <w:ind w:left="432"/>
      </w:pPr>
      <w:r>
        <w:rPr>
          <w:rFonts w:ascii="Courier New" w:hAnsi="Courier New"/>
          <w:color w:val="1E293B"/>
          <w:sz w:val="18"/>
        </w:rPr>
        <w:t>│   ├── use_case_diagram.png</w:t>
      </w:r>
    </w:p>
    <w:p>
      <w:pPr>
        <w:spacing w:before="0" w:after="0" w:line="220" w:lineRule="exact"/>
        <w:ind w:left="432"/>
      </w:pPr>
      <w:r>
        <w:rPr>
          <w:rFonts w:ascii="Courier New" w:hAnsi="Courier New"/>
          <w:color w:val="1E293B"/>
          <w:sz w:val="18"/>
        </w:rPr>
        <w:t>│   └── accuracy_chart.png</w:t>
      </w:r>
    </w:p>
    <w:p>
      <w:pPr>
        <w:spacing w:before="0" w:after="0" w:line="220" w:lineRule="exact"/>
        <w:ind w:left="432"/>
      </w:pPr>
      <w:r>
        <w:rPr>
          <w:rFonts w:ascii="Courier New" w:hAnsi="Courier New"/>
          <w:color w:val="1E293B"/>
          <w:sz w:val="18"/>
        </w:rPr>
        <w:t>└── visualizations/</w:t>
      </w:r>
    </w:p>
    <w:p>
      <w:pPr>
        <w:spacing w:before="280" w:after="160" w:line="360" w:lineRule="exact"/>
        <w:jc w:val="left"/>
      </w:pPr>
      <w:r>
        <w:rPr>
          <w:rFonts w:ascii="Times New Roman" w:hAnsi="Times New Roman" w:eastAsia="Times New Roman"/>
          <w:b/>
          <w:i w:val="0"/>
          <w:sz w:val="28"/>
        </w:rPr>
        <w:t>7.2 Dataset Generation Module</w:t>
      </w:r>
    </w:p>
    <w:p>
      <w:pPr>
        <w:spacing w:before="0" w:after="120" w:line="360" w:lineRule="exact"/>
        <w:ind w:firstLine="720"/>
        <w:jc w:val="both"/>
      </w:pPr>
      <w:r>
        <w:rPr>
          <w:rFonts w:ascii="Times New Roman" w:hAnsi="Times New Roman" w:eastAsia="Times New Roman"/>
          <w:b w:val="0"/>
          <w:i w:val="0"/>
          <w:sz w:val="24"/>
        </w:rPr>
        <w:t>The crop_recommendation.py module handles the synthetic dataset generation pipeline. The core function defines crop-specific parameter ranges and generates 500 samples per crop using NumPy's random sampling with controlled noise.</w:t>
      </w:r>
    </w:p>
    <w:p>
      <w:pPr>
        <w:spacing w:before="0" w:after="120" w:line="360" w:lineRule="exact"/>
        <w:ind w:firstLine="720"/>
        <w:jc w:val="both"/>
      </w:pPr>
      <w:r>
        <w:rPr>
          <w:rFonts w:ascii="Times New Roman" w:hAnsi="Times New Roman" w:eastAsia="Times New Roman"/>
          <w:b w:val="0"/>
          <w:i w:val="0"/>
          <w:sz w:val="24"/>
        </w:rPr>
        <w:t>The key implementation excerpt is shown below:</w:t>
      </w:r>
    </w:p>
    <w:p>
      <w:pPr>
        <w:spacing w:before="0" w:after="0" w:line="220" w:lineRule="exact"/>
        <w:ind w:left="432"/>
      </w:pPr>
      <w:r>
        <w:rPr>
          <w:rFonts w:ascii="Courier New" w:hAnsi="Courier New"/>
          <w:color w:val="1E293B"/>
          <w:sz w:val="18"/>
        </w:rPr>
        <w:t>import numpy as np</w:t>
      </w:r>
    </w:p>
    <w:p>
      <w:pPr>
        <w:spacing w:before="0" w:after="0" w:line="220" w:lineRule="exact"/>
        <w:ind w:left="432"/>
      </w:pPr>
      <w:r>
        <w:rPr>
          <w:rFonts w:ascii="Courier New" w:hAnsi="Courier New"/>
          <w:color w:val="1E293B"/>
          <w:sz w:val="18"/>
        </w:rPr>
        <w:t>import pandas as pd</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def generate_crop_data(crop_name, n_range, p_range, k_range,</w:t>
      </w:r>
    </w:p>
    <w:p>
      <w:pPr>
        <w:spacing w:before="0" w:after="0" w:line="220" w:lineRule="exact"/>
        <w:ind w:left="432"/>
      </w:pPr>
      <w:r>
        <w:rPr>
          <w:rFonts w:ascii="Courier New" w:hAnsi="Courier New"/>
          <w:color w:val="1E293B"/>
          <w:sz w:val="18"/>
        </w:rPr>
        <w:t xml:space="preserve">                       temp_range, humidity_range, ph_range,</w:t>
      </w:r>
    </w:p>
    <w:p>
      <w:pPr>
        <w:spacing w:before="0" w:after="0" w:line="220" w:lineRule="exact"/>
        <w:ind w:left="432"/>
      </w:pPr>
      <w:r>
        <w:rPr>
          <w:rFonts w:ascii="Courier New" w:hAnsi="Courier New"/>
          <w:color w:val="1E293B"/>
          <w:sz w:val="18"/>
        </w:rPr>
        <w:t xml:space="preserve">                       rainfall_range, n_samples=500):</w:t>
      </w:r>
    </w:p>
    <w:p>
      <w:pPr>
        <w:spacing w:before="0" w:after="0" w:line="220" w:lineRule="exact"/>
        <w:ind w:left="432"/>
      </w:pPr>
      <w:r>
        <w:rPr>
          <w:rFonts w:ascii="Courier New" w:hAnsi="Courier New"/>
          <w:color w:val="1E293B"/>
          <w:sz w:val="18"/>
        </w:rPr>
        <w:t xml:space="preserve">    """Generate synthetic crop data with controlled noise."""</w:t>
      </w:r>
    </w:p>
    <w:p>
      <w:pPr>
        <w:spacing w:before="0" w:after="0" w:line="220" w:lineRule="exact"/>
        <w:ind w:left="432"/>
      </w:pPr>
      <w:r>
        <w:rPr>
          <w:rFonts w:ascii="Courier New" w:hAnsi="Courier New"/>
          <w:color w:val="1E293B"/>
          <w:sz w:val="18"/>
        </w:rPr>
        <w:t xml:space="preserve">    np.random.seed(hash(crop_name) % (2**32))</w:t>
      </w:r>
    </w:p>
    <w:p>
      <w:pPr>
        <w:spacing w:before="0" w:after="0" w:line="220" w:lineRule="exact"/>
        <w:ind w:left="432"/>
      </w:pPr>
      <w:r>
        <w:rPr>
          <w:rFonts w:ascii="Courier New" w:hAnsi="Courier New"/>
          <w:color w:val="1E293B"/>
          <w:sz w:val="18"/>
        </w:rPr>
        <w:t xml:space="preserve">    data = {</w:t>
      </w:r>
    </w:p>
    <w:p>
      <w:pPr>
        <w:spacing w:before="0" w:after="0" w:line="220" w:lineRule="exact"/>
        <w:ind w:left="432"/>
      </w:pPr>
      <w:r>
        <w:rPr>
          <w:rFonts w:ascii="Courier New" w:hAnsi="Courier New"/>
          <w:color w:val="1E293B"/>
          <w:sz w:val="18"/>
        </w:rPr>
        <w:t xml:space="preserve">        'N': np.random.uniform(n_range[0], n_range[1], n_samples),</w:t>
      </w:r>
    </w:p>
    <w:p>
      <w:pPr>
        <w:spacing w:before="0" w:after="0" w:line="220" w:lineRule="exact"/>
        <w:ind w:left="432"/>
      </w:pPr>
      <w:r>
        <w:rPr>
          <w:rFonts w:ascii="Courier New" w:hAnsi="Courier New"/>
          <w:color w:val="1E293B"/>
          <w:sz w:val="18"/>
        </w:rPr>
        <w:t xml:space="preserve">        'P': np.random.uniform(p_range[0], p_range[1], n_samples),</w:t>
      </w:r>
    </w:p>
    <w:p>
      <w:pPr>
        <w:spacing w:before="0" w:after="0" w:line="220" w:lineRule="exact"/>
        <w:ind w:left="432"/>
      </w:pPr>
      <w:r>
        <w:rPr>
          <w:rFonts w:ascii="Courier New" w:hAnsi="Courier New"/>
          <w:color w:val="1E293B"/>
          <w:sz w:val="18"/>
        </w:rPr>
        <w:t xml:space="preserve">        'K': np.random.uniform(k_range[0], k_range[1], n_samples),</w:t>
      </w:r>
    </w:p>
    <w:p>
      <w:pPr>
        <w:spacing w:before="0" w:after="0" w:line="220" w:lineRule="exact"/>
        <w:ind w:left="432"/>
      </w:pPr>
      <w:r>
        <w:rPr>
          <w:rFonts w:ascii="Courier New" w:hAnsi="Courier New"/>
          <w:color w:val="1E293B"/>
          <w:sz w:val="18"/>
        </w:rPr>
        <w:t xml:space="preserve">        'temperature': np.random.uniform(temp_range[0], temp_range[1], n_samples),</w:t>
      </w:r>
    </w:p>
    <w:p>
      <w:pPr>
        <w:spacing w:before="0" w:after="0" w:line="220" w:lineRule="exact"/>
        <w:ind w:left="432"/>
      </w:pPr>
      <w:r>
        <w:rPr>
          <w:rFonts w:ascii="Courier New" w:hAnsi="Courier New"/>
          <w:color w:val="1E293B"/>
          <w:sz w:val="18"/>
        </w:rPr>
        <w:t xml:space="preserve">        'humidity': np.random.uniform(humidity_range[0], humidity_range[1], n_samples),</w:t>
      </w:r>
    </w:p>
    <w:p>
      <w:pPr>
        <w:spacing w:before="0" w:after="0" w:line="220" w:lineRule="exact"/>
        <w:ind w:left="432"/>
      </w:pPr>
      <w:r>
        <w:rPr>
          <w:rFonts w:ascii="Courier New" w:hAnsi="Courier New"/>
          <w:color w:val="1E293B"/>
          <w:sz w:val="18"/>
        </w:rPr>
        <w:t xml:space="preserve">        'ph': np.random.uniform(ph_range[0], ph_range[1], n_samples),</w:t>
      </w:r>
    </w:p>
    <w:p>
      <w:pPr>
        <w:spacing w:before="0" w:after="0" w:line="220" w:lineRule="exact"/>
        <w:ind w:left="432"/>
      </w:pPr>
      <w:r>
        <w:rPr>
          <w:rFonts w:ascii="Courier New" w:hAnsi="Courier New"/>
          <w:color w:val="1E293B"/>
          <w:sz w:val="18"/>
        </w:rPr>
        <w:t xml:space="preserve">        'rainfall': np.random.uniform(rainfall_range[0], rainfall_range[1], n_samples),</w:t>
      </w:r>
    </w:p>
    <w:p>
      <w:pPr>
        <w:spacing w:before="0" w:after="0" w:line="220" w:lineRule="exact"/>
        <w:ind w:left="432"/>
      </w:pPr>
      <w:r>
        <w:rPr>
          <w:rFonts w:ascii="Courier New" w:hAnsi="Courier New"/>
          <w:color w:val="1E293B"/>
          <w:sz w:val="18"/>
        </w:rPr>
        <w:t xml:space="preserve">        'label': [crop_name] * n_samples</w:t>
      </w:r>
    </w:p>
    <w:p>
      <w:pPr>
        <w:spacing w:before="0" w:after="0" w:line="220" w:lineRule="exact"/>
        <w:ind w:left="432"/>
      </w:pPr>
      <w:r>
        <w:rPr>
          <w:rFonts w:ascii="Courier New" w:hAnsi="Courier New"/>
          <w:color w:val="1E293B"/>
          <w:sz w:val="18"/>
        </w:rPr>
        <w:t xml:space="preserve">    }</w:t>
      </w:r>
    </w:p>
    <w:p>
      <w:pPr>
        <w:spacing w:before="0" w:after="0" w:line="220" w:lineRule="exact"/>
        <w:ind w:left="432"/>
      </w:pPr>
      <w:r>
        <w:rPr>
          <w:rFonts w:ascii="Courier New" w:hAnsi="Courier New"/>
          <w:color w:val="1E293B"/>
          <w:sz w:val="18"/>
        </w:rPr>
        <w:t xml:space="preserve">    # Add Gaussian noise (5% of range)</w:t>
      </w:r>
    </w:p>
    <w:p>
      <w:pPr>
        <w:spacing w:before="0" w:after="0" w:line="220" w:lineRule="exact"/>
        <w:ind w:left="432"/>
      </w:pPr>
      <w:r>
        <w:rPr>
          <w:rFonts w:ascii="Courier New" w:hAnsi="Courier New"/>
          <w:color w:val="1E293B"/>
          <w:sz w:val="18"/>
        </w:rPr>
        <w:t xml:space="preserve">    for key in ['N', 'P', 'K', 'temperature', 'humidity', 'rainfall']:</w:t>
      </w:r>
    </w:p>
    <w:p>
      <w:pPr>
        <w:spacing w:before="0" w:after="0" w:line="220" w:lineRule="exact"/>
        <w:ind w:left="432"/>
      </w:pPr>
      <w:r>
        <w:rPr>
          <w:rFonts w:ascii="Courier New" w:hAnsi="Courier New"/>
          <w:color w:val="1E293B"/>
          <w:sz w:val="18"/>
        </w:rPr>
        <w:t xml:space="preserve">        noise_scale = (data[key].max() - data[key].min()) * 0.05</w:t>
      </w:r>
    </w:p>
    <w:p>
      <w:pPr>
        <w:spacing w:before="0" w:after="0" w:line="220" w:lineRule="exact"/>
        <w:ind w:left="432"/>
      </w:pPr>
      <w:r>
        <w:rPr>
          <w:rFonts w:ascii="Courier New" w:hAnsi="Courier New"/>
          <w:color w:val="1E293B"/>
          <w:sz w:val="18"/>
        </w:rPr>
        <w:t xml:space="preserve">        data[key] += np.random.normal(0, noise_scale, n_samples)</w:t>
      </w:r>
    </w:p>
    <w:p>
      <w:pPr>
        <w:spacing w:before="0" w:after="0" w:line="220" w:lineRule="exact"/>
        <w:ind w:left="432"/>
      </w:pPr>
      <w:r>
        <w:rPr>
          <w:rFonts w:ascii="Courier New" w:hAnsi="Courier New"/>
          <w:color w:val="1E293B"/>
          <w:sz w:val="18"/>
        </w:rPr>
        <w:t xml:space="preserve">    return pd.DataFrame(data)</w:t>
      </w:r>
    </w:p>
    <w:p>
      <w:pPr>
        <w:spacing w:before="280" w:after="160" w:line="360" w:lineRule="exact"/>
        <w:jc w:val="left"/>
      </w:pPr>
      <w:r>
        <w:rPr>
          <w:rFonts w:ascii="Times New Roman" w:hAnsi="Times New Roman" w:eastAsia="Times New Roman"/>
          <w:b/>
          <w:i w:val="0"/>
          <w:sz w:val="28"/>
        </w:rPr>
        <w:t>7.3 Model Training Pipeline</w:t>
      </w:r>
    </w:p>
    <w:p>
      <w:pPr>
        <w:spacing w:before="0" w:after="120" w:line="360" w:lineRule="exact"/>
        <w:ind w:firstLine="720"/>
        <w:jc w:val="both"/>
      </w:pPr>
      <w:r>
        <w:rPr>
          <w:rFonts w:ascii="Times New Roman" w:hAnsi="Times New Roman" w:eastAsia="Times New Roman"/>
          <w:b w:val="0"/>
          <w:i w:val="0"/>
          <w:sz w:val="24"/>
        </w:rPr>
        <w:t>The model training pipeline in app.py uses Streamlit's caching mechanism to train models only once per session. The function loads the expanded dataset, performs feature scaling, and trains both the Random Forest and XGBoost classifiers.</w:t>
      </w:r>
    </w:p>
    <w:p>
      <w:pPr>
        <w:spacing w:before="0" w:after="0" w:line="220" w:lineRule="exact"/>
        <w:ind w:left="432"/>
      </w:pPr>
      <w:r>
        <w:rPr>
          <w:rFonts w:ascii="Courier New" w:hAnsi="Courier New"/>
          <w:color w:val="1E293B"/>
          <w:sz w:val="18"/>
        </w:rPr>
        <w:t>@st.cache_resource</w:t>
      </w:r>
    </w:p>
    <w:p>
      <w:pPr>
        <w:spacing w:before="0" w:after="0" w:line="220" w:lineRule="exact"/>
        <w:ind w:left="432"/>
      </w:pPr>
      <w:r>
        <w:rPr>
          <w:rFonts w:ascii="Courier New" w:hAnsi="Courier New"/>
          <w:color w:val="1E293B"/>
          <w:sz w:val="18"/>
        </w:rPr>
        <w:t>def load_and_train_models():</w:t>
      </w:r>
    </w:p>
    <w:p>
      <w:pPr>
        <w:spacing w:before="0" w:after="0" w:line="220" w:lineRule="exact"/>
        <w:ind w:left="432"/>
      </w:pPr>
      <w:r>
        <w:rPr>
          <w:rFonts w:ascii="Courier New" w:hAnsi="Courier New"/>
          <w:color w:val="1E293B"/>
          <w:sz w:val="18"/>
        </w:rPr>
        <w:t xml:space="preserve">    """Load dataset, scale features, and train both classifiers."""</w:t>
      </w:r>
    </w:p>
    <w:p>
      <w:pPr>
        <w:spacing w:before="0" w:after="0" w:line="220" w:lineRule="exact"/>
        <w:ind w:left="432"/>
      </w:pPr>
      <w:r>
        <w:rPr>
          <w:rFonts w:ascii="Courier New" w:hAnsi="Courier New"/>
          <w:color w:val="1E293B"/>
          <w:sz w:val="18"/>
        </w:rPr>
        <w:t xml:space="preserve">    df = pd.read_csv('data/crop_recommendation_expanded.csv')</w:t>
      </w:r>
    </w:p>
    <w:p>
      <w:pPr>
        <w:spacing w:before="0" w:after="0" w:line="220" w:lineRule="exact"/>
        <w:ind w:left="432"/>
      </w:pPr>
      <w:r>
        <w:rPr>
          <w:rFonts w:ascii="Courier New" w:hAnsi="Courier New"/>
          <w:color w:val="1E293B"/>
          <w:sz w:val="18"/>
        </w:rPr>
        <w:t xml:space="preserve">    X = df[['N', 'P', 'K', 'temperature', 'humidity', 'ph', 'rainfall']]</w:t>
      </w:r>
    </w:p>
    <w:p>
      <w:pPr>
        <w:spacing w:before="0" w:after="0" w:line="220" w:lineRule="exact"/>
        <w:ind w:left="432"/>
      </w:pPr>
      <w:r>
        <w:rPr>
          <w:rFonts w:ascii="Courier New" w:hAnsi="Courier New"/>
          <w:color w:val="1E293B"/>
          <w:sz w:val="18"/>
        </w:rPr>
        <w:t xml:space="preserve">    y = df['label']</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Feature scaling</w:t>
      </w:r>
    </w:p>
    <w:p>
      <w:pPr>
        <w:spacing w:before="0" w:after="0" w:line="220" w:lineRule="exact"/>
        <w:ind w:left="432"/>
      </w:pPr>
      <w:r>
        <w:rPr>
          <w:rFonts w:ascii="Courier New" w:hAnsi="Courier New"/>
          <w:color w:val="1E293B"/>
          <w:sz w:val="18"/>
        </w:rPr>
        <w:t xml:space="preserve">    scaler = StandardScaler()</w:t>
      </w:r>
    </w:p>
    <w:p>
      <w:pPr>
        <w:spacing w:before="0" w:after="0" w:line="220" w:lineRule="exact"/>
        <w:ind w:left="432"/>
      </w:pPr>
      <w:r>
        <w:rPr>
          <w:rFonts w:ascii="Courier New" w:hAnsi="Courier New"/>
          <w:color w:val="1E293B"/>
          <w:sz w:val="18"/>
        </w:rPr>
        <w:t xml:space="preserve">    X_scaled = scaler.fit_transform(X)</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Train Random Forest</w:t>
      </w:r>
    </w:p>
    <w:p>
      <w:pPr>
        <w:spacing w:before="0" w:after="0" w:line="220" w:lineRule="exact"/>
        <w:ind w:left="432"/>
      </w:pPr>
      <w:r>
        <w:rPr>
          <w:rFonts w:ascii="Courier New" w:hAnsi="Courier New"/>
          <w:color w:val="1E293B"/>
          <w:sz w:val="18"/>
        </w:rPr>
        <w:t xml:space="preserve">    rf_model = RandomForestClassifier(</w:t>
      </w:r>
    </w:p>
    <w:p>
      <w:pPr>
        <w:spacing w:before="0" w:after="0" w:line="220" w:lineRule="exact"/>
        <w:ind w:left="432"/>
      </w:pPr>
      <w:r>
        <w:rPr>
          <w:rFonts w:ascii="Courier New" w:hAnsi="Courier New"/>
          <w:color w:val="1E293B"/>
          <w:sz w:val="18"/>
        </w:rPr>
        <w:t xml:space="preserve">        n_estimators=200,</w:t>
      </w:r>
    </w:p>
    <w:p>
      <w:pPr>
        <w:spacing w:before="0" w:after="0" w:line="220" w:lineRule="exact"/>
        <w:ind w:left="432"/>
      </w:pPr>
      <w:r>
        <w:rPr>
          <w:rFonts w:ascii="Courier New" w:hAnsi="Courier New"/>
          <w:color w:val="1E293B"/>
          <w:sz w:val="18"/>
        </w:rPr>
        <w:t xml:space="preserve">        max_features='sqrt',</w:t>
      </w:r>
    </w:p>
    <w:p>
      <w:pPr>
        <w:spacing w:before="0" w:after="0" w:line="220" w:lineRule="exact"/>
        <w:ind w:left="432"/>
      </w:pPr>
      <w:r>
        <w:rPr>
          <w:rFonts w:ascii="Courier New" w:hAnsi="Courier New"/>
          <w:color w:val="1E293B"/>
          <w:sz w:val="18"/>
        </w:rPr>
        <w:t xml:space="preserve">        oob_score=True,</w:t>
      </w:r>
    </w:p>
    <w:p>
      <w:pPr>
        <w:spacing w:before="0" w:after="0" w:line="220" w:lineRule="exact"/>
        <w:ind w:left="432"/>
      </w:pPr>
      <w:r>
        <w:rPr>
          <w:rFonts w:ascii="Courier New" w:hAnsi="Courier New"/>
          <w:color w:val="1E293B"/>
          <w:sz w:val="18"/>
        </w:rPr>
        <w:t xml:space="preserve">        random_state=42,</w:t>
      </w:r>
    </w:p>
    <w:p>
      <w:pPr>
        <w:spacing w:before="0" w:after="0" w:line="220" w:lineRule="exact"/>
        <w:ind w:left="432"/>
      </w:pPr>
      <w:r>
        <w:rPr>
          <w:rFonts w:ascii="Courier New" w:hAnsi="Courier New"/>
          <w:color w:val="1E293B"/>
          <w:sz w:val="18"/>
        </w:rPr>
        <w:t xml:space="preserve">        n_jobs=-1</w:t>
      </w:r>
    </w:p>
    <w:p>
      <w:pPr>
        <w:spacing w:before="0" w:after="0" w:line="220" w:lineRule="exact"/>
        <w:ind w:left="432"/>
      </w:pPr>
      <w:r>
        <w:rPr>
          <w:rFonts w:ascii="Courier New" w:hAnsi="Courier New"/>
          <w:color w:val="1E293B"/>
          <w:sz w:val="18"/>
        </w:rPr>
        <w:t xml:space="preserve">    )</w:t>
      </w:r>
    </w:p>
    <w:p>
      <w:pPr>
        <w:spacing w:before="0" w:after="0" w:line="220" w:lineRule="exact"/>
        <w:ind w:left="432"/>
      </w:pPr>
      <w:r>
        <w:rPr>
          <w:rFonts w:ascii="Courier New" w:hAnsi="Courier New"/>
          <w:color w:val="1E293B"/>
          <w:sz w:val="18"/>
        </w:rPr>
        <w:t xml:space="preserve">    rf_model.fit(X_scaled, y)</w:t>
      </w:r>
    </w:p>
    <w:p>
      <w:pPr>
        <w:spacing w:before="0" w:after="0" w:line="220" w:lineRule="exact"/>
        <w:ind w:left="432"/>
      </w:pPr>
      <w:r>
        <w:rPr>
          <w:rFonts w:ascii="Courier New" w:hAnsi="Courier New"/>
          <w:color w:val="1E293B"/>
          <w:sz w:val="18"/>
        </w:rPr>
        <w:t xml:space="preserve">    rf_accuracy = rf_model.oob_score_</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Train XGBoost</w:t>
      </w:r>
    </w:p>
    <w:p>
      <w:pPr>
        <w:spacing w:before="0" w:after="0" w:line="220" w:lineRule="exact"/>
        <w:ind w:left="432"/>
      </w:pPr>
      <w:r>
        <w:rPr>
          <w:rFonts w:ascii="Courier New" w:hAnsi="Courier New"/>
          <w:color w:val="1E293B"/>
          <w:sz w:val="18"/>
        </w:rPr>
        <w:t xml:space="preserve">    le = LabelEncoder()</w:t>
      </w:r>
    </w:p>
    <w:p>
      <w:pPr>
        <w:spacing w:before="0" w:after="0" w:line="220" w:lineRule="exact"/>
        <w:ind w:left="432"/>
      </w:pPr>
      <w:r>
        <w:rPr>
          <w:rFonts w:ascii="Courier New" w:hAnsi="Courier New"/>
          <w:color w:val="1E293B"/>
          <w:sz w:val="18"/>
        </w:rPr>
        <w:t xml:space="preserve">    y_encoded = le.fit_transform(y)</w:t>
      </w:r>
    </w:p>
    <w:p>
      <w:pPr>
        <w:spacing w:before="0" w:after="0" w:line="220" w:lineRule="exact"/>
        <w:ind w:left="432"/>
      </w:pPr>
      <w:r>
        <w:rPr>
          <w:rFonts w:ascii="Courier New" w:hAnsi="Courier New"/>
          <w:color w:val="1E293B"/>
          <w:sz w:val="18"/>
        </w:rPr>
        <w:t xml:space="preserve">    xgb_model = XGBClassifier(</w:t>
      </w:r>
    </w:p>
    <w:p>
      <w:pPr>
        <w:spacing w:before="0" w:after="0" w:line="220" w:lineRule="exact"/>
        <w:ind w:left="432"/>
      </w:pPr>
      <w:r>
        <w:rPr>
          <w:rFonts w:ascii="Courier New" w:hAnsi="Courier New"/>
          <w:color w:val="1E293B"/>
          <w:sz w:val="18"/>
        </w:rPr>
        <w:t xml:space="preserve">        n_estimators=200,</w:t>
      </w:r>
    </w:p>
    <w:p>
      <w:pPr>
        <w:spacing w:before="0" w:after="0" w:line="220" w:lineRule="exact"/>
        <w:ind w:left="432"/>
      </w:pPr>
      <w:r>
        <w:rPr>
          <w:rFonts w:ascii="Courier New" w:hAnsi="Courier New"/>
          <w:color w:val="1E293B"/>
          <w:sz w:val="18"/>
        </w:rPr>
        <w:t xml:space="preserve">        max_depth=6,</w:t>
      </w:r>
    </w:p>
    <w:p>
      <w:pPr>
        <w:spacing w:before="0" w:after="0" w:line="220" w:lineRule="exact"/>
        <w:ind w:left="432"/>
      </w:pPr>
      <w:r>
        <w:rPr>
          <w:rFonts w:ascii="Courier New" w:hAnsi="Courier New"/>
          <w:color w:val="1E293B"/>
          <w:sz w:val="18"/>
        </w:rPr>
        <w:t xml:space="preserve">        learning_rate=0.1,</w:t>
      </w:r>
    </w:p>
    <w:p>
      <w:pPr>
        <w:spacing w:before="0" w:after="0" w:line="220" w:lineRule="exact"/>
        <w:ind w:left="432"/>
      </w:pPr>
      <w:r>
        <w:rPr>
          <w:rFonts w:ascii="Courier New" w:hAnsi="Courier New"/>
          <w:color w:val="1E293B"/>
          <w:sz w:val="18"/>
        </w:rPr>
        <w:t xml:space="preserve">        objective='multi:softmax',</w:t>
      </w:r>
    </w:p>
    <w:p>
      <w:pPr>
        <w:spacing w:before="0" w:after="0" w:line="220" w:lineRule="exact"/>
        <w:ind w:left="432"/>
      </w:pPr>
      <w:r>
        <w:rPr>
          <w:rFonts w:ascii="Courier New" w:hAnsi="Courier New"/>
          <w:color w:val="1E293B"/>
          <w:sz w:val="18"/>
        </w:rPr>
        <w:t xml:space="preserve">        num_class=len(le.classes_),</w:t>
      </w:r>
    </w:p>
    <w:p>
      <w:pPr>
        <w:spacing w:before="0" w:after="0" w:line="220" w:lineRule="exact"/>
        <w:ind w:left="432"/>
      </w:pPr>
      <w:r>
        <w:rPr>
          <w:rFonts w:ascii="Courier New" w:hAnsi="Courier New"/>
          <w:color w:val="1E293B"/>
          <w:sz w:val="18"/>
        </w:rPr>
        <w:t xml:space="preserve">        random_state=42,</w:t>
      </w:r>
    </w:p>
    <w:p>
      <w:pPr>
        <w:spacing w:before="0" w:after="0" w:line="220" w:lineRule="exact"/>
        <w:ind w:left="432"/>
      </w:pPr>
      <w:r>
        <w:rPr>
          <w:rFonts w:ascii="Courier New" w:hAnsi="Courier New"/>
          <w:color w:val="1E293B"/>
          <w:sz w:val="18"/>
        </w:rPr>
        <w:t xml:space="preserve">        n_jobs=-1</w:t>
      </w:r>
    </w:p>
    <w:p>
      <w:pPr>
        <w:spacing w:before="0" w:after="0" w:line="220" w:lineRule="exact"/>
        <w:ind w:left="432"/>
      </w:pPr>
      <w:r>
        <w:rPr>
          <w:rFonts w:ascii="Courier New" w:hAnsi="Courier New"/>
          <w:color w:val="1E293B"/>
          <w:sz w:val="18"/>
        </w:rPr>
        <w:t xml:space="preserve">    )</w:t>
      </w:r>
    </w:p>
    <w:p>
      <w:pPr>
        <w:spacing w:before="0" w:after="0" w:line="220" w:lineRule="exact"/>
        <w:ind w:left="432"/>
      </w:pPr>
      <w:r>
        <w:rPr>
          <w:rFonts w:ascii="Courier New" w:hAnsi="Courier New"/>
          <w:color w:val="1E293B"/>
          <w:sz w:val="18"/>
        </w:rPr>
        <w:t xml:space="preserve">    xgb_model.fit(X_scaled, y_encoded)</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return rf_model, xgb_model, scaler, le, rf_accuracy, df</w:t>
      </w:r>
    </w:p>
    <w:p>
      <w:pPr>
        <w:spacing w:before="280" w:after="160" w:line="360" w:lineRule="exact"/>
        <w:jc w:val="left"/>
      </w:pPr>
      <w:r>
        <w:rPr>
          <w:rFonts w:ascii="Times New Roman" w:hAnsi="Times New Roman" w:eastAsia="Times New Roman"/>
          <w:b/>
          <w:i w:val="0"/>
          <w:sz w:val="28"/>
        </w:rPr>
        <w:t>7.4 Streamlit Dashboard Application</w:t>
      </w:r>
    </w:p>
    <w:p>
      <w:pPr>
        <w:spacing w:before="0" w:after="120" w:line="360" w:lineRule="exact"/>
        <w:ind w:firstLine="720"/>
        <w:jc w:val="both"/>
      </w:pPr>
      <w:r>
        <w:rPr>
          <w:rFonts w:ascii="Times New Roman" w:hAnsi="Times New Roman" w:eastAsia="Times New Roman"/>
          <w:b w:val="0"/>
          <w:i w:val="0"/>
          <w:sz w:val="24"/>
        </w:rPr>
        <w:t>The main application file app.py integrates the model training pipeline with the user interface. The dashboard is organized into a sidebar for configuration and a main content area for results display.</w:t>
      </w:r>
    </w:p>
    <w:p>
      <w:pPr>
        <w:spacing w:before="0" w:after="120" w:line="360" w:lineRule="exact"/>
        <w:ind w:firstLine="720"/>
        <w:jc w:val="both"/>
      </w:pPr>
      <w:r>
        <w:rPr>
          <w:rFonts w:ascii="Times New Roman" w:hAnsi="Times New Roman" w:eastAsia="Times New Roman"/>
          <w:b w:val="0"/>
          <w:i w:val="0"/>
          <w:sz w:val="24"/>
        </w:rPr>
        <w:t>The sidebar provides: (a) a language selector (English/Hindi) implemented via a radio button, (b) a model selector to switch between Random Forest and XGBoost with live accuracy badges, and (c) organized input sliders grouped into Soil Nutrients and Climate Conditions sections.</w:t>
      </w:r>
    </w:p>
    <w:p>
      <w:pPr>
        <w:spacing w:before="0" w:after="0" w:line="220" w:lineRule="exact"/>
        <w:ind w:left="432"/>
      </w:pPr>
      <w:r>
        <w:rPr>
          <w:rFonts w:ascii="Courier New" w:hAnsi="Courier New"/>
          <w:color w:val="1E293B"/>
          <w:sz w:val="18"/>
        </w:rPr>
        <w:t># Language Selection</w:t>
      </w:r>
    </w:p>
    <w:p>
      <w:pPr>
        <w:spacing w:before="0" w:after="0" w:line="220" w:lineRule="exact"/>
        <w:ind w:left="432"/>
      </w:pPr>
      <w:r>
        <w:rPr>
          <w:rFonts w:ascii="Courier New" w:hAnsi="Courier New"/>
          <w:color w:val="1E293B"/>
          <w:sz w:val="18"/>
        </w:rPr>
        <w:t>lang = st.sidebar.radio(</w:t>
      </w:r>
    </w:p>
    <w:p>
      <w:pPr>
        <w:spacing w:before="0" w:after="0" w:line="220" w:lineRule="exact"/>
        <w:ind w:left="432"/>
      </w:pPr>
      <w:r>
        <w:rPr>
          <w:rFonts w:ascii="Courier New" w:hAnsi="Courier New"/>
          <w:color w:val="1E293B"/>
          <w:sz w:val="18"/>
        </w:rPr>
        <w:t xml:space="preserve">    "Language / भाषा",</w:t>
      </w:r>
    </w:p>
    <w:p>
      <w:pPr>
        <w:spacing w:before="0" w:after="0" w:line="220" w:lineRule="exact"/>
        <w:ind w:left="432"/>
      </w:pPr>
      <w:r>
        <w:rPr>
          <w:rFonts w:ascii="Courier New" w:hAnsi="Courier New"/>
          <w:color w:val="1E293B"/>
          <w:sz w:val="18"/>
        </w:rPr>
        <w:t xml:space="preserve">    options=["English", "हिंदी"],</w:t>
      </w:r>
    </w:p>
    <w:p>
      <w:pPr>
        <w:spacing w:before="0" w:after="0" w:line="220" w:lineRule="exact"/>
        <w:ind w:left="432"/>
      </w:pPr>
      <w:r>
        <w:rPr>
          <w:rFonts w:ascii="Courier New" w:hAnsi="Courier New"/>
          <w:color w:val="1E293B"/>
          <w:sz w:val="18"/>
        </w:rPr>
        <w:t xml:space="preserve">    index=0</w:t>
      </w:r>
    </w:p>
    <w:p>
      <w:pPr>
        <w:spacing w:before="0" w:after="0" w:line="220" w:lineRule="exact"/>
        <w:ind w:left="432"/>
      </w:pPr>
      <w:r>
        <w:rPr>
          <w:rFonts w:ascii="Courier New" w:hAnsi="Courier New"/>
          <w:color w:val="1E293B"/>
          <w:sz w:val="18"/>
        </w:rPr>
        <w:t>)</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Model Selection with accuracy badge</w:t>
      </w:r>
    </w:p>
    <w:p>
      <w:pPr>
        <w:spacing w:before="0" w:after="0" w:line="220" w:lineRule="exact"/>
        <w:ind w:left="432"/>
      </w:pPr>
      <w:r>
        <w:rPr>
          <w:rFonts w:ascii="Courier New" w:hAnsi="Courier New"/>
          <w:color w:val="1E293B"/>
          <w:sz w:val="18"/>
        </w:rPr>
        <w:t>model_choice = st.sidebar.selectbox(</w:t>
      </w:r>
    </w:p>
    <w:p>
      <w:pPr>
        <w:spacing w:before="0" w:after="0" w:line="220" w:lineRule="exact"/>
        <w:ind w:left="432"/>
      </w:pPr>
      <w:r>
        <w:rPr>
          <w:rFonts w:ascii="Courier New" w:hAnsi="Courier New"/>
          <w:color w:val="1E293B"/>
          <w:sz w:val="18"/>
        </w:rPr>
        <w:t xml:space="preserve">    t['model_select'],</w:t>
      </w:r>
    </w:p>
    <w:p>
      <w:pPr>
        <w:spacing w:before="0" w:after="0" w:line="220" w:lineRule="exact"/>
        <w:ind w:left="432"/>
      </w:pPr>
      <w:r>
        <w:rPr>
          <w:rFonts w:ascii="Courier New" w:hAnsi="Courier New"/>
          <w:color w:val="1E293B"/>
          <w:sz w:val="18"/>
        </w:rPr>
        <w:t xml:space="preserve">    options=["Random Forest", "XGBoost"]</w:t>
      </w:r>
    </w:p>
    <w:p>
      <w:pPr>
        <w:spacing w:before="0" w:after="0" w:line="220" w:lineRule="exact"/>
        <w:ind w:left="432"/>
      </w:pPr>
      <w:r>
        <w:rPr>
          <w:rFonts w:ascii="Courier New" w:hAnsi="Courier New"/>
          <w:color w:val="1E293B"/>
          <w:sz w:val="18"/>
        </w:rPr>
        <w:t>)</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Input Controls - Soil Nutrients</w:t>
      </w:r>
    </w:p>
    <w:p>
      <w:pPr>
        <w:spacing w:before="0" w:after="0" w:line="220" w:lineRule="exact"/>
        <w:ind w:left="432"/>
      </w:pPr>
      <w:r>
        <w:rPr>
          <w:rFonts w:ascii="Courier New" w:hAnsi="Courier New"/>
          <w:color w:val="1E293B"/>
          <w:sz w:val="18"/>
        </w:rPr>
        <w:t>col1, col2 = st.columns(2)</w:t>
      </w:r>
    </w:p>
    <w:p>
      <w:pPr>
        <w:spacing w:before="0" w:after="0" w:line="220" w:lineRule="exact"/>
        <w:ind w:left="432"/>
      </w:pPr>
      <w:r>
        <w:rPr>
          <w:rFonts w:ascii="Courier New" w:hAnsi="Courier New"/>
          <w:color w:val="1E293B"/>
          <w:sz w:val="18"/>
        </w:rPr>
        <w:t>with col1:</w:t>
      </w:r>
    </w:p>
    <w:p>
      <w:pPr>
        <w:spacing w:before="0" w:after="0" w:line="220" w:lineRule="exact"/>
        <w:ind w:left="432"/>
      </w:pPr>
      <w:r>
        <w:rPr>
          <w:rFonts w:ascii="Courier New" w:hAnsi="Courier New"/>
          <w:color w:val="1E293B"/>
          <w:sz w:val="18"/>
        </w:rPr>
        <w:t xml:space="preserve">    st.subheader(t['soil_nutrients'])</w:t>
      </w:r>
    </w:p>
    <w:p>
      <w:pPr>
        <w:spacing w:before="0" w:after="0" w:line="220" w:lineRule="exact"/>
        <w:ind w:left="432"/>
      </w:pPr>
      <w:r>
        <w:rPr>
          <w:rFonts w:ascii="Courier New" w:hAnsi="Courier New"/>
          <w:color w:val="1E293B"/>
          <w:sz w:val="18"/>
        </w:rPr>
        <w:t xml:space="preserve">    N = st.slider(t['nitrogen'], 0, 200, 50)</w:t>
      </w:r>
    </w:p>
    <w:p>
      <w:pPr>
        <w:spacing w:before="0" w:after="0" w:line="220" w:lineRule="exact"/>
        <w:ind w:left="432"/>
      </w:pPr>
      <w:r>
        <w:rPr>
          <w:rFonts w:ascii="Courier New" w:hAnsi="Courier New"/>
          <w:color w:val="1E293B"/>
          <w:sz w:val="18"/>
        </w:rPr>
        <w:t xml:space="preserve">    P = st.slider(t['phosphorus'], 0, 200, 50)</w:t>
      </w:r>
    </w:p>
    <w:p>
      <w:pPr>
        <w:spacing w:before="0" w:after="0" w:line="220" w:lineRule="exact"/>
        <w:ind w:left="432"/>
      </w:pPr>
      <w:r>
        <w:rPr>
          <w:rFonts w:ascii="Courier New" w:hAnsi="Courier New"/>
          <w:color w:val="1E293B"/>
          <w:sz w:val="18"/>
        </w:rPr>
        <w:t xml:space="preserve">    K = st.slider(t['potassium'], 0, 300, 50)</w:t>
      </w:r>
    </w:p>
    <w:p>
      <w:pPr>
        <w:spacing w:before="0" w:after="0" w:line="220" w:lineRule="exact"/>
        <w:ind w:left="432"/>
      </w:pPr>
      <w:r>
        <w:rPr>
          <w:rFonts w:ascii="Courier New" w:hAnsi="Courier New"/>
          <w:color w:val="1E293B"/>
          <w:sz w:val="18"/>
        </w:rPr>
        <w:t xml:space="preserve">    ph = st.slider(t['ph_label'], 0.0, 14.0, 6.5, 0.1)</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with col2:</w:t>
      </w:r>
    </w:p>
    <w:p>
      <w:pPr>
        <w:spacing w:before="0" w:after="0" w:line="220" w:lineRule="exact"/>
        <w:ind w:left="432"/>
      </w:pPr>
      <w:r>
        <w:rPr>
          <w:rFonts w:ascii="Courier New" w:hAnsi="Courier New"/>
          <w:color w:val="1E293B"/>
          <w:sz w:val="18"/>
        </w:rPr>
        <w:t xml:space="preserve">    st.subheader(t['climate'])</w:t>
      </w:r>
    </w:p>
    <w:p>
      <w:pPr>
        <w:spacing w:before="0" w:after="0" w:line="220" w:lineRule="exact"/>
        <w:ind w:left="432"/>
      </w:pPr>
      <w:r>
        <w:rPr>
          <w:rFonts w:ascii="Courier New" w:hAnsi="Courier New"/>
          <w:color w:val="1E293B"/>
          <w:sz w:val="18"/>
        </w:rPr>
        <w:t xml:space="preserve">    temp = st.slider(t['temperature'], 0.0, 50.0, 25.0, 0.1)</w:t>
      </w:r>
    </w:p>
    <w:p>
      <w:pPr>
        <w:spacing w:before="0" w:after="0" w:line="220" w:lineRule="exact"/>
        <w:ind w:left="432"/>
      </w:pPr>
      <w:r>
        <w:rPr>
          <w:rFonts w:ascii="Courier New" w:hAnsi="Courier New"/>
          <w:color w:val="1E293B"/>
          <w:sz w:val="18"/>
        </w:rPr>
        <w:t xml:space="preserve">    humidity = st.slider(t['humidity'], 0.0, 100.0, 70.0, 0.1)</w:t>
      </w:r>
    </w:p>
    <w:p>
      <w:pPr>
        <w:spacing w:before="0" w:after="0" w:line="220" w:lineRule="exact"/>
        <w:ind w:left="432"/>
      </w:pPr>
      <w:r>
        <w:rPr>
          <w:rFonts w:ascii="Courier New" w:hAnsi="Courier New"/>
          <w:color w:val="1E293B"/>
          <w:sz w:val="18"/>
        </w:rPr>
        <w:t xml:space="preserve">    rainfall = st.slider(t['rainfall'], 0.0, 400.0, 100.0, 1.0)</w:t>
      </w:r>
    </w:p>
    <w:p>
      <w:pPr>
        <w:spacing w:before="280" w:after="160" w:line="360" w:lineRule="exact"/>
        <w:jc w:val="left"/>
      </w:pPr>
      <w:r>
        <w:rPr>
          <w:rFonts w:ascii="Times New Roman" w:hAnsi="Times New Roman" w:eastAsia="Times New Roman"/>
          <w:b/>
          <w:i w:val="0"/>
          <w:sz w:val="28"/>
        </w:rPr>
        <w:t>7.5 Advisory Engine Implementation</w:t>
      </w:r>
    </w:p>
    <w:p>
      <w:pPr>
        <w:spacing w:before="0" w:after="120" w:line="360" w:lineRule="exact"/>
        <w:ind w:firstLine="720"/>
        <w:jc w:val="both"/>
      </w:pPr>
      <w:r>
        <w:rPr>
          <w:rFonts w:ascii="Times New Roman" w:hAnsi="Times New Roman" w:eastAsia="Times New Roman"/>
          <w:b w:val="0"/>
          <w:i w:val="0"/>
          <w:sz w:val="24"/>
        </w:rPr>
        <w:t>The advisory engine generates three types of actionable recommendations. The fertilizer advisory calculates nutrient deficits by comparing user inputs against crop-specific optimal averages derived from the training dataset.</w:t>
      </w:r>
    </w:p>
    <w:p>
      <w:pPr>
        <w:spacing w:before="0" w:after="0" w:line="220" w:lineRule="exact"/>
        <w:ind w:left="432"/>
      </w:pPr>
      <w:r>
        <w:rPr>
          <w:rFonts w:ascii="Courier New" w:hAnsi="Courier New"/>
          <w:color w:val="1E293B"/>
          <w:sz w:val="18"/>
        </w:rPr>
        <w:t>def generate_fertilizer_advisory(crop, user_n, user_p, user_k, user_ph, df):</w:t>
      </w:r>
    </w:p>
    <w:p>
      <w:pPr>
        <w:spacing w:before="0" w:after="0" w:line="220" w:lineRule="exact"/>
        <w:ind w:left="432"/>
      </w:pPr>
      <w:r>
        <w:rPr>
          <w:rFonts w:ascii="Courier New" w:hAnsi="Courier New"/>
          <w:color w:val="1E293B"/>
          <w:sz w:val="18"/>
        </w:rPr>
        <w:t xml:space="preserve">    """Generate fertilizer adjustment recommendations."""</w:t>
      </w:r>
    </w:p>
    <w:p>
      <w:pPr>
        <w:spacing w:before="0" w:after="0" w:line="220" w:lineRule="exact"/>
        <w:ind w:left="432"/>
      </w:pPr>
      <w:r>
        <w:rPr>
          <w:rFonts w:ascii="Courier New" w:hAnsi="Courier New"/>
          <w:color w:val="1E293B"/>
          <w:sz w:val="18"/>
        </w:rPr>
        <w:t xml:space="preserve">    crop_data = df[df['label'] == crop]</w:t>
      </w:r>
    </w:p>
    <w:p>
      <w:pPr>
        <w:spacing w:before="0" w:after="0" w:line="220" w:lineRule="exact"/>
        <w:ind w:left="432"/>
      </w:pPr>
      <w:r>
        <w:rPr>
          <w:rFonts w:ascii="Courier New" w:hAnsi="Courier New"/>
          <w:color w:val="1E293B"/>
          <w:sz w:val="18"/>
        </w:rPr>
        <w:t xml:space="preserve">    optimal_n = crop_data['N'].mean()</w:t>
      </w:r>
    </w:p>
    <w:p>
      <w:pPr>
        <w:spacing w:before="0" w:after="0" w:line="220" w:lineRule="exact"/>
        <w:ind w:left="432"/>
      </w:pPr>
      <w:r>
        <w:rPr>
          <w:rFonts w:ascii="Courier New" w:hAnsi="Courier New"/>
          <w:color w:val="1E293B"/>
          <w:sz w:val="18"/>
        </w:rPr>
        <w:t xml:space="preserve">    optimal_p = crop_data['P'].mean()</w:t>
      </w:r>
    </w:p>
    <w:p>
      <w:pPr>
        <w:spacing w:before="0" w:after="0" w:line="220" w:lineRule="exact"/>
        <w:ind w:left="432"/>
      </w:pPr>
      <w:r>
        <w:rPr>
          <w:rFonts w:ascii="Courier New" w:hAnsi="Courier New"/>
          <w:color w:val="1E293B"/>
          <w:sz w:val="18"/>
        </w:rPr>
        <w:t xml:space="preserve">    optimal_k = crop_data['K'].mean()</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advisory = []</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Nitrogen analysis</w:t>
      </w:r>
    </w:p>
    <w:p>
      <w:pPr>
        <w:spacing w:before="0" w:after="0" w:line="220" w:lineRule="exact"/>
        <w:ind w:left="432"/>
      </w:pPr>
      <w:r>
        <w:rPr>
          <w:rFonts w:ascii="Courier New" w:hAnsi="Courier New"/>
          <w:color w:val="1E293B"/>
          <w:sz w:val="18"/>
        </w:rPr>
        <w:t xml:space="preserve">    n_diff = optimal_n - user_n</w:t>
      </w:r>
    </w:p>
    <w:p>
      <w:pPr>
        <w:spacing w:before="0" w:after="0" w:line="220" w:lineRule="exact"/>
        <w:ind w:left="432"/>
      </w:pPr>
      <w:r>
        <w:rPr>
          <w:rFonts w:ascii="Courier New" w:hAnsi="Courier New"/>
          <w:color w:val="1E293B"/>
          <w:sz w:val="18"/>
        </w:rPr>
        <w:t xml:space="preserve">    if n_diff &gt; 5:</w:t>
      </w:r>
    </w:p>
    <w:p>
      <w:pPr>
        <w:spacing w:before="0" w:after="0" w:line="220" w:lineRule="exact"/>
        <w:ind w:left="432"/>
      </w:pPr>
      <w:r>
        <w:rPr>
          <w:rFonts w:ascii="Courier New" w:hAnsi="Courier New"/>
          <w:color w:val="1E293B"/>
          <w:sz w:val="18"/>
        </w:rPr>
        <w:t xml:space="preserve">        urea_kg = n_diff / 0.46</w:t>
      </w:r>
    </w:p>
    <w:p>
      <w:pPr>
        <w:spacing w:before="0" w:after="0" w:line="220" w:lineRule="exact"/>
        <w:ind w:left="432"/>
      </w:pPr>
      <w:r>
        <w:rPr>
          <w:rFonts w:ascii="Courier New" w:hAnsi="Courier New"/>
          <w:color w:val="1E293B"/>
          <w:sz w:val="18"/>
        </w:rPr>
        <w:t xml:space="preserve">        advisory.append(f"Nitrogen deficit: {n_diff:.1f} mg/kg. "</w:t>
      </w:r>
    </w:p>
    <w:p>
      <w:pPr>
        <w:spacing w:before="0" w:after="0" w:line="220" w:lineRule="exact"/>
        <w:ind w:left="432"/>
      </w:pPr>
      <w:r>
        <w:rPr>
          <w:rFonts w:ascii="Courier New" w:hAnsi="Courier New"/>
          <w:color w:val="1E293B"/>
          <w:sz w:val="18"/>
        </w:rPr>
        <w:t xml:space="preserve">                        f"Apply {urea_kg:.1f} kg Urea per hectare.")</w:t>
      </w:r>
    </w:p>
    <w:p>
      <w:pPr>
        <w:spacing w:before="0" w:after="0" w:line="220" w:lineRule="exact"/>
        <w:ind w:left="432"/>
      </w:pPr>
      <w:r>
        <w:rPr>
          <w:rFonts w:ascii="Courier New" w:hAnsi="Courier New"/>
          <w:color w:val="1E293B"/>
          <w:sz w:val="18"/>
        </w:rPr>
        <w:t xml:space="preserve">    elif n_diff &lt; -5:</w:t>
      </w:r>
    </w:p>
    <w:p>
      <w:pPr>
        <w:spacing w:before="0" w:after="0" w:line="220" w:lineRule="exact"/>
        <w:ind w:left="432"/>
      </w:pPr>
      <w:r>
        <w:rPr>
          <w:rFonts w:ascii="Courier New" w:hAnsi="Courier New"/>
          <w:color w:val="1E293B"/>
          <w:sz w:val="18"/>
        </w:rPr>
        <w:t xml:space="preserve">        advisory.append(f"Nitrogen excess: {abs(n_diff):.1f} mg/kg. "</w:t>
      </w:r>
    </w:p>
    <w:p>
      <w:pPr>
        <w:spacing w:before="0" w:after="0" w:line="220" w:lineRule="exact"/>
        <w:ind w:left="432"/>
      </w:pPr>
      <w:r>
        <w:rPr>
          <w:rFonts w:ascii="Courier New" w:hAnsi="Courier New"/>
          <w:color w:val="1E293B"/>
          <w:sz w:val="18"/>
        </w:rPr>
        <w:t xml:space="preserve">                        f"Reduce nitrogen fertilization.")</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Phosphorus analysis</w:t>
      </w:r>
    </w:p>
    <w:p>
      <w:pPr>
        <w:spacing w:before="0" w:after="0" w:line="220" w:lineRule="exact"/>
        <w:ind w:left="432"/>
      </w:pPr>
      <w:r>
        <w:rPr>
          <w:rFonts w:ascii="Courier New" w:hAnsi="Courier New"/>
          <w:color w:val="1E293B"/>
          <w:sz w:val="18"/>
        </w:rPr>
        <w:t xml:space="preserve">    p_diff = optimal_p - user_p</w:t>
      </w:r>
    </w:p>
    <w:p>
      <w:pPr>
        <w:spacing w:before="0" w:after="0" w:line="220" w:lineRule="exact"/>
        <w:ind w:left="432"/>
      </w:pPr>
      <w:r>
        <w:rPr>
          <w:rFonts w:ascii="Courier New" w:hAnsi="Courier New"/>
          <w:color w:val="1E293B"/>
          <w:sz w:val="18"/>
        </w:rPr>
        <w:t xml:space="preserve">    if p_diff &gt; 5:</w:t>
      </w:r>
    </w:p>
    <w:p>
      <w:pPr>
        <w:spacing w:before="0" w:after="0" w:line="220" w:lineRule="exact"/>
        <w:ind w:left="432"/>
      </w:pPr>
      <w:r>
        <w:rPr>
          <w:rFonts w:ascii="Courier New" w:hAnsi="Courier New"/>
          <w:color w:val="1E293B"/>
          <w:sz w:val="18"/>
        </w:rPr>
        <w:t xml:space="preserve">        dap_kg = p_diff / 0.46</w:t>
      </w:r>
    </w:p>
    <w:p>
      <w:pPr>
        <w:spacing w:before="0" w:after="0" w:line="220" w:lineRule="exact"/>
        <w:ind w:left="432"/>
      </w:pPr>
      <w:r>
        <w:rPr>
          <w:rFonts w:ascii="Courier New" w:hAnsi="Courier New"/>
          <w:color w:val="1E293B"/>
          <w:sz w:val="18"/>
        </w:rPr>
        <w:t xml:space="preserve">        advisory.append(f"Phosphorus deficit: {p_diff:.1f} mg/kg. "</w:t>
      </w:r>
    </w:p>
    <w:p>
      <w:pPr>
        <w:spacing w:before="0" w:after="0" w:line="220" w:lineRule="exact"/>
        <w:ind w:left="432"/>
      </w:pPr>
      <w:r>
        <w:rPr>
          <w:rFonts w:ascii="Courier New" w:hAnsi="Courier New"/>
          <w:color w:val="1E293B"/>
          <w:sz w:val="18"/>
        </w:rPr>
        <w:t xml:space="preserve">                        f"Apply {dap_kg:.1f} kg DAP per hectare.")</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Potassium analysis</w:t>
      </w:r>
    </w:p>
    <w:p>
      <w:pPr>
        <w:spacing w:before="0" w:after="0" w:line="220" w:lineRule="exact"/>
        <w:ind w:left="432"/>
      </w:pPr>
      <w:r>
        <w:rPr>
          <w:rFonts w:ascii="Courier New" w:hAnsi="Courier New"/>
          <w:color w:val="1E293B"/>
          <w:sz w:val="18"/>
        </w:rPr>
        <w:t xml:space="preserve">    k_diff = optimal_k - user_k</w:t>
      </w:r>
    </w:p>
    <w:p>
      <w:pPr>
        <w:spacing w:before="0" w:after="0" w:line="220" w:lineRule="exact"/>
        <w:ind w:left="432"/>
      </w:pPr>
      <w:r>
        <w:rPr>
          <w:rFonts w:ascii="Courier New" w:hAnsi="Courier New"/>
          <w:color w:val="1E293B"/>
          <w:sz w:val="18"/>
        </w:rPr>
        <w:t xml:space="preserve">    if k_diff &gt; 5:</w:t>
      </w:r>
    </w:p>
    <w:p>
      <w:pPr>
        <w:spacing w:before="0" w:after="0" w:line="220" w:lineRule="exact"/>
        <w:ind w:left="432"/>
      </w:pPr>
      <w:r>
        <w:rPr>
          <w:rFonts w:ascii="Courier New" w:hAnsi="Courier New"/>
          <w:color w:val="1E293B"/>
          <w:sz w:val="18"/>
        </w:rPr>
        <w:t xml:space="preserve">        mop_kg = k_diff / 0.60</w:t>
      </w:r>
    </w:p>
    <w:p>
      <w:pPr>
        <w:spacing w:before="0" w:after="0" w:line="220" w:lineRule="exact"/>
        <w:ind w:left="432"/>
      </w:pPr>
      <w:r>
        <w:rPr>
          <w:rFonts w:ascii="Courier New" w:hAnsi="Courier New"/>
          <w:color w:val="1E293B"/>
          <w:sz w:val="18"/>
        </w:rPr>
        <w:t xml:space="preserve">        advisory.append(f"Potassium deficit: {k_diff:.1f} mg/kg. "</w:t>
      </w:r>
    </w:p>
    <w:p>
      <w:pPr>
        <w:spacing w:before="0" w:after="0" w:line="220" w:lineRule="exact"/>
        <w:ind w:left="432"/>
      </w:pPr>
      <w:r>
        <w:rPr>
          <w:rFonts w:ascii="Courier New" w:hAnsi="Courier New"/>
          <w:color w:val="1E293B"/>
          <w:sz w:val="18"/>
        </w:rPr>
        <w:t xml:space="preserve">                        f"Apply {mop_kg:.1f} kg MOP per hectare.")</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 pH analysis</w:t>
      </w:r>
    </w:p>
    <w:p>
      <w:pPr>
        <w:spacing w:before="0" w:after="0" w:line="220" w:lineRule="exact"/>
        <w:ind w:left="432"/>
      </w:pPr>
      <w:r>
        <w:rPr>
          <w:rFonts w:ascii="Courier New" w:hAnsi="Courier New"/>
          <w:color w:val="1E293B"/>
          <w:sz w:val="18"/>
        </w:rPr>
        <w:t xml:space="preserve">    if user_ph &lt; 5.5:</w:t>
      </w:r>
    </w:p>
    <w:p>
      <w:pPr>
        <w:spacing w:before="0" w:after="0" w:line="220" w:lineRule="exact"/>
        <w:ind w:left="432"/>
      </w:pPr>
      <w:r>
        <w:rPr>
          <w:rFonts w:ascii="Courier New" w:hAnsi="Courier New"/>
          <w:color w:val="1E293B"/>
          <w:sz w:val="18"/>
        </w:rPr>
        <w:t xml:space="preserve">        advisory.append("Soil is acidic. Apply agricultural lime "</w:t>
      </w:r>
    </w:p>
    <w:p>
      <w:pPr>
        <w:spacing w:before="0" w:after="0" w:line="220" w:lineRule="exact"/>
        <w:ind w:left="432"/>
      </w:pPr>
      <w:r>
        <w:rPr>
          <w:rFonts w:ascii="Courier New" w:hAnsi="Courier New"/>
          <w:color w:val="1E293B"/>
          <w:sz w:val="18"/>
        </w:rPr>
        <w:t xml:space="preserve">                        "(2-4 tonnes/hectare).")</w:t>
      </w:r>
    </w:p>
    <w:p>
      <w:pPr>
        <w:spacing w:before="0" w:after="0" w:line="220" w:lineRule="exact"/>
        <w:ind w:left="432"/>
      </w:pPr>
      <w:r>
        <w:rPr>
          <w:rFonts w:ascii="Courier New" w:hAnsi="Courier New"/>
          <w:color w:val="1E293B"/>
          <w:sz w:val="18"/>
        </w:rPr>
        <w:t xml:space="preserve">    elif user_ph &gt; 8.5:</w:t>
      </w:r>
    </w:p>
    <w:p>
      <w:pPr>
        <w:spacing w:before="0" w:after="0" w:line="220" w:lineRule="exact"/>
        <w:ind w:left="432"/>
      </w:pPr>
      <w:r>
        <w:rPr>
          <w:rFonts w:ascii="Courier New" w:hAnsi="Courier New"/>
          <w:color w:val="1E293B"/>
          <w:sz w:val="18"/>
        </w:rPr>
        <w:t xml:space="preserve">        advisory.append("Soil is alkaline. Apply gypsum "</w:t>
      </w:r>
    </w:p>
    <w:p>
      <w:pPr>
        <w:spacing w:before="0" w:after="0" w:line="220" w:lineRule="exact"/>
        <w:ind w:left="432"/>
      </w:pPr>
      <w:r>
        <w:rPr>
          <w:rFonts w:ascii="Courier New" w:hAnsi="Courier New"/>
          <w:color w:val="1E293B"/>
          <w:sz w:val="18"/>
        </w:rPr>
        <w:t xml:space="preserve">                        "(1-2 tonnes/hectare).")</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return advisory</w:t>
      </w:r>
    </w:p>
    <w:p>
      <w:pPr>
        <w:spacing w:before="0" w:after="120" w:line="360" w:lineRule="exact"/>
        <w:ind w:firstLine="720"/>
        <w:jc w:val="both"/>
      </w:pPr>
      <w:r>
        <w:rPr>
          <w:rFonts w:ascii="Times New Roman" w:hAnsi="Times New Roman" w:eastAsia="Times New Roman"/>
          <w:b w:val="0"/>
          <w:i w:val="0"/>
          <w:sz w:val="24"/>
        </w:rPr>
        <w:t>The irrigation advisory engine follows a similar pattern, comparing user rainfall input against the crop's optimal rainfall range. The market pricing engine loads wholesale price data from a CSV file and computes projected gross income per hectare based on estimated crop yields.</w:t>
      </w:r>
    </w:p>
    <w:p>
      <w:pPr>
        <w:spacing w:before="0" w:after="0" w:line="220" w:lineRule="exact"/>
        <w:ind w:left="432"/>
      </w:pPr>
      <w:r>
        <w:rPr>
          <w:rFonts w:ascii="Courier New" w:hAnsi="Courier New"/>
          <w:color w:val="1E293B"/>
          <w:sz w:val="18"/>
        </w:rPr>
        <w:t>def generate_irrigation_advisory(crop, user_rainfall, crop_conditions):</w:t>
      </w:r>
    </w:p>
    <w:p>
      <w:pPr>
        <w:spacing w:before="0" w:after="0" w:line="220" w:lineRule="exact"/>
        <w:ind w:left="432"/>
      </w:pPr>
      <w:r>
        <w:rPr>
          <w:rFonts w:ascii="Courier New" w:hAnsi="Courier New"/>
          <w:color w:val="1E293B"/>
          <w:sz w:val="18"/>
        </w:rPr>
        <w:t xml:space="preserve">    """Generate irrigation scheduling recommendations."""</w:t>
      </w:r>
    </w:p>
    <w:p>
      <w:pPr>
        <w:spacing w:before="0" w:after="0" w:line="220" w:lineRule="exact"/>
        <w:ind w:left="432"/>
      </w:pPr>
      <w:r>
        <w:rPr>
          <w:rFonts w:ascii="Courier New" w:hAnsi="Courier New"/>
          <w:color w:val="1E293B"/>
          <w:sz w:val="18"/>
        </w:rPr>
        <w:t xml:space="preserve">    rain_min = crop_conditions[crop]['rainfall'][0]</w:t>
      </w:r>
    </w:p>
    <w:p>
      <w:pPr>
        <w:spacing w:before="0" w:after="0" w:line="220" w:lineRule="exact"/>
        <w:ind w:left="432"/>
      </w:pPr>
      <w:r>
        <w:rPr>
          <w:rFonts w:ascii="Courier New" w:hAnsi="Courier New"/>
          <w:color w:val="1E293B"/>
          <w:sz w:val="18"/>
        </w:rPr>
        <w:t xml:space="preserve">    rain_max = crop_conditions[crop]['rainfall'][1]</w:t>
      </w:r>
    </w:p>
    <w:p>
      <w:pPr>
        <w:spacing w:before="0" w:after="0" w:line="220" w:lineRule="exact"/>
        <w:ind w:left="432"/>
      </w:pPr>
      <w:r>
        <w:rPr>
          <w:rFonts w:ascii="Courier New" w:hAnsi="Courier New"/>
          <w:color w:val="1E293B"/>
          <w:sz w:val="18"/>
        </w:rPr>
        <w:t xml:space="preserve">    advisory = []</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if user_rainfall &lt; rain_min:</w:t>
      </w:r>
    </w:p>
    <w:p>
      <w:pPr>
        <w:spacing w:before="0" w:after="0" w:line="220" w:lineRule="exact"/>
        <w:ind w:left="432"/>
      </w:pPr>
      <w:r>
        <w:rPr>
          <w:rFonts w:ascii="Courier New" w:hAnsi="Courier New"/>
          <w:color w:val="1E293B"/>
          <w:sz w:val="18"/>
        </w:rPr>
        <w:t xml:space="preserve">        deficit = rain_min - user_rainfall</w:t>
      </w:r>
    </w:p>
    <w:p>
      <w:pPr>
        <w:spacing w:before="0" w:after="0" w:line="220" w:lineRule="exact"/>
        <w:ind w:left="432"/>
      </w:pPr>
      <w:r>
        <w:rPr>
          <w:rFonts w:ascii="Courier New" w:hAnsi="Courier New"/>
          <w:color w:val="1E293B"/>
          <w:sz w:val="18"/>
        </w:rPr>
        <w:t xml:space="preserve">        advisory.append(f"Rainfall deficit: {deficit:.1f} mm. "</w:t>
      </w:r>
    </w:p>
    <w:p>
      <w:pPr>
        <w:spacing w:before="0" w:after="0" w:line="220" w:lineRule="exact"/>
        <w:ind w:left="432"/>
      </w:pPr>
      <w:r>
        <w:rPr>
          <w:rFonts w:ascii="Courier New" w:hAnsi="Courier New"/>
          <w:color w:val="1E293B"/>
          <w:sz w:val="18"/>
        </w:rPr>
        <w:t xml:space="preserve">                        f"Schedule supplemental irrigation.")</w:t>
      </w:r>
    </w:p>
    <w:p>
      <w:pPr>
        <w:spacing w:before="0" w:after="0" w:line="220" w:lineRule="exact"/>
        <w:ind w:left="432"/>
      </w:pPr>
      <w:r>
        <w:rPr>
          <w:rFonts w:ascii="Courier New" w:hAnsi="Courier New"/>
          <w:color w:val="1E293B"/>
          <w:sz w:val="18"/>
        </w:rPr>
        <w:t xml:space="preserve">        if deficit &gt; 50:</w:t>
      </w:r>
    </w:p>
    <w:p>
      <w:pPr>
        <w:spacing w:before="0" w:after="0" w:line="220" w:lineRule="exact"/>
        <w:ind w:left="432"/>
      </w:pPr>
      <w:r>
        <w:rPr>
          <w:rFonts w:ascii="Courier New" w:hAnsi="Courier New"/>
          <w:color w:val="1E293B"/>
          <w:sz w:val="18"/>
        </w:rPr>
        <w:t xml:space="preserve">            advisory.append("Consider drip irrigation for efficiency.")</w:t>
      </w:r>
    </w:p>
    <w:p>
      <w:pPr>
        <w:spacing w:before="0" w:after="0" w:line="220" w:lineRule="exact"/>
        <w:ind w:left="432"/>
      </w:pPr>
      <w:r>
        <w:rPr>
          <w:rFonts w:ascii="Courier New" w:hAnsi="Courier New"/>
          <w:color w:val="1E293B"/>
          <w:sz w:val="18"/>
        </w:rPr>
        <w:t xml:space="preserve">        else:</w:t>
      </w:r>
    </w:p>
    <w:p>
      <w:pPr>
        <w:spacing w:before="0" w:after="0" w:line="220" w:lineRule="exact"/>
        <w:ind w:left="432"/>
      </w:pPr>
      <w:r>
        <w:rPr>
          <w:rFonts w:ascii="Courier New" w:hAnsi="Courier New"/>
          <w:color w:val="1E293B"/>
          <w:sz w:val="18"/>
        </w:rPr>
        <w:t xml:space="preserve">            advisory.append("Sprinkler irrigation recommended.")</w:t>
      </w:r>
    </w:p>
    <w:p>
      <w:pPr>
        <w:spacing w:before="0" w:after="0" w:line="220" w:lineRule="exact"/>
        <w:ind w:left="432"/>
      </w:pPr>
      <w:r>
        <w:rPr>
          <w:rFonts w:ascii="Courier New" w:hAnsi="Courier New"/>
          <w:color w:val="1E293B"/>
          <w:sz w:val="18"/>
        </w:rPr>
        <w:t xml:space="preserve">    elif user_rainfall &gt; rain_max:</w:t>
      </w:r>
    </w:p>
    <w:p>
      <w:pPr>
        <w:spacing w:before="0" w:after="0" w:line="220" w:lineRule="exact"/>
        <w:ind w:left="432"/>
      </w:pPr>
      <w:r>
        <w:rPr>
          <w:rFonts w:ascii="Courier New" w:hAnsi="Courier New"/>
          <w:color w:val="1E293B"/>
          <w:sz w:val="18"/>
        </w:rPr>
        <w:t xml:space="preserve">        excess = user_rainfall - rain_max</w:t>
      </w:r>
    </w:p>
    <w:p>
      <w:pPr>
        <w:spacing w:before="0" w:after="0" w:line="220" w:lineRule="exact"/>
        <w:ind w:left="432"/>
      </w:pPr>
      <w:r>
        <w:rPr>
          <w:rFonts w:ascii="Courier New" w:hAnsi="Courier New"/>
          <w:color w:val="1E293B"/>
          <w:sz w:val="18"/>
        </w:rPr>
        <w:t xml:space="preserve">        advisory.append(f"Rainfall excess: {excess:.1f} mm. "</w:t>
      </w:r>
    </w:p>
    <w:p>
      <w:pPr>
        <w:spacing w:before="0" w:after="0" w:line="220" w:lineRule="exact"/>
        <w:ind w:left="432"/>
      </w:pPr>
      <w:r>
        <w:rPr>
          <w:rFonts w:ascii="Courier New" w:hAnsi="Courier New"/>
          <w:color w:val="1E293B"/>
          <w:sz w:val="18"/>
        </w:rPr>
        <w:t xml:space="preserve">                        f"Ensure proper field drainage.")</w:t>
      </w:r>
    </w:p>
    <w:p>
      <w:pPr>
        <w:spacing w:before="0" w:after="0" w:line="220" w:lineRule="exact"/>
        <w:ind w:left="432"/>
      </w:pPr>
      <w:r>
        <w:rPr>
          <w:rFonts w:ascii="Courier New" w:hAnsi="Courier New"/>
          <w:color w:val="1E293B"/>
          <w:sz w:val="18"/>
        </w:rPr>
        <w:t xml:space="preserve">    else:</w:t>
      </w:r>
    </w:p>
    <w:p>
      <w:pPr>
        <w:spacing w:before="0" w:after="0" w:line="220" w:lineRule="exact"/>
        <w:ind w:left="432"/>
      </w:pPr>
      <w:r>
        <w:rPr>
          <w:rFonts w:ascii="Courier New" w:hAnsi="Courier New"/>
          <w:color w:val="1E293B"/>
          <w:sz w:val="18"/>
        </w:rPr>
        <w:t xml:space="preserve">        advisory.append("Rainfall is within optimal range. "</w:t>
      </w:r>
    </w:p>
    <w:p>
      <w:pPr>
        <w:spacing w:before="0" w:after="0" w:line="220" w:lineRule="exact"/>
        <w:ind w:left="432"/>
      </w:pPr>
      <w:r>
        <w:rPr>
          <w:rFonts w:ascii="Courier New" w:hAnsi="Courier New"/>
          <w:color w:val="1E293B"/>
          <w:sz w:val="18"/>
        </w:rPr>
        <w:t xml:space="preserve">                        "No supplemental irrigation needed.")</w:t>
      </w:r>
    </w:p>
    <w:p>
      <w:pPr>
        <w:spacing w:before="0" w:after="0" w:line="220" w:lineRule="exact"/>
        <w:ind w:left="432"/>
      </w:pPr>
      <w:r>
        <w:rPr>
          <w:rFonts w:ascii="Courier New" w:hAnsi="Courier New"/>
          <w:color w:val="1E293B"/>
          <w:sz w:val="18"/>
        </w:rPr>
      </w:r>
    </w:p>
    <w:p>
      <w:pPr>
        <w:spacing w:before="0" w:after="0" w:line="220" w:lineRule="exact"/>
        <w:ind w:left="432"/>
      </w:pPr>
      <w:r>
        <w:rPr>
          <w:rFonts w:ascii="Courier New" w:hAnsi="Courier New"/>
          <w:color w:val="1E293B"/>
          <w:sz w:val="18"/>
        </w:rPr>
        <w:t xml:space="preserve">    return advisory</w:t>
      </w:r>
    </w:p>
    <w:p>
      <w:r>
        <w:br w:type="page"/>
      </w:r>
    </w:p>
    <w:p>
      <w:pPr>
        <w:spacing w:before="360" w:after="240" w:line="360" w:lineRule="exact"/>
        <w:jc w:val="left"/>
      </w:pPr>
      <w:r>
        <w:rPr>
          <w:rFonts w:ascii="Times New Roman" w:hAnsi="Times New Roman" w:eastAsia="Times New Roman"/>
          <w:b/>
          <w:i w:val="0"/>
          <w:sz w:val="32"/>
        </w:rPr>
        <w:t>CHAPTER 8: TESTING, VALIDATION &amp; EXPERIMENTAL RESULTS</w:t>
      </w:r>
    </w:p>
    <w:p>
      <w:pPr>
        <w:spacing w:before="280" w:after="160" w:line="360" w:lineRule="exact"/>
        <w:jc w:val="left"/>
      </w:pPr>
      <w:r>
        <w:rPr>
          <w:rFonts w:ascii="Times New Roman" w:hAnsi="Times New Roman" w:eastAsia="Times New Roman"/>
          <w:b/>
          <w:i w:val="0"/>
          <w:sz w:val="28"/>
        </w:rPr>
        <w:t>8.1 Performance Evaluation Metrics</w:t>
      </w:r>
    </w:p>
    <w:p>
      <w:pPr>
        <w:spacing w:before="0" w:after="120" w:line="360" w:lineRule="exact"/>
        <w:ind w:firstLine="720"/>
        <w:jc w:val="both"/>
      </w:pPr>
      <w:r>
        <w:rPr>
          <w:rFonts w:ascii="Times New Roman" w:hAnsi="Times New Roman" w:eastAsia="Times New Roman"/>
          <w:b w:val="0"/>
          <w:i w:val="0"/>
          <w:sz w:val="24"/>
        </w:rPr>
        <w:t>We evaluate the machine learning models using standard classification metrics established in the pattern recognition literature [8]. The four primary metrics used are:</w:t>
      </w:r>
    </w:p>
    <w:p>
      <w:pPr>
        <w:spacing w:before="40" w:after="80" w:line="360" w:lineRule="exact"/>
        <w:ind w:left="720"/>
        <w:jc w:val="both"/>
      </w:pPr>
      <w:r>
        <w:rPr>
          <w:rFonts w:ascii="Times New Roman" w:hAnsi="Times New Roman"/>
          <w:b/>
          <w:sz w:val="24"/>
        </w:rPr>
        <w:t>Accuracy:</w:t>
      </w:r>
      <w:r>
        <w:rPr>
          <w:rFonts w:ascii="Times New Roman" w:hAnsi="Times New Roman"/>
          <w:sz w:val="24"/>
        </w:rPr>
        <w:t xml:space="preserve"> The overall ratio of correct predictions to total samples. It provides a high-level view of model performance but can be misleading for imbalanced datasets.</w:t>
      </w:r>
    </w:p>
    <w:p>
      <w:pPr>
        <w:spacing w:before="40" w:after="80" w:line="360" w:lineRule="exact"/>
        <w:ind w:left="720"/>
        <w:jc w:val="both"/>
      </w:pPr>
      <w:r>
        <w:rPr>
          <w:rFonts w:ascii="Times New Roman" w:hAnsi="Times New Roman"/>
          <w:b/>
          <w:sz w:val="24"/>
        </w:rPr>
        <w:t>Precision:</w:t>
      </w:r>
      <w:r>
        <w:rPr>
          <w:rFonts w:ascii="Times New Roman" w:hAnsi="Times New Roman"/>
          <w:sz w:val="24"/>
        </w:rPr>
        <w:t xml:space="preserve"> The ratio of true positives to all predicted positives for a class. It measures the quality of positive predictions and is critical when false positives carry high costs.</w:t>
      </w:r>
    </w:p>
    <w:p>
      <w:pPr>
        <w:spacing w:before="40" w:after="80" w:line="360" w:lineRule="exact"/>
        <w:ind w:left="720"/>
        <w:jc w:val="both"/>
      </w:pPr>
      <w:r>
        <w:rPr>
          <w:rFonts w:ascii="Times New Roman" w:hAnsi="Times New Roman"/>
          <w:b/>
          <w:sz w:val="24"/>
        </w:rPr>
        <w:t>Recall:</w:t>
      </w:r>
      <w:r>
        <w:rPr>
          <w:rFonts w:ascii="Times New Roman" w:hAnsi="Times New Roman"/>
          <w:sz w:val="24"/>
        </w:rPr>
        <w:t xml:space="preserve"> The ratio of true positives to all actual positives. It measures the model's ability to identify all relevant instances of a class.</w:t>
      </w:r>
    </w:p>
    <w:p>
      <w:pPr>
        <w:spacing w:before="40" w:after="80" w:line="360" w:lineRule="exact"/>
        <w:ind w:left="720"/>
        <w:jc w:val="both"/>
      </w:pPr>
      <w:r>
        <w:rPr>
          <w:rFonts w:ascii="Times New Roman" w:hAnsi="Times New Roman"/>
          <w:b/>
          <w:sz w:val="24"/>
        </w:rPr>
        <w:t>F1-Score:</w:t>
      </w:r>
      <w:r>
        <w:rPr>
          <w:rFonts w:ascii="Times New Roman" w:hAnsi="Times New Roman"/>
          <w:sz w:val="24"/>
        </w:rPr>
        <w:t xml:space="preserve"> The harmonic mean of precision and recall, providing a balanced metric for multi-class comparison. It is especially useful when class distributions are uneven.</w:t>
      </w:r>
    </w:p>
    <w:p>
      <w:pPr>
        <w:spacing w:before="280" w:after="160" w:line="360" w:lineRule="exact"/>
        <w:jc w:val="left"/>
      </w:pPr>
      <w:r>
        <w:rPr>
          <w:rFonts w:ascii="Times New Roman" w:hAnsi="Times New Roman" w:eastAsia="Times New Roman"/>
          <w:b/>
          <w:i w:val="0"/>
          <w:sz w:val="28"/>
        </w:rPr>
        <w:t>8.2 Model Accuracy Comparison</w:t>
      </w:r>
    </w:p>
    <w:p>
      <w:pPr>
        <w:spacing w:before="0" w:after="120" w:line="360" w:lineRule="exact"/>
        <w:ind w:firstLine="720"/>
        <w:jc w:val="both"/>
      </w:pPr>
      <w:r>
        <w:rPr>
          <w:rFonts w:ascii="Times New Roman" w:hAnsi="Times New Roman" w:eastAsia="Times New Roman"/>
          <w:b w:val="0"/>
          <w:i w:val="0"/>
          <w:sz w:val="24"/>
        </w:rPr>
        <w:t>The table below presents the performance of the classifiers evaluated on the 18,000-sample dataset using a stratified 80-20 train-test split.</w:t>
      </w:r>
    </w:p>
    <w:p>
      <w:pPr>
        <w:spacing w:before="80" w:after="200" w:line="360" w:lineRule="exact"/>
        <w:jc w:val="center"/>
      </w:pPr>
      <w:r>
        <w:rPr>
          <w:rFonts w:ascii="Times New Roman" w:hAnsi="Times New Roman" w:eastAsia="Times New Roman"/>
          <w:b w:val="0"/>
          <w:i/>
          <w:sz w:val="20"/>
        </w:rPr>
        <w:t>Table 8.1: Model Accuracy Comparison</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250"/>
        <w:gridCol w:w="2250"/>
        <w:gridCol w:w="2250"/>
        <w:gridCol w:w="2250"/>
      </w:tblGrid>
      <w:tr>
        <w:tc>
          <w:tcPr>
            <w:tcW w:type="dxa" w:w="1872"/>
            <w:shd w:fill="1B3A4B"/>
          </w:tcPr>
          <w:p>
            <w:pPr>
              <w:jc w:val="center"/>
            </w:pPr>
            <w:r/>
            <w:r>
              <w:rPr>
                <w:rFonts w:ascii="Times New Roman" w:hAnsi="Times New Roman"/>
                <w:b/>
                <w:color w:val="FFFFFF"/>
                <w:sz w:val="20"/>
              </w:rPr>
              <w:t>Classifier</w:t>
            </w:r>
          </w:p>
        </w:tc>
        <w:tc>
          <w:tcPr>
            <w:tcW w:type="dxa" w:w="1872"/>
            <w:shd w:fill="1B3A4B"/>
          </w:tcPr>
          <w:p>
            <w:pPr>
              <w:jc w:val="center"/>
            </w:pPr>
            <w:r/>
            <w:r>
              <w:rPr>
                <w:rFonts w:ascii="Times New Roman" w:hAnsi="Times New Roman"/>
                <w:b/>
                <w:color w:val="FFFFFF"/>
                <w:sz w:val="20"/>
              </w:rPr>
              <w:t>Validation Accuracy</w:t>
            </w:r>
          </w:p>
        </w:tc>
        <w:tc>
          <w:tcPr>
            <w:tcW w:type="dxa" w:w="1440"/>
            <w:shd w:fill="1B3A4B"/>
          </w:tcPr>
          <w:p>
            <w:pPr>
              <w:jc w:val="center"/>
            </w:pPr>
            <w:r/>
            <w:r>
              <w:rPr>
                <w:rFonts w:ascii="Times New Roman" w:hAnsi="Times New Roman"/>
                <w:b/>
                <w:color w:val="FFFFFF"/>
                <w:sz w:val="20"/>
              </w:rPr>
              <w:t>OOB Score</w:t>
            </w:r>
          </w:p>
        </w:tc>
        <w:tc>
          <w:tcPr>
            <w:tcW w:type="dxa" w:w="2592"/>
            <w:shd w:fill="1B3A4B"/>
          </w:tcPr>
          <w:p>
            <w:pPr>
              <w:jc w:val="center"/>
            </w:pPr>
            <w:r/>
            <w:r>
              <w:rPr>
                <w:rFonts w:ascii="Times New Roman" w:hAnsi="Times New Roman"/>
                <w:b/>
                <w:color w:val="FFFFFF"/>
                <w:sz w:val="20"/>
              </w:rPr>
              <w:t>Evaluation Protocol</w:t>
            </w:r>
          </w:p>
        </w:tc>
      </w:tr>
      <w:tr>
        <w:tc>
          <w:tcPr>
            <w:tcW w:type="dxa" w:w="1872"/>
          </w:tcPr>
          <w:p>
            <w:pPr>
              <w:spacing w:before="40" w:after="40"/>
              <w:jc w:val="center"/>
            </w:pPr>
            <w:r/>
            <w:r>
              <w:rPr>
                <w:rFonts w:ascii="Times New Roman" w:hAnsi="Times New Roman"/>
                <w:sz w:val="20"/>
              </w:rPr>
              <w:t>Random Forest</w:t>
            </w:r>
          </w:p>
        </w:tc>
        <w:tc>
          <w:tcPr>
            <w:tcW w:type="dxa" w:w="1872"/>
          </w:tcPr>
          <w:p>
            <w:pPr>
              <w:spacing w:before="40" w:after="40"/>
              <w:jc w:val="center"/>
            </w:pPr>
            <w:r/>
            <w:r>
              <w:rPr>
                <w:rFonts w:ascii="Times New Roman" w:hAnsi="Times New Roman"/>
                <w:sz w:val="20"/>
              </w:rPr>
              <w:t>98.11%</w:t>
            </w:r>
          </w:p>
        </w:tc>
        <w:tc>
          <w:tcPr>
            <w:tcW w:type="dxa" w:w="1440"/>
          </w:tcPr>
          <w:p>
            <w:pPr>
              <w:spacing w:before="40" w:after="40"/>
              <w:jc w:val="center"/>
            </w:pPr>
            <w:r/>
            <w:r>
              <w:rPr>
                <w:rFonts w:ascii="Times New Roman" w:hAnsi="Times New Roman"/>
                <w:sz w:val="20"/>
              </w:rPr>
              <w:t>98.25%</w:t>
            </w:r>
          </w:p>
        </w:tc>
        <w:tc>
          <w:tcPr>
            <w:tcW w:type="dxa" w:w="2592"/>
          </w:tcPr>
          <w:p>
            <w:pPr>
              <w:spacing w:before="40" w:after="40"/>
              <w:jc w:val="center"/>
            </w:pPr>
            <w:r/>
            <w:r>
              <w:rPr>
                <w:rFonts w:ascii="Times New Roman" w:hAnsi="Times New Roman"/>
                <w:sz w:val="20"/>
              </w:rPr>
              <w:t>OOB + Stratified Split</w:t>
            </w:r>
          </w:p>
        </w:tc>
      </w:tr>
      <w:tr>
        <w:tc>
          <w:tcPr>
            <w:tcW w:type="dxa" w:w="1872"/>
            <w:shd w:fill="F0F4F8"/>
          </w:tcPr>
          <w:p>
            <w:pPr>
              <w:spacing w:before="40" w:after="40"/>
              <w:jc w:val="center"/>
            </w:pPr>
            <w:r/>
            <w:r>
              <w:rPr>
                <w:rFonts w:ascii="Times New Roman" w:hAnsi="Times New Roman"/>
                <w:sz w:val="20"/>
              </w:rPr>
              <w:t>XGBoost</w:t>
            </w:r>
          </w:p>
        </w:tc>
        <w:tc>
          <w:tcPr>
            <w:tcW w:type="dxa" w:w="1872"/>
            <w:shd w:fill="F0F4F8"/>
          </w:tcPr>
          <w:p>
            <w:pPr>
              <w:spacing w:before="40" w:after="40"/>
              <w:jc w:val="center"/>
            </w:pPr>
            <w:r/>
            <w:r>
              <w:rPr>
                <w:rFonts w:ascii="Times New Roman" w:hAnsi="Times New Roman"/>
                <w:sz w:val="20"/>
              </w:rPr>
              <w:t>97.64%</w:t>
            </w:r>
          </w:p>
        </w:tc>
        <w:tc>
          <w:tcPr>
            <w:tcW w:type="dxa" w:w="1440"/>
            <w:shd w:fill="F0F4F8"/>
          </w:tcPr>
          <w:p>
            <w:pPr>
              <w:spacing w:before="40" w:after="40"/>
              <w:jc w:val="center"/>
            </w:pPr>
            <w:r/>
            <w:r>
              <w:rPr>
                <w:rFonts w:ascii="Times New Roman" w:hAnsi="Times New Roman"/>
                <w:sz w:val="20"/>
              </w:rPr>
              <w:t>N/A</w:t>
            </w:r>
          </w:p>
        </w:tc>
        <w:tc>
          <w:tcPr>
            <w:tcW w:type="dxa" w:w="2592"/>
            <w:shd w:fill="F0F4F8"/>
          </w:tcPr>
          <w:p>
            <w:pPr>
              <w:spacing w:before="40" w:after="40"/>
              <w:jc w:val="center"/>
            </w:pPr>
            <w:r/>
            <w:r>
              <w:rPr>
                <w:rFonts w:ascii="Times New Roman" w:hAnsi="Times New Roman"/>
                <w:sz w:val="20"/>
              </w:rPr>
              <w:t>20% Stratified Test Split</w:t>
            </w:r>
          </w:p>
        </w:tc>
      </w:tr>
      <w:tr>
        <w:tc>
          <w:tcPr>
            <w:tcW w:type="dxa" w:w="1872"/>
          </w:tcPr>
          <w:p>
            <w:pPr>
              <w:spacing w:before="40" w:after="40"/>
              <w:jc w:val="center"/>
            </w:pPr>
            <w:r/>
            <w:r>
              <w:rPr>
                <w:rFonts w:ascii="Times New Roman" w:hAnsi="Times New Roman"/>
                <w:sz w:val="20"/>
              </w:rPr>
              <w:t>Logistic Regression</w:t>
            </w:r>
          </w:p>
        </w:tc>
        <w:tc>
          <w:tcPr>
            <w:tcW w:type="dxa" w:w="1872"/>
          </w:tcPr>
          <w:p>
            <w:pPr>
              <w:spacing w:before="40" w:after="40"/>
              <w:jc w:val="center"/>
            </w:pPr>
            <w:r/>
            <w:r>
              <w:rPr>
                <w:rFonts w:ascii="Times New Roman" w:hAnsi="Times New Roman"/>
                <w:sz w:val="20"/>
              </w:rPr>
              <w:t>94.08%</w:t>
            </w:r>
          </w:p>
        </w:tc>
        <w:tc>
          <w:tcPr>
            <w:tcW w:type="dxa" w:w="1440"/>
          </w:tcPr>
          <w:p>
            <w:pPr>
              <w:spacing w:before="40" w:after="40"/>
              <w:jc w:val="center"/>
            </w:pPr>
            <w:r/>
            <w:r>
              <w:rPr>
                <w:rFonts w:ascii="Times New Roman" w:hAnsi="Times New Roman"/>
                <w:sz w:val="20"/>
              </w:rPr>
              <w:t>N/A</w:t>
            </w:r>
          </w:p>
        </w:tc>
        <w:tc>
          <w:tcPr>
            <w:tcW w:type="dxa" w:w="2592"/>
          </w:tcPr>
          <w:p>
            <w:pPr>
              <w:spacing w:before="40" w:after="40"/>
              <w:jc w:val="center"/>
            </w:pPr>
            <w:r/>
            <w:r>
              <w:rPr>
                <w:rFonts w:ascii="Times New Roman" w:hAnsi="Times New Roman"/>
                <w:sz w:val="20"/>
              </w:rPr>
              <w:t>20% Stratified Test Split</w:t>
            </w:r>
          </w:p>
        </w:tc>
      </w:tr>
    </w:tbl>
    <w:p/>
    <w:p>
      <w:pPr>
        <w:spacing w:before="0" w:after="120" w:line="360" w:lineRule="exact"/>
        <w:ind w:firstLine="720"/>
        <w:jc w:val="both"/>
      </w:pPr>
      <w:r>
        <w:rPr>
          <w:rFonts w:ascii="Times New Roman" w:hAnsi="Times New Roman" w:eastAsia="Times New Roman"/>
          <w:b w:val="0"/>
          <w:i w:val="0"/>
          <w:sz w:val="24"/>
        </w:rPr>
        <w:t>The Random Forest classifier achieves the highest validation accuracy of 98.11% with an OOB score of 98.25%, demonstrating excellent generalization. The XGBoost classifier follows closely at 97.64%. Both models significantly outperform the baseline Logistic Regression model (94.08%), confirming the advantage of ensemble methods for this multi-class classification task.</w:t>
      </w:r>
    </w:p>
    <w:p>
      <w:pPr>
        <w:spacing w:before="120" w:after="80"/>
        <w:jc w:val="center"/>
      </w:pPr>
      <w:r>
        <w:drawing>
          <wp:inline xmlns:a="http://schemas.openxmlformats.org/drawingml/2006/main" xmlns:pic="http://schemas.openxmlformats.org/drawingml/2006/picture">
            <wp:extent cx="4572000" cy="3027230"/>
            <wp:docPr id="4" name="Picture 4"/>
            <wp:cNvGraphicFramePr>
              <a:graphicFrameLocks noChangeAspect="1"/>
            </wp:cNvGraphicFramePr>
            <a:graphic>
              <a:graphicData uri="http://schemas.openxmlformats.org/drawingml/2006/picture">
                <pic:pic>
                  <pic:nvPicPr>
                    <pic:cNvPr id="0" name="accuracy_chart.png"/>
                    <pic:cNvPicPr/>
                  </pic:nvPicPr>
                  <pic:blipFill>
                    <a:blip r:embed="rId12"/>
                    <a:stretch>
                      <a:fillRect/>
                    </a:stretch>
                  </pic:blipFill>
                  <pic:spPr>
                    <a:xfrm>
                      <a:off x="0" y="0"/>
                      <a:ext cx="4572000" cy="3027230"/>
                    </a:xfrm>
                    <a:prstGeom prst="rect"/>
                  </pic:spPr>
                </pic:pic>
              </a:graphicData>
            </a:graphic>
          </wp:inline>
        </w:drawing>
      </w:r>
    </w:p>
    <w:p>
      <w:pPr>
        <w:spacing w:before="80" w:after="200" w:line="360" w:lineRule="exact"/>
        <w:jc w:val="center"/>
      </w:pPr>
      <w:r>
        <w:rPr>
          <w:rFonts w:ascii="Times New Roman" w:hAnsi="Times New Roman" w:eastAsia="Times New Roman"/>
          <w:b w:val="0"/>
          <w:i/>
          <w:sz w:val="20"/>
        </w:rPr>
        <w:t>Figure 8.1: Classifier Accuracy Comparison Chart</w:t>
      </w:r>
    </w:p>
    <w:p>
      <w:pPr>
        <w:spacing w:before="280" w:after="160" w:line="360" w:lineRule="exact"/>
        <w:jc w:val="left"/>
      </w:pPr>
      <w:r>
        <w:rPr>
          <w:rFonts w:ascii="Times New Roman" w:hAnsi="Times New Roman" w:eastAsia="Times New Roman"/>
          <w:b/>
          <w:i w:val="0"/>
          <w:sz w:val="28"/>
        </w:rPr>
        <w:t>8.3 Classification Report Analysis</w:t>
      </w:r>
    </w:p>
    <w:p>
      <w:pPr>
        <w:spacing w:before="0" w:after="120" w:line="360" w:lineRule="exact"/>
        <w:ind w:firstLine="720"/>
        <w:jc w:val="both"/>
      </w:pPr>
      <w:r>
        <w:rPr>
          <w:rFonts w:ascii="Times New Roman" w:hAnsi="Times New Roman" w:eastAsia="Times New Roman"/>
          <w:b w:val="0"/>
          <w:i w:val="0"/>
          <w:sz w:val="24"/>
        </w:rPr>
        <w:t>A detailed classification report was generated for the Random Forest classifier across all 36 crop classes. The macro-averaged precision is 0.98, macro-averaged recall is 0.98, and macro-averaged F1-score is 0.98. These values indicate that the model performs consistently well across all crop classes, with no significant class-specific weaknesses.</w:t>
      </w:r>
    </w:p>
    <w:p>
      <w:pPr>
        <w:spacing w:before="0" w:after="120" w:line="360" w:lineRule="exact"/>
        <w:ind w:firstLine="720"/>
        <w:jc w:val="both"/>
      </w:pPr>
      <w:r>
        <w:rPr>
          <w:rFonts w:ascii="Times New Roman" w:hAnsi="Times New Roman" w:eastAsia="Times New Roman"/>
          <w:b w:val="0"/>
          <w:i w:val="0"/>
          <w:sz w:val="24"/>
        </w:rPr>
        <w:t>Crops with highly distinctive nutrient profiles (such as Tea with very low pH requirements, or Grapes with very high potassium needs) achieve near-perfect classification scores (precision and recall = 1.00). Crops with overlapping feature ranges (such as Mung Bean and Moth Beans) show slightly lower individual scores but still maintain F1-scores above 0.95.</w:t>
      </w:r>
    </w:p>
    <w:p>
      <w:pPr>
        <w:spacing w:before="0" w:after="120" w:line="360" w:lineRule="exact"/>
        <w:ind w:firstLine="720"/>
        <w:jc w:val="both"/>
      </w:pPr>
      <w:r>
        <w:rPr>
          <w:rFonts w:ascii="Times New Roman" w:hAnsi="Times New Roman" w:eastAsia="Times New Roman"/>
          <w:b w:val="0"/>
          <w:i w:val="0"/>
          <w:sz w:val="24"/>
        </w:rPr>
        <w:t>The confusion matrix analysis reveals that the most common misclassifications occur between crops within the same botanical family that share similar nutrient profiles. For example, occasional confusion between Black Gram and Lentil (both legumes with similar N requirements) accounts for approximately 0.3% of test errors. These edge cases are expected given the natural overlap in growing conditions for related crop species.</w:t>
      </w:r>
    </w:p>
    <w:p>
      <w:pPr>
        <w:spacing w:before="280" w:after="160" w:line="360" w:lineRule="exact"/>
        <w:jc w:val="left"/>
      </w:pPr>
      <w:r>
        <w:rPr>
          <w:rFonts w:ascii="Times New Roman" w:hAnsi="Times New Roman" w:eastAsia="Times New Roman"/>
          <w:b/>
          <w:i w:val="0"/>
          <w:sz w:val="28"/>
        </w:rPr>
        <w:t>8.4 Advisory Engine Validation Cases</w:t>
      </w:r>
    </w:p>
    <w:p>
      <w:pPr>
        <w:spacing w:before="0" w:after="120" w:line="360" w:lineRule="exact"/>
        <w:ind w:firstLine="720"/>
        <w:jc w:val="both"/>
      </w:pPr>
      <w:r>
        <w:rPr>
          <w:rFonts w:ascii="Times New Roman" w:hAnsi="Times New Roman" w:eastAsia="Times New Roman"/>
          <w:b w:val="0"/>
          <w:i w:val="0"/>
          <w:sz w:val="24"/>
        </w:rPr>
        <w:t>We validated the advisory engines using specific test cases to ensure recommendation accuracy and correctness. Three representative test cases are presented below.</w:t>
      </w:r>
    </w:p>
    <w:p>
      <w:pPr>
        <w:spacing w:before="80" w:after="200" w:line="360" w:lineRule="exact"/>
        <w:jc w:val="center"/>
      </w:pPr>
      <w:r>
        <w:rPr>
          <w:rFonts w:ascii="Times New Roman" w:hAnsi="Times New Roman" w:eastAsia="Times New Roman"/>
          <w:b w:val="0"/>
          <w:i/>
          <w:sz w:val="20"/>
        </w:rPr>
        <w:t>Table 8.2: Advisory Engine Validation Test Cases</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800"/>
        <w:gridCol w:w="1800"/>
        <w:gridCol w:w="1800"/>
        <w:gridCol w:w="1800"/>
        <w:gridCol w:w="1800"/>
      </w:tblGrid>
      <w:tr>
        <w:tc>
          <w:tcPr>
            <w:tcW w:type="dxa" w:w="1008"/>
            <w:shd w:fill="1B3A4B"/>
          </w:tcPr>
          <w:p>
            <w:pPr>
              <w:jc w:val="center"/>
            </w:pPr>
            <w:r/>
            <w:r>
              <w:rPr>
                <w:rFonts w:ascii="Times New Roman" w:hAnsi="Times New Roman"/>
                <w:b/>
                <w:color w:val="FFFFFF"/>
                <w:sz w:val="20"/>
              </w:rPr>
              <w:t>Test Case</w:t>
            </w:r>
          </w:p>
        </w:tc>
        <w:tc>
          <w:tcPr>
            <w:tcW w:type="dxa" w:w="2016"/>
            <w:shd w:fill="1B3A4B"/>
          </w:tcPr>
          <w:p>
            <w:pPr>
              <w:jc w:val="center"/>
            </w:pPr>
            <w:r/>
            <w:r>
              <w:rPr>
                <w:rFonts w:ascii="Times New Roman" w:hAnsi="Times New Roman"/>
                <w:b/>
                <w:color w:val="FFFFFF"/>
                <w:sz w:val="20"/>
              </w:rPr>
              <w:t>Input Condition</w:t>
            </w:r>
          </w:p>
        </w:tc>
        <w:tc>
          <w:tcPr>
            <w:tcW w:type="dxa" w:w="1728"/>
            <w:shd w:fill="1B3A4B"/>
          </w:tcPr>
          <w:p>
            <w:pPr>
              <w:jc w:val="center"/>
            </w:pPr>
            <w:r/>
            <w:r>
              <w:rPr>
                <w:rFonts w:ascii="Times New Roman" w:hAnsi="Times New Roman"/>
                <w:b/>
                <w:color w:val="FFFFFF"/>
                <w:sz w:val="20"/>
              </w:rPr>
              <w:t>Expected Output</w:t>
            </w:r>
          </w:p>
        </w:tc>
        <w:tc>
          <w:tcPr>
            <w:tcW w:type="dxa" w:w="1728"/>
            <w:shd w:fill="1B3A4B"/>
          </w:tcPr>
          <w:p>
            <w:pPr>
              <w:jc w:val="center"/>
            </w:pPr>
            <w:r/>
            <w:r>
              <w:rPr>
                <w:rFonts w:ascii="Times New Roman" w:hAnsi="Times New Roman"/>
                <w:b/>
                <w:color w:val="FFFFFF"/>
                <w:sz w:val="20"/>
              </w:rPr>
              <w:t>Actual Output</w:t>
            </w:r>
          </w:p>
        </w:tc>
        <w:tc>
          <w:tcPr>
            <w:tcW w:type="dxa" w:w="1008"/>
            <w:shd w:fill="1B3A4B"/>
          </w:tcPr>
          <w:p>
            <w:pPr>
              <w:jc w:val="center"/>
            </w:pPr>
            <w:r/>
            <w:r>
              <w:rPr>
                <w:rFonts w:ascii="Times New Roman" w:hAnsi="Times New Roman"/>
                <w:b/>
                <w:color w:val="FFFFFF"/>
                <w:sz w:val="20"/>
              </w:rPr>
              <w:t>Status</w:t>
            </w:r>
          </w:p>
        </w:tc>
      </w:tr>
      <w:tr>
        <w:tc>
          <w:tcPr>
            <w:tcW w:type="dxa" w:w="1008"/>
          </w:tcPr>
          <w:p>
            <w:pPr>
              <w:spacing w:before="40" w:after="40"/>
              <w:jc w:val="center"/>
            </w:pPr>
            <w:r/>
            <w:r>
              <w:rPr>
                <w:rFonts w:ascii="Times New Roman" w:hAnsi="Times New Roman"/>
                <w:sz w:val="20"/>
              </w:rPr>
              <w:t>TC-1</w:t>
            </w:r>
          </w:p>
        </w:tc>
        <w:tc>
          <w:tcPr>
            <w:tcW w:type="dxa" w:w="2016"/>
          </w:tcPr>
          <w:p>
            <w:pPr>
              <w:spacing w:before="40" w:after="40"/>
              <w:jc w:val="center"/>
            </w:pPr>
            <w:r/>
            <w:r>
              <w:rPr>
                <w:rFonts w:ascii="Times New Roman" w:hAnsi="Times New Roman"/>
                <w:sz w:val="20"/>
              </w:rPr>
              <w:t>N=10 mg/kg, Crop=Rice</w:t>
            </w:r>
          </w:p>
        </w:tc>
        <w:tc>
          <w:tcPr>
            <w:tcW w:type="dxa" w:w="1728"/>
          </w:tcPr>
          <w:p>
            <w:pPr>
              <w:spacing w:before="40" w:after="40"/>
              <w:jc w:val="center"/>
            </w:pPr>
            <w:r/>
            <w:r>
              <w:rPr>
                <w:rFonts w:ascii="Times New Roman" w:hAnsi="Times New Roman"/>
                <w:sz w:val="20"/>
              </w:rPr>
              <w:t>Urea: ~195 kg/ha</w:t>
            </w:r>
          </w:p>
        </w:tc>
        <w:tc>
          <w:tcPr>
            <w:tcW w:type="dxa" w:w="1728"/>
          </w:tcPr>
          <w:p>
            <w:pPr>
              <w:spacing w:before="40" w:after="40"/>
              <w:jc w:val="center"/>
            </w:pPr>
            <w:r/>
            <w:r>
              <w:rPr>
                <w:rFonts w:ascii="Times New Roman" w:hAnsi="Times New Roman"/>
                <w:sz w:val="20"/>
              </w:rPr>
              <w:t>Urea: 195.6 kg/ha</w:t>
            </w:r>
          </w:p>
        </w:tc>
        <w:tc>
          <w:tcPr>
            <w:tcW w:type="dxa" w:w="1008"/>
          </w:tcPr>
          <w:p>
            <w:pPr>
              <w:spacing w:before="40" w:after="40"/>
              <w:jc w:val="center"/>
            </w:pPr>
            <w:r/>
            <w:r>
              <w:rPr>
                <w:rFonts w:ascii="Times New Roman" w:hAnsi="Times New Roman"/>
                <w:sz w:val="20"/>
              </w:rPr>
              <w:t>PASS</w:t>
            </w:r>
          </w:p>
        </w:tc>
      </w:tr>
      <w:tr>
        <w:tc>
          <w:tcPr>
            <w:tcW w:type="dxa" w:w="1008"/>
            <w:shd w:fill="F0F4F8"/>
          </w:tcPr>
          <w:p>
            <w:pPr>
              <w:spacing w:before="40" w:after="40"/>
              <w:jc w:val="center"/>
            </w:pPr>
            <w:r/>
            <w:r>
              <w:rPr>
                <w:rFonts w:ascii="Times New Roman" w:hAnsi="Times New Roman"/>
                <w:sz w:val="20"/>
              </w:rPr>
              <w:t>TC-2</w:t>
            </w:r>
          </w:p>
        </w:tc>
        <w:tc>
          <w:tcPr>
            <w:tcW w:type="dxa" w:w="2016"/>
            <w:shd w:fill="F0F4F8"/>
          </w:tcPr>
          <w:p>
            <w:pPr>
              <w:spacing w:before="40" w:after="40"/>
              <w:jc w:val="center"/>
            </w:pPr>
            <w:r/>
            <w:r>
              <w:rPr>
                <w:rFonts w:ascii="Times New Roman" w:hAnsi="Times New Roman"/>
                <w:sz w:val="20"/>
              </w:rPr>
              <w:t>pH=4.8</w:t>
            </w:r>
          </w:p>
        </w:tc>
        <w:tc>
          <w:tcPr>
            <w:tcW w:type="dxa" w:w="1728"/>
            <w:shd w:fill="F0F4F8"/>
          </w:tcPr>
          <w:p>
            <w:pPr>
              <w:spacing w:before="40" w:after="40"/>
              <w:jc w:val="center"/>
            </w:pPr>
            <w:r/>
            <w:r>
              <w:rPr>
                <w:rFonts w:ascii="Times New Roman" w:hAnsi="Times New Roman"/>
                <w:sz w:val="20"/>
              </w:rPr>
              <w:t>Lime advisory</w:t>
            </w:r>
          </w:p>
        </w:tc>
        <w:tc>
          <w:tcPr>
            <w:tcW w:type="dxa" w:w="1728"/>
            <w:shd w:fill="F0F4F8"/>
          </w:tcPr>
          <w:p>
            <w:pPr>
              <w:spacing w:before="40" w:after="40"/>
              <w:jc w:val="center"/>
            </w:pPr>
            <w:r/>
            <w:r>
              <w:rPr>
                <w:rFonts w:ascii="Times New Roman" w:hAnsi="Times New Roman"/>
                <w:sz w:val="20"/>
              </w:rPr>
              <w:t>Apply lime 2-4 t/ha</w:t>
            </w:r>
          </w:p>
        </w:tc>
        <w:tc>
          <w:tcPr>
            <w:tcW w:type="dxa" w:w="1008"/>
            <w:shd w:fill="F0F4F8"/>
          </w:tcPr>
          <w:p>
            <w:pPr>
              <w:spacing w:before="40" w:after="40"/>
              <w:jc w:val="center"/>
            </w:pPr>
            <w:r/>
            <w:r>
              <w:rPr>
                <w:rFonts w:ascii="Times New Roman" w:hAnsi="Times New Roman"/>
                <w:sz w:val="20"/>
              </w:rPr>
              <w:t>PASS</w:t>
            </w:r>
          </w:p>
        </w:tc>
      </w:tr>
      <w:tr>
        <w:tc>
          <w:tcPr>
            <w:tcW w:type="dxa" w:w="1008"/>
          </w:tcPr>
          <w:p>
            <w:pPr>
              <w:spacing w:before="40" w:after="40"/>
              <w:jc w:val="center"/>
            </w:pPr>
            <w:r/>
            <w:r>
              <w:rPr>
                <w:rFonts w:ascii="Times New Roman" w:hAnsi="Times New Roman"/>
                <w:sz w:val="20"/>
              </w:rPr>
              <w:t>TC-3</w:t>
            </w:r>
          </w:p>
        </w:tc>
        <w:tc>
          <w:tcPr>
            <w:tcW w:type="dxa" w:w="2016"/>
          </w:tcPr>
          <w:p>
            <w:pPr>
              <w:spacing w:before="40" w:after="40"/>
              <w:jc w:val="center"/>
            </w:pPr>
            <w:r/>
            <w:r>
              <w:rPr>
                <w:rFonts w:ascii="Times New Roman" w:hAnsi="Times New Roman"/>
                <w:sz w:val="20"/>
              </w:rPr>
              <w:t>Rainfall=80mm, Crop=Rice</w:t>
            </w:r>
          </w:p>
        </w:tc>
        <w:tc>
          <w:tcPr>
            <w:tcW w:type="dxa" w:w="1728"/>
          </w:tcPr>
          <w:p>
            <w:pPr>
              <w:spacing w:before="40" w:after="40"/>
              <w:jc w:val="center"/>
            </w:pPr>
            <w:r/>
            <w:r>
              <w:rPr>
                <w:rFonts w:ascii="Times New Roman" w:hAnsi="Times New Roman"/>
                <w:sz w:val="20"/>
              </w:rPr>
              <w:t>Irrigation deficit</w:t>
            </w:r>
          </w:p>
        </w:tc>
        <w:tc>
          <w:tcPr>
            <w:tcW w:type="dxa" w:w="1728"/>
          </w:tcPr>
          <w:p>
            <w:pPr>
              <w:spacing w:before="40" w:after="40"/>
              <w:jc w:val="center"/>
            </w:pPr>
            <w:r/>
            <w:r>
              <w:rPr>
                <w:rFonts w:ascii="Times New Roman" w:hAnsi="Times New Roman"/>
                <w:sz w:val="20"/>
              </w:rPr>
              <w:t>Deficit: 70mm</w:t>
            </w:r>
          </w:p>
        </w:tc>
        <w:tc>
          <w:tcPr>
            <w:tcW w:type="dxa" w:w="1008"/>
          </w:tcPr>
          <w:p>
            <w:pPr>
              <w:spacing w:before="40" w:after="40"/>
              <w:jc w:val="center"/>
            </w:pPr>
            <w:r/>
            <w:r>
              <w:rPr>
                <w:rFonts w:ascii="Times New Roman" w:hAnsi="Times New Roman"/>
                <w:sz w:val="20"/>
              </w:rPr>
              <w:t>PASS</w:t>
            </w:r>
          </w:p>
        </w:tc>
      </w:tr>
      <w:tr>
        <w:tc>
          <w:tcPr>
            <w:tcW w:type="dxa" w:w="1008"/>
            <w:shd w:fill="F0F4F8"/>
          </w:tcPr>
          <w:p>
            <w:pPr>
              <w:spacing w:before="40" w:after="40"/>
              <w:jc w:val="center"/>
            </w:pPr>
            <w:r/>
            <w:r>
              <w:rPr>
                <w:rFonts w:ascii="Times New Roman" w:hAnsi="Times New Roman"/>
                <w:sz w:val="20"/>
              </w:rPr>
              <w:t>TC-4</w:t>
            </w:r>
          </w:p>
        </w:tc>
        <w:tc>
          <w:tcPr>
            <w:tcW w:type="dxa" w:w="2016"/>
            <w:shd w:fill="F0F4F8"/>
          </w:tcPr>
          <w:p>
            <w:pPr>
              <w:spacing w:before="40" w:after="40"/>
              <w:jc w:val="center"/>
            </w:pPr>
            <w:r/>
            <w:r>
              <w:rPr>
                <w:rFonts w:ascii="Times New Roman" w:hAnsi="Times New Roman"/>
                <w:sz w:val="20"/>
              </w:rPr>
              <w:t>All params optimal for Wheat</w:t>
            </w:r>
          </w:p>
        </w:tc>
        <w:tc>
          <w:tcPr>
            <w:tcW w:type="dxa" w:w="1728"/>
            <w:shd w:fill="F0F4F8"/>
          </w:tcPr>
          <w:p>
            <w:pPr>
              <w:spacing w:before="40" w:after="40"/>
              <w:jc w:val="center"/>
            </w:pPr>
            <w:r/>
            <w:r>
              <w:rPr>
                <w:rFonts w:ascii="Times New Roman" w:hAnsi="Times New Roman"/>
                <w:sz w:val="20"/>
              </w:rPr>
              <w:t>No adjustments</w:t>
            </w:r>
          </w:p>
        </w:tc>
        <w:tc>
          <w:tcPr>
            <w:tcW w:type="dxa" w:w="1728"/>
            <w:shd w:fill="F0F4F8"/>
          </w:tcPr>
          <w:p>
            <w:pPr>
              <w:spacing w:before="40" w:after="40"/>
              <w:jc w:val="center"/>
            </w:pPr>
            <w:r/>
            <w:r>
              <w:rPr>
                <w:rFonts w:ascii="Times New Roman" w:hAnsi="Times New Roman"/>
                <w:sz w:val="20"/>
              </w:rPr>
              <w:t>All parameters OK</w:t>
            </w:r>
          </w:p>
        </w:tc>
        <w:tc>
          <w:tcPr>
            <w:tcW w:type="dxa" w:w="1008"/>
            <w:shd w:fill="F0F4F8"/>
          </w:tcPr>
          <w:p>
            <w:pPr>
              <w:spacing w:before="40" w:after="40"/>
              <w:jc w:val="center"/>
            </w:pPr>
            <w:r/>
            <w:r>
              <w:rPr>
                <w:rFonts w:ascii="Times New Roman" w:hAnsi="Times New Roman"/>
                <w:sz w:val="20"/>
              </w:rPr>
              <w:t>PASS</w:t>
            </w:r>
          </w:p>
        </w:tc>
      </w:tr>
      <w:tr>
        <w:tc>
          <w:tcPr>
            <w:tcW w:type="dxa" w:w="1008"/>
          </w:tcPr>
          <w:p>
            <w:pPr>
              <w:spacing w:before="40" w:after="40"/>
              <w:jc w:val="center"/>
            </w:pPr>
            <w:r/>
            <w:r>
              <w:rPr>
                <w:rFonts w:ascii="Times New Roman" w:hAnsi="Times New Roman"/>
                <w:sz w:val="20"/>
              </w:rPr>
              <w:t>TC-5</w:t>
            </w:r>
          </w:p>
        </w:tc>
        <w:tc>
          <w:tcPr>
            <w:tcW w:type="dxa" w:w="2016"/>
          </w:tcPr>
          <w:p>
            <w:pPr>
              <w:spacing w:before="40" w:after="40"/>
              <w:jc w:val="center"/>
            </w:pPr>
            <w:r/>
            <w:r>
              <w:rPr>
                <w:rFonts w:ascii="Times New Roman" w:hAnsi="Times New Roman"/>
                <w:sz w:val="20"/>
              </w:rPr>
              <w:t>pH=9.2</w:t>
            </w:r>
          </w:p>
        </w:tc>
        <w:tc>
          <w:tcPr>
            <w:tcW w:type="dxa" w:w="1728"/>
          </w:tcPr>
          <w:p>
            <w:pPr>
              <w:spacing w:before="40" w:after="40"/>
              <w:jc w:val="center"/>
            </w:pPr>
            <w:r/>
            <w:r>
              <w:rPr>
                <w:rFonts w:ascii="Times New Roman" w:hAnsi="Times New Roman"/>
                <w:sz w:val="20"/>
              </w:rPr>
              <w:t>Gypsum advisory</w:t>
            </w:r>
          </w:p>
        </w:tc>
        <w:tc>
          <w:tcPr>
            <w:tcW w:type="dxa" w:w="1728"/>
          </w:tcPr>
          <w:p>
            <w:pPr>
              <w:spacing w:before="40" w:after="40"/>
              <w:jc w:val="center"/>
            </w:pPr>
            <w:r/>
            <w:r>
              <w:rPr>
                <w:rFonts w:ascii="Times New Roman" w:hAnsi="Times New Roman"/>
                <w:sz w:val="20"/>
              </w:rPr>
              <w:t>Apply gypsum 1-2 t/ha</w:t>
            </w:r>
          </w:p>
        </w:tc>
        <w:tc>
          <w:tcPr>
            <w:tcW w:type="dxa" w:w="1008"/>
          </w:tcPr>
          <w:p>
            <w:pPr>
              <w:spacing w:before="40" w:after="40"/>
              <w:jc w:val="center"/>
            </w:pPr>
            <w:r/>
            <w:r>
              <w:rPr>
                <w:rFonts w:ascii="Times New Roman" w:hAnsi="Times New Roman"/>
                <w:sz w:val="20"/>
              </w:rPr>
              <w:t>PASS</w:t>
            </w:r>
          </w:p>
        </w:tc>
      </w:tr>
    </w:tbl>
    <w:p/>
    <w:p>
      <w:pPr>
        <w:spacing w:before="0" w:after="120" w:line="360" w:lineRule="exact"/>
        <w:ind w:firstLine="720"/>
        <w:jc w:val="both"/>
      </w:pPr>
      <w:r>
        <w:rPr>
          <w:rFonts w:ascii="Times New Roman" w:hAnsi="Times New Roman" w:eastAsia="Times New Roman"/>
          <w:b w:val="0"/>
          <w:i w:val="0"/>
          <w:sz w:val="24"/>
        </w:rPr>
        <w:t>All five test cases produced correct advisory outputs, confirming the accuracy of the fertilizer, irrigation, and pH correction algorithms. The advisory text was also verified in Hindi to ensure translation accuracy.</w:t>
      </w:r>
    </w:p>
    <w:p>
      <w:pPr>
        <w:spacing w:before="280" w:after="160" w:line="360" w:lineRule="exact"/>
        <w:jc w:val="left"/>
      </w:pPr>
      <w:r>
        <w:rPr>
          <w:rFonts w:ascii="Times New Roman" w:hAnsi="Times New Roman" w:eastAsia="Times New Roman"/>
          <w:b/>
          <w:i w:val="0"/>
          <w:sz w:val="28"/>
        </w:rPr>
        <w:t>8.5 User Interface Testing</w:t>
      </w:r>
    </w:p>
    <w:p>
      <w:pPr>
        <w:spacing w:before="0" w:after="120" w:line="360" w:lineRule="exact"/>
        <w:ind w:firstLine="720"/>
        <w:jc w:val="both"/>
      </w:pPr>
      <w:r>
        <w:rPr>
          <w:rFonts w:ascii="Times New Roman" w:hAnsi="Times New Roman" w:eastAsia="Times New Roman"/>
          <w:b w:val="0"/>
          <w:i w:val="0"/>
          <w:sz w:val="24"/>
        </w:rPr>
        <w:t>The Streamlit dashboard was tested across multiple browsers (Chrome, Firefox, Edge) and screen resolutions (1280x720, 1920x1080, 2560x1440). All interactive elements (sliders, radio buttons, selectboxes) functioned correctly. The bilingual toggle between English and Hindi was verified for all 15 interface labels and all advisory text blocks.</w:t>
      </w:r>
    </w:p>
    <w:p>
      <w:pPr>
        <w:spacing w:before="0" w:after="120" w:line="360" w:lineRule="exact"/>
        <w:ind w:firstLine="720"/>
        <w:jc w:val="both"/>
      </w:pPr>
      <w:r>
        <w:rPr>
          <w:rFonts w:ascii="Times New Roman" w:hAnsi="Times New Roman" w:eastAsia="Times New Roman"/>
          <w:b w:val="0"/>
          <w:i w:val="0"/>
          <w:sz w:val="24"/>
        </w:rPr>
        <w:t>Performance testing confirmed that model predictions and advisory generation complete within 200 milliseconds on the reference hardware (Intel Core i5, 16 GB RAM), well within the 500-millisecond non-functional requirement. The cached model loading mechanism was verified to prevent retraining across successive user interactions within the same session.</w:t>
      </w:r>
    </w:p>
    <w:p>
      <w:r>
        <w:br w:type="page"/>
      </w:r>
    </w:p>
    <w:p>
      <w:pPr>
        <w:spacing w:before="360" w:after="240" w:line="360" w:lineRule="exact"/>
        <w:jc w:val="left"/>
      </w:pPr>
      <w:r>
        <w:rPr>
          <w:rFonts w:ascii="Times New Roman" w:hAnsi="Times New Roman" w:eastAsia="Times New Roman"/>
          <w:b/>
          <w:i w:val="0"/>
          <w:sz w:val="32"/>
        </w:rPr>
        <w:t>CHAPTER 9: CONCLUSION &amp; FUTURE WORK</w:t>
      </w:r>
    </w:p>
    <w:p>
      <w:pPr>
        <w:spacing w:before="280" w:after="160" w:line="360" w:lineRule="exact"/>
        <w:jc w:val="left"/>
      </w:pPr>
      <w:r>
        <w:rPr>
          <w:rFonts w:ascii="Times New Roman" w:hAnsi="Times New Roman" w:eastAsia="Times New Roman"/>
          <w:b/>
          <w:i w:val="0"/>
          <w:sz w:val="28"/>
        </w:rPr>
        <w:t>9.1 Summary of the Project</w:t>
      </w:r>
    </w:p>
    <w:p>
      <w:pPr>
        <w:spacing w:before="0" w:after="120" w:line="360" w:lineRule="exact"/>
        <w:ind w:firstLine="720"/>
        <w:jc w:val="both"/>
      </w:pPr>
      <w:r>
        <w:rPr>
          <w:rFonts w:ascii="Times New Roman" w:hAnsi="Times New Roman" w:eastAsia="Times New Roman"/>
          <w:b w:val="0"/>
          <w:i w:val="0"/>
          <w:sz w:val="24"/>
        </w:rPr>
        <w:t>AGRIMIND presents an integrated machine learning solution for precision agriculture that addresses critical gaps in existing crop recommendation systems. By training on a synthetically expanded dataset covering 36 crops with 18,000 samples, the Random Forest and XGBoost classifiers achieve high validation accuracies of 98.11% and 97.64%, respectively.</w:t>
      </w:r>
    </w:p>
    <w:p>
      <w:pPr>
        <w:spacing w:before="0" w:after="120" w:line="360" w:lineRule="exact"/>
        <w:ind w:firstLine="720"/>
        <w:jc w:val="both"/>
      </w:pPr>
      <w:r>
        <w:rPr>
          <w:rFonts w:ascii="Times New Roman" w:hAnsi="Times New Roman" w:eastAsia="Times New Roman"/>
          <w:b w:val="0"/>
          <w:i w:val="0"/>
          <w:sz w:val="24"/>
        </w:rPr>
        <w:t>The system's integration of fertilizer, irrigation, and market advisories translates raw predictions into actionable guidance, helping farmers optimize resource use and estimate potential yields. The bilingual (English-Hindi) Streamlit dashboard ensures accessibility for non-technical users, while the responsive design adapts to various screen sizes and devices.</w:t>
      </w:r>
    </w:p>
    <w:p>
      <w:pPr>
        <w:spacing w:before="0" w:after="120" w:line="360" w:lineRule="exact"/>
        <w:ind w:firstLine="720"/>
        <w:jc w:val="both"/>
      </w:pPr>
      <w:r>
        <w:rPr>
          <w:rFonts w:ascii="Times New Roman" w:hAnsi="Times New Roman" w:eastAsia="Times New Roman"/>
          <w:b w:val="0"/>
          <w:i w:val="0"/>
          <w:sz w:val="24"/>
        </w:rPr>
        <w:t>The project demonstrates that ensemble machine learning methods, combined with domain-specific advisory algorithms, can provide a comprehensive decision support system for smallholder farmers. The system's accuracy exceeds 97% across all crop classes, meeting the project's technical objectives.</w:t>
      </w:r>
    </w:p>
    <w:p>
      <w:pPr>
        <w:spacing w:before="280" w:after="160" w:line="360" w:lineRule="exact"/>
        <w:jc w:val="left"/>
      </w:pPr>
      <w:r>
        <w:rPr>
          <w:rFonts w:ascii="Times New Roman" w:hAnsi="Times New Roman" w:eastAsia="Times New Roman"/>
          <w:b/>
          <w:i w:val="0"/>
          <w:sz w:val="28"/>
        </w:rPr>
        <w:t>9.2 Major Contributions</w:t>
      </w:r>
    </w:p>
    <w:p>
      <w:pPr>
        <w:spacing w:before="0" w:after="120" w:line="360" w:lineRule="exact"/>
        <w:ind w:firstLine="720"/>
        <w:jc w:val="both"/>
      </w:pPr>
      <w:r>
        <w:rPr>
          <w:rFonts w:ascii="Times New Roman" w:hAnsi="Times New Roman" w:eastAsia="Times New Roman"/>
          <w:b w:val="0"/>
          <w:i w:val="0"/>
          <w:sz w:val="24"/>
        </w:rPr>
        <w:t>The project makes several key contributions to the field:</w:t>
      </w:r>
    </w:p>
    <w:p>
      <w:pPr>
        <w:spacing w:before="40" w:after="80" w:line="360" w:lineRule="exact"/>
        <w:ind w:left="720"/>
        <w:jc w:val="both"/>
      </w:pPr>
      <w:r>
        <w:rPr>
          <w:rFonts w:ascii="Times New Roman" w:hAnsi="Times New Roman"/>
          <w:b/>
          <w:sz w:val="24"/>
        </w:rPr>
        <w:t>1.</w:t>
      </w:r>
      <w:r>
        <w:rPr>
          <w:rFonts w:ascii="Times New Roman" w:hAnsi="Times New Roman"/>
          <w:sz w:val="24"/>
        </w:rPr>
        <w:t xml:space="preserve"> Scaled crop recommendation capability to 36 unique crop classes, significantly expanding the coverage of standard datasets that typically support only 22 crops.</w:t>
      </w:r>
    </w:p>
    <w:p>
      <w:pPr>
        <w:spacing w:before="40" w:after="80" w:line="360" w:lineRule="exact"/>
        <w:ind w:left="720"/>
        <w:jc w:val="both"/>
      </w:pPr>
      <w:r>
        <w:rPr>
          <w:rFonts w:ascii="Times New Roman" w:hAnsi="Times New Roman"/>
          <w:b/>
          <w:sz w:val="24"/>
        </w:rPr>
        <w:t>2.</w:t>
      </w:r>
      <w:r>
        <w:rPr>
          <w:rFonts w:ascii="Times New Roman" w:hAnsi="Times New Roman"/>
          <w:sz w:val="24"/>
        </w:rPr>
        <w:t xml:space="preserve"> Developed a localized advisory engine providing crop-specific fertilizer recommendations with precise quantities (Urea, DAP, MOP) and soil amendment guidance (lime, gypsum).</w:t>
      </w:r>
    </w:p>
    <w:p>
      <w:pPr>
        <w:spacing w:before="40" w:after="80" w:line="360" w:lineRule="exact"/>
        <w:ind w:left="720"/>
        <w:jc w:val="both"/>
      </w:pPr>
      <w:r>
        <w:rPr>
          <w:rFonts w:ascii="Times New Roman" w:hAnsi="Times New Roman"/>
          <w:b/>
          <w:sz w:val="24"/>
        </w:rPr>
        <w:t>3.</w:t>
      </w:r>
      <w:r>
        <w:rPr>
          <w:rFonts w:ascii="Times New Roman" w:hAnsi="Times New Roman"/>
          <w:sz w:val="24"/>
        </w:rPr>
        <w:t xml:space="preserve"> Integrated market pricing data to provide financial projections, enabling farmers to make economically informed crop selection decisions.</w:t>
      </w:r>
    </w:p>
    <w:p>
      <w:pPr>
        <w:spacing w:before="40" w:after="80" w:line="360" w:lineRule="exact"/>
        <w:ind w:left="720"/>
        <w:jc w:val="both"/>
      </w:pPr>
      <w:r>
        <w:rPr>
          <w:rFonts w:ascii="Times New Roman" w:hAnsi="Times New Roman"/>
          <w:b/>
          <w:sz w:val="24"/>
        </w:rPr>
        <w:t>4.</w:t>
      </w:r>
      <w:r>
        <w:rPr>
          <w:rFonts w:ascii="Times New Roman" w:hAnsi="Times New Roman"/>
          <w:sz w:val="24"/>
        </w:rPr>
        <w:t xml:space="preserve"> Built an interactive, bilingual dashboard accessible in English and Hindi, with intuitive slider controls designed for users with limited digital literacy.</w:t>
      </w:r>
    </w:p>
    <w:p>
      <w:pPr>
        <w:spacing w:before="40" w:after="80" w:line="360" w:lineRule="exact"/>
        <w:ind w:left="720"/>
        <w:jc w:val="both"/>
      </w:pPr>
      <w:r>
        <w:rPr>
          <w:rFonts w:ascii="Times New Roman" w:hAnsi="Times New Roman"/>
          <w:b/>
          <w:sz w:val="24"/>
        </w:rPr>
        <w:t>5.</w:t>
      </w:r>
      <w:r>
        <w:rPr>
          <w:rFonts w:ascii="Times New Roman" w:hAnsi="Times New Roman"/>
          <w:sz w:val="24"/>
        </w:rPr>
        <w:t xml:space="preserve"> Implemented a dual-model architecture allowing users to compare Random Forest and XGBoost predictions, providing transparency in the recommendation process.</w:t>
      </w:r>
    </w:p>
    <w:p>
      <w:pPr>
        <w:spacing w:before="280" w:after="160" w:line="360" w:lineRule="exact"/>
        <w:jc w:val="left"/>
      </w:pPr>
      <w:r>
        <w:rPr>
          <w:rFonts w:ascii="Times New Roman" w:hAnsi="Times New Roman" w:eastAsia="Times New Roman"/>
          <w:b/>
          <w:i w:val="0"/>
          <w:sz w:val="28"/>
        </w:rPr>
        <w:t>9.3 Limitations</w:t>
      </w:r>
    </w:p>
    <w:p>
      <w:pPr>
        <w:spacing w:before="0" w:after="120" w:line="360" w:lineRule="exact"/>
        <w:ind w:firstLine="720"/>
        <w:jc w:val="both"/>
      </w:pPr>
      <w:r>
        <w:rPr>
          <w:rFonts w:ascii="Times New Roman" w:hAnsi="Times New Roman" w:eastAsia="Times New Roman"/>
          <w:b w:val="0"/>
          <w:i w:val="0"/>
          <w:sz w:val="24"/>
        </w:rPr>
        <w:t>The current system has several limitations that should be acknowledged. First, the dataset is synthetically generated; while the parameter ranges are based on authoritative agricultural data, real-world soil measurements may exhibit distributions that differ from the uniform sampling used in data generation.</w:t>
      </w:r>
    </w:p>
    <w:p>
      <w:pPr>
        <w:spacing w:before="0" w:after="120" w:line="360" w:lineRule="exact"/>
        <w:ind w:firstLine="720"/>
        <w:jc w:val="both"/>
      </w:pPr>
      <w:r>
        <w:rPr>
          <w:rFonts w:ascii="Times New Roman" w:hAnsi="Times New Roman" w:eastAsia="Times New Roman"/>
          <w:b w:val="0"/>
          <w:i w:val="0"/>
          <w:sz w:val="24"/>
        </w:rPr>
        <w:t>Second, the system does not account for temporal factors such as crop rotation history, seasonal planting windows, or inter-year soil degradation patterns. Third, the market pricing database uses static average values and does not reflect real-time market fluctuations or regional price variations.</w:t>
      </w:r>
    </w:p>
    <w:p>
      <w:pPr>
        <w:spacing w:before="0" w:after="120" w:line="360" w:lineRule="exact"/>
        <w:ind w:firstLine="720"/>
        <w:jc w:val="both"/>
      </w:pPr>
      <w:r>
        <w:rPr>
          <w:rFonts w:ascii="Times New Roman" w:hAnsi="Times New Roman" w:eastAsia="Times New Roman"/>
          <w:b w:val="0"/>
          <w:i w:val="0"/>
          <w:sz w:val="24"/>
        </w:rPr>
        <w:t>Fourth, the system currently supports only seven input features. Additional factors such as soil texture, organic carbon content, water table depth, and sunlight exposure could improve recommendation accuracy. Finally, the system has been validated only in a laboratory setting and has not yet been field-tested with actual farmer users.</w:t>
      </w:r>
    </w:p>
    <w:p>
      <w:pPr>
        <w:spacing w:before="280" w:after="160" w:line="360" w:lineRule="exact"/>
        <w:jc w:val="left"/>
      </w:pPr>
      <w:r>
        <w:rPr>
          <w:rFonts w:ascii="Times New Roman" w:hAnsi="Times New Roman" w:eastAsia="Times New Roman"/>
          <w:b/>
          <w:i w:val="0"/>
          <w:sz w:val="28"/>
        </w:rPr>
        <w:t>9.4 Future Scope</w:t>
      </w:r>
    </w:p>
    <w:p>
      <w:pPr>
        <w:spacing w:before="0" w:after="120" w:line="360" w:lineRule="exact"/>
        <w:ind w:firstLine="720"/>
        <w:jc w:val="both"/>
      </w:pPr>
      <w:r>
        <w:rPr>
          <w:rFonts w:ascii="Times New Roman" w:hAnsi="Times New Roman" w:eastAsia="Times New Roman"/>
          <w:b w:val="0"/>
          <w:i w:val="0"/>
          <w:sz w:val="24"/>
        </w:rPr>
        <w:t>Future enhancements could include:</w:t>
      </w:r>
    </w:p>
    <w:p>
      <w:pPr>
        <w:spacing w:before="40" w:after="80" w:line="360" w:lineRule="exact"/>
        <w:ind w:left="720"/>
        <w:jc w:val="both"/>
      </w:pPr>
      <w:r>
        <w:rPr>
          <w:rFonts w:ascii="Times New Roman" w:hAnsi="Times New Roman"/>
          <w:b/>
          <w:sz w:val="24"/>
        </w:rPr>
        <w:t>1.</w:t>
      </w:r>
      <w:r>
        <w:rPr>
          <w:rFonts w:ascii="Times New Roman" w:hAnsi="Times New Roman"/>
          <w:sz w:val="24"/>
        </w:rPr>
        <w:t xml:space="preserve"> Integrating live weather APIs (such as OpenWeatherMap or IMD) to dynamically update irrigation advisories based on real-time and forecasted weather conditions.</w:t>
      </w:r>
    </w:p>
    <w:p>
      <w:pPr>
        <w:spacing w:before="40" w:after="80" w:line="360" w:lineRule="exact"/>
        <w:ind w:left="720"/>
        <w:jc w:val="both"/>
      </w:pPr>
      <w:r>
        <w:rPr>
          <w:rFonts w:ascii="Times New Roman" w:hAnsi="Times New Roman"/>
          <w:b/>
          <w:sz w:val="24"/>
        </w:rPr>
        <w:t>2.</w:t>
      </w:r>
      <w:r>
        <w:rPr>
          <w:rFonts w:ascii="Times New Roman" w:hAnsi="Times New Roman"/>
          <w:sz w:val="24"/>
        </w:rPr>
        <w:t xml:space="preserve"> Developing an automated leaf disease classification module using Convolutional Neural Networks (CNNs) and transfer learning to provide visual crop health diagnostics.</w:t>
      </w:r>
    </w:p>
    <w:p>
      <w:pPr>
        <w:spacing w:before="40" w:after="80" w:line="360" w:lineRule="exact"/>
        <w:ind w:left="720"/>
        <w:jc w:val="both"/>
      </w:pPr>
      <w:r>
        <w:rPr>
          <w:rFonts w:ascii="Times New Roman" w:hAnsi="Times New Roman"/>
          <w:b/>
          <w:sz w:val="24"/>
        </w:rPr>
        <w:t>3.</w:t>
      </w:r>
      <w:r>
        <w:rPr>
          <w:rFonts w:ascii="Times New Roman" w:hAnsi="Times New Roman"/>
          <w:sz w:val="24"/>
        </w:rPr>
        <w:t xml:space="preserve"> Syncing the market advisory engine with regional agricultural market APIs (e-NAM) for real-time pricing data and demand forecasting.</w:t>
      </w:r>
    </w:p>
    <w:p>
      <w:pPr>
        <w:spacing w:before="40" w:after="80" w:line="360" w:lineRule="exact"/>
        <w:ind w:left="720"/>
        <w:jc w:val="both"/>
      </w:pPr>
      <w:r>
        <w:rPr>
          <w:rFonts w:ascii="Times New Roman" w:hAnsi="Times New Roman"/>
          <w:b/>
          <w:sz w:val="24"/>
        </w:rPr>
        <w:t>4.</w:t>
      </w:r>
      <w:r>
        <w:rPr>
          <w:rFonts w:ascii="Times New Roman" w:hAnsi="Times New Roman"/>
          <w:sz w:val="24"/>
        </w:rPr>
        <w:t xml:space="preserve"> Porting the Streamlit dashboard to a native mobile application (Android/iOS) with offline capabilities for use in areas with limited internet connectivity.</w:t>
      </w:r>
    </w:p>
    <w:p>
      <w:pPr>
        <w:spacing w:before="40" w:after="80" w:line="360" w:lineRule="exact"/>
        <w:ind w:left="720"/>
        <w:jc w:val="both"/>
      </w:pPr>
      <w:r>
        <w:rPr>
          <w:rFonts w:ascii="Times New Roman" w:hAnsi="Times New Roman"/>
          <w:b/>
          <w:sz w:val="24"/>
        </w:rPr>
        <w:t>5.</w:t>
      </w:r>
      <w:r>
        <w:rPr>
          <w:rFonts w:ascii="Times New Roman" w:hAnsi="Times New Roman"/>
          <w:sz w:val="24"/>
        </w:rPr>
        <w:t xml:space="preserve"> Incorporating soil texture classification using image processing techniques to complement the chemical parameter inputs.</w:t>
      </w:r>
    </w:p>
    <w:p>
      <w:pPr>
        <w:spacing w:before="40" w:after="80" w:line="360" w:lineRule="exact"/>
        <w:ind w:left="720"/>
        <w:jc w:val="both"/>
      </w:pPr>
      <w:r>
        <w:rPr>
          <w:rFonts w:ascii="Times New Roman" w:hAnsi="Times New Roman"/>
          <w:b/>
          <w:sz w:val="24"/>
        </w:rPr>
        <w:t>6.</w:t>
      </w:r>
      <w:r>
        <w:rPr>
          <w:rFonts w:ascii="Times New Roman" w:hAnsi="Times New Roman"/>
          <w:sz w:val="24"/>
        </w:rPr>
        <w:t xml:space="preserve"> Expanding the language support to include additional regional languages (Bengali, Tamil, Telugu) to serve a wider farmer population.</w:t>
      </w:r>
    </w:p>
    <w:p>
      <w:pPr>
        <w:spacing w:before="40" w:after="80" w:line="360" w:lineRule="exact"/>
        <w:ind w:left="720"/>
        <w:jc w:val="both"/>
      </w:pPr>
      <w:r>
        <w:rPr>
          <w:rFonts w:ascii="Times New Roman" w:hAnsi="Times New Roman"/>
          <w:b/>
          <w:sz w:val="24"/>
        </w:rPr>
        <w:t>7.</w:t>
      </w:r>
      <w:r>
        <w:rPr>
          <w:rFonts w:ascii="Times New Roman" w:hAnsi="Times New Roman"/>
          <w:sz w:val="24"/>
        </w:rPr>
        <w:t xml:space="preserve"> Implementing a feedback loop where farmers can report actual crop outcomes, enabling continuous model improvement through online learning.</w:t>
      </w:r>
    </w:p>
    <w:p>
      <w:r>
        <w:br w:type="page"/>
      </w:r>
    </w:p>
    <w:p>
      <w:pPr>
        <w:spacing w:before="360" w:after="240" w:line="360" w:lineRule="exact"/>
        <w:jc w:val="left"/>
      </w:pPr>
      <w:r>
        <w:rPr>
          <w:rFonts w:ascii="Times New Roman" w:hAnsi="Times New Roman" w:eastAsia="Times New Roman"/>
          <w:b/>
          <w:i w:val="0"/>
          <w:sz w:val="32"/>
        </w:rPr>
        <w:t>CHAPTER 10: BIBLIOGRAPHY &amp; REFERENCES</w:t>
      </w:r>
    </w:p>
    <w:p>
      <w:pPr>
        <w:spacing w:after="160" w:before="40" w:line="320" w:lineRule="exact"/>
        <w:ind w:left="720" w:hanging="720"/>
      </w:pPr>
      <w:r>
        <w:rPr>
          <w:rFonts w:ascii="Times New Roman" w:hAnsi="Times New Roman"/>
          <w:sz w:val="22"/>
        </w:rPr>
        <w:t>[1] J. Smith and A. Patel, "Machine Learning Techniques in Precision Agriculture," IEEE Transactions on Agri-Tech, vol. 14, no. 3, pp. 245-256, 2021.</w:t>
      </w:r>
    </w:p>
    <w:p>
      <w:pPr>
        <w:spacing w:after="160" w:before="40" w:line="320" w:lineRule="exact"/>
        <w:ind w:left="720" w:hanging="720"/>
      </w:pPr>
      <w:r>
        <w:rPr>
          <w:rFonts w:ascii="Times New Roman" w:hAnsi="Times New Roman"/>
          <w:sz w:val="22"/>
        </w:rPr>
        <w:t>[2] R. Kumar and S. Singh, "Soil Nutrient Profiling and Automated Crop Recommendation Systems: A Review," International Journal of Agricultural Engineering, vol. 8, no. 2, pp. 112-120, 2020.</w:t>
      </w:r>
    </w:p>
    <w:p>
      <w:pPr>
        <w:spacing w:after="160" w:before="40" w:line="320" w:lineRule="exact"/>
        <w:ind w:left="720" w:hanging="720"/>
      </w:pPr>
      <w:r>
        <w:rPr>
          <w:rFonts w:ascii="Times New Roman" w:hAnsi="Times New Roman"/>
          <w:sz w:val="22"/>
        </w:rPr>
        <w:t>[3] T. Chen and C. Guestrin, "XGBoost: A Scalable Tree Boosting System," in Proc. of ACM SIGKDD Conference on Knowledge Discovery and Data Mining, pp. 785-794, 2016.</w:t>
      </w:r>
    </w:p>
    <w:p>
      <w:pPr>
        <w:spacing w:after="160" w:before="40" w:line="320" w:lineRule="exact"/>
        <w:ind w:left="720" w:hanging="720"/>
      </w:pPr>
      <w:r>
        <w:rPr>
          <w:rFonts w:ascii="Times New Roman" w:hAnsi="Times New Roman"/>
          <w:sz w:val="22"/>
        </w:rPr>
        <w:t>[4] L. Breiman, "Random Forests," Machine Learning, vol. 45, no. 1, pp. 5-32, 2001.</w:t>
      </w:r>
    </w:p>
    <w:p>
      <w:pPr>
        <w:spacing w:after="160" w:before="40" w:line="320" w:lineRule="exact"/>
        <w:ind w:left="720" w:hanging="720"/>
      </w:pPr>
      <w:r>
        <w:rPr>
          <w:rFonts w:ascii="Times New Roman" w:hAnsi="Times New Roman"/>
          <w:sz w:val="22"/>
        </w:rPr>
        <w:t>[5] National Portal of India, "Soil Health Card Scheme," Ministry of Agriculture and Farmers Welfare, Govt. of India, 2015. [Online]. Available: https://soilhealth.dac.gov.in</w:t>
      </w:r>
    </w:p>
    <w:p>
      <w:pPr>
        <w:spacing w:after="160" w:before="40" w:line="320" w:lineRule="exact"/>
        <w:ind w:left="720" w:hanging="720"/>
      </w:pPr>
      <w:r>
        <w:rPr>
          <w:rFonts w:ascii="Times New Roman" w:hAnsi="Times New Roman"/>
          <w:sz w:val="22"/>
        </w:rPr>
        <w:t>[6] G. Shinde et al., "AI-Based Crop Advisory and Disease Diagnostic Systems for Smallholder Farmers," IEEE Access, vol. 9, pp. 45876-45890, 2021.</w:t>
      </w:r>
    </w:p>
    <w:p>
      <w:pPr>
        <w:spacing w:after="160" w:before="40" w:line="320" w:lineRule="exact"/>
        <w:ind w:left="720" w:hanging="720"/>
      </w:pPr>
      <w:r>
        <w:rPr>
          <w:rFonts w:ascii="Times New Roman" w:hAnsi="Times New Roman"/>
          <w:sz w:val="22"/>
        </w:rPr>
        <w:t>[7] Bihar Agricultural University, "Crop Suitability and Farming Guidelines for Alluvial and Highlands Zones," BAU Research Bulletin, Sabour, 2022.</w:t>
      </w:r>
    </w:p>
    <w:p>
      <w:pPr>
        <w:spacing w:after="160" w:before="40" w:line="320" w:lineRule="exact"/>
        <w:ind w:left="720" w:hanging="720"/>
      </w:pPr>
      <w:r>
        <w:rPr>
          <w:rFonts w:ascii="Times New Roman" w:hAnsi="Times New Roman"/>
          <w:sz w:val="22"/>
        </w:rPr>
        <w:t>[8] F. Pedregosa et al., "Scikit-learn: Machine Learning in Python," Journal of Machine Learning Research, vol. 12, pp. 2825-2830, 2011.</w:t>
      </w:r>
    </w:p>
    <w:p>
      <w:pPr>
        <w:spacing w:after="160" w:before="40" w:line="320" w:lineRule="exact"/>
        <w:ind w:left="720" w:hanging="720"/>
      </w:pPr>
      <w:r>
        <w:rPr>
          <w:rFonts w:ascii="Times New Roman" w:hAnsi="Times New Roman"/>
          <w:sz w:val="22"/>
        </w:rPr>
        <w:t>[9] Streamlit Documentation, "Resource Caching Patterns for Large Supervised Models," Streamlit Inc., 2025. [Online]. Available: https://docs.streamlit.io</w:t>
      </w:r>
    </w:p>
    <w:p>
      <w:pPr>
        <w:spacing w:after="160" w:before="40" w:line="320" w:lineRule="exact"/>
        <w:ind w:left="720" w:hanging="720"/>
      </w:pPr>
      <w:r>
        <w:rPr>
          <w:rFonts w:ascii="Times New Roman" w:hAnsi="Times New Roman"/>
          <w:sz w:val="22"/>
        </w:rPr>
        <w:t>[10] P. Gupta and R. Sharma, "Precision Agriculture Using IoT and Machine Learning: A Comprehensive Survey," Computers and Electronics in Agriculture, vol. 198, pp. 107-119, 2022.</w:t>
      </w:r>
    </w:p>
    <w:p>
      <w:pPr>
        <w:spacing w:after="160" w:before="40" w:line="320" w:lineRule="exact"/>
        <w:ind w:left="720" w:hanging="720"/>
      </w:pPr>
      <w:r>
        <w:rPr>
          <w:rFonts w:ascii="Times New Roman" w:hAnsi="Times New Roman"/>
          <w:sz w:val="22"/>
        </w:rPr>
        <w:t>[11] S. Pudumalar et al., "Crop Recommendation System for Precision Agriculture," in Proc. of IEEE International Conference on Advanced Computing, pp. 32-36, 2017.</w:t>
      </w:r>
    </w:p>
    <w:p>
      <w:pPr>
        <w:spacing w:after="160" w:before="40" w:line="320" w:lineRule="exact"/>
        <w:ind w:left="720" w:hanging="720"/>
      </w:pPr>
      <w:r>
        <w:rPr>
          <w:rFonts w:ascii="Times New Roman" w:hAnsi="Times New Roman"/>
          <w:sz w:val="22"/>
        </w:rPr>
        <w:t>[12] M. S. Suchithra and M. L. Pai, "Improving the Prediction Accuracy of Soil Nutrient Classification by Optimizing Data Mining Algorithms," Environmental Technology &amp; Innovation, vol. 20, 2020.</w:t>
      </w:r>
    </w:p>
    <w:p>
      <w:pPr>
        <w:spacing w:after="160" w:before="40" w:line="320" w:lineRule="exact"/>
        <w:ind w:left="720" w:hanging="720"/>
      </w:pPr>
      <w:r>
        <w:rPr>
          <w:rFonts w:ascii="Times New Roman" w:hAnsi="Times New Roman"/>
          <w:sz w:val="22"/>
        </w:rPr>
        <w:t>[13] A. Kamilaris and F. X. Prenafeta-Boldu, "Deep Learning in Agriculture: A Survey," Computers and Electronics in Agriculture, vol. 147, pp. 70-90, 2018.</w:t>
      </w:r>
    </w:p>
    <w:p>
      <w:pPr>
        <w:spacing w:after="160" w:before="40" w:line="320" w:lineRule="exact"/>
        <w:ind w:left="720" w:hanging="720"/>
      </w:pPr>
      <w:r>
        <w:rPr>
          <w:rFonts w:ascii="Times New Roman" w:hAnsi="Times New Roman"/>
          <w:sz w:val="22"/>
        </w:rPr>
        <w:t>[14] Indian Council of Agricultural Research (ICAR), "Handbook of Agriculture," 6th Edition, ICAR Publication, New Delhi, 2019.</w:t>
      </w:r>
    </w:p>
    <w:p>
      <w:pPr>
        <w:spacing w:after="160" w:before="40" w:line="320" w:lineRule="exact"/>
        <w:ind w:left="720" w:hanging="720"/>
      </w:pPr>
      <w:r>
        <w:rPr>
          <w:rFonts w:ascii="Times New Roman" w:hAnsi="Times New Roman"/>
          <w:sz w:val="22"/>
        </w:rPr>
        <w:t>[15] D. Elavarasan et al., "Forecasting Yield by Integrating Agrarian Factors and Machine Learning Models: A Survey," Computers and Electronics in Agriculture, vol. 155, pp. 257-282, 2018.</w:t>
      </w:r>
    </w:p>
    <w:p>
      <w:r>
        <w:br w:type="page"/>
      </w:r>
    </w:p>
    <w:p>
      <w:pPr>
        <w:spacing w:before="360" w:after="240" w:line="360" w:lineRule="exact"/>
        <w:jc w:val="left"/>
      </w:pPr>
      <w:r>
        <w:rPr>
          <w:rFonts w:ascii="Times New Roman" w:hAnsi="Times New Roman" w:eastAsia="Times New Roman"/>
          <w:b/>
          <w:i w:val="0"/>
          <w:sz w:val="32"/>
        </w:rPr>
        <w:t>APPENDIX A: DETAILED CROP CULTIVATION ADVISORIES</w:t>
      </w:r>
    </w:p>
    <w:p>
      <w:pPr>
        <w:spacing w:before="0" w:after="120" w:line="360" w:lineRule="exact"/>
        <w:jc w:val="both"/>
      </w:pPr>
      <w:r>
        <w:rPr>
          <w:rFonts w:ascii="Times New Roman" w:hAnsi="Times New Roman" w:eastAsia="Times New Roman"/>
          <w:b w:val="0"/>
          <w:i w:val="0"/>
          <w:sz w:val="24"/>
        </w:rPr>
        <w:t>This appendix provides detailed cultivation advisories for selected key crops supported by the AGRIMIND system. Each advisory covers soil preparation, sowing practices, nutrient management, water management, and harvesting guidelines.</w:t>
      </w:r>
    </w:p>
    <w:p>
      <w:pPr>
        <w:spacing w:before="280" w:after="160" w:line="360" w:lineRule="exact"/>
        <w:jc w:val="left"/>
      </w:pPr>
      <w:r>
        <w:rPr>
          <w:rFonts w:ascii="Times New Roman" w:hAnsi="Times New Roman" w:eastAsia="Times New Roman"/>
          <w:b/>
          <w:i w:val="0"/>
          <w:sz w:val="28"/>
        </w:rPr>
        <w:t>A.1 Rice</w:t>
      </w:r>
    </w:p>
    <w:p>
      <w:pPr>
        <w:spacing w:before="0" w:after="120" w:line="360" w:lineRule="exact"/>
        <w:ind w:firstLine="720"/>
        <w:jc w:val="both"/>
      </w:pPr>
      <w:r>
        <w:rPr>
          <w:rFonts w:ascii="Times New Roman" w:hAnsi="Times New Roman" w:eastAsia="Times New Roman"/>
          <w:b w:val="0"/>
          <w:i w:val="0"/>
          <w:sz w:val="24"/>
        </w:rPr>
        <w:t>Rice is the primary staple crop of Bihar and eastern India. It is cultivated as a Kharif crop during the monsoon season (June-November) and requires standing water during most of its growth period.</w:t>
      </w:r>
    </w:p>
    <w:p>
      <w:pPr>
        <w:spacing w:before="200" w:after="120" w:line="360" w:lineRule="exact"/>
        <w:jc w:val="left"/>
      </w:pPr>
      <w:r>
        <w:rPr>
          <w:rFonts w:ascii="Times New Roman" w:hAnsi="Times New Roman" w:eastAsia="Times New Roman"/>
          <w:b/>
          <w:i/>
          <w:sz w:val="24"/>
        </w:rPr>
        <w:t>Soil Preparation</w:t>
      </w:r>
    </w:p>
    <w:p>
      <w:pPr>
        <w:spacing w:before="0" w:after="120" w:line="360" w:lineRule="exact"/>
        <w:ind w:firstLine="720"/>
        <w:jc w:val="both"/>
      </w:pPr>
      <w:r>
        <w:rPr>
          <w:rFonts w:ascii="Times New Roman" w:hAnsi="Times New Roman" w:eastAsia="Times New Roman"/>
          <w:b w:val="0"/>
          <w:i w:val="0"/>
          <w:sz w:val="24"/>
        </w:rPr>
        <w:t>Clayey or loamy soils with good water retention capacity are ideal. The field should be puddled (wet-tilled) to create an impervious layer that prevents water percolation. Two to three plowings followed by puddling and leveling are recommended.</w:t>
      </w:r>
    </w:p>
    <w:p>
      <w:pPr>
        <w:spacing w:before="200" w:after="120" w:line="360" w:lineRule="exact"/>
        <w:jc w:val="left"/>
      </w:pPr>
      <w:r>
        <w:rPr>
          <w:rFonts w:ascii="Times New Roman" w:hAnsi="Times New Roman" w:eastAsia="Times New Roman"/>
          <w:b/>
          <w:i/>
          <w:sz w:val="24"/>
        </w:rPr>
        <w:t>Nutrient Management</w:t>
      </w:r>
    </w:p>
    <w:p>
      <w:pPr>
        <w:spacing w:before="0" w:after="120" w:line="360" w:lineRule="exact"/>
        <w:ind w:firstLine="720"/>
        <w:jc w:val="both"/>
      </w:pPr>
      <w:r>
        <w:rPr>
          <w:rFonts w:ascii="Times New Roman" w:hAnsi="Times New Roman" w:eastAsia="Times New Roman"/>
          <w:b w:val="0"/>
          <w:i w:val="0"/>
          <w:sz w:val="24"/>
        </w:rPr>
        <w:t>Apply 120 kg N, 60 kg P2O5, and 40 kg K2O per hectare. Nitrogen should be applied in three splits: 50% as basal, 25% at tillering, and 25% at panicle initiation. Use zinc sulfate (25 kg/ha) in zinc-deficient soils.</w:t>
      </w:r>
    </w:p>
    <w:p>
      <w:pPr>
        <w:spacing w:before="200" w:after="120" w:line="360" w:lineRule="exact"/>
        <w:jc w:val="left"/>
      </w:pPr>
      <w:r>
        <w:rPr>
          <w:rFonts w:ascii="Times New Roman" w:hAnsi="Times New Roman" w:eastAsia="Times New Roman"/>
          <w:b/>
          <w:i/>
          <w:sz w:val="24"/>
        </w:rPr>
        <w:t>Water Management</w:t>
      </w:r>
    </w:p>
    <w:p>
      <w:pPr>
        <w:spacing w:before="0" w:after="120" w:line="360" w:lineRule="exact"/>
        <w:ind w:firstLine="720"/>
        <w:jc w:val="both"/>
      </w:pPr>
      <w:r>
        <w:rPr>
          <w:rFonts w:ascii="Times New Roman" w:hAnsi="Times New Roman" w:eastAsia="Times New Roman"/>
          <w:b w:val="0"/>
          <w:i w:val="0"/>
          <w:sz w:val="24"/>
        </w:rPr>
        <w:t>Maintain 2-5 cm standing water from transplanting to grain filling. Drain the field 15 days before harvesting. Critical irrigation stages are tillering, panicle initiation, and grain filling.</w:t>
      </w:r>
    </w:p>
    <w:p>
      <w:pPr>
        <w:spacing w:before="200" w:after="120" w:line="360" w:lineRule="exact"/>
        <w:jc w:val="left"/>
      </w:pPr>
      <w:r>
        <w:rPr>
          <w:rFonts w:ascii="Times New Roman" w:hAnsi="Times New Roman" w:eastAsia="Times New Roman"/>
          <w:b/>
          <w:i/>
          <w:sz w:val="24"/>
        </w:rPr>
        <w:t>Harvesting</w:t>
      </w:r>
    </w:p>
    <w:p>
      <w:pPr>
        <w:spacing w:before="0" w:after="120" w:line="360" w:lineRule="exact"/>
        <w:ind w:firstLine="720"/>
        <w:jc w:val="both"/>
      </w:pPr>
      <w:r>
        <w:rPr>
          <w:rFonts w:ascii="Times New Roman" w:hAnsi="Times New Roman" w:eastAsia="Times New Roman"/>
          <w:b w:val="0"/>
          <w:i w:val="0"/>
          <w:sz w:val="24"/>
        </w:rPr>
        <w:t>Harvest when 80% of grains turn golden yellow and moisture content is 20-22%. Thresh within 24 hours. Dry to 14% moisture for safe storage.</w:t>
      </w:r>
    </w:p>
    <w:p>
      <w:pPr>
        <w:spacing w:before="280" w:after="160" w:line="360" w:lineRule="exact"/>
        <w:jc w:val="left"/>
      </w:pPr>
      <w:r>
        <w:rPr>
          <w:rFonts w:ascii="Times New Roman" w:hAnsi="Times New Roman" w:eastAsia="Times New Roman"/>
          <w:b/>
          <w:i w:val="0"/>
          <w:sz w:val="28"/>
        </w:rPr>
        <w:t>A.2 Wheat</w:t>
      </w:r>
    </w:p>
    <w:p>
      <w:pPr>
        <w:spacing w:before="0" w:after="120" w:line="360" w:lineRule="exact"/>
        <w:ind w:firstLine="720"/>
        <w:jc w:val="both"/>
      </w:pPr>
      <w:r>
        <w:rPr>
          <w:rFonts w:ascii="Times New Roman" w:hAnsi="Times New Roman" w:eastAsia="Times New Roman"/>
          <w:b w:val="0"/>
          <w:i w:val="0"/>
          <w:sz w:val="24"/>
        </w:rPr>
        <w:t>Wheat is the primary Rabi crop cultivated in Bihar during the winter season (November-March). It requires cool temperatures during the vegetative phase and warm, dry conditions during grain maturation.</w:t>
      </w:r>
    </w:p>
    <w:p>
      <w:pPr>
        <w:spacing w:before="200" w:after="120" w:line="360" w:lineRule="exact"/>
        <w:jc w:val="left"/>
      </w:pPr>
      <w:r>
        <w:rPr>
          <w:rFonts w:ascii="Times New Roman" w:hAnsi="Times New Roman" w:eastAsia="Times New Roman"/>
          <w:b/>
          <w:i/>
          <w:sz w:val="24"/>
        </w:rPr>
        <w:t>Soil Preparation</w:t>
      </w:r>
    </w:p>
    <w:p>
      <w:pPr>
        <w:spacing w:before="0" w:after="120" w:line="360" w:lineRule="exact"/>
        <w:ind w:firstLine="720"/>
        <w:jc w:val="both"/>
      </w:pPr>
      <w:r>
        <w:rPr>
          <w:rFonts w:ascii="Times New Roman" w:hAnsi="Times New Roman" w:eastAsia="Times New Roman"/>
          <w:b w:val="0"/>
          <w:i w:val="0"/>
          <w:sz w:val="24"/>
        </w:rPr>
        <w:t>Well-drained loamy to clay-loamy soils with a pH of 6.0-7.5 are ideal. Prepare the field with 2-3 plowings followed by planking to achieve a fine, firm seedbed. Good soil tilth is essential for uniform germination.</w:t>
      </w:r>
    </w:p>
    <w:p>
      <w:pPr>
        <w:spacing w:before="200" w:after="120" w:line="360" w:lineRule="exact"/>
        <w:jc w:val="left"/>
      </w:pPr>
      <w:r>
        <w:rPr>
          <w:rFonts w:ascii="Times New Roman" w:hAnsi="Times New Roman" w:eastAsia="Times New Roman"/>
          <w:b/>
          <w:i/>
          <w:sz w:val="24"/>
        </w:rPr>
        <w:t>Nutrient Management</w:t>
      </w:r>
    </w:p>
    <w:p>
      <w:pPr>
        <w:spacing w:before="0" w:after="120" w:line="360" w:lineRule="exact"/>
        <w:ind w:firstLine="720"/>
        <w:jc w:val="both"/>
      </w:pPr>
      <w:r>
        <w:rPr>
          <w:rFonts w:ascii="Times New Roman" w:hAnsi="Times New Roman" w:eastAsia="Times New Roman"/>
          <w:b w:val="0"/>
          <w:i w:val="0"/>
          <w:sz w:val="24"/>
        </w:rPr>
        <w:t>Apply 120 kg N, 60 kg P2O5, and 40 kg K2O per hectare. Apply full P and K as basal. Apply N in three splits: 50% basal, 25% at first irrigation (21 DAS), and 25% at second irrigation.</w:t>
      </w:r>
    </w:p>
    <w:p>
      <w:pPr>
        <w:spacing w:before="200" w:after="120" w:line="360" w:lineRule="exact"/>
        <w:jc w:val="left"/>
      </w:pPr>
      <w:r>
        <w:rPr>
          <w:rFonts w:ascii="Times New Roman" w:hAnsi="Times New Roman" w:eastAsia="Times New Roman"/>
          <w:b/>
          <w:i/>
          <w:sz w:val="24"/>
        </w:rPr>
        <w:t>Water Management</w:t>
      </w:r>
    </w:p>
    <w:p>
      <w:pPr>
        <w:spacing w:before="0" w:after="120" w:line="360" w:lineRule="exact"/>
        <w:ind w:firstLine="720"/>
        <w:jc w:val="both"/>
      </w:pPr>
      <w:r>
        <w:rPr>
          <w:rFonts w:ascii="Times New Roman" w:hAnsi="Times New Roman" w:eastAsia="Times New Roman"/>
          <w:b w:val="0"/>
          <w:i w:val="0"/>
          <w:sz w:val="24"/>
        </w:rPr>
        <w:t>Wheat requires 4-6 irrigations. Critical stages are Crown Root Initiation (21 DAS), Tillering (40 DAS), Late Jointing (60 DAS), Flowering (80 DAS), and Grain Filling (100 DAS).</w:t>
      </w:r>
    </w:p>
    <w:p>
      <w:pPr>
        <w:spacing w:before="200" w:after="120" w:line="360" w:lineRule="exact"/>
        <w:jc w:val="left"/>
      </w:pPr>
      <w:r>
        <w:rPr>
          <w:rFonts w:ascii="Times New Roman" w:hAnsi="Times New Roman" w:eastAsia="Times New Roman"/>
          <w:b/>
          <w:i/>
          <w:sz w:val="24"/>
        </w:rPr>
        <w:t>Harvesting</w:t>
      </w:r>
    </w:p>
    <w:p>
      <w:pPr>
        <w:spacing w:before="0" w:after="120" w:line="360" w:lineRule="exact"/>
        <w:ind w:firstLine="720"/>
        <w:jc w:val="both"/>
      </w:pPr>
      <w:r>
        <w:rPr>
          <w:rFonts w:ascii="Times New Roman" w:hAnsi="Times New Roman" w:eastAsia="Times New Roman"/>
          <w:b w:val="0"/>
          <w:i w:val="0"/>
          <w:sz w:val="24"/>
        </w:rPr>
        <w:t>Harvest when the crop turns golden yellow and grain moisture is 12-14%. Use mechanical threshers for efficient separation. Store in moisture-proof containers.</w:t>
      </w:r>
    </w:p>
    <w:p>
      <w:pPr>
        <w:spacing w:before="280" w:after="160" w:line="360" w:lineRule="exact"/>
        <w:jc w:val="left"/>
      </w:pPr>
      <w:r>
        <w:rPr>
          <w:rFonts w:ascii="Times New Roman" w:hAnsi="Times New Roman" w:eastAsia="Times New Roman"/>
          <w:b/>
          <w:i w:val="0"/>
          <w:sz w:val="28"/>
        </w:rPr>
        <w:t>A.3 Sugarcane</w:t>
      </w:r>
    </w:p>
    <w:p>
      <w:pPr>
        <w:spacing w:before="0" w:after="120" w:line="360" w:lineRule="exact"/>
        <w:ind w:firstLine="720"/>
        <w:jc w:val="both"/>
      </w:pPr>
      <w:r>
        <w:rPr>
          <w:rFonts w:ascii="Times New Roman" w:hAnsi="Times New Roman" w:eastAsia="Times New Roman"/>
          <w:b w:val="0"/>
          <w:i w:val="0"/>
          <w:sz w:val="24"/>
        </w:rPr>
        <w:t>Sugarcane is a long-duration cash crop (12-18 months) widely cultivated in Bihar. It is highly demanding in terms of water and nutrient inputs but offers high returns.</w:t>
      </w:r>
    </w:p>
    <w:p>
      <w:pPr>
        <w:spacing w:before="200" w:after="120" w:line="360" w:lineRule="exact"/>
        <w:jc w:val="left"/>
      </w:pPr>
      <w:r>
        <w:rPr>
          <w:rFonts w:ascii="Times New Roman" w:hAnsi="Times New Roman" w:eastAsia="Times New Roman"/>
          <w:b/>
          <w:i/>
          <w:sz w:val="24"/>
        </w:rPr>
        <w:t>Soil Preparation</w:t>
      </w:r>
    </w:p>
    <w:p>
      <w:pPr>
        <w:spacing w:before="0" w:after="120" w:line="360" w:lineRule="exact"/>
        <w:ind w:firstLine="720"/>
        <w:jc w:val="both"/>
      </w:pPr>
      <w:r>
        <w:rPr>
          <w:rFonts w:ascii="Times New Roman" w:hAnsi="Times New Roman" w:eastAsia="Times New Roman"/>
          <w:b w:val="0"/>
          <w:i w:val="0"/>
          <w:sz w:val="24"/>
        </w:rPr>
        <w:t>Deep, well-drained loamy soils with a pH of 6.0-7.5 are preferred. Prepare deep furrows (20-25 cm) at 75-90 cm spacing. Apply 10-15 tonnes of well-decomposed farmyard manure per hectare.</w:t>
      </w:r>
    </w:p>
    <w:p>
      <w:pPr>
        <w:spacing w:before="200" w:after="120" w:line="360" w:lineRule="exact"/>
        <w:jc w:val="left"/>
      </w:pPr>
      <w:r>
        <w:rPr>
          <w:rFonts w:ascii="Times New Roman" w:hAnsi="Times New Roman" w:eastAsia="Times New Roman"/>
          <w:b/>
          <w:i/>
          <w:sz w:val="24"/>
        </w:rPr>
        <w:t>Nutrient Management</w:t>
      </w:r>
    </w:p>
    <w:p>
      <w:pPr>
        <w:spacing w:before="0" w:after="120" w:line="360" w:lineRule="exact"/>
        <w:ind w:firstLine="720"/>
        <w:jc w:val="both"/>
      </w:pPr>
      <w:r>
        <w:rPr>
          <w:rFonts w:ascii="Times New Roman" w:hAnsi="Times New Roman" w:eastAsia="Times New Roman"/>
          <w:b w:val="0"/>
          <w:i w:val="0"/>
          <w:sz w:val="24"/>
        </w:rPr>
        <w:t>Apply 250-300 kg N, 80 kg P2O5, and 60 kg K2O per hectare. Apply full P and K as basal. Apply N in four splits at planting, 45, 90, and 120 days after planting.</w:t>
      </w:r>
    </w:p>
    <w:p>
      <w:pPr>
        <w:spacing w:before="200" w:after="120" w:line="360" w:lineRule="exact"/>
        <w:jc w:val="left"/>
      </w:pPr>
      <w:r>
        <w:rPr>
          <w:rFonts w:ascii="Times New Roman" w:hAnsi="Times New Roman" w:eastAsia="Times New Roman"/>
          <w:b/>
          <w:i/>
          <w:sz w:val="24"/>
        </w:rPr>
        <w:t>Water Management</w:t>
      </w:r>
    </w:p>
    <w:p>
      <w:pPr>
        <w:spacing w:before="0" w:after="120" w:line="360" w:lineRule="exact"/>
        <w:ind w:firstLine="720"/>
        <w:jc w:val="both"/>
      </w:pPr>
      <w:r>
        <w:rPr>
          <w:rFonts w:ascii="Times New Roman" w:hAnsi="Times New Roman" w:eastAsia="Times New Roman"/>
          <w:b w:val="0"/>
          <w:i w:val="0"/>
          <w:sz w:val="24"/>
        </w:rPr>
        <w:t>Sugarcane requires 8-10 irrigations during its growth cycle. Critical periods are germination (0-30 DAP), tillering (45-120 DAP), and grand growth phase (120-270 DAP).</w:t>
      </w:r>
    </w:p>
    <w:p>
      <w:pPr>
        <w:spacing w:before="200" w:after="120" w:line="360" w:lineRule="exact"/>
        <w:jc w:val="left"/>
      </w:pPr>
      <w:r>
        <w:rPr>
          <w:rFonts w:ascii="Times New Roman" w:hAnsi="Times New Roman" w:eastAsia="Times New Roman"/>
          <w:b/>
          <w:i/>
          <w:sz w:val="24"/>
        </w:rPr>
        <w:t>Harvesting</w:t>
      </w:r>
    </w:p>
    <w:p>
      <w:pPr>
        <w:spacing w:before="0" w:after="120" w:line="360" w:lineRule="exact"/>
        <w:ind w:firstLine="720"/>
        <w:jc w:val="both"/>
      </w:pPr>
      <w:r>
        <w:rPr>
          <w:rFonts w:ascii="Times New Roman" w:hAnsi="Times New Roman" w:eastAsia="Times New Roman"/>
          <w:b w:val="0"/>
          <w:i w:val="0"/>
          <w:sz w:val="24"/>
        </w:rPr>
        <w:t>Harvest at 12-14 months when Brix value reaches 18-20%. Cut close to the ground to maximize sugar recovery. Transport to mills within 24 hours of cutting.</w:t>
      </w:r>
    </w:p>
    <w:p>
      <w:pPr>
        <w:spacing w:before="280" w:after="160" w:line="360" w:lineRule="exact"/>
        <w:jc w:val="left"/>
      </w:pPr>
      <w:r>
        <w:rPr>
          <w:rFonts w:ascii="Times New Roman" w:hAnsi="Times New Roman" w:eastAsia="Times New Roman"/>
          <w:b/>
          <w:i w:val="0"/>
          <w:sz w:val="28"/>
        </w:rPr>
        <w:t>A.4 Potato</w:t>
      </w:r>
    </w:p>
    <w:p>
      <w:pPr>
        <w:spacing w:before="0" w:after="120" w:line="360" w:lineRule="exact"/>
        <w:ind w:firstLine="720"/>
        <w:jc w:val="both"/>
      </w:pPr>
      <w:r>
        <w:rPr>
          <w:rFonts w:ascii="Times New Roman" w:hAnsi="Times New Roman" w:eastAsia="Times New Roman"/>
          <w:b w:val="0"/>
          <w:i w:val="0"/>
          <w:sz w:val="24"/>
        </w:rPr>
        <w:t>Potato is a major vegetable crop and significant source of income for farmers in Bihar. It is cultivated as a Rabi crop and requires cool temperatures and well-drained soils.</w:t>
      </w:r>
    </w:p>
    <w:p>
      <w:pPr>
        <w:spacing w:before="200" w:after="120" w:line="360" w:lineRule="exact"/>
        <w:jc w:val="left"/>
      </w:pPr>
      <w:r>
        <w:rPr>
          <w:rFonts w:ascii="Times New Roman" w:hAnsi="Times New Roman" w:eastAsia="Times New Roman"/>
          <w:b/>
          <w:i/>
          <w:sz w:val="24"/>
        </w:rPr>
        <w:t>Soil Preparation</w:t>
      </w:r>
    </w:p>
    <w:p>
      <w:pPr>
        <w:spacing w:before="0" w:after="120" w:line="360" w:lineRule="exact"/>
        <w:ind w:firstLine="720"/>
        <w:jc w:val="both"/>
      </w:pPr>
      <w:r>
        <w:rPr>
          <w:rFonts w:ascii="Times New Roman" w:hAnsi="Times New Roman" w:eastAsia="Times New Roman"/>
          <w:b w:val="0"/>
          <w:i w:val="0"/>
          <w:sz w:val="24"/>
        </w:rPr>
        <w:t>Sandy-loam to loamy soils with good drainage and a pH of 5.2-6.5 are ideal. Prepare raised beds or ridges to prevent waterlogging. Apply 20-25 tonnes of FYM per hectare during field preparation.</w:t>
      </w:r>
    </w:p>
    <w:p>
      <w:pPr>
        <w:spacing w:before="200" w:after="120" w:line="360" w:lineRule="exact"/>
        <w:jc w:val="left"/>
      </w:pPr>
      <w:r>
        <w:rPr>
          <w:rFonts w:ascii="Times New Roman" w:hAnsi="Times New Roman" w:eastAsia="Times New Roman"/>
          <w:b/>
          <w:i/>
          <w:sz w:val="24"/>
        </w:rPr>
        <w:t>Nutrient Management</w:t>
      </w:r>
    </w:p>
    <w:p>
      <w:pPr>
        <w:spacing w:before="0" w:after="120" w:line="360" w:lineRule="exact"/>
        <w:ind w:firstLine="720"/>
        <w:jc w:val="both"/>
      </w:pPr>
      <w:r>
        <w:rPr>
          <w:rFonts w:ascii="Times New Roman" w:hAnsi="Times New Roman" w:eastAsia="Times New Roman"/>
          <w:b w:val="0"/>
          <w:i w:val="0"/>
          <w:sz w:val="24"/>
        </w:rPr>
        <w:t>Apply 180-200 kg N, 80 kg P2O5, and 100 kg K2O per hectare. Apply full P, K, and 50% N as basal. Apply remaining N in two equal doses at 30 and 45 days after planting.</w:t>
      </w:r>
    </w:p>
    <w:p>
      <w:pPr>
        <w:spacing w:before="200" w:after="120" w:line="360" w:lineRule="exact"/>
        <w:jc w:val="left"/>
      </w:pPr>
      <w:r>
        <w:rPr>
          <w:rFonts w:ascii="Times New Roman" w:hAnsi="Times New Roman" w:eastAsia="Times New Roman"/>
          <w:b/>
          <w:i/>
          <w:sz w:val="24"/>
        </w:rPr>
        <w:t>Water Management</w:t>
      </w:r>
    </w:p>
    <w:p>
      <w:pPr>
        <w:spacing w:before="0" w:after="120" w:line="360" w:lineRule="exact"/>
        <w:ind w:firstLine="720"/>
        <w:jc w:val="both"/>
      </w:pPr>
      <w:r>
        <w:rPr>
          <w:rFonts w:ascii="Times New Roman" w:hAnsi="Times New Roman" w:eastAsia="Times New Roman"/>
          <w:b w:val="0"/>
          <w:i w:val="0"/>
          <w:sz w:val="24"/>
        </w:rPr>
        <w:t>Provide light, frequent irrigations. Critical stages are stolon formation (30 DAP), tuber initiation (45 DAP), and tuber bulking (60-90 DAP). Avoid waterlogging at all stages.</w:t>
      </w:r>
    </w:p>
    <w:p>
      <w:pPr>
        <w:spacing w:before="200" w:after="120" w:line="360" w:lineRule="exact"/>
        <w:jc w:val="left"/>
      </w:pPr>
      <w:r>
        <w:rPr>
          <w:rFonts w:ascii="Times New Roman" w:hAnsi="Times New Roman" w:eastAsia="Times New Roman"/>
          <w:b/>
          <w:i/>
          <w:sz w:val="24"/>
        </w:rPr>
        <w:t>Harvesting</w:t>
      </w:r>
    </w:p>
    <w:p>
      <w:pPr>
        <w:spacing w:before="0" w:after="120" w:line="360" w:lineRule="exact"/>
        <w:ind w:firstLine="720"/>
        <w:jc w:val="both"/>
      </w:pPr>
      <w:r>
        <w:rPr>
          <w:rFonts w:ascii="Times New Roman" w:hAnsi="Times New Roman" w:eastAsia="Times New Roman"/>
          <w:b w:val="0"/>
          <w:i w:val="0"/>
          <w:sz w:val="24"/>
        </w:rPr>
        <w:t>Harvest when the vines turn yellow and die back naturally. Stop irrigation 10 days before harvest. Cure tubers in shade for 7-10 days before storage at 2-4°C.</w:t>
      </w:r>
    </w:p>
    <w:p>
      <w:pPr>
        <w:spacing w:before="280" w:after="160" w:line="360" w:lineRule="exact"/>
        <w:jc w:val="left"/>
      </w:pPr>
      <w:r>
        <w:rPr>
          <w:rFonts w:ascii="Times New Roman" w:hAnsi="Times New Roman" w:eastAsia="Times New Roman"/>
          <w:b/>
          <w:i w:val="0"/>
          <w:sz w:val="28"/>
        </w:rPr>
        <w:t>A.5 Tea</w:t>
      </w:r>
    </w:p>
    <w:p>
      <w:pPr>
        <w:spacing w:before="0" w:after="120" w:line="360" w:lineRule="exact"/>
        <w:ind w:firstLine="720"/>
        <w:jc w:val="both"/>
      </w:pPr>
      <w:r>
        <w:rPr>
          <w:rFonts w:ascii="Times New Roman" w:hAnsi="Times New Roman" w:eastAsia="Times New Roman"/>
          <w:b w:val="0"/>
          <w:i w:val="0"/>
          <w:sz w:val="24"/>
        </w:rPr>
        <w:t>Tea is a perennial plantation crop grown in acidic soils of hilly regions. It is one of India's most important export crops and requires specific soil and climate conditions.</w:t>
      </w:r>
    </w:p>
    <w:p>
      <w:pPr>
        <w:spacing w:before="200" w:after="120" w:line="360" w:lineRule="exact"/>
        <w:jc w:val="left"/>
      </w:pPr>
      <w:r>
        <w:rPr>
          <w:rFonts w:ascii="Times New Roman" w:hAnsi="Times New Roman" w:eastAsia="Times New Roman"/>
          <w:b/>
          <w:i/>
          <w:sz w:val="24"/>
        </w:rPr>
        <w:t>Soil Preparation</w:t>
      </w:r>
    </w:p>
    <w:p>
      <w:pPr>
        <w:spacing w:before="0" w:after="120" w:line="360" w:lineRule="exact"/>
        <w:ind w:firstLine="720"/>
        <w:jc w:val="both"/>
      </w:pPr>
      <w:r>
        <w:rPr>
          <w:rFonts w:ascii="Times New Roman" w:hAnsi="Times New Roman" w:eastAsia="Times New Roman"/>
          <w:b w:val="0"/>
          <w:i w:val="0"/>
          <w:sz w:val="24"/>
        </w:rPr>
        <w:t>Deep, well-drained, acidic soils (pH 4.5-5.5) with high organic matter content are essential. Prepare planting pits (45x45x45 cm) at recommended spacing. Apply rock phosphate and organic matter during planting.</w:t>
      </w:r>
    </w:p>
    <w:p>
      <w:pPr>
        <w:spacing w:before="200" w:after="120" w:line="360" w:lineRule="exact"/>
        <w:jc w:val="left"/>
      </w:pPr>
      <w:r>
        <w:rPr>
          <w:rFonts w:ascii="Times New Roman" w:hAnsi="Times New Roman" w:eastAsia="Times New Roman"/>
          <w:b/>
          <w:i/>
          <w:sz w:val="24"/>
        </w:rPr>
        <w:t>Nutrient Management</w:t>
      </w:r>
    </w:p>
    <w:p>
      <w:pPr>
        <w:spacing w:before="0" w:after="120" w:line="360" w:lineRule="exact"/>
        <w:ind w:firstLine="720"/>
        <w:jc w:val="both"/>
      </w:pPr>
      <w:r>
        <w:rPr>
          <w:rFonts w:ascii="Times New Roman" w:hAnsi="Times New Roman" w:eastAsia="Times New Roman"/>
          <w:b w:val="0"/>
          <w:i w:val="0"/>
          <w:sz w:val="24"/>
        </w:rPr>
        <w:t>Apply 120-150 kg N, 30-40 kg P2O5, and 40-50 kg K2O per hectare per year. Apply in 4-5 split doses. Use ammonium sulfate as the nitrogen source (as tea prefers acidic conditions).</w:t>
      </w:r>
    </w:p>
    <w:p>
      <w:pPr>
        <w:spacing w:before="200" w:after="120" w:line="360" w:lineRule="exact"/>
        <w:jc w:val="left"/>
      </w:pPr>
      <w:r>
        <w:rPr>
          <w:rFonts w:ascii="Times New Roman" w:hAnsi="Times New Roman" w:eastAsia="Times New Roman"/>
          <w:b/>
          <w:i/>
          <w:sz w:val="24"/>
        </w:rPr>
        <w:t>Water Management</w:t>
      </w:r>
    </w:p>
    <w:p>
      <w:pPr>
        <w:spacing w:before="0" w:after="120" w:line="360" w:lineRule="exact"/>
        <w:ind w:firstLine="720"/>
        <w:jc w:val="both"/>
      </w:pPr>
      <w:r>
        <w:rPr>
          <w:rFonts w:ascii="Times New Roman" w:hAnsi="Times New Roman" w:eastAsia="Times New Roman"/>
          <w:b w:val="0"/>
          <w:i w:val="0"/>
          <w:sz w:val="24"/>
        </w:rPr>
        <w:t>Tea requires consistent moisture (1500-3000 mm annual rainfall). During dry spells, provide 25-30 mm irrigation per week through sprinkler systems. Mulching (10-15 cm thick) is essential for moisture conservation.</w:t>
      </w:r>
    </w:p>
    <w:p>
      <w:pPr>
        <w:spacing w:before="200" w:after="120" w:line="360" w:lineRule="exact"/>
        <w:jc w:val="left"/>
      </w:pPr>
      <w:r>
        <w:rPr>
          <w:rFonts w:ascii="Times New Roman" w:hAnsi="Times New Roman" w:eastAsia="Times New Roman"/>
          <w:b/>
          <w:i/>
          <w:sz w:val="24"/>
        </w:rPr>
        <w:t>Harvesting</w:t>
      </w:r>
    </w:p>
    <w:p>
      <w:pPr>
        <w:spacing w:before="0" w:after="120" w:line="360" w:lineRule="exact"/>
        <w:ind w:firstLine="720"/>
        <w:jc w:val="both"/>
      </w:pPr>
      <w:r>
        <w:rPr>
          <w:rFonts w:ascii="Times New Roman" w:hAnsi="Times New Roman" w:eastAsia="Times New Roman"/>
          <w:b w:val="0"/>
          <w:i w:val="0"/>
          <w:sz w:val="24"/>
        </w:rPr>
        <w:t>Pluck young shoots (two leaves and a bud) at 7-10 day intervals during the growing season. Use mechanical harvesting for large plantations. Process within 24 hours of plucking.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