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920" w:rsidRDefault="003B6920" w:rsidP="00135833">
      <w:pPr>
        <w:ind w:firstLine="780"/>
        <w:jc w:val="center"/>
        <w:rPr>
          <w:rFonts w:eastAsia="华文新魏"/>
          <w:sz w:val="52"/>
        </w:rPr>
      </w:pPr>
    </w:p>
    <w:p w:rsidR="00D55398" w:rsidRDefault="00D55398" w:rsidP="00135833">
      <w:pPr>
        <w:ind w:firstLine="780"/>
        <w:jc w:val="center"/>
        <w:rPr>
          <w:rFonts w:eastAsia="华文新魏"/>
          <w:sz w:val="52"/>
        </w:rPr>
      </w:pPr>
    </w:p>
    <w:p w:rsidR="003B6920" w:rsidRPr="00B434AC" w:rsidRDefault="003B6920" w:rsidP="00135833">
      <w:pPr>
        <w:ind w:firstLine="780"/>
        <w:jc w:val="center"/>
        <w:rPr>
          <w:rFonts w:ascii="华文行楷" w:eastAsia="华文行楷"/>
          <w:sz w:val="52"/>
          <w:szCs w:val="52"/>
        </w:rPr>
      </w:pPr>
      <w:r w:rsidRPr="00B434AC">
        <w:rPr>
          <w:rFonts w:ascii="华文行楷" w:eastAsia="华文行楷" w:hint="eastAsia"/>
          <w:sz w:val="52"/>
          <w:szCs w:val="52"/>
        </w:rPr>
        <w:t xml:space="preserve">深  </w:t>
      </w:r>
      <w:proofErr w:type="gramStart"/>
      <w:r w:rsidRPr="00B434AC">
        <w:rPr>
          <w:rFonts w:ascii="华文行楷" w:eastAsia="华文行楷" w:hint="eastAsia"/>
          <w:sz w:val="52"/>
          <w:szCs w:val="52"/>
        </w:rPr>
        <w:t>圳</w:t>
      </w:r>
      <w:proofErr w:type="gramEnd"/>
      <w:r w:rsidRPr="00B434AC">
        <w:rPr>
          <w:rFonts w:ascii="华文行楷" w:eastAsia="华文行楷" w:hint="eastAsia"/>
          <w:sz w:val="52"/>
          <w:szCs w:val="52"/>
        </w:rPr>
        <w:t xml:space="preserve">  大  学</w:t>
      </w:r>
    </w:p>
    <w:p w:rsidR="003B6920" w:rsidRDefault="003B6920" w:rsidP="00135833">
      <w:pPr>
        <w:ind w:firstLine="540"/>
        <w:jc w:val="center"/>
        <w:rPr>
          <w:rFonts w:eastAsia="楷体_GB2312"/>
          <w:sz w:val="36"/>
        </w:rPr>
      </w:pPr>
    </w:p>
    <w:p w:rsidR="003B6920" w:rsidRPr="00B434AC" w:rsidRDefault="003B6920" w:rsidP="00135833">
      <w:pPr>
        <w:ind w:firstLine="781"/>
        <w:jc w:val="center"/>
        <w:rPr>
          <w:rFonts w:ascii="黑体" w:eastAsia="黑体"/>
          <w:b/>
          <w:sz w:val="52"/>
          <w:szCs w:val="52"/>
        </w:rPr>
      </w:pPr>
      <w:r w:rsidRPr="00B434AC">
        <w:rPr>
          <w:rFonts w:ascii="黑体" w:eastAsia="黑体" w:hint="eastAsia"/>
          <w:b/>
          <w:sz w:val="52"/>
          <w:szCs w:val="52"/>
        </w:rPr>
        <w:t>硕士研究生学位论文</w:t>
      </w:r>
    </w:p>
    <w:p w:rsidR="003B6920" w:rsidRPr="00B434AC" w:rsidRDefault="003B6920" w:rsidP="00135833">
      <w:pPr>
        <w:ind w:firstLine="781"/>
        <w:jc w:val="center"/>
        <w:rPr>
          <w:rFonts w:ascii="黑体" w:eastAsia="黑体"/>
          <w:b/>
          <w:sz w:val="52"/>
          <w:szCs w:val="52"/>
        </w:rPr>
      </w:pPr>
      <w:r w:rsidRPr="00B434AC">
        <w:rPr>
          <w:rFonts w:ascii="黑体" w:eastAsia="黑体" w:hint="eastAsia"/>
          <w:b/>
          <w:sz w:val="52"/>
          <w:szCs w:val="52"/>
        </w:rPr>
        <w:t>开题报告书</w:t>
      </w:r>
    </w:p>
    <w:p w:rsidR="003B6920" w:rsidRDefault="003B6920" w:rsidP="00135833">
      <w:pPr>
        <w:ind w:firstLine="420"/>
        <w:rPr>
          <w:sz w:val="28"/>
        </w:rPr>
      </w:pPr>
    </w:p>
    <w:p w:rsidR="003B6920" w:rsidRDefault="003B6920" w:rsidP="00135833">
      <w:pPr>
        <w:ind w:firstLine="420"/>
        <w:rPr>
          <w:sz w:val="28"/>
        </w:rPr>
      </w:pPr>
    </w:p>
    <w:p w:rsidR="00D95306" w:rsidRDefault="00D95306" w:rsidP="00D95306">
      <w:pPr>
        <w:spacing w:line="720" w:lineRule="auto"/>
        <w:ind w:firstLineChars="450" w:firstLine="1440"/>
        <w:rPr>
          <w:sz w:val="32"/>
        </w:rPr>
      </w:pPr>
      <w:r>
        <w:rPr>
          <w:rFonts w:hint="eastAsia"/>
          <w:sz w:val="32"/>
        </w:rPr>
        <w:t>年级</w:t>
      </w:r>
      <w:r w:rsidRPr="00A536BE">
        <w:rPr>
          <w:rFonts w:hint="eastAsia"/>
          <w:sz w:val="32"/>
          <w:u w:val="single"/>
        </w:rPr>
        <w:t xml:space="preserve">  </w:t>
      </w:r>
      <w:r w:rsidR="00755740">
        <w:rPr>
          <w:rFonts w:hint="eastAsia"/>
          <w:sz w:val="32"/>
          <w:u w:val="single"/>
        </w:rPr>
        <w:t>201</w:t>
      </w:r>
      <w:r w:rsidR="00D55398">
        <w:rPr>
          <w:rFonts w:hint="eastAsia"/>
          <w:sz w:val="32"/>
          <w:u w:val="single"/>
        </w:rPr>
        <w:t>5</w:t>
      </w:r>
      <w:r w:rsidR="006600A1">
        <w:rPr>
          <w:rFonts w:hint="eastAsia"/>
          <w:sz w:val="32"/>
          <w:u w:val="single"/>
        </w:rPr>
        <w:t>级</w:t>
      </w:r>
      <w:r w:rsidRPr="00A536BE">
        <w:rPr>
          <w:rFonts w:hint="eastAsia"/>
          <w:sz w:val="32"/>
          <w:u w:val="single"/>
        </w:rPr>
        <w:t xml:space="preserve">             </w:t>
      </w:r>
      <w:r>
        <w:rPr>
          <w:rFonts w:hint="eastAsia"/>
          <w:sz w:val="32"/>
        </w:rPr>
        <w:t>学制</w:t>
      </w:r>
      <w:r>
        <w:rPr>
          <w:sz w:val="32"/>
          <w:u w:val="single"/>
        </w:rPr>
        <w:t xml:space="preserve">  </w:t>
      </w:r>
      <w:r w:rsidR="006600A1">
        <w:rPr>
          <w:rFonts w:hint="eastAsia"/>
          <w:sz w:val="32"/>
          <w:u w:val="single"/>
        </w:rPr>
        <w:t>三年</w:t>
      </w:r>
      <w:r w:rsidR="006600A1">
        <w:rPr>
          <w:rFonts w:hint="eastAsia"/>
          <w:sz w:val="32"/>
          <w:u w:val="single"/>
        </w:rPr>
        <w:t xml:space="preserve"> </w:t>
      </w:r>
      <w:r>
        <w:rPr>
          <w:rFonts w:hint="eastAsia"/>
          <w:sz w:val="32"/>
          <w:u w:val="single"/>
        </w:rPr>
        <w:t xml:space="preserve">        </w:t>
      </w:r>
    </w:p>
    <w:p w:rsidR="00D95306" w:rsidRPr="00D1271B" w:rsidRDefault="00D95306" w:rsidP="00D95306">
      <w:pPr>
        <w:spacing w:line="720" w:lineRule="auto"/>
        <w:ind w:firstLineChars="450" w:firstLine="1440"/>
        <w:rPr>
          <w:sz w:val="32"/>
          <w:u w:val="single"/>
        </w:rPr>
      </w:pPr>
      <w:r>
        <w:rPr>
          <w:rFonts w:hint="eastAsia"/>
          <w:sz w:val="32"/>
        </w:rPr>
        <w:t>姓名</w:t>
      </w:r>
      <w:r>
        <w:rPr>
          <w:sz w:val="32"/>
          <w:u w:val="single"/>
        </w:rPr>
        <w:t xml:space="preserve">  </w:t>
      </w:r>
      <w:r w:rsidR="00D55398">
        <w:rPr>
          <w:rFonts w:hint="eastAsia"/>
          <w:sz w:val="32"/>
          <w:u w:val="single"/>
        </w:rPr>
        <w:t>沈婧</w:t>
      </w:r>
      <w:r>
        <w:rPr>
          <w:sz w:val="32"/>
          <w:u w:val="single"/>
        </w:rPr>
        <w:t xml:space="preserve">        </w:t>
      </w:r>
      <w:r>
        <w:rPr>
          <w:rFonts w:hint="eastAsia"/>
          <w:sz w:val="32"/>
        </w:rPr>
        <w:t>学号</w:t>
      </w:r>
      <w:r>
        <w:rPr>
          <w:sz w:val="32"/>
          <w:u w:val="single"/>
        </w:rPr>
        <w:t xml:space="preserve"> </w:t>
      </w:r>
      <w:r w:rsidR="00755740">
        <w:rPr>
          <w:rFonts w:hint="eastAsia"/>
          <w:sz w:val="32"/>
          <w:u w:val="single"/>
        </w:rPr>
        <w:t>21</w:t>
      </w:r>
      <w:r w:rsidR="00D55398">
        <w:rPr>
          <w:rFonts w:hint="eastAsia"/>
          <w:sz w:val="32"/>
          <w:u w:val="single"/>
        </w:rPr>
        <w:t>50230401</w:t>
      </w:r>
      <w:r>
        <w:rPr>
          <w:rFonts w:hint="eastAsia"/>
          <w:sz w:val="32"/>
          <w:u w:val="single"/>
        </w:rPr>
        <w:t xml:space="preserve">        </w:t>
      </w:r>
    </w:p>
    <w:p w:rsidR="00D95306" w:rsidRDefault="00D95306" w:rsidP="00D95306">
      <w:pPr>
        <w:spacing w:line="720" w:lineRule="auto"/>
        <w:ind w:firstLineChars="450" w:firstLine="1440"/>
        <w:rPr>
          <w:sz w:val="32"/>
        </w:rPr>
      </w:pPr>
      <w:r>
        <w:rPr>
          <w:rFonts w:hint="eastAsia"/>
          <w:sz w:val="32"/>
        </w:rPr>
        <w:t>学院（部）</w:t>
      </w:r>
      <w:r w:rsidRPr="009210EE">
        <w:rPr>
          <w:rFonts w:hint="eastAsia"/>
          <w:sz w:val="32"/>
          <w:u w:val="single"/>
        </w:rPr>
        <w:t xml:space="preserve"> </w:t>
      </w:r>
      <w:r w:rsidR="006600A1">
        <w:rPr>
          <w:rFonts w:hint="eastAsia"/>
          <w:sz w:val="32"/>
          <w:u w:val="single"/>
        </w:rPr>
        <w:t>计算机与软件学院</w:t>
      </w:r>
      <w:r w:rsidRPr="009210EE">
        <w:rPr>
          <w:rFonts w:hint="eastAsia"/>
          <w:sz w:val="32"/>
          <w:u w:val="single"/>
        </w:rPr>
        <w:t xml:space="preserve">           </w:t>
      </w:r>
      <w:r>
        <w:rPr>
          <w:rFonts w:hint="eastAsia"/>
          <w:sz w:val="32"/>
          <w:u w:val="single"/>
        </w:rPr>
        <w:t xml:space="preserve">     </w:t>
      </w:r>
      <w:r w:rsidRPr="009210EE">
        <w:rPr>
          <w:rFonts w:hint="eastAsia"/>
          <w:sz w:val="32"/>
          <w:u w:val="single"/>
        </w:rPr>
        <w:t xml:space="preserve"> </w:t>
      </w:r>
    </w:p>
    <w:p w:rsidR="00A844A8" w:rsidRDefault="00D95306" w:rsidP="00D95306">
      <w:pPr>
        <w:spacing w:line="720" w:lineRule="auto"/>
        <w:ind w:firstLineChars="450" w:firstLine="1440"/>
        <w:rPr>
          <w:sz w:val="32"/>
        </w:rPr>
      </w:pPr>
      <w:r>
        <w:rPr>
          <w:rFonts w:hint="eastAsia"/>
          <w:sz w:val="32"/>
        </w:rPr>
        <w:t>专业名称</w:t>
      </w:r>
      <w:r w:rsidR="00A844A8">
        <w:rPr>
          <w:rFonts w:hint="eastAsia"/>
          <w:sz w:val="32"/>
        </w:rPr>
        <w:t xml:space="preserve"> </w:t>
      </w:r>
      <w:r w:rsidR="00A844A8" w:rsidRPr="00A844A8">
        <w:rPr>
          <w:rFonts w:hint="eastAsia"/>
          <w:sz w:val="32"/>
          <w:u w:val="single"/>
        </w:rPr>
        <w:t xml:space="preserve">  </w:t>
      </w:r>
      <w:r w:rsidR="006600A1">
        <w:rPr>
          <w:rFonts w:hint="eastAsia"/>
          <w:sz w:val="32"/>
          <w:u w:val="single"/>
        </w:rPr>
        <w:t>计算机</w:t>
      </w:r>
      <w:r w:rsidR="00755740">
        <w:rPr>
          <w:rFonts w:hint="eastAsia"/>
          <w:sz w:val="32"/>
          <w:u w:val="single"/>
        </w:rPr>
        <w:t>科学与</w:t>
      </w:r>
      <w:r w:rsidR="006600A1">
        <w:rPr>
          <w:rFonts w:hint="eastAsia"/>
          <w:sz w:val="32"/>
          <w:u w:val="single"/>
        </w:rPr>
        <w:t>技术</w:t>
      </w:r>
      <w:r w:rsidR="00A844A8" w:rsidRPr="00A844A8">
        <w:rPr>
          <w:rFonts w:hint="eastAsia"/>
          <w:sz w:val="32"/>
          <w:u w:val="single"/>
        </w:rPr>
        <w:t xml:space="preserve">                   </w:t>
      </w:r>
    </w:p>
    <w:p w:rsidR="00A844A8" w:rsidRDefault="00D95306" w:rsidP="00A844A8">
      <w:pPr>
        <w:spacing w:line="720" w:lineRule="auto"/>
        <w:ind w:firstLineChars="450" w:firstLine="1440"/>
        <w:rPr>
          <w:sz w:val="32"/>
          <w:u w:val="single"/>
        </w:rPr>
      </w:pPr>
      <w:r>
        <w:rPr>
          <w:rFonts w:hint="eastAsia"/>
          <w:sz w:val="32"/>
        </w:rPr>
        <w:t>专业代码</w:t>
      </w:r>
      <w:r w:rsidR="00A844A8">
        <w:rPr>
          <w:rFonts w:hint="eastAsia"/>
          <w:sz w:val="32"/>
        </w:rPr>
        <w:t xml:space="preserve"> </w:t>
      </w:r>
      <w:r w:rsidR="00A844A8" w:rsidRPr="00A844A8">
        <w:rPr>
          <w:rFonts w:hint="eastAsia"/>
          <w:sz w:val="32"/>
          <w:u w:val="single"/>
        </w:rPr>
        <w:t xml:space="preserve"> </w:t>
      </w:r>
      <w:r w:rsidR="006600A1">
        <w:rPr>
          <w:rFonts w:hint="eastAsia"/>
          <w:sz w:val="32"/>
          <w:u w:val="single"/>
        </w:rPr>
        <w:t xml:space="preserve"> 081203</w:t>
      </w:r>
      <w:r w:rsidR="00A844A8" w:rsidRPr="00A844A8">
        <w:rPr>
          <w:rFonts w:hint="eastAsia"/>
          <w:sz w:val="32"/>
          <w:u w:val="single"/>
        </w:rPr>
        <w:t xml:space="preserve">                           </w:t>
      </w:r>
    </w:p>
    <w:p w:rsidR="00A844A8" w:rsidRDefault="00D95306" w:rsidP="00A844A8">
      <w:pPr>
        <w:spacing w:line="720" w:lineRule="auto"/>
        <w:ind w:firstLineChars="450" w:firstLine="1440"/>
        <w:rPr>
          <w:sz w:val="32"/>
        </w:rPr>
      </w:pPr>
      <w:r>
        <w:rPr>
          <w:rFonts w:hint="eastAsia"/>
          <w:sz w:val="32"/>
        </w:rPr>
        <w:t>指导教师</w:t>
      </w:r>
      <w:r w:rsidR="00A844A8">
        <w:rPr>
          <w:rFonts w:hint="eastAsia"/>
          <w:sz w:val="32"/>
        </w:rPr>
        <w:t xml:space="preserve"> </w:t>
      </w:r>
      <w:r w:rsidR="00A844A8" w:rsidRPr="00A844A8">
        <w:rPr>
          <w:rFonts w:hint="eastAsia"/>
          <w:sz w:val="32"/>
          <w:u w:val="single"/>
        </w:rPr>
        <w:t xml:space="preserve">  </w:t>
      </w:r>
      <w:r w:rsidR="00D55398">
        <w:rPr>
          <w:rFonts w:hint="eastAsia"/>
          <w:sz w:val="32"/>
          <w:u w:val="single"/>
        </w:rPr>
        <w:t>陈国良、廖好</w:t>
      </w:r>
      <w:r w:rsidR="00A844A8" w:rsidRPr="00A844A8">
        <w:rPr>
          <w:rFonts w:hint="eastAsia"/>
          <w:sz w:val="32"/>
          <w:u w:val="single"/>
        </w:rPr>
        <w:t xml:space="preserve">                           </w:t>
      </w:r>
    </w:p>
    <w:p w:rsidR="00D95306" w:rsidRDefault="00D95306" w:rsidP="00A844A8">
      <w:pPr>
        <w:spacing w:line="720" w:lineRule="auto"/>
        <w:ind w:firstLineChars="450" w:firstLine="1440"/>
        <w:rPr>
          <w:sz w:val="32"/>
        </w:rPr>
      </w:pPr>
      <w:r>
        <w:rPr>
          <w:rFonts w:hint="eastAsia"/>
          <w:sz w:val="32"/>
        </w:rPr>
        <w:t>研究方向</w:t>
      </w:r>
      <w:r w:rsidR="00A844A8">
        <w:rPr>
          <w:rFonts w:hint="eastAsia"/>
          <w:sz w:val="32"/>
        </w:rPr>
        <w:t xml:space="preserve"> </w:t>
      </w:r>
      <w:r w:rsidR="00A844A8" w:rsidRPr="00A844A8">
        <w:rPr>
          <w:rFonts w:hint="eastAsia"/>
          <w:sz w:val="32"/>
          <w:u w:val="single"/>
        </w:rPr>
        <w:t xml:space="preserve">  </w:t>
      </w:r>
      <w:r w:rsidR="00D55398">
        <w:rPr>
          <w:rFonts w:hint="eastAsia"/>
          <w:sz w:val="32"/>
          <w:u w:val="single"/>
        </w:rPr>
        <w:t>复杂网络</w:t>
      </w:r>
      <w:r w:rsidR="00A844A8" w:rsidRPr="00A844A8">
        <w:rPr>
          <w:rFonts w:hint="eastAsia"/>
          <w:sz w:val="32"/>
          <w:u w:val="single"/>
        </w:rPr>
        <w:t xml:space="preserve">                   </w:t>
      </w:r>
    </w:p>
    <w:p w:rsidR="00D95306" w:rsidRDefault="00D95306" w:rsidP="00D95306">
      <w:pPr>
        <w:spacing w:line="60" w:lineRule="auto"/>
        <w:ind w:firstLineChars="400" w:firstLine="1120"/>
        <w:rPr>
          <w:sz w:val="28"/>
          <w:u w:val="single"/>
        </w:rPr>
      </w:pPr>
    </w:p>
    <w:p w:rsidR="00D95306" w:rsidRDefault="00D95306" w:rsidP="00D95306">
      <w:pPr>
        <w:spacing w:line="60" w:lineRule="auto"/>
        <w:ind w:firstLineChars="400" w:firstLine="1120"/>
        <w:rPr>
          <w:sz w:val="28"/>
          <w:u w:val="single"/>
        </w:rPr>
      </w:pPr>
    </w:p>
    <w:p w:rsidR="00D95306" w:rsidRDefault="00D95306" w:rsidP="00D95306">
      <w:pPr>
        <w:spacing w:line="60" w:lineRule="auto"/>
        <w:ind w:firstLineChars="1200" w:firstLine="3360"/>
        <w:rPr>
          <w:sz w:val="28"/>
        </w:rPr>
      </w:pPr>
      <w:r>
        <w:rPr>
          <w:rFonts w:hint="eastAsia"/>
          <w:sz w:val="28"/>
        </w:rPr>
        <w:t xml:space="preserve">  </w:t>
      </w:r>
      <w:r w:rsidR="00AB1C8A">
        <w:rPr>
          <w:rFonts w:hint="eastAsia"/>
          <w:sz w:val="28"/>
        </w:rPr>
        <w:t>201</w:t>
      </w:r>
      <w:r w:rsidR="00D55398">
        <w:rPr>
          <w:rFonts w:hint="eastAsia"/>
          <w:sz w:val="28"/>
        </w:rPr>
        <w:t>7</w:t>
      </w:r>
      <w:r w:rsidR="00A844A8">
        <w:rPr>
          <w:rFonts w:hint="eastAsia"/>
          <w:sz w:val="28"/>
        </w:rPr>
        <w:t xml:space="preserve"> </w:t>
      </w:r>
      <w:r>
        <w:rPr>
          <w:rFonts w:hint="eastAsia"/>
          <w:sz w:val="28"/>
        </w:rPr>
        <w:t>年</w:t>
      </w:r>
      <w:r w:rsidR="00D55398">
        <w:rPr>
          <w:rFonts w:hint="eastAsia"/>
          <w:sz w:val="28"/>
        </w:rPr>
        <w:t>6</w:t>
      </w:r>
      <w:r>
        <w:rPr>
          <w:rFonts w:hint="eastAsia"/>
          <w:sz w:val="28"/>
        </w:rPr>
        <w:t>月</w:t>
      </w:r>
      <w:r w:rsidR="00D55398">
        <w:rPr>
          <w:rFonts w:hint="eastAsia"/>
          <w:sz w:val="28"/>
        </w:rPr>
        <w:t>1</w:t>
      </w:r>
      <w:r w:rsidR="00BA06EA">
        <w:rPr>
          <w:rFonts w:hint="eastAsia"/>
          <w:sz w:val="28"/>
        </w:rPr>
        <w:t>5</w:t>
      </w:r>
      <w:r>
        <w:rPr>
          <w:rFonts w:hint="eastAsia"/>
          <w:sz w:val="28"/>
        </w:rPr>
        <w:t>日</w:t>
      </w:r>
    </w:p>
    <w:p w:rsidR="006603CF" w:rsidRDefault="002A0C7C" w:rsidP="00135833">
      <w:pPr>
        <w:ind w:firstLine="360"/>
        <w:jc w:val="center"/>
      </w:pPr>
      <w:r>
        <w:object w:dxaOrig="9116" w:dyaOrig="11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80.5pt" o:ole="">
            <v:imagedata r:id="rId9" o:title=""/>
          </v:shape>
          <o:OLEObject Type="Embed" ProgID="Word.Document.8" ShapeID="_x0000_i1025" DrawAspect="Content" ObjectID="_1560013028" r:id="rId10">
            <o:FieldCodes>\s</o:FieldCodes>
          </o:OLEObject>
        </w:object>
      </w:r>
    </w:p>
    <w:p w:rsidR="006603CF" w:rsidRDefault="006603CF" w:rsidP="00135833">
      <w:pPr>
        <w:ind w:firstLine="360"/>
        <w:jc w:val="center"/>
      </w:pPr>
    </w:p>
    <w:p w:rsidR="006603CF" w:rsidRDefault="006603CF" w:rsidP="00135833">
      <w:pPr>
        <w:ind w:firstLine="360"/>
        <w:jc w:val="center"/>
      </w:pPr>
    </w:p>
    <w:p w:rsidR="006603CF" w:rsidRDefault="006603CF" w:rsidP="00F67045"/>
    <w:p w:rsidR="006603CF" w:rsidRDefault="006603CF" w:rsidP="00135833">
      <w:pPr>
        <w:ind w:firstLine="360"/>
        <w:jc w:val="center"/>
      </w:pPr>
    </w:p>
    <w:p w:rsidR="001A1D40" w:rsidRDefault="001A1D40" w:rsidP="00D55398">
      <w:pPr>
        <w:rPr>
          <w:b/>
          <w:sz w:val="30"/>
        </w:rPr>
      </w:pPr>
    </w:p>
    <w:p w:rsidR="003B6920" w:rsidRDefault="000852C9" w:rsidP="00135833">
      <w:pPr>
        <w:ind w:firstLine="450"/>
        <w:jc w:val="center"/>
        <w:rPr>
          <w:b/>
          <w:sz w:val="30"/>
        </w:rPr>
      </w:pPr>
      <w:r>
        <w:rPr>
          <w:rFonts w:hint="eastAsia"/>
          <w:b/>
          <w:sz w:val="30"/>
        </w:rPr>
        <w:t>硕士</w:t>
      </w:r>
      <w:r w:rsidR="003B6920">
        <w:rPr>
          <w:rFonts w:hint="eastAsia"/>
          <w:b/>
          <w:sz w:val="30"/>
        </w:rPr>
        <w:t>研究生学位论文开题报告</w:t>
      </w:r>
    </w:p>
    <w:p w:rsidR="003B6920" w:rsidRDefault="003B6920" w:rsidP="00135833">
      <w:pPr>
        <w:spacing w:line="360" w:lineRule="exact"/>
        <w:ind w:firstLine="541"/>
        <w:rPr>
          <w:b/>
          <w:sz w:val="36"/>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7"/>
        <w:gridCol w:w="360"/>
        <w:gridCol w:w="1080"/>
        <w:gridCol w:w="900"/>
        <w:gridCol w:w="1080"/>
        <w:gridCol w:w="1275"/>
        <w:gridCol w:w="3368"/>
      </w:tblGrid>
      <w:tr w:rsidR="003B6920">
        <w:trPr>
          <w:cantSplit/>
          <w:trHeight w:val="375"/>
        </w:trPr>
        <w:tc>
          <w:tcPr>
            <w:tcW w:w="1117" w:type="dxa"/>
          </w:tcPr>
          <w:p w:rsidR="003B6920" w:rsidRDefault="003B6920">
            <w:r>
              <w:rPr>
                <w:rFonts w:hint="eastAsia"/>
              </w:rPr>
              <w:t>姓</w:t>
            </w:r>
            <w:r>
              <w:rPr>
                <w:rFonts w:hint="eastAsia"/>
              </w:rPr>
              <w:t xml:space="preserve"> </w:t>
            </w:r>
            <w:r>
              <w:rPr>
                <w:rFonts w:hint="eastAsia"/>
              </w:rPr>
              <w:t>名</w:t>
            </w:r>
          </w:p>
        </w:tc>
        <w:tc>
          <w:tcPr>
            <w:tcW w:w="1440" w:type="dxa"/>
            <w:gridSpan w:val="2"/>
          </w:tcPr>
          <w:p w:rsidR="003B6920" w:rsidRDefault="00D55398" w:rsidP="00135833">
            <w:pPr>
              <w:ind w:firstLine="360"/>
            </w:pPr>
            <w:r>
              <w:rPr>
                <w:rFonts w:hint="eastAsia"/>
              </w:rPr>
              <w:t>沈婧</w:t>
            </w:r>
          </w:p>
        </w:tc>
        <w:tc>
          <w:tcPr>
            <w:tcW w:w="900" w:type="dxa"/>
          </w:tcPr>
          <w:p w:rsidR="003B6920" w:rsidRDefault="003B6920">
            <w:r>
              <w:rPr>
                <w:rFonts w:hint="eastAsia"/>
              </w:rPr>
              <w:t>专</w:t>
            </w:r>
            <w:r>
              <w:rPr>
                <w:rFonts w:hint="eastAsia"/>
              </w:rPr>
              <w:t xml:space="preserve"> </w:t>
            </w:r>
            <w:r>
              <w:rPr>
                <w:rFonts w:hint="eastAsia"/>
              </w:rPr>
              <w:t>业</w:t>
            </w:r>
          </w:p>
        </w:tc>
        <w:tc>
          <w:tcPr>
            <w:tcW w:w="5723" w:type="dxa"/>
            <w:gridSpan w:val="3"/>
          </w:tcPr>
          <w:p w:rsidR="003B6920" w:rsidRDefault="000026A4" w:rsidP="00135833">
            <w:pPr>
              <w:ind w:firstLine="360"/>
            </w:pPr>
            <w:r>
              <w:rPr>
                <w:rFonts w:hint="eastAsia"/>
              </w:rPr>
              <w:t>计算机</w:t>
            </w:r>
            <w:r w:rsidR="000979E5">
              <w:rPr>
                <w:rFonts w:hint="eastAsia"/>
              </w:rPr>
              <w:t>科学与</w:t>
            </w:r>
            <w:r>
              <w:rPr>
                <w:rFonts w:hint="eastAsia"/>
              </w:rPr>
              <w:t>技术</w:t>
            </w:r>
          </w:p>
        </w:tc>
      </w:tr>
      <w:tr w:rsidR="003B6920">
        <w:trPr>
          <w:trHeight w:val="510"/>
        </w:trPr>
        <w:tc>
          <w:tcPr>
            <w:tcW w:w="1477" w:type="dxa"/>
            <w:gridSpan w:val="2"/>
          </w:tcPr>
          <w:p w:rsidR="003B6920" w:rsidRDefault="003B6920">
            <w:r>
              <w:rPr>
                <w:rFonts w:hint="eastAsia"/>
              </w:rPr>
              <w:t>研究方向</w:t>
            </w:r>
          </w:p>
        </w:tc>
        <w:tc>
          <w:tcPr>
            <w:tcW w:w="7703" w:type="dxa"/>
            <w:gridSpan w:val="5"/>
          </w:tcPr>
          <w:p w:rsidR="003B6920" w:rsidRDefault="00D55398" w:rsidP="00D55398">
            <w:pPr>
              <w:ind w:firstLine="360"/>
            </w:pPr>
            <w:r>
              <w:rPr>
                <w:rFonts w:hint="eastAsia"/>
              </w:rPr>
              <w:t>复杂网络</w:t>
            </w:r>
          </w:p>
        </w:tc>
      </w:tr>
      <w:tr w:rsidR="003B6920">
        <w:trPr>
          <w:trHeight w:val="510"/>
        </w:trPr>
        <w:tc>
          <w:tcPr>
            <w:tcW w:w="1477" w:type="dxa"/>
            <w:gridSpan w:val="2"/>
          </w:tcPr>
          <w:p w:rsidR="003B6920" w:rsidRDefault="003B6920">
            <w:r>
              <w:rPr>
                <w:rFonts w:hint="eastAsia"/>
              </w:rPr>
              <w:t>论文题目</w:t>
            </w:r>
          </w:p>
        </w:tc>
        <w:tc>
          <w:tcPr>
            <w:tcW w:w="7703" w:type="dxa"/>
            <w:gridSpan w:val="5"/>
          </w:tcPr>
          <w:p w:rsidR="003B6920" w:rsidRDefault="00F06336" w:rsidP="00CE3816">
            <w:pPr>
              <w:ind w:firstLine="360"/>
            </w:pPr>
            <w:r>
              <w:rPr>
                <w:rFonts w:hint="eastAsia"/>
              </w:rPr>
              <w:t>在线用户行为机理分析及其应用</w:t>
            </w:r>
          </w:p>
        </w:tc>
      </w:tr>
      <w:tr w:rsidR="003B6920">
        <w:trPr>
          <w:trHeight w:val="465"/>
        </w:trPr>
        <w:tc>
          <w:tcPr>
            <w:tcW w:w="1477" w:type="dxa"/>
            <w:gridSpan w:val="2"/>
          </w:tcPr>
          <w:p w:rsidR="003B6920" w:rsidRDefault="003B6920">
            <w:r>
              <w:rPr>
                <w:rFonts w:hint="eastAsia"/>
              </w:rPr>
              <w:t>开始日期</w:t>
            </w:r>
          </w:p>
        </w:tc>
        <w:tc>
          <w:tcPr>
            <w:tcW w:w="3060" w:type="dxa"/>
            <w:gridSpan w:val="3"/>
          </w:tcPr>
          <w:p w:rsidR="003B6920" w:rsidRDefault="005B74C3" w:rsidP="00D55398">
            <w:pPr>
              <w:ind w:firstLine="360"/>
            </w:pPr>
            <w:r>
              <w:rPr>
                <w:rFonts w:hint="eastAsia"/>
              </w:rPr>
              <w:t>201</w:t>
            </w:r>
            <w:r w:rsidR="00D55398">
              <w:rPr>
                <w:rFonts w:hint="eastAsia"/>
              </w:rPr>
              <w:t>7</w:t>
            </w:r>
            <w:r>
              <w:rPr>
                <w:rFonts w:hint="eastAsia"/>
              </w:rPr>
              <w:t>-04-01</w:t>
            </w:r>
          </w:p>
        </w:tc>
        <w:tc>
          <w:tcPr>
            <w:tcW w:w="1275" w:type="dxa"/>
          </w:tcPr>
          <w:p w:rsidR="003B6920" w:rsidRDefault="003B6920">
            <w:r>
              <w:rPr>
                <w:rFonts w:hint="eastAsia"/>
              </w:rPr>
              <w:t>完成日期</w:t>
            </w:r>
          </w:p>
        </w:tc>
        <w:tc>
          <w:tcPr>
            <w:tcW w:w="3368" w:type="dxa"/>
          </w:tcPr>
          <w:p w:rsidR="003B6920" w:rsidRDefault="005B74C3" w:rsidP="00D55398">
            <w:pPr>
              <w:ind w:firstLine="360"/>
            </w:pPr>
            <w:r>
              <w:rPr>
                <w:rFonts w:hint="eastAsia"/>
              </w:rPr>
              <w:t>201</w:t>
            </w:r>
            <w:r w:rsidR="00D55398">
              <w:rPr>
                <w:rFonts w:hint="eastAsia"/>
              </w:rPr>
              <w:t>8</w:t>
            </w:r>
            <w:r>
              <w:rPr>
                <w:rFonts w:hint="eastAsia"/>
              </w:rPr>
              <w:t>-04-21</w:t>
            </w:r>
          </w:p>
        </w:tc>
      </w:tr>
      <w:tr w:rsidR="003B6920">
        <w:trPr>
          <w:trHeight w:val="9529"/>
        </w:trPr>
        <w:tc>
          <w:tcPr>
            <w:tcW w:w="9180" w:type="dxa"/>
            <w:gridSpan w:val="7"/>
          </w:tcPr>
          <w:p w:rsidR="003B6920" w:rsidRDefault="003B6920">
            <w:r>
              <w:rPr>
                <w:rFonts w:hint="eastAsia"/>
              </w:rPr>
              <w:t>选题报告</w:t>
            </w:r>
          </w:p>
          <w:p w:rsidR="003B6920" w:rsidRDefault="003B6920" w:rsidP="00135833">
            <w:pPr>
              <w:ind w:firstLine="360"/>
            </w:pPr>
            <w:r>
              <w:rPr>
                <w:rFonts w:hint="eastAsia"/>
              </w:rPr>
              <w:t>一、选题的来源、研究的目的意义（包括在我国应用的前景）、学术和应用价值、创新点以及国内外研究现状及水平：</w:t>
            </w:r>
          </w:p>
          <w:p w:rsidR="000026A4" w:rsidRPr="001E63EB" w:rsidRDefault="000026A4" w:rsidP="00135833">
            <w:pPr>
              <w:ind w:firstLine="360"/>
              <w:rPr>
                <w:rFonts w:ascii="宋体" w:hAnsi="宋体"/>
                <w:b/>
                <w:sz w:val="28"/>
                <w:szCs w:val="28"/>
              </w:rPr>
            </w:pPr>
            <w:bookmarkStart w:id="0" w:name="OLE_LINK16"/>
            <w:bookmarkStart w:id="1" w:name="OLE_LINK17"/>
            <w:r w:rsidRPr="001E63EB">
              <w:rPr>
                <w:rFonts w:ascii="宋体" w:hAnsi="宋体" w:hint="eastAsia"/>
                <w:b/>
                <w:sz w:val="28"/>
                <w:szCs w:val="28"/>
              </w:rPr>
              <w:t>1</w:t>
            </w:r>
            <w:r w:rsidR="00D55398" w:rsidRPr="001E63EB">
              <w:rPr>
                <w:rFonts w:ascii="宋体" w:hAnsi="宋体" w:hint="eastAsia"/>
                <w:b/>
                <w:sz w:val="28"/>
                <w:szCs w:val="28"/>
              </w:rPr>
              <w:t>、</w:t>
            </w:r>
            <w:r w:rsidRPr="001E63EB">
              <w:rPr>
                <w:rFonts w:ascii="宋体" w:hAnsi="宋体" w:hint="eastAsia"/>
                <w:b/>
                <w:sz w:val="28"/>
                <w:szCs w:val="28"/>
              </w:rPr>
              <w:t>研究背景及意义</w:t>
            </w:r>
          </w:p>
          <w:p w:rsidR="00655133" w:rsidRDefault="00D55398" w:rsidP="005B5932">
            <w:pPr>
              <w:ind w:firstLineChars="150" w:firstLine="360"/>
            </w:pPr>
            <w:r w:rsidRPr="007864CF">
              <w:rPr>
                <w:rFonts w:hint="eastAsia"/>
              </w:rPr>
              <w:t>近年来，网络信息呈爆炸增长之势，人们在享受唾手可得的信息的同时也面临着信息过载问题。如何从数据丰富的在线系统中筛选出有价值的信息成为一个至关重要的问题</w:t>
            </w:r>
            <w:r>
              <w:rPr>
                <w:rFonts w:hint="eastAsia"/>
              </w:rPr>
              <w:t>。随着全球范围内以英特网为代表的计算机与网络通信技</w:t>
            </w:r>
            <w:bookmarkStart w:id="2" w:name="_GoBack"/>
            <w:bookmarkEnd w:id="2"/>
            <w:r>
              <w:rPr>
                <w:rFonts w:hint="eastAsia"/>
              </w:rPr>
              <w:t>术的快速发展，人类社会已经进入到“网络时代”。从互联网到物联网、从电力供应网到物流运输网络、从生物化学网络到疾病传播网络、从科研合作网络到在线社交网络，我们已经置身于形形色色的复杂网络之中。</w:t>
            </w:r>
            <w:r w:rsidRPr="007864CF">
              <w:rPr>
                <w:rFonts w:hint="eastAsia"/>
              </w:rPr>
              <w:t>复杂网络可以用于对很多社会、生物、信息和技术系统进行建模。近年来，复杂网络的研究吸引了来自各种领域的研究者</w:t>
            </w:r>
            <w:r w:rsidRPr="007864CF">
              <w:rPr>
                <w:rFonts w:hint="eastAsia"/>
              </w:rPr>
              <w:t>[1]</w:t>
            </w:r>
            <w:r w:rsidRPr="007864CF">
              <w:rPr>
                <w:rFonts w:hint="eastAsia"/>
              </w:rPr>
              <w:t>。很多物理学、数学、信息科学、生命科学、社会科学等领域的学者都借助网络的语言来描述和解决各自领域的问题。具体来说，网络科学正在推动着各领域中一系列具有重大理论和实践意义问题的解决</w:t>
            </w:r>
            <w:r w:rsidRPr="007864CF">
              <w:rPr>
                <w:rFonts w:hint="eastAsia"/>
              </w:rPr>
              <w:t>,</w:t>
            </w:r>
            <w:r w:rsidRPr="007864CF">
              <w:rPr>
                <w:rFonts w:hint="eastAsia"/>
              </w:rPr>
              <w:t>包括揭示生物基本功能得以实现的内在机制</w:t>
            </w:r>
            <w:r w:rsidRPr="007864CF">
              <w:rPr>
                <w:rFonts w:hint="eastAsia"/>
              </w:rPr>
              <w:t>[2],</w:t>
            </w:r>
            <w:r w:rsidRPr="007864CF">
              <w:rPr>
                <w:rFonts w:hint="eastAsia"/>
              </w:rPr>
              <w:t>理解人类行为特征和社会结构的形成</w:t>
            </w:r>
            <w:r w:rsidRPr="007864CF">
              <w:rPr>
                <w:rFonts w:hint="eastAsia"/>
              </w:rPr>
              <w:t>[3]</w:t>
            </w:r>
            <w:r w:rsidRPr="007864CF">
              <w:rPr>
                <w:rFonts w:hint="eastAsia"/>
              </w:rPr>
              <w:t>，预防和控制全球传染病的流行</w:t>
            </w:r>
            <w:r w:rsidRPr="007864CF">
              <w:rPr>
                <w:rFonts w:hint="eastAsia"/>
              </w:rPr>
              <w:t>[4],</w:t>
            </w:r>
            <w:r w:rsidRPr="007864CF">
              <w:rPr>
                <w:rFonts w:hint="eastAsia"/>
              </w:rPr>
              <w:t>优化航空和铁路交通系统的运行</w:t>
            </w:r>
            <w:r w:rsidRPr="007864CF">
              <w:rPr>
                <w:rFonts w:hint="eastAsia"/>
              </w:rPr>
              <w:t>[5]</w:t>
            </w:r>
            <w:r w:rsidRPr="007864CF">
              <w:rPr>
                <w:rFonts w:hint="eastAsia"/>
              </w:rPr>
              <w:t>，推动互联网时代海量信息的共享及过滤</w:t>
            </w:r>
            <w:r w:rsidRPr="007864CF">
              <w:rPr>
                <w:rFonts w:hint="eastAsia"/>
              </w:rPr>
              <w:t>[6]</w:t>
            </w:r>
            <w:r w:rsidRPr="007864CF">
              <w:rPr>
                <w:rFonts w:hint="eastAsia"/>
              </w:rPr>
              <w:t>等。</w:t>
            </w:r>
            <w:bookmarkEnd w:id="0"/>
            <w:bookmarkEnd w:id="1"/>
          </w:p>
          <w:p w:rsidR="00D55398" w:rsidRDefault="00D55398" w:rsidP="005B5932">
            <w:pPr>
              <w:ind w:firstLineChars="150" w:firstLine="360"/>
            </w:pPr>
            <w:r w:rsidRPr="007864CF">
              <w:rPr>
                <w:rFonts w:hint="eastAsia"/>
              </w:rPr>
              <w:t>在</w:t>
            </w:r>
            <w:r w:rsidRPr="007864CF">
              <w:rPr>
                <w:rFonts w:hint="eastAsia"/>
              </w:rPr>
              <w:t>20</w:t>
            </w:r>
            <w:r w:rsidRPr="007864CF">
              <w:rPr>
                <w:rFonts w:hint="eastAsia"/>
              </w:rPr>
              <w:t>世纪末，“小世界网络”</w:t>
            </w:r>
            <w:r w:rsidRPr="007864CF">
              <w:rPr>
                <w:rFonts w:hint="eastAsia"/>
              </w:rPr>
              <w:t>[7]</w:t>
            </w:r>
            <w:r w:rsidRPr="007864CF">
              <w:rPr>
                <w:rFonts w:hint="eastAsia"/>
              </w:rPr>
              <w:t>和“无标度网络”</w:t>
            </w:r>
            <w:r w:rsidRPr="007864CF">
              <w:rPr>
                <w:rFonts w:hint="eastAsia"/>
              </w:rPr>
              <w:t>[8]</w:t>
            </w:r>
            <w:r w:rsidRPr="007864CF">
              <w:rPr>
                <w:rFonts w:hint="eastAsia"/>
              </w:rPr>
              <w:t>的提出，大大刺激了网络科学的发展。在接下来十多年的研究中，实际网络的很多宏观统计特性得以挖掘和理解</w:t>
            </w:r>
            <w:r w:rsidRPr="007864CF">
              <w:rPr>
                <w:rFonts w:hint="eastAsia"/>
              </w:rPr>
              <w:t>,</w:t>
            </w:r>
            <w:r w:rsidRPr="007864CF">
              <w:rPr>
                <w:rFonts w:hint="eastAsia"/>
              </w:rPr>
              <w:t>包括集聚系数，最短路径，度相关性，分形等</w:t>
            </w:r>
            <w:r w:rsidRPr="007864CF">
              <w:rPr>
                <w:rFonts w:hint="eastAsia"/>
              </w:rPr>
              <w:t>[1]</w:t>
            </w:r>
            <w:r w:rsidRPr="007864CF">
              <w:rPr>
                <w:rFonts w:hint="eastAsia"/>
              </w:rPr>
              <w:t>。随着研究的进展，网络科学研究的关注点</w:t>
            </w:r>
            <w:r>
              <w:rPr>
                <w:rFonts w:hint="eastAsia"/>
              </w:rPr>
              <w:t>主要包括以下两个方面：</w:t>
            </w:r>
          </w:p>
          <w:p w:rsidR="00D55398" w:rsidRDefault="00D55398" w:rsidP="005B5932">
            <w:pPr>
              <w:ind w:firstLineChars="150" w:firstLine="360"/>
            </w:pPr>
            <w:r>
              <w:rPr>
                <w:rFonts w:hint="eastAsia"/>
              </w:rPr>
              <w:t>一个是</w:t>
            </w:r>
            <w:r w:rsidRPr="007864CF">
              <w:rPr>
                <w:rFonts w:hint="eastAsia"/>
              </w:rPr>
              <w:t>探索不同网络在宏观上的普</w:t>
            </w:r>
            <w:proofErr w:type="gramStart"/>
            <w:r w:rsidRPr="007864CF">
              <w:rPr>
                <w:rFonts w:hint="eastAsia"/>
              </w:rPr>
              <w:t>适规律</w:t>
            </w:r>
            <w:proofErr w:type="gramEnd"/>
            <w:r>
              <w:rPr>
                <w:rFonts w:hint="eastAsia"/>
              </w:rPr>
              <w:t>从、</w:t>
            </w:r>
            <w:r w:rsidRPr="007864CF">
              <w:rPr>
                <w:rFonts w:hint="eastAsia"/>
              </w:rPr>
              <w:t>从中观（模块结构、社团结构</w:t>
            </w:r>
            <w:r w:rsidRPr="007864CF">
              <w:rPr>
                <w:rFonts w:hint="eastAsia"/>
              </w:rPr>
              <w:t xml:space="preserve"> [9]</w:t>
            </w:r>
            <w:r w:rsidRPr="007864CF">
              <w:rPr>
                <w:rFonts w:hint="eastAsia"/>
              </w:rPr>
              <w:t>）及微观层面（节点、连边）去理解各</w:t>
            </w:r>
            <w:r>
              <w:rPr>
                <w:rFonts w:hint="eastAsia"/>
              </w:rPr>
              <w:t>种实际网络所涌现出的不同特性，从而预测</w:t>
            </w:r>
            <w:r w:rsidRPr="007864CF">
              <w:rPr>
                <w:rFonts w:hint="eastAsia"/>
              </w:rPr>
              <w:t>[1</w:t>
            </w:r>
            <w:r>
              <w:rPr>
                <w:rFonts w:hint="eastAsia"/>
              </w:rPr>
              <w:t>0</w:t>
            </w:r>
            <w:r w:rsidRPr="007864CF">
              <w:rPr>
                <w:rFonts w:hint="eastAsia"/>
              </w:rPr>
              <w:t>]</w:t>
            </w:r>
            <w:r>
              <w:rPr>
                <w:rFonts w:hint="eastAsia"/>
              </w:rPr>
              <w:t>网络未来特征与趋势。其中一个方向可以从一些在线系统的实际应用切入，</w:t>
            </w:r>
            <w:r w:rsidRPr="00D55398">
              <w:rPr>
                <w:rFonts w:hint="eastAsia"/>
              </w:rPr>
              <w:t>电影、音</w:t>
            </w:r>
            <w:r w:rsidRPr="00D55398">
              <w:rPr>
                <w:rFonts w:hint="eastAsia"/>
              </w:rPr>
              <w:lastRenderedPageBreak/>
              <w:t>乐、新闻等在线对象的流行度是在线系统中非常重要的一部分。而在线用户作为在线系统中的行为主导更是扮演着非常重要的角色。分析在线行为可以预测未来的趋势，帮助一些类似</w:t>
            </w:r>
            <w:r w:rsidRPr="00D55398">
              <w:rPr>
                <w:rFonts w:hint="eastAsia"/>
              </w:rPr>
              <w:t xml:space="preserve">Netflix, </w:t>
            </w:r>
            <w:proofErr w:type="spellStart"/>
            <w:r w:rsidRPr="00D55398">
              <w:rPr>
                <w:rFonts w:hint="eastAsia"/>
              </w:rPr>
              <w:t>Youtube</w:t>
            </w:r>
            <w:proofErr w:type="spellEnd"/>
            <w:r w:rsidRPr="00D55398">
              <w:rPr>
                <w:rFonts w:hint="eastAsia"/>
              </w:rPr>
              <w:t>, Facebook</w:t>
            </w:r>
            <w:r w:rsidRPr="00D55398">
              <w:rPr>
                <w:rFonts w:hint="eastAsia"/>
              </w:rPr>
              <w:t>等在线系统</w:t>
            </w:r>
            <w:r w:rsidRPr="00D55398">
              <w:rPr>
                <w:rFonts w:hint="eastAsia"/>
              </w:rPr>
              <w:t xml:space="preserve"> </w:t>
            </w:r>
            <w:r w:rsidRPr="00D55398">
              <w:rPr>
                <w:rFonts w:hint="eastAsia"/>
              </w:rPr>
              <w:t>优化一些在线服务策略。</w:t>
            </w:r>
          </w:p>
          <w:p w:rsidR="00D55398" w:rsidRDefault="00D55398" w:rsidP="005B5932">
            <w:pPr>
              <w:ind w:firstLineChars="150" w:firstLine="360"/>
            </w:pPr>
            <w:r>
              <w:rPr>
                <w:rFonts w:hint="eastAsia"/>
              </w:rPr>
              <w:t>另一个关注点</w:t>
            </w:r>
            <w:r w:rsidRPr="007864CF">
              <w:rPr>
                <w:rFonts w:hint="eastAsia"/>
              </w:rPr>
              <w:t>在网络的微观层面分析上，</w:t>
            </w:r>
            <w:r>
              <w:rPr>
                <w:rFonts w:hint="eastAsia"/>
              </w:rPr>
              <w:t>基于网络科学的推荐系统</w:t>
            </w:r>
            <w:r w:rsidRPr="007864CF">
              <w:rPr>
                <w:rFonts w:hint="eastAsia"/>
              </w:rPr>
              <w:t>是一个热点。它</w:t>
            </w:r>
            <w:proofErr w:type="gramStart"/>
            <w:r w:rsidRPr="007864CF">
              <w:rPr>
                <w:rFonts w:hint="eastAsia"/>
              </w:rPr>
              <w:t>刻画着</w:t>
            </w:r>
            <w:proofErr w:type="gramEnd"/>
            <w:r w:rsidRPr="007864CF">
              <w:rPr>
                <w:rFonts w:hint="eastAsia"/>
              </w:rPr>
              <w:t>节点在网络中的重要程度，和</w:t>
            </w:r>
            <w:r>
              <w:rPr>
                <w:rFonts w:hint="eastAsia"/>
              </w:rPr>
              <w:t>推荐系统</w:t>
            </w:r>
            <w:r w:rsidRPr="007864CF">
              <w:rPr>
                <w:rFonts w:hint="eastAsia"/>
              </w:rPr>
              <w:t>等问题有着紧密联系。</w:t>
            </w:r>
            <w:r w:rsidRPr="00D55398">
              <w:rPr>
                <w:rFonts w:hint="eastAsia"/>
              </w:rPr>
              <w:t>数字革命给我们带来了信息过载的问题，对于单一对象我们有太多的信息需要处理，近年来，</w:t>
            </w:r>
            <w:r w:rsidRPr="00D55398">
              <w:rPr>
                <w:rFonts w:hint="eastAsia"/>
              </w:rPr>
              <w:t>Amazon.com</w:t>
            </w:r>
            <w:r w:rsidRPr="00D55398">
              <w:rPr>
                <w:rFonts w:hint="eastAsia"/>
              </w:rPr>
              <w:t>和</w:t>
            </w:r>
            <w:r w:rsidRPr="00D55398">
              <w:rPr>
                <w:rFonts w:hint="eastAsia"/>
              </w:rPr>
              <w:t>eBay.com</w:t>
            </w:r>
            <w:r w:rsidRPr="00D55398">
              <w:rPr>
                <w:rFonts w:hint="eastAsia"/>
              </w:rPr>
              <w:t>等电子商务平台的信息过滤形式和推荐服务快速发展。精确有效的推荐算法可以帮助我们分析用户的潜在消费趋势。</w:t>
            </w:r>
          </w:p>
          <w:p w:rsidR="00D55398" w:rsidRDefault="00D55398" w:rsidP="005B5932">
            <w:pPr>
              <w:ind w:firstLineChars="150" w:firstLine="360"/>
            </w:pPr>
            <w:r>
              <w:rPr>
                <w:rFonts w:hint="eastAsia"/>
              </w:rPr>
              <w:t>网络预测和推荐系统共同构成了信息挖掘领域的核心问题。网络科学为研究人员提供了探究问题的崭新视觉，其研究方法的一般性越来越多来自不同学科的研究人员参与到信息挖掘的工作中来，将产生巨大的实际应用效果，并有助于统计物理和信息科学的深入交叉。</w:t>
            </w:r>
          </w:p>
          <w:p w:rsidR="00261961" w:rsidRPr="001E63EB" w:rsidRDefault="00655133" w:rsidP="001E63EB">
            <w:pPr>
              <w:ind w:firstLine="360"/>
              <w:rPr>
                <w:rFonts w:ascii="宋体" w:hAnsi="宋体"/>
                <w:b/>
                <w:sz w:val="28"/>
                <w:szCs w:val="28"/>
              </w:rPr>
            </w:pPr>
            <w:r w:rsidRPr="001E63EB">
              <w:rPr>
                <w:rFonts w:ascii="宋体" w:hAnsi="宋体" w:hint="eastAsia"/>
                <w:b/>
                <w:sz w:val="28"/>
                <w:szCs w:val="28"/>
              </w:rPr>
              <w:t>2、国内外现状</w:t>
            </w:r>
          </w:p>
          <w:p w:rsidR="00DC27C4" w:rsidRDefault="00D55398" w:rsidP="00A35753">
            <w:pPr>
              <w:ind w:firstLineChars="150" w:firstLine="361"/>
              <w:rPr>
                <w:rFonts w:ascii="宋体" w:hAnsi="宋体"/>
                <w:b/>
              </w:rPr>
            </w:pPr>
            <w:r>
              <w:rPr>
                <w:rFonts w:ascii="宋体" w:hAnsi="宋体" w:hint="eastAsia"/>
                <w:b/>
              </w:rPr>
              <w:t>（1）含时网络</w:t>
            </w:r>
          </w:p>
          <w:p w:rsidR="00D55398" w:rsidRPr="00D55398" w:rsidRDefault="00D55398" w:rsidP="004B77E2">
            <w:pPr>
              <w:ind w:firstLineChars="150" w:firstLine="360"/>
            </w:pPr>
            <w:r w:rsidRPr="00D55398">
              <w:rPr>
                <w:rFonts w:hint="eastAsia"/>
              </w:rPr>
              <w:t>在现实的网络中，每个节点都具有产生的时间信息，且每条</w:t>
            </w:r>
            <w:proofErr w:type="gramStart"/>
            <w:r w:rsidRPr="00D55398">
              <w:rPr>
                <w:rFonts w:hint="eastAsia"/>
              </w:rPr>
              <w:t>边上都</w:t>
            </w:r>
            <w:proofErr w:type="gramEnd"/>
            <w:r w:rsidRPr="00D55398">
              <w:rPr>
                <w:rFonts w:hint="eastAsia"/>
              </w:rPr>
              <w:t>具有最初连接的时间信息。如何准确的使用这些时间信息对解决复杂网络中许多问题都有着重要意义，比如理解网络自身演化，增强信息传播能力，链路挖掘等。最近的研究主要集中在网络的预测上。比如，通过考虑网络中节点近期和长期的度，提高了预测网络节点度值的精确性</w:t>
            </w:r>
            <w:r w:rsidRPr="00D55398">
              <w:rPr>
                <w:rFonts w:hint="eastAsia"/>
              </w:rPr>
              <w:t>[</w:t>
            </w:r>
            <w:r>
              <w:rPr>
                <w:rFonts w:hint="eastAsia"/>
              </w:rPr>
              <w:t>11</w:t>
            </w:r>
            <w:r w:rsidRPr="00D55398">
              <w:rPr>
                <w:rFonts w:hint="eastAsia"/>
              </w:rPr>
              <w:t>]</w:t>
            </w:r>
            <w:r w:rsidRPr="00D55398">
              <w:rPr>
                <w:rFonts w:hint="eastAsia"/>
              </w:rPr>
              <w:t>。在推荐算法中，文章</w:t>
            </w:r>
            <w:r w:rsidRPr="00D55398">
              <w:rPr>
                <w:rFonts w:hint="eastAsia"/>
              </w:rPr>
              <w:t>[</w:t>
            </w:r>
            <w:r>
              <w:rPr>
                <w:rFonts w:hint="eastAsia"/>
              </w:rPr>
              <w:t>12</w:t>
            </w:r>
            <w:r w:rsidRPr="00D55398">
              <w:rPr>
                <w:rFonts w:hint="eastAsia"/>
              </w:rPr>
              <w:t>]</w:t>
            </w:r>
            <w:r w:rsidRPr="00D55398">
              <w:rPr>
                <w:rFonts w:hint="eastAsia"/>
              </w:rPr>
              <w:t>通过考虑网络中的边老化程度来进行去除，来提高推荐的准确性和多样性。在链路预测方面，同时结合时间信息，考虑网络拓扑结构的预测方法在预测精确性上有较好表现</w:t>
            </w:r>
            <w:r w:rsidRPr="00D55398">
              <w:rPr>
                <w:rFonts w:hint="eastAsia"/>
              </w:rPr>
              <w:t>[</w:t>
            </w:r>
            <w:r>
              <w:rPr>
                <w:rFonts w:hint="eastAsia"/>
              </w:rPr>
              <w:t>13</w:t>
            </w:r>
            <w:r w:rsidRPr="00D55398">
              <w:rPr>
                <w:rFonts w:hint="eastAsia"/>
              </w:rPr>
              <w:t>]</w:t>
            </w:r>
            <w:r w:rsidRPr="00D55398">
              <w:rPr>
                <w:rFonts w:hint="eastAsia"/>
              </w:rPr>
              <w:t>。</w:t>
            </w:r>
          </w:p>
          <w:p w:rsidR="00D55398" w:rsidRDefault="00D55398" w:rsidP="00A35753">
            <w:pPr>
              <w:ind w:firstLineChars="150" w:firstLine="361"/>
              <w:rPr>
                <w:rFonts w:ascii="宋体" w:hAnsi="宋体"/>
                <w:b/>
              </w:rPr>
            </w:pPr>
            <w:r>
              <w:rPr>
                <w:rFonts w:ascii="宋体" w:hAnsi="宋体" w:hint="eastAsia"/>
                <w:b/>
              </w:rPr>
              <w:t>（2）网络预测与爆发现象</w:t>
            </w:r>
          </w:p>
          <w:p w:rsidR="00D55398" w:rsidRDefault="00D55398" w:rsidP="00D55398">
            <w:pPr>
              <w:ind w:firstLineChars="150" w:firstLine="360"/>
            </w:pPr>
            <w:r w:rsidRPr="00D55398">
              <w:rPr>
                <w:rFonts w:hint="eastAsia"/>
              </w:rPr>
              <w:t>在线流行度在在线系统的音乐、电影、新闻等中是很重要的一个因素。对于每一个在线对象分析其动态流行度可以解释该对象已经获得的流行程度。在线行为可以预测未来的流行趋势，同时，在线行为有助于一些类似</w:t>
            </w:r>
            <w:r w:rsidRPr="00D55398">
              <w:rPr>
                <w:rFonts w:hint="eastAsia"/>
              </w:rPr>
              <w:t>Netflix</w:t>
            </w:r>
            <w:r w:rsidRPr="00D55398">
              <w:rPr>
                <w:rFonts w:hint="eastAsia"/>
              </w:rPr>
              <w:t>、</w:t>
            </w:r>
            <w:proofErr w:type="spellStart"/>
            <w:r w:rsidRPr="00D55398">
              <w:rPr>
                <w:rFonts w:hint="eastAsia"/>
              </w:rPr>
              <w:t>Youtube</w:t>
            </w:r>
            <w:proofErr w:type="spellEnd"/>
            <w:r w:rsidRPr="00D55398">
              <w:rPr>
                <w:rFonts w:hint="eastAsia"/>
              </w:rPr>
              <w:t>、</w:t>
            </w:r>
            <w:r w:rsidRPr="00D55398">
              <w:rPr>
                <w:rFonts w:hint="eastAsia"/>
              </w:rPr>
              <w:t>Facebook</w:t>
            </w:r>
            <w:r w:rsidRPr="00D55398">
              <w:rPr>
                <w:rFonts w:hint="eastAsia"/>
              </w:rPr>
              <w:t>等在线服务的更新和推荐的优化策略。例如，在</w:t>
            </w:r>
            <w:r w:rsidRPr="00D55398">
              <w:rPr>
                <w:rFonts w:hint="eastAsia"/>
              </w:rPr>
              <w:t>Netflix</w:t>
            </w:r>
            <w:r w:rsidRPr="00D55398">
              <w:rPr>
                <w:rFonts w:hint="eastAsia"/>
              </w:rPr>
              <w:t>中，如果评估视频的流行度可以提前预测，那么</w:t>
            </w:r>
            <w:r w:rsidRPr="00D55398">
              <w:rPr>
                <w:rFonts w:hint="eastAsia"/>
              </w:rPr>
              <w:t>Netflix</w:t>
            </w:r>
            <w:r w:rsidRPr="00D55398">
              <w:rPr>
                <w:rFonts w:hint="eastAsia"/>
              </w:rPr>
              <w:t>就可以多上线一些流行度不断增长的视频的类似视频，减少一些已经渐渐失去流行度的类似视频，从而为那些热门视频提供发展空间。在线行为信息产生了巨大的时空数据，这使分析动态流行度以及分析流行度的时间特性成为可能。</w:t>
            </w:r>
            <w:r>
              <w:rPr>
                <w:rFonts w:hint="eastAsia"/>
              </w:rPr>
              <w:t>从理论上看，从在线系统中可以提取出巨大的可用数据，为理解动态的在线流行</w:t>
            </w:r>
            <w:proofErr w:type="gramStart"/>
            <w:r>
              <w:rPr>
                <w:rFonts w:hint="eastAsia"/>
              </w:rPr>
              <w:t>度提供</w:t>
            </w:r>
            <w:proofErr w:type="gramEnd"/>
            <w:r>
              <w:rPr>
                <w:rFonts w:hint="eastAsia"/>
              </w:rPr>
              <w:t>了前所未有的机遇。因此，通过已经获得的在线流行度来预测未来流行</w:t>
            </w:r>
            <w:proofErr w:type="gramStart"/>
            <w:r>
              <w:rPr>
                <w:rFonts w:hint="eastAsia"/>
              </w:rPr>
              <w:t>度趋势</w:t>
            </w:r>
            <w:proofErr w:type="gramEnd"/>
            <w:r>
              <w:rPr>
                <w:rFonts w:hint="eastAsia"/>
              </w:rPr>
              <w:t>在在线</w:t>
            </w:r>
            <w:r>
              <w:rPr>
                <w:rFonts w:hint="eastAsia"/>
              </w:rPr>
              <w:lastRenderedPageBreak/>
              <w:t>系统中具有巨大价值。</w:t>
            </w:r>
          </w:p>
          <w:p w:rsidR="00D55398" w:rsidRDefault="00D55398" w:rsidP="00D55398">
            <w:pPr>
              <w:ind w:firstLineChars="150" w:firstLine="360"/>
            </w:pPr>
            <w:r>
              <w:rPr>
                <w:rFonts w:hint="eastAsia"/>
              </w:rPr>
              <w:t>偏好依附机制（</w:t>
            </w:r>
            <w:r>
              <w:rPr>
                <w:rFonts w:hint="eastAsia"/>
              </w:rPr>
              <w:t>PA</w:t>
            </w:r>
            <w:r>
              <w:rPr>
                <w:rFonts w:hint="eastAsia"/>
              </w:rPr>
              <w:t>）</w:t>
            </w:r>
            <w:r w:rsidR="001E63EB" w:rsidRPr="007864CF">
              <w:rPr>
                <w:rFonts w:hint="eastAsia"/>
              </w:rPr>
              <w:t>[</w:t>
            </w:r>
            <w:r w:rsidR="001E63EB">
              <w:rPr>
                <w:rFonts w:hint="eastAsia"/>
              </w:rPr>
              <w:t>1</w:t>
            </w:r>
            <w:r w:rsidR="001E63EB" w:rsidRPr="007864CF">
              <w:rPr>
                <w:rFonts w:hint="eastAsia"/>
              </w:rPr>
              <w:t>4]</w:t>
            </w:r>
            <w:r>
              <w:rPr>
                <w:rFonts w:hint="eastAsia"/>
              </w:rPr>
              <w:t>强调的是富者更富的现象，也就是流行的商品将会更流行。但也有不同的说法是，新出现的商品会瓜分老的流行商品的流行度。很多文献认为新出现的商品在真实系统中，由于新鲜事物出现而博得眼球，吸引大众的注意而变得流行，尤其体现在商品出现的早期，会获得更多的流行度。在很短的时间周期内某些事情突然、迅速地发生，我们称为爆发（</w:t>
            </w:r>
            <w:r>
              <w:rPr>
                <w:rFonts w:hint="eastAsia"/>
              </w:rPr>
              <w:t>Burst</w:t>
            </w:r>
            <w:r>
              <w:rPr>
                <w:rFonts w:hint="eastAsia"/>
              </w:rPr>
              <w:t>）现象。判断爆发现象，学者们提出了很多不同的方法。例如，设定一个爆发系数</w:t>
            </w:r>
            <m:oMath>
              <m:r>
                <m:rPr>
                  <m:sty m:val="p"/>
                </m:rPr>
                <w:rPr>
                  <w:rFonts w:ascii="Cambria Math" w:hAnsi="Cambria Math"/>
                </w:rPr>
                <m:t>B=</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τ</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τ</m:t>
                      </m:r>
                    </m:sub>
                  </m:sSub>
                  <m:r>
                    <m:rPr>
                      <m:sty m:val="p"/>
                    </m:rPr>
                    <w:rPr>
                      <w:rFonts w:ascii="Cambria Math" w:hAnsi="Cambria Math"/>
                    </w:rPr>
                    <m:t>）</m:t>
                  </m:r>
                </m:den>
              </m:f>
            </m:oMath>
            <w:r>
              <w:rPr>
                <w:rFonts w:hint="eastAsia"/>
              </w:rPr>
              <w:t>，</w:t>
            </w:r>
            <m:oMath>
              <m:sSub>
                <m:sSubPr>
                  <m:ctrlPr>
                    <w:rPr>
                      <w:rFonts w:ascii="Cambria Math" w:hAnsi="Cambria Math"/>
                    </w:rPr>
                  </m:ctrlPr>
                </m:sSubPr>
                <m:e>
                  <m:r>
                    <w:rPr>
                      <w:rFonts w:ascii="Cambria Math" w:hAnsi="Cambria Math"/>
                    </w:rPr>
                    <m:t>δ</m:t>
                  </m:r>
                </m:e>
                <m:sub>
                  <m:r>
                    <w:rPr>
                      <w:rFonts w:ascii="Cambria Math" w:hAnsi="Cambria Math"/>
                    </w:rPr>
                    <m:t>τ</m:t>
                  </m:r>
                </m:sub>
              </m:sSub>
            </m:oMath>
            <w:r>
              <w:rPr>
                <w:rFonts w:hint="eastAsia"/>
              </w:rPr>
              <w:t>和</w:t>
            </w:r>
            <m:oMath>
              <m:sSub>
                <m:sSubPr>
                  <m:ctrlPr>
                    <w:rPr>
                      <w:rFonts w:ascii="Cambria Math" w:hAnsi="Cambria Math"/>
                    </w:rPr>
                  </m:ctrlPr>
                </m:sSubPr>
                <m:e>
                  <m:r>
                    <w:rPr>
                      <w:rFonts w:ascii="Cambria Math" w:hAnsi="Cambria Math"/>
                    </w:rPr>
                    <m:t>μ</m:t>
                  </m:r>
                </m:e>
                <m:sub>
                  <m:r>
                    <w:rPr>
                      <w:rFonts w:ascii="Cambria Math" w:hAnsi="Cambria Math"/>
                    </w:rPr>
                    <m:t>τ</m:t>
                  </m:r>
                </m:sub>
              </m:sSub>
            </m:oMath>
            <w:r>
              <w:rPr>
                <w:rFonts w:hint="eastAsia"/>
              </w:rPr>
              <w:t>分别是两个连续事件直接的时间的均值和标准差</w:t>
            </w:r>
            <w:r w:rsidR="001E63EB" w:rsidRPr="007864CF">
              <w:rPr>
                <w:rFonts w:hint="eastAsia"/>
              </w:rPr>
              <w:t>[</w:t>
            </w:r>
            <w:r w:rsidR="001E63EB">
              <w:rPr>
                <w:rFonts w:hint="eastAsia"/>
              </w:rPr>
              <w:t>15</w:t>
            </w:r>
            <w:r w:rsidR="001E63EB" w:rsidRPr="007864CF">
              <w:rPr>
                <w:rFonts w:hint="eastAsia"/>
              </w:rPr>
              <w:t>]</w:t>
            </w:r>
            <w:r>
              <w:rPr>
                <w:rFonts w:hint="eastAsia"/>
              </w:rPr>
              <w:t>。</w:t>
            </w:r>
          </w:p>
          <w:p w:rsidR="00D55398" w:rsidRPr="00D55398" w:rsidRDefault="00D55398" w:rsidP="00D55398">
            <w:pPr>
              <w:ind w:firstLineChars="150" w:firstLine="360"/>
            </w:pPr>
            <w:r>
              <w:t xml:space="preserve">   </w:t>
            </w:r>
            <w:r>
              <w:rPr>
                <w:rFonts w:hint="eastAsia"/>
              </w:rPr>
              <w:t>还有一些例如相对比率这样的定义在</w:t>
            </w:r>
            <w:r>
              <w:t>Wikipedia</w:t>
            </w:r>
            <w:r>
              <w:rPr>
                <w:rFonts w:hint="eastAsia"/>
              </w:rPr>
              <w:t>和</w:t>
            </w:r>
            <w:r>
              <w:t>Web</w:t>
            </w:r>
            <w:r w:rsidR="001E63EB" w:rsidRPr="007864CF">
              <w:rPr>
                <w:rFonts w:hint="eastAsia"/>
              </w:rPr>
              <w:t>[</w:t>
            </w:r>
            <w:r w:rsidR="001E63EB">
              <w:rPr>
                <w:rFonts w:hint="eastAsia"/>
              </w:rPr>
              <w:t>16</w:t>
            </w:r>
            <w:r w:rsidR="001E63EB" w:rsidRPr="007864CF">
              <w:rPr>
                <w:rFonts w:hint="eastAsia"/>
              </w:rPr>
              <w:t>]</w:t>
            </w:r>
            <w:r>
              <w:rPr>
                <w:rFonts w:hint="eastAsia"/>
              </w:rPr>
              <w:t>、引文网络</w:t>
            </w:r>
            <w:r w:rsidR="001E63EB" w:rsidRPr="007864CF">
              <w:rPr>
                <w:rFonts w:hint="eastAsia"/>
              </w:rPr>
              <w:t>[</w:t>
            </w:r>
            <w:r w:rsidR="001E63EB">
              <w:rPr>
                <w:rFonts w:hint="eastAsia"/>
              </w:rPr>
              <w:t>17</w:t>
            </w:r>
            <w:r w:rsidR="001E63EB" w:rsidRPr="007864CF">
              <w:rPr>
                <w:rFonts w:hint="eastAsia"/>
              </w:rPr>
              <w:t>]</w:t>
            </w:r>
            <w:r>
              <w:rPr>
                <w:rFonts w:hint="eastAsia"/>
              </w:rPr>
              <w:t>、在线社交网络</w:t>
            </w:r>
            <w:r w:rsidR="001E63EB" w:rsidRPr="007864CF">
              <w:rPr>
                <w:rFonts w:hint="eastAsia"/>
              </w:rPr>
              <w:t>[</w:t>
            </w:r>
            <w:r w:rsidR="001E63EB">
              <w:rPr>
                <w:rFonts w:hint="eastAsia"/>
              </w:rPr>
              <w:t>18</w:t>
            </w:r>
            <w:r w:rsidR="001E63EB" w:rsidRPr="007864CF">
              <w:rPr>
                <w:rFonts w:hint="eastAsia"/>
              </w:rPr>
              <w:t>]</w:t>
            </w:r>
            <w:r>
              <w:rPr>
                <w:rFonts w:hint="eastAsia"/>
              </w:rPr>
              <w:t>中判断爆发现象，其中相对比率</w:t>
            </w:r>
            <w:r>
              <w:rPr>
                <w:rFonts w:hint="eastAsia"/>
              </w:rPr>
              <w:t>=</w:t>
            </w:r>
            <m:oMath>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(t+1)</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den>
              </m:f>
            </m:oMath>
            <w:r>
              <w:rPr>
                <w:rFonts w:hint="eastAsia"/>
              </w:rPr>
              <w:t>.</w:t>
            </w:r>
          </w:p>
          <w:p w:rsidR="00D55398" w:rsidRDefault="00D55398" w:rsidP="00A35753">
            <w:pPr>
              <w:ind w:firstLineChars="150" w:firstLine="361"/>
              <w:rPr>
                <w:rFonts w:ascii="宋体" w:hAnsi="宋体"/>
                <w:b/>
              </w:rPr>
            </w:pPr>
            <w:r>
              <w:rPr>
                <w:rFonts w:ascii="宋体" w:hAnsi="宋体" w:hint="eastAsia"/>
                <w:b/>
              </w:rPr>
              <w:t>（3）推荐算法</w:t>
            </w:r>
          </w:p>
          <w:p w:rsidR="00D55398" w:rsidRPr="00D55398" w:rsidRDefault="00D55398" w:rsidP="004B77E2">
            <w:pPr>
              <w:ind w:firstLineChars="150" w:firstLine="360"/>
            </w:pPr>
            <w:r w:rsidRPr="00D55398">
              <w:rPr>
                <w:rFonts w:hint="eastAsia"/>
              </w:rPr>
              <w:t>协同过滤算法（</w:t>
            </w:r>
            <w:r w:rsidRPr="00D55398">
              <w:rPr>
                <w:rFonts w:hint="eastAsia"/>
              </w:rPr>
              <w:t>CF</w:t>
            </w:r>
            <w:r w:rsidRPr="00D55398">
              <w:rPr>
                <w:rFonts w:hint="eastAsia"/>
              </w:rPr>
              <w:t>）是推荐系统中最受欢迎的应用技术</w:t>
            </w:r>
            <w:r w:rsidRPr="00D55398">
              <w:rPr>
                <w:rFonts w:hint="eastAsia"/>
              </w:rPr>
              <w:t>[</w:t>
            </w:r>
            <w:r>
              <w:rPr>
                <w:rFonts w:hint="eastAsia"/>
              </w:rPr>
              <w:t>19</w:t>
            </w:r>
            <w:r w:rsidR="001E63EB">
              <w:rPr>
                <w:rFonts w:hint="eastAsia"/>
              </w:rPr>
              <w:t>-</w:t>
            </w:r>
            <w:r>
              <w:rPr>
                <w:rFonts w:hint="eastAsia"/>
              </w:rPr>
              <w:t>20</w:t>
            </w:r>
            <w:r w:rsidRPr="00D55398">
              <w:rPr>
                <w:rFonts w:hint="eastAsia"/>
              </w:rPr>
              <w:t>]</w:t>
            </w:r>
            <w:r w:rsidRPr="00D55398">
              <w:rPr>
                <w:rFonts w:hint="eastAsia"/>
              </w:rPr>
              <w:t>。然而，经典的</w:t>
            </w:r>
            <w:r w:rsidRPr="00D55398">
              <w:rPr>
                <w:rFonts w:hint="eastAsia"/>
              </w:rPr>
              <w:t>CF</w:t>
            </w:r>
            <w:r w:rsidRPr="00D55398">
              <w:rPr>
                <w:rFonts w:hint="eastAsia"/>
              </w:rPr>
              <w:t>算法仅仅考虑类似的用户或信息的影响，这将导致为每位用户推荐的内容越来越相近。</w:t>
            </w:r>
            <w:r>
              <w:rPr>
                <w:rFonts w:hint="eastAsia"/>
              </w:rPr>
              <w:t>今年来</w:t>
            </w:r>
            <w:r w:rsidRPr="00D55398">
              <w:rPr>
                <w:rFonts w:hint="eastAsia"/>
              </w:rPr>
              <w:t>，</w:t>
            </w:r>
            <w:r>
              <w:rPr>
                <w:rFonts w:hint="eastAsia"/>
              </w:rPr>
              <w:t>基于</w:t>
            </w:r>
            <w:r w:rsidRPr="00D55398">
              <w:rPr>
                <w:rFonts w:hint="eastAsia"/>
              </w:rPr>
              <w:t>复杂性理论</w:t>
            </w:r>
            <w:r>
              <w:rPr>
                <w:rFonts w:hint="eastAsia"/>
              </w:rPr>
              <w:t>的推荐算法</w:t>
            </w:r>
            <w:r w:rsidRPr="00D55398">
              <w:rPr>
                <w:rFonts w:hint="eastAsia"/>
              </w:rPr>
              <w:t>硕果累累，特别是一些物理方法例如物质扩散</w:t>
            </w:r>
            <w:r w:rsidRPr="00D55398">
              <w:rPr>
                <w:rFonts w:hint="eastAsia"/>
              </w:rPr>
              <w:t>[</w:t>
            </w:r>
            <w:r>
              <w:rPr>
                <w:rFonts w:hint="eastAsia"/>
              </w:rPr>
              <w:t>21</w:t>
            </w:r>
            <w:r w:rsidRPr="00D55398">
              <w:rPr>
                <w:rFonts w:hint="eastAsia"/>
              </w:rPr>
              <w:t>]</w:t>
            </w:r>
            <w:r w:rsidRPr="00D55398">
              <w:rPr>
                <w:rFonts w:hint="eastAsia"/>
              </w:rPr>
              <w:t>和热传导</w:t>
            </w:r>
            <w:r w:rsidRPr="00D55398">
              <w:rPr>
                <w:rFonts w:hint="eastAsia"/>
              </w:rPr>
              <w:t>[</w:t>
            </w:r>
            <w:r>
              <w:rPr>
                <w:rFonts w:hint="eastAsia"/>
              </w:rPr>
              <w:t>22</w:t>
            </w:r>
            <w:r w:rsidRPr="00D55398">
              <w:rPr>
                <w:rFonts w:hint="eastAsia"/>
              </w:rPr>
              <w:t>]</w:t>
            </w:r>
            <w:r w:rsidRPr="00D55398">
              <w:rPr>
                <w:rFonts w:hint="eastAsia"/>
              </w:rPr>
              <w:t>，已经吸引了越来越多来自计算机科学与物理群体的关注。研究</w:t>
            </w:r>
            <w:r>
              <w:rPr>
                <w:rFonts w:hint="eastAsia"/>
              </w:rPr>
              <w:t>学者</w:t>
            </w:r>
            <w:r w:rsidRPr="00D55398">
              <w:rPr>
                <w:rFonts w:hint="eastAsia"/>
              </w:rPr>
              <w:t>使用由两部分构成的</w:t>
            </w:r>
            <w:r>
              <w:rPr>
                <w:rFonts w:hint="eastAsia"/>
              </w:rPr>
              <w:t>二分</w:t>
            </w:r>
            <w:r w:rsidRPr="00D55398">
              <w:rPr>
                <w:rFonts w:hint="eastAsia"/>
              </w:rPr>
              <w:t>网络解决各种研究与应用的基本问题</w:t>
            </w:r>
            <w:r w:rsidRPr="00D55398">
              <w:rPr>
                <w:rFonts w:hint="eastAsia"/>
              </w:rPr>
              <w:t>[</w:t>
            </w:r>
            <w:r>
              <w:rPr>
                <w:rFonts w:hint="eastAsia"/>
              </w:rPr>
              <w:t>23</w:t>
            </w:r>
            <w:r w:rsidR="001E63EB">
              <w:rPr>
                <w:rFonts w:hint="eastAsia"/>
              </w:rPr>
              <w:t>-</w:t>
            </w:r>
            <w:r>
              <w:rPr>
                <w:rFonts w:hint="eastAsia"/>
              </w:rPr>
              <w:t>24</w:t>
            </w:r>
            <w:r w:rsidRPr="00D55398">
              <w:rPr>
                <w:rFonts w:hint="eastAsia"/>
              </w:rPr>
              <w:t>]</w:t>
            </w:r>
            <w:r w:rsidRPr="00D55398">
              <w:rPr>
                <w:rFonts w:hint="eastAsia"/>
              </w:rPr>
              <w:t>。事实上，物质扩散算法是一</w:t>
            </w:r>
            <w:r>
              <w:rPr>
                <w:rFonts w:hint="eastAsia"/>
              </w:rPr>
              <w:t>个随机游走的过程，它具有高精度但个性化和多样性较低。在参考文献</w:t>
            </w:r>
            <w:r w:rsidRPr="00D55398">
              <w:rPr>
                <w:rFonts w:hint="eastAsia"/>
              </w:rPr>
              <w:t>[</w:t>
            </w:r>
            <w:r>
              <w:rPr>
                <w:rFonts w:hint="eastAsia"/>
              </w:rPr>
              <w:t>25</w:t>
            </w:r>
            <w:r w:rsidRPr="00D55398">
              <w:rPr>
                <w:rFonts w:hint="eastAsia"/>
              </w:rPr>
              <w:t>]</w:t>
            </w:r>
            <w:r>
              <w:rPr>
                <w:rFonts w:hint="eastAsia"/>
              </w:rPr>
              <w:t>中</w:t>
            </w:r>
            <w:r w:rsidRPr="00D55398">
              <w:rPr>
                <w:rFonts w:hint="eastAsia"/>
              </w:rPr>
              <w:t>，作者提</w:t>
            </w:r>
            <w:r>
              <w:rPr>
                <w:rFonts w:hint="eastAsia"/>
              </w:rPr>
              <w:t>出一个混合方法来结合物质扩散和热传导，这解决了推荐系统精确度与新颖度不平衡的</w:t>
            </w:r>
            <w:r w:rsidRPr="00D55398">
              <w:rPr>
                <w:rFonts w:hint="eastAsia"/>
              </w:rPr>
              <w:t>窘境。也就是说，推荐系统将不仅考虑流行的大众对象，还将考虑合适的小众对象，这说明了个性化和多样性在评价推荐系统中起到十分重要的作用。</w:t>
            </w:r>
          </w:p>
          <w:p w:rsidR="00135833" w:rsidRPr="001E63EB" w:rsidRDefault="00655133" w:rsidP="001E63EB">
            <w:pPr>
              <w:ind w:firstLine="360"/>
              <w:rPr>
                <w:rFonts w:ascii="宋体" w:hAnsi="宋体"/>
                <w:b/>
                <w:sz w:val="28"/>
                <w:szCs w:val="28"/>
              </w:rPr>
            </w:pPr>
            <w:r w:rsidRPr="001E63EB">
              <w:rPr>
                <w:rFonts w:ascii="宋体" w:hAnsi="宋体" w:hint="eastAsia"/>
                <w:b/>
                <w:sz w:val="28"/>
                <w:szCs w:val="28"/>
              </w:rPr>
              <w:t>3</w:t>
            </w:r>
            <w:r w:rsidR="000026A4" w:rsidRPr="001E63EB">
              <w:rPr>
                <w:rFonts w:ascii="宋体" w:hAnsi="宋体" w:hint="eastAsia"/>
                <w:b/>
                <w:sz w:val="28"/>
                <w:szCs w:val="28"/>
              </w:rPr>
              <w:t>、</w:t>
            </w:r>
            <w:r w:rsidR="00D55398" w:rsidRPr="001E63EB">
              <w:rPr>
                <w:rFonts w:ascii="宋体" w:hAnsi="宋体" w:hint="eastAsia"/>
                <w:b/>
                <w:sz w:val="28"/>
                <w:szCs w:val="28"/>
              </w:rPr>
              <w:t>创新点分析</w:t>
            </w:r>
          </w:p>
          <w:p w:rsidR="00E50D20" w:rsidRDefault="00E50D20" w:rsidP="00B534F2">
            <w:pPr>
              <w:ind w:leftChars="228" w:left="547"/>
            </w:pPr>
            <w:r>
              <w:rPr>
                <w:rFonts w:hint="eastAsia"/>
              </w:rPr>
              <w:t>1</w:t>
            </w:r>
            <w:r>
              <w:rPr>
                <w:rFonts w:hint="eastAsia"/>
              </w:rPr>
              <w:t>）</w:t>
            </w:r>
            <w:r w:rsidR="00D55398" w:rsidRPr="00D55398">
              <w:rPr>
                <w:rFonts w:hint="eastAsia"/>
              </w:rPr>
              <w:t>提出基于商品流行度的动态分析方法，并利用时序网络预测在线系统商品未来流行趋势。</w:t>
            </w:r>
          </w:p>
          <w:p w:rsidR="003B6920" w:rsidRDefault="00E50D20" w:rsidP="007A60FB">
            <w:pPr>
              <w:ind w:left="479"/>
            </w:pPr>
            <w:r>
              <w:rPr>
                <w:rFonts w:hint="eastAsia"/>
              </w:rPr>
              <w:t>2</w:t>
            </w:r>
            <w:r>
              <w:rPr>
                <w:rFonts w:hint="eastAsia"/>
              </w:rPr>
              <w:t>）</w:t>
            </w:r>
            <w:r w:rsidR="00D55398" w:rsidRPr="00D55398">
              <w:rPr>
                <w:rFonts w:hint="eastAsia"/>
              </w:rPr>
              <w:t>提出基于用户行为的动态分析方法，并根据用户行为分析判断用户活跃度，从而判断用户在系统中的所占权重。</w:t>
            </w:r>
          </w:p>
          <w:p w:rsidR="00D55398" w:rsidRPr="00D55398" w:rsidRDefault="00D55398" w:rsidP="00D55398">
            <w:pPr>
              <w:ind w:left="479"/>
            </w:pPr>
            <w:r>
              <w:rPr>
                <w:rFonts w:hint="eastAsia"/>
              </w:rPr>
              <w:t>3</w:t>
            </w:r>
            <w:r>
              <w:rPr>
                <w:rFonts w:hint="eastAsia"/>
              </w:rPr>
              <w:t>）</w:t>
            </w:r>
            <w:r w:rsidRPr="00D55398">
              <w:rPr>
                <w:rFonts w:hint="eastAsia"/>
              </w:rPr>
              <w:t>提出基于物质扩散和热传导耦合算法的优化，加入个性化因子和</w:t>
            </w:r>
            <w:proofErr w:type="gramStart"/>
            <w:r w:rsidRPr="00D55398">
              <w:rPr>
                <w:rFonts w:hint="eastAsia"/>
              </w:rPr>
              <w:t>度信息</w:t>
            </w:r>
            <w:proofErr w:type="gramEnd"/>
            <w:r w:rsidRPr="00D55398">
              <w:rPr>
                <w:rFonts w:hint="eastAsia"/>
              </w:rPr>
              <w:t>参数，同时加入位置信息，使推荐算法更高效。</w:t>
            </w:r>
          </w:p>
          <w:p w:rsidR="00D55398" w:rsidRPr="00D55398" w:rsidRDefault="00D55398" w:rsidP="007A60FB">
            <w:pPr>
              <w:ind w:left="479"/>
            </w:pPr>
          </w:p>
        </w:tc>
      </w:tr>
    </w:tbl>
    <w:p w:rsidR="00B57A08" w:rsidRDefault="00B57A08" w:rsidP="00135833">
      <w:pPr>
        <w:ind w:firstLine="36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3B6920">
        <w:trPr>
          <w:trHeight w:val="12160"/>
        </w:trPr>
        <w:tc>
          <w:tcPr>
            <w:tcW w:w="9180" w:type="dxa"/>
          </w:tcPr>
          <w:p w:rsidR="003B6920" w:rsidRDefault="003B6920" w:rsidP="00135833">
            <w:pPr>
              <w:ind w:firstLine="150"/>
              <w:rPr>
                <w:sz w:val="10"/>
              </w:rPr>
            </w:pPr>
          </w:p>
          <w:p w:rsidR="00B80014" w:rsidRDefault="003B6920" w:rsidP="001E63EB">
            <w:pPr>
              <w:ind w:firstLine="360"/>
            </w:pPr>
            <w:r>
              <w:rPr>
                <w:rFonts w:hint="eastAsia"/>
              </w:rPr>
              <w:t>二、论文研究的主要内容，方案和</w:t>
            </w:r>
            <w:proofErr w:type="gramStart"/>
            <w:r>
              <w:rPr>
                <w:rFonts w:hint="eastAsia"/>
              </w:rPr>
              <w:t>拟采用</w:t>
            </w:r>
            <w:proofErr w:type="gramEnd"/>
            <w:r>
              <w:rPr>
                <w:rFonts w:hint="eastAsia"/>
              </w:rPr>
              <w:t>的研究方法、手段。已进行的科研工作基础和已具备的科学研究条件（包括</w:t>
            </w:r>
            <w:r w:rsidR="0094147A">
              <w:rPr>
                <w:rFonts w:hint="eastAsia"/>
              </w:rPr>
              <w:t>文献资料</w:t>
            </w:r>
            <w:r w:rsidR="00326F2A">
              <w:rPr>
                <w:rFonts w:hint="eastAsia"/>
              </w:rPr>
              <w:t>及主要</w:t>
            </w:r>
            <w:r>
              <w:rPr>
                <w:rFonts w:hint="eastAsia"/>
              </w:rPr>
              <w:t>实验仪器设备</w:t>
            </w:r>
            <w:r w:rsidR="0094147A">
              <w:rPr>
                <w:rFonts w:hint="eastAsia"/>
              </w:rPr>
              <w:t>准备情况</w:t>
            </w:r>
            <w:r w:rsidR="00326F2A">
              <w:rPr>
                <w:rFonts w:hint="eastAsia"/>
              </w:rPr>
              <w:t>等</w:t>
            </w:r>
            <w:r>
              <w:rPr>
                <w:rFonts w:hint="eastAsia"/>
              </w:rPr>
              <w:t>），对其它单位的协作要求。论文总工作量（估计），论文初稿的进度以及预期结果：</w:t>
            </w:r>
          </w:p>
          <w:p w:rsidR="003B6920" w:rsidRPr="001E63EB" w:rsidRDefault="001E63EB" w:rsidP="001E63EB">
            <w:pPr>
              <w:ind w:firstLine="360"/>
              <w:rPr>
                <w:rFonts w:ascii="宋体" w:hAnsi="宋体"/>
                <w:b/>
                <w:sz w:val="28"/>
                <w:szCs w:val="28"/>
              </w:rPr>
            </w:pPr>
            <w:r w:rsidRPr="001E63EB">
              <w:rPr>
                <w:rFonts w:ascii="宋体" w:hAnsi="宋体" w:hint="eastAsia"/>
                <w:b/>
                <w:sz w:val="28"/>
                <w:szCs w:val="28"/>
              </w:rPr>
              <w:t>1、</w:t>
            </w:r>
            <w:r w:rsidR="007B3063" w:rsidRPr="001E63EB">
              <w:rPr>
                <w:rFonts w:ascii="宋体" w:hAnsi="宋体" w:hint="eastAsia"/>
                <w:b/>
                <w:sz w:val="28"/>
                <w:szCs w:val="28"/>
              </w:rPr>
              <w:t>论文研究的主要内容</w:t>
            </w:r>
          </w:p>
          <w:p w:rsidR="007B3063" w:rsidRPr="007D125C" w:rsidRDefault="007B3063" w:rsidP="007D125C">
            <w:pPr>
              <w:ind w:firstLineChars="100" w:firstLine="240"/>
            </w:pPr>
            <w:r w:rsidRPr="007D125C">
              <w:rPr>
                <w:rFonts w:hint="eastAsia"/>
              </w:rPr>
              <w:t xml:space="preserve"> </w:t>
            </w:r>
            <w:r w:rsidR="00D55398">
              <w:rPr>
                <w:rFonts w:hint="eastAsia"/>
              </w:rPr>
              <w:t>基于海量数据日益复杂化的背景下，本研究讲从预测和推荐两大方向展开。</w:t>
            </w:r>
          </w:p>
          <w:p w:rsidR="003B6920" w:rsidRPr="001E63EB" w:rsidRDefault="007B3063" w:rsidP="00A35753">
            <w:pPr>
              <w:ind w:firstLineChars="150" w:firstLine="361"/>
              <w:rPr>
                <w:b/>
              </w:rPr>
            </w:pPr>
            <w:r w:rsidRPr="001E63EB">
              <w:rPr>
                <w:rFonts w:hint="eastAsia"/>
                <w:b/>
              </w:rPr>
              <w:t xml:space="preserve">1.1 </w:t>
            </w:r>
            <w:r w:rsidR="00D55398" w:rsidRPr="001E63EB">
              <w:rPr>
                <w:rFonts w:hint="eastAsia"/>
                <w:b/>
              </w:rPr>
              <w:t>在线系统中的在现对象行为分析</w:t>
            </w:r>
          </w:p>
          <w:p w:rsidR="00D55398" w:rsidRDefault="00A35753" w:rsidP="007D125C">
            <w:pPr>
              <w:ind w:firstLineChars="100" w:firstLine="240"/>
            </w:pPr>
            <w:r>
              <w:rPr>
                <w:rFonts w:hint="eastAsia"/>
              </w:rPr>
              <w:t xml:space="preserve"> </w:t>
            </w:r>
            <w:r w:rsidR="00D55398" w:rsidRPr="00D55398">
              <w:rPr>
                <w:rFonts w:hint="eastAsia"/>
              </w:rPr>
              <w:t>商品和用户是在线系统的两大主体，在线系统中的在现对象行为分析将围绕这两个主体展开。</w:t>
            </w:r>
            <w:r w:rsidR="00663814">
              <w:rPr>
                <w:rFonts w:hint="eastAsia"/>
              </w:rPr>
              <w:t>我们将利用到两个数据集</w:t>
            </w:r>
            <w:r w:rsidR="00900F1D">
              <w:rPr>
                <w:rFonts w:hint="eastAsia"/>
              </w:rPr>
              <w:t>：</w:t>
            </w:r>
            <w:proofErr w:type="spellStart"/>
            <w:r w:rsidR="00900F1D">
              <w:rPr>
                <w:rFonts w:hint="eastAsia"/>
              </w:rPr>
              <w:t>M</w:t>
            </w:r>
            <w:r w:rsidR="00900F1D" w:rsidRPr="00900F1D">
              <w:rPr>
                <w:rFonts w:hint="eastAsia"/>
              </w:rPr>
              <w:t>ovie</w:t>
            </w:r>
            <w:r w:rsidR="00900F1D">
              <w:rPr>
                <w:rFonts w:hint="eastAsia"/>
              </w:rPr>
              <w:t>L</w:t>
            </w:r>
            <w:r w:rsidR="00900F1D" w:rsidRPr="00900F1D">
              <w:rPr>
                <w:rFonts w:hint="eastAsia"/>
              </w:rPr>
              <w:t>ens</w:t>
            </w:r>
            <w:proofErr w:type="spellEnd"/>
            <w:r w:rsidR="00900F1D" w:rsidRPr="00900F1D">
              <w:rPr>
                <w:rFonts w:hint="eastAsia"/>
              </w:rPr>
              <w:t>和</w:t>
            </w:r>
            <w:r w:rsidR="00900F1D">
              <w:rPr>
                <w:rFonts w:hint="eastAsia"/>
              </w:rPr>
              <w:t>N</w:t>
            </w:r>
            <w:r w:rsidR="00900F1D" w:rsidRPr="00900F1D">
              <w:rPr>
                <w:rFonts w:hint="eastAsia"/>
              </w:rPr>
              <w:t>etflix</w:t>
            </w:r>
            <w:r w:rsidR="00900F1D">
              <w:rPr>
                <w:rFonts w:hint="eastAsia"/>
              </w:rPr>
              <w:t>。</w:t>
            </w:r>
            <w:r w:rsidR="00900F1D">
              <w:rPr>
                <w:rFonts w:hint="eastAsia"/>
              </w:rPr>
              <w:t xml:space="preserve"> </w:t>
            </w:r>
            <w:proofErr w:type="spellStart"/>
            <w:r w:rsidR="00900F1D">
              <w:rPr>
                <w:rFonts w:hint="eastAsia"/>
              </w:rPr>
              <w:t>M</w:t>
            </w:r>
            <w:r w:rsidR="00900F1D" w:rsidRPr="00900F1D">
              <w:rPr>
                <w:rFonts w:hint="eastAsia"/>
              </w:rPr>
              <w:t>ovie</w:t>
            </w:r>
            <w:r w:rsidR="00900F1D">
              <w:rPr>
                <w:rFonts w:hint="eastAsia"/>
              </w:rPr>
              <w:t>L</w:t>
            </w:r>
            <w:r w:rsidR="00900F1D" w:rsidRPr="00900F1D">
              <w:rPr>
                <w:rFonts w:hint="eastAsia"/>
              </w:rPr>
              <w:t>ens</w:t>
            </w:r>
            <w:proofErr w:type="spellEnd"/>
            <w:r w:rsidR="00900F1D" w:rsidRPr="00900F1D">
              <w:rPr>
                <w:rFonts w:hint="eastAsia"/>
              </w:rPr>
              <w:t>是个在线视频网站，而</w:t>
            </w:r>
            <w:r w:rsidR="00900F1D">
              <w:rPr>
                <w:rFonts w:hint="eastAsia"/>
              </w:rPr>
              <w:t>N</w:t>
            </w:r>
            <w:r w:rsidR="00900F1D" w:rsidRPr="00900F1D">
              <w:rPr>
                <w:rFonts w:hint="eastAsia"/>
              </w:rPr>
              <w:t>etflix</w:t>
            </w:r>
            <w:r w:rsidR="00900F1D" w:rsidRPr="00900F1D">
              <w:rPr>
                <w:rFonts w:hint="eastAsia"/>
              </w:rPr>
              <w:t>是在线租赁影片的网站。这里所采用的两个数据集记录最大有超过一亿条记录，时间跨度最长也有超过</w:t>
            </w:r>
            <w:r w:rsidR="00900F1D" w:rsidRPr="00900F1D">
              <w:rPr>
                <w:rFonts w:hint="eastAsia"/>
              </w:rPr>
              <w:t>10</w:t>
            </w:r>
            <w:r w:rsidR="00900F1D" w:rsidRPr="00900F1D">
              <w:rPr>
                <w:rFonts w:hint="eastAsia"/>
              </w:rPr>
              <w:t>年。在这为两个数据集定义了</w:t>
            </w:r>
            <w:r w:rsidR="00900F1D" w:rsidRPr="00900F1D">
              <w:rPr>
                <w:rFonts w:hint="eastAsia"/>
              </w:rPr>
              <w:t>snapshots</w:t>
            </w:r>
            <w:r w:rsidR="00900F1D" w:rsidRPr="00900F1D">
              <w:rPr>
                <w:rFonts w:hint="eastAsia"/>
              </w:rPr>
              <w:t>，</w:t>
            </w:r>
            <w:r w:rsidR="00900F1D" w:rsidRPr="00900F1D">
              <w:rPr>
                <w:rFonts w:hint="eastAsia"/>
              </w:rPr>
              <w:t>snapshots</w:t>
            </w:r>
            <w:r w:rsidR="00900F1D" w:rsidRPr="00900F1D">
              <w:rPr>
                <w:rFonts w:hint="eastAsia"/>
              </w:rPr>
              <w:t>是单位时间，</w:t>
            </w:r>
            <w:proofErr w:type="spellStart"/>
            <w:r w:rsidR="00900F1D" w:rsidRPr="00900F1D">
              <w:rPr>
                <w:rFonts w:hint="eastAsia"/>
              </w:rPr>
              <w:t>movielens</w:t>
            </w:r>
            <w:proofErr w:type="spellEnd"/>
            <w:r w:rsidR="00900F1D">
              <w:rPr>
                <w:rFonts w:hint="eastAsia"/>
              </w:rPr>
              <w:t>本文</w:t>
            </w:r>
            <w:r w:rsidR="00900F1D" w:rsidRPr="00900F1D">
              <w:rPr>
                <w:rFonts w:hint="eastAsia"/>
              </w:rPr>
              <w:t>用</w:t>
            </w:r>
            <w:r w:rsidR="00900F1D" w:rsidRPr="00900F1D">
              <w:rPr>
                <w:rFonts w:hint="eastAsia"/>
              </w:rPr>
              <w:t>102</w:t>
            </w:r>
            <w:r w:rsidR="00900F1D" w:rsidRPr="00900F1D">
              <w:rPr>
                <w:rFonts w:hint="eastAsia"/>
              </w:rPr>
              <w:t>天作为一个单位，而</w:t>
            </w:r>
            <w:r w:rsidR="00900F1D" w:rsidRPr="00900F1D">
              <w:rPr>
                <w:rFonts w:hint="eastAsia"/>
              </w:rPr>
              <w:t>Netflix</w:t>
            </w:r>
            <w:r w:rsidR="00900F1D" w:rsidRPr="00900F1D">
              <w:rPr>
                <w:rFonts w:hint="eastAsia"/>
              </w:rPr>
              <w:t>用</w:t>
            </w:r>
            <w:r w:rsidR="00900F1D" w:rsidRPr="00900F1D">
              <w:rPr>
                <w:rFonts w:hint="eastAsia"/>
              </w:rPr>
              <w:t>30</w:t>
            </w:r>
            <w:r w:rsidR="00900F1D" w:rsidRPr="00900F1D">
              <w:rPr>
                <w:rFonts w:hint="eastAsia"/>
              </w:rPr>
              <w:t>天。</w:t>
            </w:r>
          </w:p>
          <w:p w:rsidR="00D55398" w:rsidRPr="001E63EB" w:rsidRDefault="00D55398" w:rsidP="00A35753">
            <w:pPr>
              <w:ind w:firstLineChars="150" w:firstLine="316"/>
              <w:rPr>
                <w:b/>
                <w:sz w:val="21"/>
                <w:szCs w:val="21"/>
              </w:rPr>
            </w:pPr>
            <w:r w:rsidRPr="001E63EB">
              <w:rPr>
                <w:rFonts w:hint="eastAsia"/>
                <w:b/>
                <w:sz w:val="21"/>
                <w:szCs w:val="21"/>
              </w:rPr>
              <w:t>1.1.1</w:t>
            </w:r>
            <w:r w:rsidRPr="001E63EB">
              <w:rPr>
                <w:rFonts w:hint="eastAsia"/>
                <w:b/>
                <w:sz w:val="21"/>
                <w:szCs w:val="21"/>
              </w:rPr>
              <w:t>在线系统中商品流行度的动态分析</w:t>
            </w:r>
          </w:p>
          <w:p w:rsidR="00D55398" w:rsidRPr="00D55398" w:rsidRDefault="00A35753" w:rsidP="00A35753">
            <w:r>
              <w:rPr>
                <w:rFonts w:hint="eastAsia"/>
              </w:rPr>
              <w:t xml:space="preserve">   </w:t>
            </w:r>
            <w:r w:rsidR="00D55398">
              <w:rPr>
                <w:rFonts w:hint="eastAsia"/>
              </w:rPr>
              <w:t>本课题首先用带有时间信息的二分网络来代表在线评分系统，如图</w:t>
            </w:r>
            <w:r w:rsidR="00D55398">
              <w:rPr>
                <w:rFonts w:hint="eastAsia"/>
              </w:rPr>
              <w:t>1</w:t>
            </w:r>
            <w:r w:rsidR="00D55398">
              <w:rPr>
                <w:rFonts w:hint="eastAsia"/>
              </w:rPr>
              <w:t>所示：用户集记为</w:t>
            </w:r>
            <w:bookmarkStart w:id="3" w:name="OLE_LINK1"/>
            <m:oMath>
              <m:r>
                <m:rPr>
                  <m:sty m:val="p"/>
                </m:rPr>
                <w:rPr>
                  <w:rFonts w:ascii="Cambria Math" w:hAnsi="Cambria Math"/>
                </w:rPr>
                <m:t>U(t)</m:t>
              </m:r>
            </m:oMath>
            <w:bookmarkEnd w:id="3"/>
            <w:r w:rsidR="00D55398">
              <w:rPr>
                <w:rFonts w:hint="eastAsia"/>
              </w:rPr>
              <w:t>，商品集</w:t>
            </w:r>
            <w:r w:rsidR="00D55398">
              <w:rPr>
                <w:rFonts w:hint="eastAsia"/>
              </w:rPr>
              <w:t xml:space="preserve"> </w:t>
            </w:r>
            <m:oMath>
              <m:r>
                <m:rPr>
                  <m:sty m:val="p"/>
                </m:rPr>
                <w:rPr>
                  <w:rFonts w:ascii="Cambria Math" w:hAnsi="Cambria Math"/>
                </w:rPr>
                <m:t>O(t)</m:t>
              </m:r>
            </m:oMath>
            <w:r w:rsidR="00D55398">
              <w:rPr>
                <w:rFonts w:hint="eastAsia"/>
              </w:rPr>
              <w:t>，记录集</w:t>
            </w:r>
            <w:r w:rsidR="00D55398">
              <w:rPr>
                <w:rFonts w:hint="eastAsia"/>
              </w:rPr>
              <w:t xml:space="preserve"> </w:t>
            </w:r>
            <m:oMath>
              <m:r>
                <m:rPr>
                  <m:sty m:val="p"/>
                </m:rPr>
                <w:rPr>
                  <w:rFonts w:ascii="Cambria Math" w:hAnsi="Cambria Math"/>
                </w:rPr>
                <m:t>L</m:t>
              </m:r>
              <m:d>
                <m:dPr>
                  <m:ctrlPr>
                    <w:rPr>
                      <w:rFonts w:ascii="Cambria Math" w:hAnsi="Cambria Math"/>
                    </w:rPr>
                  </m:ctrlPr>
                </m:dPr>
                <m:e>
                  <m:r>
                    <m:rPr>
                      <m:sty m:val="p"/>
                    </m:rPr>
                    <w:rPr>
                      <w:rFonts w:ascii="Cambria Math" w:hAnsi="Cambria Math"/>
                    </w:rPr>
                    <m:t>t</m:t>
                  </m:r>
                </m:e>
              </m:d>
            </m:oMath>
            <w:r w:rsidR="00D55398">
              <w:rPr>
                <w:rFonts w:hint="eastAsia"/>
              </w:rPr>
              <w:t>。二分网中的一条连边代表：用户</w:t>
            </w:r>
            <w:proofErr w:type="spellStart"/>
            <w:r w:rsidR="00D55398">
              <w:rPr>
                <w:rFonts w:hint="eastAsia"/>
              </w:rPr>
              <w:t>i</w:t>
            </w:r>
            <w:proofErr w:type="spellEnd"/>
            <w:r w:rsidR="00D55398">
              <w:rPr>
                <w:rFonts w:hint="eastAsia"/>
              </w:rPr>
              <w:t>对商品</w:t>
            </w:r>
            <m:oMath>
              <m:r>
                <m:rPr>
                  <m:sty m:val="p"/>
                </m:rPr>
                <w:rPr>
                  <w:rFonts w:ascii="Cambria Math" w:hAnsi="Cambria Math"/>
                </w:rPr>
                <m:t>α</m:t>
              </m:r>
            </m:oMath>
            <w:r w:rsidR="00D55398">
              <w:rPr>
                <w:rFonts w:hint="eastAsia"/>
              </w:rPr>
              <w:t>进行过评分并作为一条记录</w:t>
            </w:r>
            <m:oMath>
              <m:sSub>
                <m:sSubPr>
                  <m:ctrlPr>
                    <w:rPr>
                      <w:rFonts w:ascii="Cambria Math" w:hAnsi="Cambria Math"/>
                    </w:rPr>
                  </m:ctrlPr>
                </m:sSubPr>
                <m:e>
                  <m:r>
                    <w:rPr>
                      <w:rFonts w:ascii="Cambria Math" w:hAnsi="Cambria Math"/>
                    </w:rPr>
                    <m:t>l</m:t>
                  </m:r>
                </m:e>
                <m:sub>
                  <m:r>
                    <w:rPr>
                      <w:rFonts w:ascii="Cambria Math" w:hAnsi="Cambria Math"/>
                    </w:rPr>
                    <m:t>iα</m:t>
                  </m:r>
                </m:sub>
              </m:sSub>
              <m:r>
                <w:rPr>
                  <w:rFonts w:ascii="Cambria Math" w:hAnsi="Cambria Math"/>
                </w:rPr>
                <m:t>(∈L)</m:t>
              </m:r>
            </m:oMath>
            <w:r w:rsidR="00D55398">
              <w:rPr>
                <w:rFonts w:hint="eastAsia"/>
              </w:rPr>
              <w:t>。商品</w:t>
            </w:r>
            <m:oMath>
              <m:r>
                <m:rPr>
                  <m:sty m:val="p"/>
                </m:rPr>
                <w:rPr>
                  <w:rFonts w:ascii="Cambria Math" w:hAnsi="Cambria Math"/>
                </w:rPr>
                <m:t>α</m:t>
              </m:r>
            </m:oMath>
            <w:r w:rsidR="00D55398">
              <w:rPr>
                <w:rFonts w:hint="eastAsia"/>
              </w:rPr>
              <w:t>的流行度</w:t>
            </w:r>
            <m:oMath>
              <m:sSub>
                <m:sSubPr>
                  <m:ctrlPr>
                    <w:rPr>
                      <w:rFonts w:ascii="Cambria Math" w:hAnsi="Cambria Math"/>
                    </w:rPr>
                  </m:ctrlPr>
                </m:sSubPr>
                <m:e>
                  <m:r>
                    <w:rPr>
                      <w:rFonts w:ascii="Cambria Math" w:hAnsi="Cambria Math"/>
                    </w:rPr>
                    <m:t>k</m:t>
                  </m:r>
                </m:e>
                <m:sub>
                  <m:r>
                    <w:rPr>
                      <w:rFonts w:ascii="Cambria Math" w:hAnsi="Cambria Math"/>
                    </w:rPr>
                    <m:t>α</m:t>
                  </m:r>
                </m:sub>
              </m:sSub>
              <m:r>
                <w:rPr>
                  <w:rFonts w:ascii="Cambria Math" w:hAnsi="Cambria Math"/>
                </w:rPr>
                <m:t>(t)</m:t>
              </m:r>
            </m:oMath>
            <w:r w:rsidR="00D55398">
              <w:rPr>
                <w:rFonts w:hint="eastAsia"/>
              </w:rPr>
              <w:t>：表示商品</w:t>
            </w:r>
            <m:oMath>
              <m:r>
                <m:rPr>
                  <m:sty m:val="p"/>
                </m:rPr>
                <w:rPr>
                  <w:rFonts w:ascii="Cambria Math" w:hAnsi="Cambria Math"/>
                </w:rPr>
                <m:t>α</m:t>
              </m:r>
            </m:oMath>
            <w:r w:rsidR="00D55398">
              <w:rPr>
                <w:rFonts w:hint="eastAsia"/>
              </w:rPr>
              <w:t>在</w:t>
            </w:r>
            <w:r w:rsidR="00D55398">
              <w:rPr>
                <w:rFonts w:hint="eastAsia"/>
              </w:rPr>
              <w:t>t</w:t>
            </w:r>
            <w:r w:rsidR="00D55398">
              <w:rPr>
                <w:rFonts w:hint="eastAsia"/>
              </w:rPr>
              <w:t>时刻所收获的评分记录数。从图</w:t>
            </w:r>
            <w:r w:rsidR="00D55398">
              <w:rPr>
                <w:rFonts w:hint="eastAsia"/>
              </w:rPr>
              <w:t>1</w:t>
            </w:r>
            <w:r w:rsidR="00D55398">
              <w:rPr>
                <w:rFonts w:hint="eastAsia"/>
              </w:rPr>
              <w:t>上看，在时刻</w:t>
            </w:r>
            <w:r w:rsidR="00D55398">
              <w:rPr>
                <w:rFonts w:hint="eastAsia"/>
              </w:rPr>
              <w:t>t=3</w:t>
            </w:r>
            <w:r w:rsidR="00D55398">
              <w:rPr>
                <w:rFonts w:hint="eastAsia"/>
              </w:rPr>
              <w:t>的时候，新的商品γ比老的商品α、β获得更多的流行度。图</w:t>
            </w:r>
            <w:r w:rsidR="00D55398">
              <w:rPr>
                <w:rFonts w:hint="eastAsia"/>
              </w:rPr>
              <w:t>2</w:t>
            </w:r>
            <w:r w:rsidR="00D55398">
              <w:rPr>
                <w:rFonts w:hint="eastAsia"/>
              </w:rPr>
              <w:t>是到</w:t>
            </w:r>
            <w:r w:rsidR="00D55398">
              <w:rPr>
                <w:rFonts w:hint="eastAsia"/>
              </w:rPr>
              <w:t>t3</w:t>
            </w:r>
            <w:r w:rsidR="00D55398">
              <w:rPr>
                <w:rFonts w:hint="eastAsia"/>
              </w:rPr>
              <w:t>时刻的二分网络，根据图二看，</w:t>
            </w:r>
            <w:r w:rsidR="00D55398" w:rsidRPr="00D55398">
              <w:rPr>
                <w:rFonts w:hint="eastAsia"/>
              </w:rPr>
              <w:t>老的商品</w:t>
            </w:r>
            <m:oMath>
              <m:r>
                <m:rPr>
                  <m:sty m:val="p"/>
                </m:rPr>
                <w:rPr>
                  <w:rFonts w:ascii="Cambria Math" w:hAnsi="Cambria Math"/>
                </w:rPr>
                <m:t>α</m:t>
              </m:r>
            </m:oMath>
            <w:r w:rsidR="00D55398" w:rsidRPr="00D55398">
              <w:rPr>
                <w:rFonts w:hint="eastAsia"/>
              </w:rPr>
              <w:t>其实获得了更多累计下来的流行度。</w:t>
            </w:r>
          </w:p>
          <w:p w:rsidR="00E64D1A" w:rsidRDefault="00A35753" w:rsidP="00E64D1A">
            <w:pPr>
              <w:keepNext/>
              <w:ind w:firstLineChars="150" w:firstLine="360"/>
              <w:jc w:val="center"/>
            </w:pPr>
            <w:r>
              <w:rPr>
                <w:noProof/>
              </w:rPr>
              <w:drawing>
                <wp:inline distT="0" distB="0" distL="0" distR="0">
                  <wp:extent cx="4181475" cy="150495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1504950"/>
                          </a:xfrm>
                          <a:prstGeom prst="rect">
                            <a:avLst/>
                          </a:prstGeom>
                          <a:noFill/>
                          <a:ln>
                            <a:noFill/>
                          </a:ln>
                        </pic:spPr>
                      </pic:pic>
                    </a:graphicData>
                  </a:graphic>
                </wp:inline>
              </w:drawing>
            </w:r>
          </w:p>
          <w:p w:rsidR="00D55398" w:rsidRPr="00BA0451" w:rsidRDefault="00E64D1A" w:rsidP="00E64D1A">
            <w:pPr>
              <w:pStyle w:val="ab"/>
              <w:jc w:val="center"/>
              <w:rPr>
                <w:noProof/>
              </w:rPr>
            </w:pPr>
            <w:r w:rsidRPr="00BA0451">
              <w:rPr>
                <w:rFonts w:hint="eastAsia"/>
              </w:rPr>
              <w:t>图</w:t>
            </w:r>
            <w:r w:rsidR="00610ABB">
              <w:fldChar w:fldCharType="begin"/>
            </w:r>
            <w:r w:rsidR="00610ABB">
              <w:instrText xml:space="preserve"> </w:instrText>
            </w:r>
            <w:r w:rsidR="00610ABB">
              <w:rPr>
                <w:rFonts w:hint="eastAsia"/>
              </w:rPr>
              <w:instrText>STYLEREF 1 \s</w:instrText>
            </w:r>
            <w:r w:rsidR="00610ABB">
              <w:instrText xml:space="preserve"> </w:instrText>
            </w:r>
            <w:r w:rsidR="00610ABB">
              <w:fldChar w:fldCharType="separate"/>
            </w:r>
            <w:r w:rsidR="00610ABB">
              <w:rPr>
                <w:noProof/>
              </w:rPr>
              <w:t>0</w:t>
            </w:r>
            <w:r w:rsidR="00610ABB">
              <w:fldChar w:fldCharType="end"/>
            </w:r>
            <w:r w:rsidR="00610ABB">
              <w:noBreakHyphen/>
            </w:r>
            <w:r w:rsidR="00610ABB">
              <w:fldChar w:fldCharType="begin"/>
            </w:r>
            <w:r w:rsidR="00610ABB">
              <w:instrText xml:space="preserve"> </w:instrText>
            </w:r>
            <w:r w:rsidR="00610ABB">
              <w:rPr>
                <w:rFonts w:hint="eastAsia"/>
              </w:rPr>
              <w:instrText>SEQ Figure \* ARABIC \s 1</w:instrText>
            </w:r>
            <w:r w:rsidR="00610ABB">
              <w:instrText xml:space="preserve"> </w:instrText>
            </w:r>
            <w:r w:rsidR="00610ABB">
              <w:fldChar w:fldCharType="separate"/>
            </w:r>
            <w:r w:rsidR="00610ABB">
              <w:rPr>
                <w:noProof/>
              </w:rPr>
              <w:t>1</w:t>
            </w:r>
            <w:r w:rsidR="00610ABB">
              <w:fldChar w:fldCharType="end"/>
            </w:r>
            <w:r w:rsidRPr="00BA0451">
              <w:rPr>
                <w:rFonts w:hint="eastAsia"/>
              </w:rPr>
              <w:t xml:space="preserve"> </w:t>
            </w:r>
            <w:r w:rsidRPr="00BA0451">
              <w:rPr>
                <w:rFonts w:hint="eastAsia"/>
              </w:rPr>
              <w:t>每一时刻的二分网络</w:t>
            </w:r>
          </w:p>
          <w:p w:rsidR="00E64D1A" w:rsidRDefault="00A35753" w:rsidP="00E64D1A">
            <w:pPr>
              <w:keepNext/>
              <w:ind w:firstLineChars="150" w:firstLine="360"/>
              <w:jc w:val="center"/>
            </w:pPr>
            <w:r>
              <w:rPr>
                <w:noProof/>
              </w:rPr>
              <w:drawing>
                <wp:inline distT="0" distB="0" distL="0" distR="0">
                  <wp:extent cx="1466850" cy="1524000"/>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524000"/>
                          </a:xfrm>
                          <a:prstGeom prst="rect">
                            <a:avLst/>
                          </a:prstGeom>
                          <a:noFill/>
                          <a:ln>
                            <a:noFill/>
                          </a:ln>
                        </pic:spPr>
                      </pic:pic>
                    </a:graphicData>
                  </a:graphic>
                </wp:inline>
              </w:drawing>
            </w:r>
          </w:p>
          <w:p w:rsidR="00D55398" w:rsidRPr="00BA0451" w:rsidRDefault="00E64D1A" w:rsidP="00E64D1A">
            <w:pPr>
              <w:pStyle w:val="ab"/>
              <w:jc w:val="center"/>
            </w:pPr>
            <w:r w:rsidRPr="00BA0451">
              <w:rPr>
                <w:rFonts w:hint="eastAsia"/>
              </w:rPr>
              <w:t>图</w:t>
            </w:r>
            <w:r w:rsidR="00610ABB">
              <w:fldChar w:fldCharType="begin"/>
            </w:r>
            <w:r w:rsidR="00610ABB">
              <w:instrText xml:space="preserve"> </w:instrText>
            </w:r>
            <w:r w:rsidR="00610ABB">
              <w:rPr>
                <w:rFonts w:hint="eastAsia"/>
              </w:rPr>
              <w:instrText>STYLEREF 1 \s</w:instrText>
            </w:r>
            <w:r w:rsidR="00610ABB">
              <w:instrText xml:space="preserve"> </w:instrText>
            </w:r>
            <w:r w:rsidR="00610ABB">
              <w:fldChar w:fldCharType="separate"/>
            </w:r>
            <w:r w:rsidR="00610ABB">
              <w:rPr>
                <w:noProof/>
              </w:rPr>
              <w:t>0</w:t>
            </w:r>
            <w:r w:rsidR="00610ABB">
              <w:fldChar w:fldCharType="end"/>
            </w:r>
            <w:r w:rsidR="00610ABB">
              <w:noBreakHyphen/>
            </w:r>
            <w:r w:rsidR="00610ABB">
              <w:fldChar w:fldCharType="begin"/>
            </w:r>
            <w:r w:rsidR="00610ABB">
              <w:instrText xml:space="preserve"> </w:instrText>
            </w:r>
            <w:r w:rsidR="00610ABB">
              <w:rPr>
                <w:rFonts w:hint="eastAsia"/>
              </w:rPr>
              <w:instrText>SEQ Figure \* ARABIC \s 1</w:instrText>
            </w:r>
            <w:r w:rsidR="00610ABB">
              <w:instrText xml:space="preserve"> </w:instrText>
            </w:r>
            <w:r w:rsidR="00610ABB">
              <w:fldChar w:fldCharType="separate"/>
            </w:r>
            <w:r w:rsidR="00610ABB">
              <w:rPr>
                <w:noProof/>
              </w:rPr>
              <w:t>2</w:t>
            </w:r>
            <w:r w:rsidR="00610ABB">
              <w:fldChar w:fldCharType="end"/>
            </w:r>
            <w:r w:rsidRPr="00BA0451">
              <w:rPr>
                <w:rFonts w:hint="eastAsia"/>
              </w:rPr>
              <w:t xml:space="preserve">  t3</w:t>
            </w:r>
            <w:r w:rsidRPr="00BA0451">
              <w:rPr>
                <w:rFonts w:hint="eastAsia"/>
              </w:rPr>
              <w:t>时刻的流行度</w:t>
            </w:r>
          </w:p>
          <w:p w:rsidR="00D55398" w:rsidRDefault="00D55398" w:rsidP="00D55398">
            <w:pPr>
              <w:ind w:firstLineChars="150" w:firstLine="360"/>
            </w:pPr>
            <w:r w:rsidRPr="00D55398">
              <w:rPr>
                <w:rFonts w:hint="eastAsia"/>
              </w:rPr>
              <w:lastRenderedPageBreak/>
              <w:t>偏好依附机制强调的是富者更富的现象，也就是流行的商品将会更流行。但也有不同的说法是，新出现的商品会瓜分老的流行商品的流行度。很多文章认为新出现的商品在真实系统中，由于新鲜事物出现而博得眼球，吸引大众的注意而变得流行，尤其体现在商品出现的早期，会获得更多的流行度。</w:t>
            </w:r>
            <w:r>
              <w:rPr>
                <w:rFonts w:hint="eastAsia"/>
              </w:rPr>
              <w:t>在多数在线系统中也可以观察到商品具有爆发现象，爆发现象是指</w:t>
            </w:r>
            <w:r w:rsidRPr="00D55398">
              <w:rPr>
                <w:rFonts w:hint="eastAsia"/>
              </w:rPr>
              <w:t>在很短的时间周期内，某些事情突然、迅速地发生。</w:t>
            </w:r>
            <w:r>
              <w:rPr>
                <w:rFonts w:hint="eastAsia"/>
              </w:rPr>
              <w:t>本课题利用</w:t>
            </w:r>
            <w:r w:rsidRPr="00D55398">
              <w:rPr>
                <w:rFonts w:hint="eastAsia"/>
              </w:rPr>
              <w:t>一个关联比（</w:t>
            </w:r>
            <w:r w:rsidRPr="00D55398">
              <w:rPr>
                <w:rFonts w:hint="eastAsia"/>
              </w:rPr>
              <w:t>relevance</w:t>
            </w:r>
            <w:r w:rsidRPr="00D55398">
              <w:rPr>
                <w:rFonts w:hint="eastAsia"/>
              </w:rPr>
              <w:t>）来判断爆发现象：</w:t>
            </w:r>
          </w:p>
          <w:p w:rsidR="00D55398" w:rsidRDefault="00D55398" w:rsidP="00D55398">
            <w:pPr>
              <w:ind w:firstLineChars="150" w:firstLine="360"/>
            </w:pPr>
            <w:r w:rsidRPr="00D55398">
              <w:rPr>
                <w:rFonts w:hint="eastAsia"/>
              </w:rPr>
              <w:t>根据偏好依附机制（</w:t>
            </w:r>
            <w:r w:rsidRPr="00D55398">
              <w:rPr>
                <w:rFonts w:hint="eastAsia"/>
              </w:rPr>
              <w:t>PA</w:t>
            </w:r>
            <w:r w:rsidRPr="00D55398">
              <w:rPr>
                <w:rFonts w:hint="eastAsia"/>
              </w:rPr>
              <w:t>），我们认为商品</w:t>
            </w:r>
            <w:proofErr w:type="spellStart"/>
            <w:r w:rsidRPr="00D55398">
              <w:rPr>
                <w:rFonts w:hint="eastAsia"/>
              </w:rPr>
              <w:t>i</w:t>
            </w:r>
            <w:proofErr w:type="spellEnd"/>
            <w:r w:rsidRPr="00D55398">
              <w:rPr>
                <w:rFonts w:hint="eastAsia"/>
              </w:rPr>
              <w:t>在</w:t>
            </w:r>
            <w:r w:rsidRPr="00D55398">
              <w:rPr>
                <w:rFonts w:hint="eastAsia"/>
              </w:rPr>
              <w:t>t+1</w:t>
            </w:r>
            <w:r w:rsidRPr="00D55398">
              <w:rPr>
                <w:rFonts w:hint="eastAsia"/>
              </w:rPr>
              <w:t>时刻获得的流行度是</w:t>
            </w:r>
          </w:p>
          <w:p w:rsidR="00D55398" w:rsidRPr="00A35753" w:rsidRDefault="00F06336" w:rsidP="001E63EB">
            <w:pPr>
              <w:pStyle w:val="a7"/>
              <w:ind w:left="720" w:firstLineChars="0" w:firstLine="0"/>
              <w:jc w:val="center"/>
              <w:rPr>
                <w:rFonts w:ascii="Times New Roman" w:hAnsi="Times New Roman"/>
              </w:rPr>
            </w:pPr>
            <m:oMathPara>
              <m:oMath>
                <m:sSub>
                  <m:sSubPr>
                    <m:ctrlPr>
                      <w:rPr>
                        <w:rFonts w:ascii="Cambria Math" w:hAnsi="Cambria Math"/>
                        <w:i/>
                      </w:rPr>
                    </m:ctrlPr>
                  </m:sSubPr>
                  <m:e>
                    <w:bookmarkStart w:id="4" w:name="OLE_LINK2"/>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d>
                      <m:dPr>
                        <m:ctrlPr>
                          <w:rPr>
                            <w:rFonts w:ascii="Cambria Math" w:hAnsi="Cambria Math"/>
                            <w:i/>
                          </w:rPr>
                        </m:ctrlPr>
                      </m:dPr>
                      <m:e>
                        <m:r>
                          <w:rPr>
                            <w:rFonts w:ascii="Cambria Math" w:hAnsi="Cambria Math"/>
                          </w:rPr>
                          <m:t>t+1</m:t>
                        </m:r>
                      </m:e>
                    </m:d>
                    <w:bookmarkEnd w:id="4"/>
                  </m:e>
                  <m:sub>
                    <m:r>
                      <w:rPr>
                        <w:rFonts w:ascii="Cambria Math" w:hAnsi="Cambria Math"/>
                      </w:rPr>
                      <m:t>(PA)</m:t>
                    </m:r>
                  </m:sub>
                </m:sSub>
                <m:r>
                  <w:rPr>
                    <w:rFonts w:ascii="Cambria Math" w:hAnsi="Cambria Math"/>
                  </w:rPr>
                  <m:t>=</m:t>
                </m:r>
                <m:f>
                  <m:fPr>
                    <m:ctrlPr>
                      <w:rPr>
                        <w:rFonts w:ascii="Cambria Math" w:hAnsi="Cambria Math"/>
                        <w:i/>
                      </w:rPr>
                    </m:ctrlPr>
                  </m:fPr>
                  <m:num>
                    <m:r>
                      <m:rPr>
                        <m:sty m:val="p"/>
                      </m:rPr>
                      <w:rPr>
                        <w:rFonts w:ascii="Cambria Math" w:hAnsi="Cambria Math"/>
                      </w:rPr>
                      <m:t>∆L(t+1)</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m:t>
                    </m:r>
                  </m:num>
                  <m:den>
                    <m:r>
                      <w:rPr>
                        <w:rFonts w:ascii="Cambria Math" w:hAnsi="Cambria Math"/>
                      </w:rPr>
                      <m:t>L(t)</m:t>
                    </m:r>
                  </m:den>
                </m:f>
              </m:oMath>
            </m:oMathPara>
          </w:p>
          <w:p w:rsidR="00D55398" w:rsidRDefault="00D55398" w:rsidP="00D55398">
            <w:pPr>
              <w:pStyle w:val="a7"/>
              <w:ind w:firstLineChars="0"/>
            </w:pPr>
            <w:r>
              <w:rPr>
                <w:rFonts w:hint="eastAsia"/>
              </w:rPr>
              <w:t>其中，</w:t>
            </w:r>
            <m:oMath>
              <m:r>
                <m:rPr>
                  <m:sty m:val="p"/>
                </m:rPr>
                <w:rPr>
                  <w:rFonts w:ascii="Cambria Math" w:hAnsi="Cambria Math"/>
                </w:rPr>
                <m:t>∆L</m:t>
              </m:r>
              <m:d>
                <m:dPr>
                  <m:ctrlPr>
                    <w:rPr>
                      <w:rFonts w:ascii="Cambria Math" w:hAnsi="Cambria Math"/>
                    </w:rPr>
                  </m:ctrlPr>
                </m:dPr>
                <m:e>
                  <m:r>
                    <m:rPr>
                      <m:sty m:val="p"/>
                    </m:rPr>
                    <w:rPr>
                      <w:rFonts w:ascii="Cambria Math" w:hAnsi="Cambria Math"/>
                    </w:rPr>
                    <m:t>t+1</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j</m:t>
                  </m:r>
                </m:e>
              </m:nary>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r>
                <w:rPr>
                  <w:rFonts w:ascii="Cambria Math" w:hAnsi="Cambria Math"/>
                </w:rPr>
                <m:t>(t+1)</m:t>
              </m:r>
            </m:oMath>
            <w:r>
              <w:rPr>
                <w:rFonts w:hint="eastAsia"/>
              </w:rPr>
              <w:t>，从</w:t>
            </w:r>
            <w:r>
              <w:rPr>
                <w:rFonts w:hint="eastAsia"/>
              </w:rPr>
              <w:t>t</w:t>
            </w:r>
            <w:r>
              <w:rPr>
                <w:rFonts w:hint="eastAsia"/>
              </w:rPr>
              <w:t>时刻到</w:t>
            </w:r>
            <w:r>
              <w:rPr>
                <w:rFonts w:hint="eastAsia"/>
              </w:rPr>
              <w:t>t+1</w:t>
            </w:r>
            <w:r>
              <w:rPr>
                <w:rFonts w:hint="eastAsia"/>
              </w:rPr>
              <w:t>时刻所有商品增加的流行度总和，而</w:t>
            </w:r>
            <m:oMath>
              <m:r>
                <m:rPr>
                  <m:sty m:val="p"/>
                </m:rPr>
                <w:rPr>
                  <w:rFonts w:ascii="Cambria Math" w:hAnsi="Cambria Math"/>
                </w:rPr>
                <m:t>L</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j</m:t>
                  </m:r>
                </m:e>
              </m:nary>
              <m:sSub>
                <m:sSubPr>
                  <m:ctrlPr>
                    <w:rPr>
                      <w:rFonts w:ascii="Cambria Math" w:hAnsi="Cambria Math"/>
                    </w:rPr>
                  </m:ctrlPr>
                </m:sSubPr>
                <m:e>
                  <m:r>
                    <w:rPr>
                      <w:rFonts w:ascii="Cambria Math" w:hAnsi="Cambria Math"/>
                    </w:rPr>
                    <m:t>k</m:t>
                  </m:r>
                </m:e>
                <m:sub>
                  <m:r>
                    <w:rPr>
                      <w:rFonts w:ascii="Cambria Math" w:hAnsi="Cambria Math"/>
                    </w:rPr>
                    <m:t>j</m:t>
                  </m:r>
                </m:sub>
              </m:sSub>
              <m:r>
                <w:rPr>
                  <w:rFonts w:ascii="Cambria Math" w:hAnsi="Cambria Math"/>
                </w:rPr>
                <m:t>(t)</m:t>
              </m:r>
            </m:oMath>
            <w:r>
              <w:rPr>
                <w:rFonts w:hint="eastAsia"/>
              </w:rPr>
              <w:t>，一直到时刻</w:t>
            </w:r>
            <w:r>
              <w:rPr>
                <w:rFonts w:hint="eastAsia"/>
              </w:rPr>
              <w:t>t</w:t>
            </w:r>
            <w:r>
              <w:rPr>
                <w:rFonts w:hint="eastAsia"/>
              </w:rPr>
              <w:t>所有商品的流行度总和，商品</w:t>
            </w:r>
            <m:oMath>
              <m:r>
                <m:rPr>
                  <m:sty m:val="p"/>
                </m:rPr>
                <w:rPr>
                  <w:rFonts w:ascii="Cambria Math" w:hAnsi="Cambria Math"/>
                </w:rPr>
                <m:t>i</m:t>
              </m:r>
            </m:oMath>
            <w:r>
              <w:rPr>
                <w:rFonts w:hint="eastAsia"/>
              </w:rPr>
              <w:t>在</w:t>
            </w:r>
            <w:r>
              <w:rPr>
                <w:rFonts w:hint="eastAsia"/>
              </w:rPr>
              <w:t>t+1</w:t>
            </w:r>
            <w:r>
              <w:rPr>
                <w:rFonts w:hint="eastAsia"/>
              </w:rPr>
              <w:t>时刻实际上获得的流行度就是</w:t>
            </w:r>
            <m:oMath>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(t+1)</m:t>
              </m:r>
            </m:oMath>
            <w:r>
              <w:rPr>
                <w:rFonts w:hint="eastAsia"/>
              </w:rPr>
              <w:t>，</w:t>
            </w:r>
            <w:r w:rsidRPr="00D55398">
              <w:rPr>
                <w:rFonts w:hint="eastAsia"/>
              </w:rPr>
              <w:t>为了计算根据</w:t>
            </w:r>
            <w:r w:rsidRPr="00D55398">
              <w:rPr>
                <w:rFonts w:hint="eastAsia"/>
              </w:rPr>
              <w:t>PA</w:t>
            </w:r>
            <w:r w:rsidRPr="00D55398">
              <w:rPr>
                <w:rFonts w:hint="eastAsia"/>
              </w:rPr>
              <w:t>预期的商品流行度和实际的流行度的差距，这里引入这个</w:t>
            </w:r>
            <w:r w:rsidRPr="00D55398">
              <w:rPr>
                <w:rFonts w:hint="eastAsia"/>
              </w:rPr>
              <w:t>relevance</w:t>
            </w:r>
            <w:r w:rsidRPr="00D55398">
              <w:rPr>
                <w:rFonts w:hint="eastAsia"/>
              </w:rPr>
              <w:t>，定义为</w:t>
            </w:r>
            <w:r>
              <w:rPr>
                <w:rFonts w:hint="eastAsia"/>
              </w:rPr>
              <w:t>：</w:t>
            </w:r>
          </w:p>
          <w:p w:rsidR="00D55398" w:rsidRPr="00A35753" w:rsidRDefault="00F06336" w:rsidP="001E63EB">
            <w:pPr>
              <w:pStyle w:val="a7"/>
              <w:ind w:left="720" w:firstLineChars="0" w:firstLine="0"/>
              <w:jc w:val="center"/>
            </w:pPr>
            <m:oMathPara>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m:rPr>
                        <m:sty m:val="p"/>
                      </m:rPr>
                      <w:rPr>
                        <w:rFonts w:ascii="Cambria Math" w:hAnsi="Cambria Math"/>
                      </w:rPr>
                      <m:t>真实流行度</m:t>
                    </m:r>
                  </m:num>
                  <m:den>
                    <m:r>
                      <m:rPr>
                        <m:sty m:val="p"/>
                      </m:rPr>
                      <w:rPr>
                        <w:rFonts w:ascii="Cambria Math" w:hAnsi="Cambria Math"/>
                      </w:rPr>
                      <m:t>预期流行度</m:t>
                    </m:r>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(t+1)</m:t>
                    </m:r>
                  </m:num>
                  <m:den>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(t+1)</m:t>
                        </m:r>
                      </m:e>
                      <m:sub>
                        <m:r>
                          <w:rPr>
                            <w:rFonts w:ascii="Cambria Math" w:hAnsi="Cambria Math"/>
                          </w:rPr>
                          <m:t>(PA)</m:t>
                        </m:r>
                      </m:sub>
                    </m:sSub>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(t+1)L(t)</m:t>
                    </m:r>
                  </m:num>
                  <m:den>
                    <m:r>
                      <m:rPr>
                        <m:sty m:val="p"/>
                      </m:rPr>
                      <w:rPr>
                        <w:rFonts w:ascii="Cambria Math" w:hAnsi="Cambria Math"/>
                      </w:rPr>
                      <m:t>∆L(t+1)</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m:t>
                    </m:r>
                  </m:den>
                </m:f>
              </m:oMath>
            </m:oMathPara>
          </w:p>
          <w:p w:rsidR="00D55398" w:rsidRPr="00D55398" w:rsidRDefault="00D55398" w:rsidP="00D55398">
            <w:pPr>
              <w:pStyle w:val="a7"/>
              <w:ind w:firstLineChars="0"/>
            </w:pPr>
            <w:r>
              <w:rPr>
                <w:rFonts w:hint="eastAsia"/>
              </w:rPr>
              <w:t>那么，通过这个</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，我们便可以很明显的判断出：</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0</m:t>
              </m:r>
            </m:oMath>
            <w:r>
              <w:rPr>
                <w:rFonts w:hint="eastAsia"/>
              </w:rPr>
              <w:t>时，商品</w:t>
            </w:r>
            <m:oMath>
              <m:r>
                <m:rPr>
                  <m:sty m:val="p"/>
                </m:rPr>
                <w:rPr>
                  <w:rFonts w:ascii="Cambria Math" w:hAnsi="Cambria Math"/>
                </w:rPr>
                <m:t>i</m:t>
              </m:r>
            </m:oMath>
            <w:r>
              <w:rPr>
                <w:rFonts w:hint="eastAsia"/>
              </w:rPr>
              <w:t>在</w:t>
            </w:r>
            <w:r>
              <w:rPr>
                <w:rFonts w:hint="eastAsia"/>
              </w:rPr>
              <w:t>t</w:t>
            </w:r>
            <w:r>
              <w:rPr>
                <w:rFonts w:hint="eastAsia"/>
              </w:rPr>
              <w:t>时刻</w:t>
            </w:r>
            <w:proofErr w:type="gramStart"/>
            <w:r>
              <w:rPr>
                <w:rFonts w:hint="eastAsia"/>
              </w:rPr>
              <w:t>刻</w:t>
            </w:r>
            <w:proofErr w:type="gramEnd"/>
            <w:r>
              <w:rPr>
                <w:rFonts w:hint="eastAsia"/>
              </w:rPr>
              <w:t>没有获得流行度。（也就是</w:t>
            </w:r>
            <m:oMath>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0</m:t>
              </m:r>
            </m:oMath>
            <w:r>
              <w:rPr>
                <w:rFonts w:hint="eastAsia"/>
              </w:rPr>
              <w:t>）；</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&lt;1</m:t>
              </m:r>
            </m:oMath>
            <w:r>
              <w:rPr>
                <w:rFonts w:hint="eastAsia"/>
              </w:rPr>
              <w:t>，也就是商品</w:t>
            </w:r>
            <m:oMath>
              <m:r>
                <m:rPr>
                  <m:sty m:val="p"/>
                </m:rPr>
                <w:rPr>
                  <w:rFonts w:ascii="Cambria Math" w:hAnsi="Cambria Math"/>
                </w:rPr>
                <m:t>i</m:t>
              </m:r>
            </m:oMath>
            <w:r>
              <w:rPr>
                <w:rFonts w:hint="eastAsia"/>
              </w:rPr>
              <w:t>在</w:t>
            </w:r>
            <w:r>
              <w:rPr>
                <w:rFonts w:hint="eastAsia"/>
              </w:rPr>
              <w:t>t</w:t>
            </w:r>
            <w:r>
              <w:rPr>
                <w:rFonts w:hint="eastAsia"/>
              </w:rPr>
              <w:t>时刻真实流行度</w:t>
            </w:r>
            <m:oMath>
              <m:r>
                <m:rPr>
                  <m:sty m:val="p"/>
                </m:rPr>
                <w:rPr>
                  <w:rFonts w:ascii="Cambria Math" w:hAnsi="Cambria Math"/>
                </w:rPr>
                <m:t>&lt;</m:t>
              </m:r>
            </m:oMath>
            <w:r>
              <w:rPr>
                <w:rFonts w:hint="eastAsia"/>
              </w:rPr>
              <w:t>预期流行度；</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w:r>
              <w:rPr>
                <w:rFonts w:hint="eastAsia"/>
              </w:rPr>
              <w:t>，也就是商品</w:t>
            </w:r>
            <m:oMath>
              <m:r>
                <m:rPr>
                  <m:sty m:val="p"/>
                </m:rPr>
                <w:rPr>
                  <w:rFonts w:ascii="Cambria Math" w:hAnsi="Cambria Math"/>
                </w:rPr>
                <m:t>i</m:t>
              </m:r>
            </m:oMath>
            <w:r>
              <w:rPr>
                <w:rFonts w:hint="eastAsia"/>
              </w:rPr>
              <w:t>在</w:t>
            </w:r>
            <w:r>
              <w:rPr>
                <w:rFonts w:hint="eastAsia"/>
              </w:rPr>
              <w:t>t</w:t>
            </w:r>
            <w:r>
              <w:rPr>
                <w:rFonts w:hint="eastAsia"/>
              </w:rPr>
              <w:t>时刻真实流行度</w:t>
            </w:r>
            <m:oMath>
              <m:r>
                <m:rPr>
                  <m:sty m:val="p"/>
                </m:rPr>
                <w:rPr>
                  <w:rFonts w:ascii="Cambria Math" w:hAnsi="Cambria Math"/>
                </w:rPr>
                <m:t>&gt;</m:t>
              </m:r>
            </m:oMath>
            <w:r>
              <w:rPr>
                <w:rFonts w:hint="eastAsia"/>
              </w:rPr>
              <w:t>预期流行度；尤其是在</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w:r>
              <w:rPr>
                <w:rFonts w:hint="eastAsia"/>
              </w:rPr>
              <w:t>时，也就是商品</w:t>
            </w:r>
            <m:oMath>
              <m:r>
                <m:rPr>
                  <m:sty m:val="p"/>
                </m:rPr>
                <w:rPr>
                  <w:rFonts w:ascii="Cambria Math" w:hAnsi="Cambria Math"/>
                </w:rPr>
                <m:t>i</m:t>
              </m:r>
            </m:oMath>
            <w:r>
              <w:rPr>
                <w:rFonts w:hint="eastAsia"/>
              </w:rPr>
              <w:t>在</w:t>
            </w:r>
            <w:r>
              <w:rPr>
                <w:rFonts w:hint="eastAsia"/>
              </w:rPr>
              <w:t>t</w:t>
            </w:r>
            <w:r>
              <w:rPr>
                <w:rFonts w:hint="eastAsia"/>
              </w:rPr>
              <w:t>时刻真实流行度远远超过预期流行度，这时，我们可以看到，商品</w:t>
            </w:r>
            <m:oMath>
              <m:r>
                <m:rPr>
                  <m:sty m:val="p"/>
                </m:rPr>
                <w:rPr>
                  <w:rFonts w:ascii="Cambria Math" w:hAnsi="Cambria Math"/>
                </w:rPr>
                <m:t>i</m:t>
              </m:r>
            </m:oMath>
            <w:r>
              <w:rPr>
                <w:rFonts w:hint="eastAsia"/>
              </w:rPr>
              <w:t>的流行度在整个系统中增长的非常快，我们可以判断商品</w:t>
            </w:r>
            <m:oMath>
              <m:r>
                <m:rPr>
                  <m:sty m:val="p"/>
                </m:rPr>
                <w:rPr>
                  <w:rFonts w:ascii="Cambria Math" w:hAnsi="Cambria Math"/>
                </w:rPr>
                <m:t>i</m:t>
              </m:r>
            </m:oMath>
            <w:r>
              <w:rPr>
                <w:rFonts w:hint="eastAsia"/>
              </w:rPr>
              <w:t>在</w:t>
            </w:r>
            <w:r>
              <w:rPr>
                <w:rFonts w:hint="eastAsia"/>
              </w:rPr>
              <w:t>t</w:t>
            </w:r>
            <w:r>
              <w:rPr>
                <w:rFonts w:hint="eastAsia"/>
              </w:rPr>
              <w:t>时刻出现了爆发现象。</w:t>
            </w:r>
          </w:p>
          <w:p w:rsidR="00D55398" w:rsidRPr="00D55398" w:rsidRDefault="00D55398" w:rsidP="00D55398">
            <w:pPr>
              <w:ind w:firstLineChars="150" w:firstLine="360"/>
            </w:pPr>
            <w:r>
              <w:rPr>
                <w:rFonts w:hint="eastAsia"/>
              </w:rPr>
              <w:t>根据上述方法，我们可以根据这个方法判断商品的流行度趋势，发现一些普适性规律，有利于商品的流行度的未来趋势进行预测。</w:t>
            </w:r>
          </w:p>
          <w:p w:rsidR="00D55398" w:rsidRPr="00D55398" w:rsidRDefault="00D55398" w:rsidP="00D55398">
            <w:pPr>
              <w:ind w:firstLineChars="150" w:firstLine="360"/>
            </w:pPr>
          </w:p>
          <w:p w:rsidR="006C2DBC" w:rsidRPr="001E63EB" w:rsidRDefault="00D55398" w:rsidP="00A35753">
            <w:pPr>
              <w:ind w:firstLineChars="150" w:firstLine="316"/>
              <w:rPr>
                <w:b/>
              </w:rPr>
            </w:pPr>
            <w:r w:rsidRPr="001E63EB">
              <w:rPr>
                <w:rFonts w:hint="eastAsia"/>
                <w:b/>
                <w:sz w:val="21"/>
                <w:szCs w:val="21"/>
              </w:rPr>
              <w:t>1.1.2</w:t>
            </w:r>
            <w:r w:rsidRPr="001E63EB">
              <w:rPr>
                <w:rFonts w:hint="eastAsia"/>
                <w:b/>
                <w:sz w:val="21"/>
                <w:szCs w:val="21"/>
              </w:rPr>
              <w:t>在线系统中用户行为的动态分析</w:t>
            </w:r>
          </w:p>
          <w:p w:rsidR="00D55398" w:rsidRPr="00D55398" w:rsidRDefault="000D048D" w:rsidP="007D125C">
            <w:pPr>
              <w:ind w:firstLineChars="100" w:firstLine="240"/>
              <w:rPr>
                <w:b/>
                <w:bCs/>
              </w:rPr>
            </w:pPr>
            <w:r w:rsidRPr="000D048D">
              <w:rPr>
                <w:rFonts w:hint="eastAsia"/>
              </w:rPr>
              <w:t>这部分将依然利用</w:t>
            </w:r>
            <w:r w:rsidRPr="000D048D">
              <w:rPr>
                <w:rFonts w:hint="eastAsia"/>
              </w:rPr>
              <w:t>relevance</w:t>
            </w:r>
            <w:r w:rsidRPr="000D048D">
              <w:rPr>
                <w:rFonts w:hint="eastAsia"/>
              </w:rPr>
              <w:t>的方法对用户进行分析，同理，</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w:r>
              <w:rPr>
                <w:rFonts w:hint="eastAsia"/>
              </w:rPr>
              <w:t>时，说明用户爆发性的选择了商品，我们可以有一个合理的假设就是此时用户在该在线系统中有较大的活跃度，反之，如果用户的</w:t>
            </w:r>
            <w:r>
              <w:rPr>
                <w:rFonts w:hint="eastAsia"/>
              </w:rPr>
              <w:t>relevance</w:t>
            </w:r>
            <w:r>
              <w:rPr>
                <w:rFonts w:hint="eastAsia"/>
              </w:rPr>
              <w:t>衰减，也就表示用户的活跃度在该系系统中大大降低，利用这一点，我们可以根据</w:t>
            </w:r>
            <w:r>
              <w:rPr>
                <w:rFonts w:hint="eastAsia"/>
              </w:rPr>
              <w:t>relevance</w:t>
            </w:r>
            <w:r>
              <w:rPr>
                <w:rFonts w:hint="eastAsia"/>
              </w:rPr>
              <w:t>给用户一个</w:t>
            </w:r>
            <w:proofErr w:type="spellStart"/>
            <w:r>
              <w:rPr>
                <w:rFonts w:hint="eastAsia"/>
              </w:rPr>
              <w:t>relevanceScore</w:t>
            </w:r>
            <w:proofErr w:type="spellEnd"/>
            <w:r>
              <w:rPr>
                <w:rFonts w:hint="eastAsia"/>
              </w:rPr>
              <w:t>，通过这个</w:t>
            </w:r>
            <w:proofErr w:type="spellStart"/>
            <w:r>
              <w:rPr>
                <w:rFonts w:hint="eastAsia"/>
              </w:rPr>
              <w:t>relevanceScore</w:t>
            </w:r>
            <w:proofErr w:type="spellEnd"/>
            <w:r>
              <w:rPr>
                <w:rFonts w:hint="eastAsia"/>
              </w:rPr>
              <w:t>来降低或增加用户的权重。并且利用这种算法与后续的推荐算法、重要节点排序算法相结合。</w:t>
            </w:r>
          </w:p>
          <w:p w:rsidR="007B3063" w:rsidRPr="001E63EB" w:rsidRDefault="007B3063" w:rsidP="00A35753">
            <w:pPr>
              <w:ind w:firstLineChars="150" w:firstLine="361"/>
              <w:rPr>
                <w:b/>
              </w:rPr>
            </w:pPr>
            <w:r w:rsidRPr="001E63EB">
              <w:rPr>
                <w:rFonts w:hint="eastAsia"/>
                <w:b/>
              </w:rPr>
              <w:lastRenderedPageBreak/>
              <w:t>1.2</w:t>
            </w:r>
            <w:r w:rsidR="00D55398" w:rsidRPr="001E63EB">
              <w:rPr>
                <w:rFonts w:hint="eastAsia"/>
                <w:b/>
              </w:rPr>
              <w:t>基于用户偏好的个性化推荐</w:t>
            </w:r>
          </w:p>
          <w:p w:rsidR="00D57FAF" w:rsidRPr="001E63EB" w:rsidRDefault="00D57FAF" w:rsidP="00A35753">
            <w:pPr>
              <w:ind w:firstLineChars="150" w:firstLine="316"/>
              <w:rPr>
                <w:b/>
                <w:sz w:val="21"/>
                <w:szCs w:val="21"/>
              </w:rPr>
            </w:pPr>
            <w:r w:rsidRPr="001E63EB">
              <w:rPr>
                <w:rFonts w:hint="eastAsia"/>
                <w:b/>
                <w:sz w:val="21"/>
                <w:szCs w:val="21"/>
              </w:rPr>
              <w:t>1.2.1</w:t>
            </w:r>
            <w:r w:rsidRPr="001E63EB">
              <w:rPr>
                <w:rFonts w:hint="eastAsia"/>
                <w:b/>
                <w:sz w:val="21"/>
                <w:szCs w:val="21"/>
              </w:rPr>
              <w:t>基础算法</w:t>
            </w:r>
          </w:p>
          <w:p w:rsidR="00D57FAF" w:rsidRPr="00D57FAF" w:rsidRDefault="00D57FAF" w:rsidP="00D57FAF">
            <w:r>
              <w:rPr>
                <w:rFonts w:hint="eastAsia"/>
              </w:rPr>
              <w:t xml:space="preserve">  </w:t>
            </w:r>
            <w:r w:rsidR="00A35753">
              <w:rPr>
                <w:rFonts w:hint="eastAsia"/>
              </w:rPr>
              <w:t xml:space="preserve"> </w:t>
            </w:r>
            <w:proofErr w:type="gramStart"/>
            <w:r w:rsidRPr="00D57FAF">
              <w:rPr>
                <w:rFonts w:hint="eastAsia"/>
              </w:rPr>
              <w:t>物质扩算算法</w:t>
            </w:r>
            <w:proofErr w:type="gramEnd"/>
            <w:r w:rsidRPr="00D57FAF">
              <w:rPr>
                <w:rFonts w:hint="eastAsia"/>
              </w:rPr>
              <w:t>（</w:t>
            </w:r>
            <w:r w:rsidRPr="00D57FAF">
              <w:rPr>
                <w:rFonts w:hint="eastAsia"/>
              </w:rPr>
              <w:t>Mass</w:t>
            </w:r>
            <w:r w:rsidRPr="00D57FAF">
              <w:rPr>
                <w:rFonts w:hint="eastAsia"/>
              </w:rPr>
              <w:t>），假设</w:t>
            </w:r>
            <m:oMath>
              <m:r>
                <m:rPr>
                  <m:sty m:val="p"/>
                </m:rPr>
                <w:rPr>
                  <w:rFonts w:ascii="Cambria Math" w:hAnsi="Cambria Math"/>
                </w:rPr>
                <m:t>i</m:t>
              </m:r>
            </m:oMath>
            <w:r w:rsidRPr="00D57FAF">
              <w:rPr>
                <w:rFonts w:hint="eastAsia"/>
              </w:rPr>
              <w:t>选择过的所有产品，都具有某种向</w:t>
            </w:r>
            <m:oMath>
              <m:r>
                <m:rPr>
                  <m:sty m:val="p"/>
                </m:rPr>
                <w:rPr>
                  <w:rFonts w:ascii="Cambria Math" w:hAnsi="Cambria Math"/>
                </w:rPr>
                <m:t>i</m:t>
              </m:r>
            </m:oMath>
            <w:r w:rsidRPr="00D57FAF">
              <w:rPr>
                <w:rFonts w:hint="eastAsia"/>
              </w:rPr>
              <w:t>推荐其他产品的能力。这个抽象的能力可以看成是位于相关产品上的某种可分的资源——拥有资源的产品会把更多的资源交给自己更青睐的产品。对于给定的一个目标用户，将他选择过的产品上的初始资源设为</w:t>
            </w:r>
            <w:r w:rsidRPr="00D57FAF">
              <w:rPr>
                <w:rFonts w:hint="eastAsia"/>
              </w:rPr>
              <w:t>1</w:t>
            </w:r>
            <w:r w:rsidRPr="00D57FAF">
              <w:rPr>
                <w:rFonts w:hint="eastAsia"/>
              </w:rPr>
              <w:t>，未选择的设为</w:t>
            </w:r>
            <w:r w:rsidRPr="00D57FAF">
              <w:rPr>
                <w:rFonts w:hint="eastAsia"/>
              </w:rPr>
              <w:t>0</w:t>
            </w:r>
            <w:r w:rsidRPr="00D57FAF">
              <w:rPr>
                <w:rFonts w:hint="eastAsia"/>
              </w:rPr>
              <w:t>。这样得到一个</w:t>
            </w:r>
            <w:r w:rsidRPr="00D57FAF">
              <w:rPr>
                <w:rFonts w:hint="eastAsia"/>
              </w:rPr>
              <w:t>n</w:t>
            </w:r>
            <w:r w:rsidRPr="00D57FAF">
              <w:rPr>
                <w:rFonts w:hint="eastAsia"/>
              </w:rPr>
              <w:t>维的</w:t>
            </w:r>
            <w:r w:rsidRPr="00D57FAF">
              <w:rPr>
                <w:rFonts w:hint="eastAsia"/>
              </w:rPr>
              <w:t>0/1</w:t>
            </w:r>
            <w:r w:rsidRPr="00D57FAF">
              <w:rPr>
                <w:rFonts w:hint="eastAsia"/>
              </w:rPr>
              <w:t>矢量，代表针对该个体的初始资源分配构型。显然，这个初始构型表达了个性化信息，对于不同用户是不一样的。记这个矢量为</w:t>
            </w:r>
            <m:oMath>
              <m:r>
                <m:rPr>
                  <m:sty m:val="bi"/>
                </m:rPr>
                <w:rPr>
                  <w:rFonts w:ascii="Cambria Math" w:eastAsia="Cambria Math" w:hAnsi="Cambria Math"/>
                </w:rPr>
                <m:t>f</m:t>
              </m:r>
            </m:oMath>
            <w:r w:rsidRPr="00D57FAF">
              <w:rPr>
                <w:rFonts w:hint="eastAsia"/>
              </w:rPr>
              <w:t>，通过上述过程得到的最终的资源分配矢量可以表示为</w:t>
            </w:r>
            <m:oMath>
              <m:acc>
                <m:accPr>
                  <m:chr m:val="̃"/>
                  <m:ctrlPr>
                    <w:rPr>
                      <w:rFonts w:ascii="Cambria Math" w:eastAsia="仿宋" w:hAnsi="Cambria Math"/>
                      <w:i/>
                    </w:rPr>
                  </m:ctrlPr>
                </m:accPr>
                <m:e>
                  <m:r>
                    <m:rPr>
                      <m:sty m:val="bi"/>
                    </m:rPr>
                    <w:rPr>
                      <w:rFonts w:ascii="Cambria Math" w:eastAsia="Cambria Math" w:hAnsi="Cambria Math"/>
                    </w:rPr>
                    <m:t>f</m:t>
                  </m:r>
                </m:e>
              </m:acc>
              <m:r>
                <m:rPr>
                  <m:nor/>
                </m:rPr>
                <w:rPr>
                  <w:rFonts w:ascii="Cambria Math" w:eastAsia="仿宋" w:hAnsi="Cambria Math"/>
                </w:rPr>
                <m:t>=W</m:t>
              </m:r>
              <m:r>
                <m:rPr>
                  <m:sty m:val="bi"/>
                </m:rPr>
                <w:rPr>
                  <w:rFonts w:ascii="Cambria Math" w:eastAsia="Cambria Math" w:hAnsi="Cambria Math"/>
                </w:rPr>
                <m:t>f</m:t>
              </m:r>
            </m:oMath>
            <w:r w:rsidRPr="00D57FAF">
              <w:rPr>
                <w:rFonts w:hint="eastAsia"/>
              </w:rPr>
              <w:t>,W</w:t>
            </w:r>
            <w:r w:rsidRPr="00D57FAF">
              <w:rPr>
                <w:rFonts w:hint="eastAsia"/>
              </w:rPr>
              <w:t>为资源分配矩阵，并且矩阵</w:t>
            </w:r>
            <w:r w:rsidRPr="00D57FAF">
              <w:rPr>
                <w:rFonts w:hint="eastAsia"/>
              </w:rPr>
              <w:t>W</w:t>
            </w:r>
            <w:r w:rsidRPr="00D57FAF">
              <w:rPr>
                <w:rFonts w:hint="eastAsia"/>
              </w:rPr>
              <w:t>是扩散过程的关键要素。</w:t>
            </w:r>
            <m:oMath>
              <m:sSub>
                <m:sSubPr>
                  <m:ctrlPr>
                    <w:rPr>
                      <w:rFonts w:ascii="Cambria Math" w:eastAsia="仿宋" w:hAnsi="Cambria Math"/>
                    </w:rPr>
                  </m:ctrlPr>
                </m:sSubPr>
                <m:e>
                  <m:r>
                    <m:rPr>
                      <m:sty m:val="bi"/>
                    </m:rPr>
                    <w:rPr>
                      <w:rFonts w:ascii="Cambria Math" w:eastAsia="仿宋" w:hAnsi="Cambria Math"/>
                    </w:rPr>
                    <m:t>k</m:t>
                  </m:r>
                </m:e>
                <m:sub>
                  <m:r>
                    <m:rPr>
                      <m:sty m:val="bi"/>
                    </m:rPr>
                    <w:rPr>
                      <w:rFonts w:ascii="Cambria Math" w:eastAsia="仿宋" w:hAnsi="Cambria Math"/>
                    </w:rPr>
                    <m:t>β</m:t>
                  </m:r>
                </m:sub>
              </m:sSub>
              <m:r>
                <m:rPr>
                  <m:sty m:val="bi"/>
                </m:rPr>
                <w:rPr>
                  <w:rFonts w:ascii="Cambria Math" w:eastAsia="仿宋" w:hAnsi="Cambria Math"/>
                </w:rPr>
                <m:t>=</m:t>
              </m:r>
              <m:nary>
                <m:naryPr>
                  <m:chr m:val="∑"/>
                  <m:limLoc m:val="subSup"/>
                  <m:ctrlPr>
                    <w:rPr>
                      <w:rFonts w:ascii="Cambria Math" w:eastAsia="仿宋" w:hAnsi="Cambria Math"/>
                      <w:i/>
                    </w:rPr>
                  </m:ctrlPr>
                </m:naryPr>
                <m:sub>
                  <m:r>
                    <m:rPr>
                      <m:sty m:val="bi"/>
                    </m:rPr>
                    <w:rPr>
                      <w:rFonts w:ascii="Cambria Math" w:eastAsia="仿宋" w:hAnsi="Cambria Math"/>
                    </w:rPr>
                    <m:t>l=1</m:t>
                  </m:r>
                </m:sub>
                <m:sup>
                  <m:r>
                    <m:rPr>
                      <m:sty m:val="bi"/>
                    </m:rPr>
                    <w:rPr>
                      <w:rFonts w:ascii="Cambria Math" w:eastAsia="仿宋" w:hAnsi="Cambria Math"/>
                    </w:rPr>
                    <m:t>n</m:t>
                  </m:r>
                </m:sup>
                <m:e>
                  <m:sSub>
                    <m:sSubPr>
                      <m:ctrlPr>
                        <w:rPr>
                          <w:rFonts w:ascii="Cambria Math" w:eastAsia="仿宋" w:hAnsi="Cambria Math"/>
                          <w:i/>
                        </w:rPr>
                      </m:ctrlPr>
                    </m:sSubPr>
                    <m:e>
                      <m:r>
                        <m:rPr>
                          <m:sty m:val="bi"/>
                        </m:rPr>
                        <w:rPr>
                          <w:rFonts w:ascii="Cambria Math" w:eastAsia="仿宋" w:hAnsi="Cambria Math"/>
                        </w:rPr>
                        <m:t>a</m:t>
                      </m:r>
                    </m:e>
                    <m:sub>
                      <m:r>
                        <m:rPr>
                          <m:sty m:val="bi"/>
                        </m:rPr>
                        <w:rPr>
                          <w:rFonts w:ascii="Cambria Math" w:eastAsia="仿宋" w:hAnsi="Cambria Math"/>
                        </w:rPr>
                        <m:t>lβ</m:t>
                      </m:r>
                    </m:sub>
                  </m:sSub>
                </m:e>
              </m:nary>
            </m:oMath>
            <w:r w:rsidRPr="00D57FAF">
              <w:rPr>
                <w:rFonts w:hint="eastAsia"/>
              </w:rPr>
              <w:t>和</w:t>
            </w:r>
            <m:oMath>
              <m:sSub>
                <m:sSubPr>
                  <m:ctrlPr>
                    <w:rPr>
                      <w:rFonts w:ascii="Cambria Math" w:eastAsia="仿宋" w:hAnsi="Cambria Math"/>
                    </w:rPr>
                  </m:ctrlPr>
                </m:sSubPr>
                <m:e>
                  <m:r>
                    <m:rPr>
                      <m:sty m:val="bi"/>
                    </m:rPr>
                    <w:rPr>
                      <w:rFonts w:ascii="Cambria Math" w:eastAsia="仿宋" w:hAnsi="Cambria Math"/>
                    </w:rPr>
                    <m:t>k</m:t>
                  </m:r>
                </m:e>
                <m:sub>
                  <m:r>
                    <m:rPr>
                      <m:sty m:val="bi"/>
                    </m:rPr>
                    <w:rPr>
                      <w:rFonts w:ascii="Cambria Math" w:eastAsia="仿宋" w:hAnsi="Cambria Math"/>
                    </w:rPr>
                    <m:t>j</m:t>
                  </m:r>
                </m:sub>
              </m:sSub>
              <m:r>
                <m:rPr>
                  <m:sty m:val="bi"/>
                </m:rPr>
                <w:rPr>
                  <w:rFonts w:ascii="Cambria Math" w:eastAsia="仿宋" w:hAnsi="Cambria Math"/>
                </w:rPr>
                <m:t>=</m:t>
              </m:r>
              <m:nary>
                <m:naryPr>
                  <m:chr m:val="∑"/>
                  <m:limLoc m:val="subSup"/>
                  <m:ctrlPr>
                    <w:rPr>
                      <w:rFonts w:ascii="Cambria Math" w:eastAsia="仿宋" w:hAnsi="Cambria Math"/>
                      <w:i/>
                    </w:rPr>
                  </m:ctrlPr>
                </m:naryPr>
                <m:sub>
                  <m:r>
                    <m:rPr>
                      <m:sty m:val="bi"/>
                    </m:rPr>
                    <w:rPr>
                      <w:rFonts w:ascii="Cambria Math" w:eastAsia="仿宋" w:hAnsi="Cambria Math"/>
                    </w:rPr>
                    <m:t>γ=1</m:t>
                  </m:r>
                </m:sub>
                <m:sup>
                  <m:r>
                    <m:rPr>
                      <m:sty m:val="bi"/>
                    </m:rPr>
                    <w:rPr>
                      <w:rFonts w:ascii="Cambria Math" w:eastAsia="仿宋" w:hAnsi="Cambria Math"/>
                    </w:rPr>
                    <m:t>m</m:t>
                  </m:r>
                </m:sup>
                <m:e>
                  <m:sSub>
                    <m:sSubPr>
                      <m:ctrlPr>
                        <w:rPr>
                          <w:rFonts w:ascii="Cambria Math" w:eastAsia="仿宋" w:hAnsi="Cambria Math"/>
                          <w:i/>
                        </w:rPr>
                      </m:ctrlPr>
                    </m:sSubPr>
                    <m:e>
                      <m:r>
                        <m:rPr>
                          <m:sty m:val="bi"/>
                        </m:rPr>
                        <w:rPr>
                          <w:rFonts w:ascii="Cambria Math" w:eastAsia="仿宋" w:hAnsi="Cambria Math"/>
                        </w:rPr>
                        <m:t>a</m:t>
                      </m:r>
                    </m:e>
                    <m:sub>
                      <m:r>
                        <m:rPr>
                          <m:sty m:val="bi"/>
                        </m:rPr>
                        <w:rPr>
                          <w:rFonts w:ascii="Cambria Math" w:eastAsia="仿宋" w:hAnsi="Cambria Math"/>
                        </w:rPr>
                        <m:t>lγ</m:t>
                      </m:r>
                    </m:sub>
                  </m:sSub>
                </m:e>
              </m:nary>
            </m:oMath>
            <w:r w:rsidRPr="00D57FAF">
              <w:rPr>
                <w:rFonts w:hint="eastAsia"/>
              </w:rPr>
              <w:t>分别表示产品</w:t>
            </w:r>
            <m:oMath>
              <m:r>
                <m:rPr>
                  <m:sty m:val="b"/>
                </m:rPr>
                <w:rPr>
                  <w:rFonts w:ascii="Cambria Math" w:eastAsia="仿宋" w:hAnsi="Cambria Math"/>
                </w:rPr>
                <m:t>β</m:t>
              </m:r>
            </m:oMath>
            <w:r w:rsidRPr="00D57FAF">
              <w:rPr>
                <w:rFonts w:hint="eastAsia"/>
              </w:rPr>
              <w:t>和用户</w:t>
            </w:r>
            <m:oMath>
              <m:r>
                <m:rPr>
                  <m:sty m:val="b"/>
                </m:rPr>
                <w:rPr>
                  <w:rFonts w:ascii="Cambria Math" w:eastAsia="仿宋" w:hAnsi="Cambria Math"/>
                </w:rPr>
                <m:t>j</m:t>
              </m:r>
            </m:oMath>
            <w:r w:rsidRPr="00D57FAF">
              <w:rPr>
                <w:rFonts w:hint="eastAsia"/>
              </w:rPr>
              <w:t>的度。把目标用户没有看过的所有产品，按照</w:t>
            </w:r>
            <m:oMath>
              <m:sSubSup>
                <m:sSubSupPr>
                  <m:ctrlPr>
                    <w:rPr>
                      <w:rFonts w:ascii="Cambria Math" w:eastAsia="仿宋" w:hAnsi="Cambria Math"/>
                    </w:rPr>
                  </m:ctrlPr>
                </m:sSubSupPr>
                <m:e>
                  <m:r>
                    <m:rPr>
                      <m:sty m:val="bi"/>
                    </m:rPr>
                    <w:rPr>
                      <w:rFonts w:ascii="Cambria Math" w:eastAsia="仿宋" w:hAnsi="Cambria Math"/>
                    </w:rPr>
                    <m:t>f</m:t>
                  </m:r>
                </m:e>
                <m:sub>
                  <m:r>
                    <m:rPr>
                      <m:sty m:val="bi"/>
                    </m:rPr>
                    <w:rPr>
                      <w:rFonts w:ascii="Cambria Math" w:eastAsia="仿宋" w:hAnsi="Cambria Math"/>
                    </w:rPr>
                    <m:t>α</m:t>
                  </m:r>
                </m:sub>
                <m:sup>
                  <m:r>
                    <m:rPr>
                      <m:sty m:val="bi"/>
                    </m:rPr>
                    <w:rPr>
                      <w:rFonts w:ascii="Cambria Math" w:eastAsia="仿宋" w:hAnsi="Cambria Math"/>
                    </w:rPr>
                    <m:t>i</m:t>
                  </m:r>
                </m:sup>
              </m:sSubSup>
            </m:oMath>
            <w:r w:rsidRPr="00D57FAF">
              <w:rPr>
                <w:rFonts w:hint="eastAsia"/>
              </w:rPr>
              <w:t>中对应的元素的大小进行排序构成推荐列表，值越大就说明该用户越喜欢。事实上，物质扩散是一个三步随机游走的过程。例如一个目标用户</w:t>
            </w:r>
            <m:oMath>
              <m:r>
                <m:rPr>
                  <m:sty m:val="b"/>
                </m:rPr>
                <w:rPr>
                  <w:rFonts w:ascii="Cambria Math" w:eastAsia="仿宋" w:hAnsi="Cambria Math"/>
                </w:rPr>
                <m:t>i</m:t>
              </m:r>
            </m:oMath>
            <w:r w:rsidRPr="00D57FAF">
              <w:rPr>
                <w:rFonts w:hint="eastAsia"/>
              </w:rPr>
              <w:t>，物质扩散的过程如图</w:t>
            </w:r>
            <w:r>
              <w:rPr>
                <w:rFonts w:hint="eastAsia"/>
              </w:rPr>
              <w:t>3</w:t>
            </w:r>
            <w:r w:rsidRPr="00D57FAF">
              <w:rPr>
                <w:rFonts w:hint="eastAsia"/>
              </w:rPr>
              <w:t>。</w:t>
            </w:r>
          </w:p>
          <w:p w:rsidR="00D57FAF" w:rsidRDefault="00A35753" w:rsidP="00A35753">
            <w:pPr>
              <w:pStyle w:val="1"/>
              <w:keepNext/>
              <w:spacing w:after="0"/>
              <w:ind w:leftChars="229" w:left="550" w:firstLineChars="150" w:firstLine="361"/>
              <w:jc w:val="center"/>
            </w:pPr>
            <w:r>
              <w:rPr>
                <w:noProof/>
              </w:rPr>
              <w:drawing>
                <wp:inline distT="0" distB="0" distL="0" distR="0">
                  <wp:extent cx="3714750" cy="1266825"/>
                  <wp:effectExtent l="0" t="0" r="0" b="0"/>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1266825"/>
                          </a:xfrm>
                          <a:prstGeom prst="rect">
                            <a:avLst/>
                          </a:prstGeom>
                          <a:noFill/>
                          <a:ln>
                            <a:noFill/>
                          </a:ln>
                        </pic:spPr>
                      </pic:pic>
                    </a:graphicData>
                  </a:graphic>
                </wp:inline>
              </w:drawing>
            </w:r>
          </w:p>
          <w:p w:rsidR="00D57FAF" w:rsidRDefault="00D57FAF" w:rsidP="00D57FAF">
            <w:pPr>
              <w:pStyle w:val="ab"/>
              <w:jc w:val="center"/>
              <w:rPr>
                <w:rFonts w:ascii="仿宋" w:eastAsia="仿宋" w:hAnsi="仿宋"/>
                <w:b/>
              </w:rPr>
            </w:pPr>
            <w:r>
              <w:rPr>
                <w:rFonts w:hint="eastAsia"/>
              </w:rPr>
              <w:t>图</w:t>
            </w:r>
            <w:r>
              <w:rPr>
                <w:rFonts w:hint="eastAsia"/>
              </w:rPr>
              <w:t xml:space="preserve">3 </w:t>
            </w:r>
            <w:r>
              <w:rPr>
                <w:rFonts w:hint="eastAsia"/>
              </w:rPr>
              <w:t>物质扩散</w:t>
            </w:r>
          </w:p>
          <w:p w:rsidR="00A35753" w:rsidRDefault="00D57FAF" w:rsidP="00A35753">
            <w:pPr>
              <w:ind w:firstLineChars="150" w:firstLine="360"/>
            </w:pPr>
            <w:r w:rsidRPr="00D57FAF">
              <w:rPr>
                <w:rFonts w:hint="eastAsia"/>
              </w:rPr>
              <w:t>如果用</w:t>
            </w:r>
            <m:oMath>
              <m:sSub>
                <m:sSubPr>
                  <m:ctrlPr>
                    <w:rPr>
                      <w:rFonts w:ascii="Cambria Math" w:eastAsia="仿宋" w:hAnsi="Cambria Math"/>
                    </w:rPr>
                  </m:ctrlPr>
                </m:sSubPr>
                <m:e>
                  <m:r>
                    <m:rPr>
                      <m:sty m:val="bi"/>
                    </m:rPr>
                    <w:rPr>
                      <w:rFonts w:ascii="Cambria Math" w:eastAsia="仿宋" w:hAnsi="Cambria Math"/>
                    </w:rPr>
                    <m:t>W</m:t>
                  </m:r>
                </m:e>
                <m:sub>
                  <m:r>
                    <m:rPr>
                      <m:sty m:val="bi"/>
                    </m:rPr>
                    <w:rPr>
                      <w:rFonts w:ascii="Cambria Math" w:eastAsia="仿宋" w:hAnsi="Cambria Math"/>
                    </w:rPr>
                    <m:t>αβ</m:t>
                  </m:r>
                </m:sub>
              </m:sSub>
            </m:oMath>
            <w:r w:rsidRPr="00D57FAF">
              <w:rPr>
                <w:rFonts w:hint="eastAsia"/>
              </w:rPr>
              <w:t>表示产品</w:t>
            </w:r>
            <m:oMath>
              <m:r>
                <m:rPr>
                  <m:sty m:val="b"/>
                </m:rPr>
                <w:rPr>
                  <w:rFonts w:ascii="Cambria Math" w:eastAsia="仿宋" w:hAnsi="Cambria Math"/>
                </w:rPr>
                <m:t>α</m:t>
              </m:r>
            </m:oMath>
            <w:r w:rsidRPr="00D57FAF">
              <w:rPr>
                <w:rFonts w:hint="eastAsia"/>
              </w:rPr>
              <w:t>愿意分配给产品</w:t>
            </w:r>
            <m:oMath>
              <m:r>
                <m:rPr>
                  <m:sty m:val="b"/>
                </m:rPr>
                <w:rPr>
                  <w:rFonts w:ascii="Cambria Math" w:eastAsia="仿宋" w:hAnsi="Cambria Math"/>
                </w:rPr>
                <m:t>β</m:t>
              </m:r>
            </m:oMath>
            <w:r w:rsidRPr="00D57FAF">
              <w:rPr>
                <w:rFonts w:hint="eastAsia"/>
              </w:rPr>
              <w:t>的资源配额，可以得到</w:t>
            </w:r>
            <m:oMath>
              <m:sSub>
                <m:sSubPr>
                  <m:ctrlPr>
                    <w:rPr>
                      <w:rFonts w:ascii="Cambria Math" w:eastAsia="仿宋" w:hAnsi="Cambria Math"/>
                    </w:rPr>
                  </m:ctrlPr>
                </m:sSubPr>
                <m:e>
                  <m:r>
                    <m:rPr>
                      <m:sty m:val="bi"/>
                    </m:rPr>
                    <w:rPr>
                      <w:rFonts w:ascii="Cambria Math" w:eastAsia="仿宋" w:hAnsi="Cambria Math"/>
                    </w:rPr>
                    <m:t>W</m:t>
                  </m:r>
                </m:e>
                <m:sub>
                  <m:r>
                    <m:rPr>
                      <m:sty m:val="bi"/>
                    </m:rPr>
                    <w:rPr>
                      <w:rFonts w:ascii="Cambria Math" w:eastAsia="仿宋" w:hAnsi="Cambria Math"/>
                    </w:rPr>
                    <m:t>αβ</m:t>
                  </m:r>
                </m:sub>
              </m:sSub>
            </m:oMath>
            <w:r w:rsidRPr="00D57FAF">
              <w:rPr>
                <w:rFonts w:hint="eastAsia"/>
              </w:rPr>
              <w:t>的一般表达式：</w:t>
            </w:r>
          </w:p>
          <w:p w:rsidR="00A35753" w:rsidRDefault="00F06336" w:rsidP="00A35753">
            <w:pPr>
              <w:ind w:firstLineChars="150" w:firstLine="361"/>
              <w:rPr>
                <w:b/>
              </w:rPr>
            </w:pPr>
            <m:oMathPara>
              <m:oMath>
                <m:sSub>
                  <m:sSubPr>
                    <m:ctrlPr>
                      <w:rPr>
                        <w:rFonts w:ascii="Cambria Math" w:hAnsi="Cambria Math"/>
                        <w:b/>
                      </w:rPr>
                    </m:ctrlPr>
                  </m:sSubPr>
                  <m:e>
                    <m:r>
                      <m:rPr>
                        <m:sty m:val="b"/>
                      </m:rPr>
                      <w:rPr>
                        <w:rFonts w:ascii="Cambria Math" w:hAnsi="Cambria Math"/>
                      </w:rPr>
                      <m:t>W</m:t>
                    </m:r>
                  </m:e>
                  <m:sub>
                    <m:r>
                      <m:rPr>
                        <m:sty m:val="bi"/>
                      </m:rPr>
                      <w:rPr>
                        <w:rFonts w:ascii="Cambria Math" w:hAnsi="Cambria Math"/>
                      </w:rPr>
                      <m:t>αβ</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β</m:t>
                        </m:r>
                      </m:sub>
                    </m:sSub>
                  </m:den>
                </m:f>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n</m:t>
                    </m:r>
                  </m:sup>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jα</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jβ</m:t>
                            </m:r>
                          </m:sub>
                        </m:sSub>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j</m:t>
                            </m:r>
                          </m:sub>
                        </m:sSub>
                      </m:den>
                    </m:f>
                  </m:e>
                </m:nary>
              </m:oMath>
            </m:oMathPara>
          </w:p>
          <w:p w:rsidR="00D57FAF" w:rsidRPr="00D57FAF" w:rsidRDefault="00D57FAF" w:rsidP="00A35753">
            <w:pPr>
              <w:ind w:firstLineChars="150" w:firstLine="360"/>
              <w:rPr>
                <w:noProof/>
              </w:rPr>
            </w:pPr>
            <w:r w:rsidRPr="00D57FAF">
              <w:rPr>
                <w:rFonts w:hint="eastAsia"/>
              </w:rPr>
              <w:t>从而用户获得推荐列表。热传导算法</w:t>
            </w:r>
            <w:r w:rsidRPr="00D57FAF">
              <w:rPr>
                <w:rFonts w:hint="eastAsia"/>
              </w:rPr>
              <w:t>(Heats)</w:t>
            </w:r>
            <w:r w:rsidRPr="00D57FAF">
              <w:rPr>
                <w:rFonts w:hint="eastAsia"/>
              </w:rPr>
              <w:t>，它的算法原理和物质扩散算法很相似。热传导算法在用户</w:t>
            </w:r>
            <w:r w:rsidRPr="00D57FAF">
              <w:rPr>
                <w:rFonts w:hint="eastAsia"/>
              </w:rPr>
              <w:t>-</w:t>
            </w:r>
            <w:r w:rsidRPr="00D57FAF">
              <w:rPr>
                <w:rFonts w:hint="eastAsia"/>
              </w:rPr>
              <w:t>产品二分网中类似热能从高温向低温部分转移的过程。在这个算法中，被用户选择过的产品看成是具有高温的资源，反之，为被选择过的产品是低温资源。产品温度越高，说明拥有更好的分数。热传导的过程表示为：</w:t>
            </w:r>
          </w:p>
          <w:p w:rsidR="00D57FAF" w:rsidRDefault="00F06336" w:rsidP="00A35753">
            <w:pPr>
              <w:ind w:firstLineChars="150" w:firstLine="361"/>
              <w:rPr>
                <w:noProof/>
              </w:rPr>
            </w:pPr>
            <m:oMathPara>
              <m:oMath>
                <m:sSub>
                  <m:sSubPr>
                    <m:ctrlPr>
                      <w:rPr>
                        <w:rFonts w:ascii="Cambria Math" w:hAnsi="Cambria Math"/>
                        <w:b/>
                      </w:rPr>
                    </m:ctrlPr>
                  </m:sSubPr>
                  <m:e>
                    <m:r>
                      <m:rPr>
                        <m:sty m:val="b"/>
                      </m:rPr>
                      <w:rPr>
                        <w:rFonts w:ascii="Cambria Math" w:hAnsi="Cambria Math"/>
                      </w:rPr>
                      <m:t>W</m:t>
                    </m:r>
                  </m:e>
                  <m:sub>
                    <m:r>
                      <m:rPr>
                        <m:sty m:val="bi"/>
                      </m:rPr>
                      <w:rPr>
                        <w:rFonts w:ascii="Cambria Math" w:hAnsi="Cambria Math"/>
                      </w:rPr>
                      <m:t>αβ</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α</m:t>
                        </m:r>
                      </m:sub>
                    </m:sSub>
                  </m:den>
                </m:f>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n</m:t>
                    </m:r>
                  </m:sup>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jα</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jβ</m:t>
                            </m:r>
                          </m:sub>
                        </m:sSub>
                      </m:num>
                      <m:den>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j</m:t>
                            </m:r>
                          </m:sub>
                        </m:sSub>
                      </m:den>
                    </m:f>
                  </m:e>
                </m:nary>
              </m:oMath>
            </m:oMathPara>
          </w:p>
          <w:p w:rsidR="00D57FAF" w:rsidRPr="00D57FAF" w:rsidRDefault="00D57FAF" w:rsidP="00D57FAF">
            <w:pPr>
              <w:ind w:firstLineChars="150" w:firstLine="360"/>
            </w:pPr>
            <w:r w:rsidRPr="00D57FAF">
              <w:rPr>
                <w:rFonts w:hint="eastAsia"/>
              </w:rPr>
              <w:t>类似地，热传导也是资源重分配的一种随机游走的过程。但是，热传导和物质扩散的不同之处就在于扩散过程。热传导算法是通过相似性较高的邻居的平均温度来重新分配资源。热传导算法的过程如图</w:t>
            </w:r>
            <w:r>
              <w:rPr>
                <w:rFonts w:hint="eastAsia"/>
              </w:rPr>
              <w:t>4</w:t>
            </w:r>
            <w:r w:rsidRPr="00D57FAF">
              <w:rPr>
                <w:rFonts w:hint="eastAsia"/>
              </w:rPr>
              <w:t>。</w:t>
            </w:r>
          </w:p>
          <w:p w:rsidR="00D57FAF" w:rsidRDefault="00A35753" w:rsidP="00A35753">
            <w:pPr>
              <w:pStyle w:val="1"/>
              <w:keepNext/>
              <w:spacing w:after="0"/>
              <w:ind w:leftChars="229" w:left="550" w:firstLineChars="150" w:firstLine="361"/>
              <w:jc w:val="center"/>
            </w:pPr>
            <w:r>
              <w:rPr>
                <w:noProof/>
              </w:rPr>
              <w:lastRenderedPageBreak/>
              <w:drawing>
                <wp:inline distT="0" distB="0" distL="0" distR="0">
                  <wp:extent cx="3962400" cy="1295400"/>
                  <wp:effectExtent l="0" t="0" r="0" b="0"/>
                  <wp:docPr id="9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295400"/>
                          </a:xfrm>
                          <a:prstGeom prst="rect">
                            <a:avLst/>
                          </a:prstGeom>
                          <a:noFill/>
                          <a:ln>
                            <a:noFill/>
                          </a:ln>
                        </pic:spPr>
                      </pic:pic>
                    </a:graphicData>
                  </a:graphic>
                </wp:inline>
              </w:drawing>
            </w:r>
          </w:p>
          <w:p w:rsidR="00D57FAF" w:rsidRPr="00B03544" w:rsidRDefault="00D57FAF" w:rsidP="00D57FAF">
            <w:pPr>
              <w:pStyle w:val="ab"/>
              <w:jc w:val="center"/>
            </w:pPr>
            <w:r>
              <w:rPr>
                <w:rFonts w:hint="eastAsia"/>
              </w:rPr>
              <w:t>图</w:t>
            </w:r>
            <w:r>
              <w:rPr>
                <w:rFonts w:hint="eastAsia"/>
              </w:rPr>
              <w:t>4</w:t>
            </w:r>
            <w:r>
              <w:rPr>
                <w:rFonts w:hint="eastAsia"/>
              </w:rPr>
              <w:t>热传导</w:t>
            </w:r>
          </w:p>
          <w:p w:rsidR="00D57FAF" w:rsidRDefault="00D57FAF" w:rsidP="00D57FAF">
            <w:pPr>
              <w:ind w:firstLineChars="150" w:firstLine="360"/>
            </w:pPr>
            <w:r w:rsidRPr="00D57FAF">
              <w:rPr>
                <w:rFonts w:hint="eastAsia"/>
              </w:rPr>
              <w:t>混合算法（</w:t>
            </w:r>
            <w:r w:rsidRPr="00D57FAF">
              <w:rPr>
                <w:rFonts w:hint="eastAsia"/>
              </w:rPr>
              <w:t>Hybrids</w:t>
            </w:r>
            <w:r w:rsidRPr="00D57FAF">
              <w:rPr>
                <w:rFonts w:hint="eastAsia"/>
              </w:rPr>
              <w:t>），很多推荐算法在投入实际运营的时候都有各自的缺陷，因此实际的推荐系统大多把不同的推荐算法进行结合，提出了混合推荐算法。起初提出了一种加入参数λ将物质扩散和热传导结合的混合算法。</w:t>
            </w:r>
          </w:p>
          <w:p w:rsidR="00D57FAF" w:rsidRDefault="00A35753" w:rsidP="00A35753">
            <w:pPr>
              <w:ind w:firstLineChars="150" w:firstLine="360"/>
              <w:jc w:val="center"/>
              <w:rPr>
                <w:noProof/>
              </w:rPr>
            </w:pPr>
            <w:r>
              <w:rPr>
                <w:noProof/>
              </w:rPr>
              <w:drawing>
                <wp:inline distT="0" distB="0" distL="0" distR="0">
                  <wp:extent cx="3105150" cy="790575"/>
                  <wp:effectExtent l="0" t="0" r="0" b="0"/>
                  <wp:docPr id="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790575"/>
                          </a:xfrm>
                          <a:prstGeom prst="rect">
                            <a:avLst/>
                          </a:prstGeom>
                          <a:noFill/>
                          <a:ln>
                            <a:noFill/>
                          </a:ln>
                        </pic:spPr>
                      </pic:pic>
                    </a:graphicData>
                  </a:graphic>
                </wp:inline>
              </w:drawing>
            </w:r>
          </w:p>
          <w:p w:rsidR="00D57FAF" w:rsidRPr="00D57FAF" w:rsidRDefault="00D57FAF" w:rsidP="00D57FAF">
            <w:pPr>
              <w:ind w:firstLineChars="150" w:firstLine="360"/>
            </w:pPr>
            <w:r w:rsidRPr="00D57FAF">
              <w:rPr>
                <w:rFonts w:hint="eastAsia"/>
              </w:rPr>
              <w:t>当参数λ</w:t>
            </w:r>
            <w:r w:rsidRPr="00D57FAF">
              <w:rPr>
                <w:rFonts w:hint="eastAsia"/>
              </w:rPr>
              <w:t>=0</w:t>
            </w:r>
            <w:r w:rsidRPr="00D57FAF">
              <w:rPr>
                <w:rFonts w:hint="eastAsia"/>
              </w:rPr>
              <w:t>时就是完全的热传导算法，当λ</w:t>
            </w:r>
            <w:r w:rsidRPr="00D57FAF">
              <w:rPr>
                <w:rFonts w:hint="eastAsia"/>
              </w:rPr>
              <w:t>=1</w:t>
            </w:r>
            <w:r w:rsidRPr="00D57FAF">
              <w:rPr>
                <w:rFonts w:hint="eastAsia"/>
              </w:rPr>
              <w:t>时即为物质扩散算法。当λ从</w:t>
            </w:r>
            <w:r w:rsidRPr="00D57FAF">
              <w:rPr>
                <w:rFonts w:hint="eastAsia"/>
              </w:rPr>
              <w:t>0</w:t>
            </w:r>
            <w:r w:rsidRPr="00D57FAF">
              <w:rPr>
                <w:rFonts w:hint="eastAsia"/>
              </w:rPr>
              <w:t>增加到</w:t>
            </w:r>
            <w:r w:rsidRPr="00D57FAF">
              <w:rPr>
                <w:rFonts w:hint="eastAsia"/>
              </w:rPr>
              <w:t>1</w:t>
            </w:r>
            <w:r w:rsidRPr="00D57FAF">
              <w:rPr>
                <w:rFonts w:hint="eastAsia"/>
              </w:rPr>
              <w:t>时，混过算法从热传导变成物质扩散。这种混合算法被证明是解决精确性和多样性的有效途径。在这个混合算法中，根据这个参数可以选择热门的产品或者是冷门的产品。</w:t>
            </w:r>
          </w:p>
          <w:p w:rsidR="00D57FAF" w:rsidRPr="001E63EB" w:rsidRDefault="00D57FAF" w:rsidP="00A35753">
            <w:pPr>
              <w:ind w:firstLineChars="150" w:firstLine="316"/>
              <w:rPr>
                <w:b/>
                <w:sz w:val="21"/>
                <w:szCs w:val="21"/>
              </w:rPr>
            </w:pPr>
            <w:r w:rsidRPr="001E63EB">
              <w:rPr>
                <w:rFonts w:hint="eastAsia"/>
                <w:b/>
                <w:sz w:val="21"/>
                <w:szCs w:val="21"/>
              </w:rPr>
              <w:t>1.2.2</w:t>
            </w:r>
            <w:r w:rsidRPr="001E63EB">
              <w:rPr>
                <w:rFonts w:hint="eastAsia"/>
                <w:b/>
                <w:sz w:val="21"/>
                <w:szCs w:val="21"/>
              </w:rPr>
              <w:t>优化算法</w:t>
            </w:r>
          </w:p>
          <w:p w:rsidR="00DB5A8A" w:rsidRDefault="00DB5A8A" w:rsidP="00DB5A8A">
            <w:pPr>
              <w:ind w:firstLineChars="150" w:firstLine="360"/>
            </w:pPr>
            <w:r>
              <w:rPr>
                <w:rFonts w:hint="eastAsia"/>
              </w:rPr>
              <w:t>如果某一商品被</w:t>
            </w:r>
            <w:r>
              <w:rPr>
                <w:rFonts w:hint="eastAsia"/>
              </w:rPr>
              <w:t>1000</w:t>
            </w:r>
            <w:r>
              <w:rPr>
                <w:rFonts w:hint="eastAsia"/>
              </w:rPr>
              <w:t>个用户选择过，那么在对这</w:t>
            </w:r>
            <w:r>
              <w:rPr>
                <w:rFonts w:hint="eastAsia"/>
              </w:rPr>
              <w:t>1000</w:t>
            </w:r>
            <w:r>
              <w:rPr>
                <w:rFonts w:hint="eastAsia"/>
              </w:rPr>
              <w:t>个用户推荐时，初始条件中这个商品拥有的资源值都是</w:t>
            </w:r>
            <w:r>
              <w:rPr>
                <w:rFonts w:hint="eastAsia"/>
              </w:rPr>
              <w:t>1</w:t>
            </w:r>
            <w:r>
              <w:rPr>
                <w:rFonts w:hint="eastAsia"/>
              </w:rPr>
              <w:t>。把这个</w:t>
            </w:r>
            <w:r>
              <w:rPr>
                <w:rFonts w:hint="eastAsia"/>
              </w:rPr>
              <w:t>1</w:t>
            </w:r>
            <w:proofErr w:type="gramStart"/>
            <w:r>
              <w:rPr>
                <w:rFonts w:hint="eastAsia"/>
              </w:rPr>
              <w:t>看做</w:t>
            </w:r>
            <w:proofErr w:type="gramEnd"/>
            <w:r>
              <w:rPr>
                <w:rFonts w:hint="eastAsia"/>
              </w:rPr>
              <w:t>推荐能力，那么这个商品的总推荐能力就是</w:t>
            </w:r>
            <w:r>
              <w:rPr>
                <w:rFonts w:hint="eastAsia"/>
              </w:rPr>
              <w:t>1000</w:t>
            </w:r>
            <w:r>
              <w:rPr>
                <w:rFonts w:hint="eastAsia"/>
              </w:rPr>
              <w:t>。也就是说流行的商品总推荐能力也相应较大。</w:t>
            </w:r>
            <w:r w:rsidR="00D57FAF">
              <w:rPr>
                <w:rFonts w:hint="eastAsia"/>
              </w:rPr>
              <w:t>我们首先</w:t>
            </w:r>
            <w:r w:rsidR="00D57FAF" w:rsidRPr="00D57FAF">
              <w:rPr>
                <w:rFonts w:hint="eastAsia"/>
              </w:rPr>
              <w:t>对于产品</w:t>
            </w:r>
            <m:oMath>
              <m:r>
                <m:rPr>
                  <m:sty m:val="p"/>
                </m:rPr>
                <w:rPr>
                  <w:rFonts w:ascii="Cambria Math" w:hAnsi="Cambria Math"/>
                </w:rPr>
                <m:t>i</m:t>
              </m:r>
            </m:oMath>
            <w:r w:rsidR="00D57FAF" w:rsidRPr="00D57FAF">
              <w:rPr>
                <w:rFonts w:hint="eastAsia"/>
              </w:rPr>
              <w:t>，设定初始资源为</w:t>
            </w:r>
          </w:p>
          <w:p w:rsidR="00D57FAF" w:rsidRPr="00A35753" w:rsidRDefault="00F06336" w:rsidP="00610ABB">
            <w:pPr>
              <w:ind w:firstLineChars="150" w:firstLine="360"/>
              <w:jc w:val="center"/>
            </w:pPr>
            <m:oMathPara>
              <m:oMath>
                <m:sSub>
                  <m:sSubPr>
                    <m:ctrlPr>
                      <w:rPr>
                        <w:rFonts w:ascii="Cambria Math" w:eastAsia="Cambria Math" w:hAnsi="Cambria Math"/>
                        <w:i/>
                      </w:rPr>
                    </m:ctrlPr>
                  </m:sSubPr>
                  <m:e>
                    <m:r>
                      <m:rPr>
                        <m:sty m:val="bi"/>
                      </m:rPr>
                      <w:rPr>
                        <w:rFonts w:ascii="Cambria Math" w:eastAsia="Cambria Math" w:hAnsi="Cambria Math"/>
                      </w:rPr>
                      <m:t>f</m:t>
                    </m:r>
                  </m:e>
                  <m:sub>
                    <m:r>
                      <m:rPr>
                        <m:sty m:val="bi"/>
                      </m:rPr>
                      <w:rPr>
                        <w:rFonts w:ascii="Cambria Math" w:eastAsia="Cambria Math" w:hAnsi="Cambria Math"/>
                      </w:rPr>
                      <m:t>α</m:t>
                    </m:r>
                  </m:sub>
                </m:sSub>
                <m:r>
                  <m:rPr>
                    <m:sty m:val="bi"/>
                  </m:rPr>
                  <w:rPr>
                    <w:rFonts w:ascii="Cambria Math" w:eastAsia="Cambria Math" w:hAnsi="Cambria Math"/>
                  </w:rPr>
                  <m:t>=</m:t>
                </m:r>
                <m:sSub>
                  <m:sSubPr>
                    <m:ctrlPr>
                      <w:rPr>
                        <w:rFonts w:ascii="Cambria Math" w:eastAsia="Cambria Math" w:hAnsi="Cambria Math"/>
                        <w:i/>
                      </w:rPr>
                    </m:ctrlPr>
                  </m:sSubPr>
                  <m:e>
                    <m:r>
                      <m:rPr>
                        <m:sty m:val="bi"/>
                      </m:rPr>
                      <w:rPr>
                        <w:rFonts w:ascii="Cambria Math" w:eastAsia="Cambria Math" w:hAnsi="Cambria Math"/>
                      </w:rPr>
                      <m:t>a</m:t>
                    </m:r>
                  </m:e>
                  <m:sub>
                    <m:r>
                      <m:rPr>
                        <m:sty m:val="bi"/>
                      </m:rPr>
                      <w:rPr>
                        <w:rFonts w:ascii="Cambria Math" w:eastAsia="Cambria Math" w:hAnsi="Cambria Math"/>
                      </w:rPr>
                      <m:t>ij</m:t>
                    </m:r>
                  </m:sub>
                </m:sSub>
                <m:sSubSup>
                  <m:sSubSupPr>
                    <m:ctrlPr>
                      <w:rPr>
                        <w:rFonts w:ascii="Cambria Math" w:eastAsia="Cambria Math" w:hAnsi="Cambria Math"/>
                        <w:i/>
                      </w:rPr>
                    </m:ctrlPr>
                  </m:sSubSupPr>
                  <m:e>
                    <m:r>
                      <m:rPr>
                        <m:sty m:val="bi"/>
                      </m:rPr>
                      <w:rPr>
                        <w:rFonts w:ascii="Cambria Math" w:eastAsia="Cambria Math" w:hAnsi="Cambria Math"/>
                      </w:rPr>
                      <m:t>k</m:t>
                    </m:r>
                  </m:e>
                  <m:sub>
                    <m:r>
                      <m:rPr>
                        <m:sty m:val="bi"/>
                      </m:rPr>
                      <w:rPr>
                        <w:rFonts w:ascii="Cambria Math" w:eastAsia="Cambria Math" w:hAnsi="Cambria Math"/>
                      </w:rPr>
                      <m:t>i</m:t>
                    </m:r>
                  </m:sub>
                  <m:sup>
                    <m:r>
                      <m:rPr>
                        <m:sty m:val="bi"/>
                      </m:rPr>
                      <w:rPr>
                        <w:rFonts w:ascii="Cambria Math" w:eastAsia="Cambria Math" w:hAnsi="Cambria Math"/>
                      </w:rPr>
                      <m:t>θ</m:t>
                    </m:r>
                  </m:sup>
                </m:sSubSup>
              </m:oMath>
            </m:oMathPara>
          </w:p>
          <w:p w:rsidR="00DB5A8A" w:rsidRDefault="00DB5A8A" w:rsidP="00DB5A8A">
            <w:pPr>
              <w:ind w:firstLineChars="150" w:firstLine="360"/>
            </w:pPr>
            <w:r w:rsidRPr="00DB5A8A">
              <w:rPr>
                <w:rFonts w:hint="eastAsia"/>
              </w:rPr>
              <w:t>其中</w:t>
            </w:r>
            <m:oMath>
              <m:sSub>
                <m:sSubPr>
                  <m:ctrlPr>
                    <w:rPr>
                      <w:rFonts w:ascii="Cambria Math" w:eastAsia="仿宋" w:hAnsi="Cambria Math"/>
                    </w:rPr>
                  </m:ctrlPr>
                </m:sSubPr>
                <m:e>
                  <m:r>
                    <m:rPr>
                      <m:sty m:val="bi"/>
                    </m:rPr>
                    <w:rPr>
                      <w:rFonts w:ascii="Cambria Math" w:eastAsia="仿宋" w:hAnsi="Cambria Math"/>
                    </w:rPr>
                    <m:t>k</m:t>
                  </m:r>
                </m:e>
                <m:sub>
                  <m:r>
                    <m:rPr>
                      <m:sty m:val="bi"/>
                    </m:rPr>
                    <w:rPr>
                      <w:rFonts w:ascii="Cambria Math" w:eastAsia="仿宋" w:hAnsi="Cambria Math"/>
                    </w:rPr>
                    <m:t>i</m:t>
                  </m:r>
                </m:sub>
              </m:sSub>
            </m:oMath>
            <w:r w:rsidRPr="00DB5A8A">
              <w:rPr>
                <w:rFonts w:hint="eastAsia"/>
              </w:rPr>
              <w:t>为产品</w:t>
            </w:r>
            <m:oMath>
              <m:r>
                <m:rPr>
                  <m:sty m:val="p"/>
                </m:rPr>
                <w:rPr>
                  <w:rFonts w:ascii="Cambria Math" w:hAnsi="Cambria Math"/>
                </w:rPr>
                <m:t>i</m:t>
              </m:r>
            </m:oMath>
            <w:r w:rsidRPr="00DB5A8A">
              <w:rPr>
                <w:rFonts w:hint="eastAsia"/>
              </w:rPr>
              <w:t>的度，</w:t>
            </w:r>
            <m:oMath>
              <m:r>
                <m:rPr>
                  <m:sty m:val="b"/>
                </m:rPr>
                <w:rPr>
                  <w:rFonts w:ascii="Cambria Math" w:eastAsia="仿宋" w:hAnsi="Cambria Math"/>
                </w:rPr>
                <m:t>θ</m:t>
              </m:r>
            </m:oMath>
            <w:r w:rsidRPr="00DB5A8A">
              <w:rPr>
                <w:rFonts w:hint="eastAsia"/>
              </w:rPr>
              <w:t>是可调的参数，</w:t>
            </w:r>
            <w:r>
              <w:rPr>
                <w:rFonts w:hint="eastAsia"/>
              </w:rPr>
              <w:t>但它大于</w:t>
            </w:r>
            <w:r>
              <w:rPr>
                <w:rFonts w:hint="eastAsia"/>
              </w:rPr>
              <w:t>0</w:t>
            </w:r>
            <w:r>
              <w:rPr>
                <w:rFonts w:hint="eastAsia"/>
              </w:rPr>
              <w:t>时，大度商品的推荐能力得到提高；反过来，当它为负数时，大度的产品的推荐能力被压制；当等于</w:t>
            </w:r>
            <w:r>
              <w:rPr>
                <w:rFonts w:hint="eastAsia"/>
              </w:rPr>
              <w:t>0</w:t>
            </w:r>
            <w:r>
              <w:rPr>
                <w:rFonts w:hint="eastAsia"/>
              </w:rPr>
              <w:t>时，算法退化到原始算法的初始资源分配。</w:t>
            </w:r>
          </w:p>
          <w:p w:rsidR="00D57FEC" w:rsidRDefault="00DB5A8A" w:rsidP="00D57FEC">
            <w:pPr>
              <w:ind w:firstLineChars="150" w:firstLine="360"/>
            </w:pPr>
            <w:r>
              <w:rPr>
                <w:rFonts w:hint="eastAsia"/>
              </w:rPr>
              <w:t>另外，我们将混合算法以及上边提到的改进初始资源的算法于</w:t>
            </w:r>
            <w:r w:rsidR="00D57FAF" w:rsidRPr="00D57FAF">
              <w:rPr>
                <w:rFonts w:hint="eastAsia"/>
              </w:rPr>
              <w:t>个体层次。例如，每个用户对</w:t>
            </w:r>
            <m:oMath>
              <m:sSub>
                <m:sSubPr>
                  <m:ctrlPr>
                    <w:rPr>
                      <w:rFonts w:ascii="Cambria Math" w:eastAsia="仿宋" w:hAnsi="Cambria Math"/>
                    </w:rPr>
                  </m:ctrlPr>
                </m:sSubPr>
                <m:e>
                  <m:r>
                    <m:rPr>
                      <m:sty m:val="bi"/>
                    </m:rPr>
                    <w:rPr>
                      <w:rFonts w:ascii="Cambria Math" w:eastAsia="仿宋" w:hAnsi="Cambria Math"/>
                    </w:rPr>
                    <m:t>W</m:t>
                  </m:r>
                </m:e>
                <m:sub>
                  <m:r>
                    <m:rPr>
                      <m:sty m:val="bi"/>
                    </m:rPr>
                    <w:rPr>
                      <w:rFonts w:ascii="Cambria Math" w:eastAsia="仿宋" w:hAnsi="Cambria Math"/>
                    </w:rPr>
                    <m:t>αβ</m:t>
                  </m:r>
                </m:sub>
              </m:sSub>
            </m:oMath>
            <w:r w:rsidR="00D57FAF" w:rsidRPr="00D57FAF">
              <w:rPr>
                <w:rFonts w:hint="eastAsia"/>
              </w:rPr>
              <w:t>可以调整他</w:t>
            </w:r>
            <w:r w:rsidR="00D57FAF" w:rsidRPr="00D57FAF">
              <w:rPr>
                <w:rFonts w:hint="eastAsia"/>
              </w:rPr>
              <w:t>/</w:t>
            </w:r>
            <w:r w:rsidR="00D57FAF" w:rsidRPr="00D57FAF">
              <w:rPr>
                <w:rFonts w:hint="eastAsia"/>
              </w:rPr>
              <w:t>她的个性化混合参数</w:t>
            </w:r>
            <w:bookmarkStart w:id="5" w:name="OLE_LINK14"/>
            <w:bookmarkStart w:id="6" w:name="OLE_LINK15"/>
            <m:oMath>
              <m:sSub>
                <m:sSubPr>
                  <m:ctrlPr>
                    <w:rPr>
                      <w:rFonts w:ascii="Cambria Math" w:eastAsia="仿宋" w:hAnsi="Cambria Math"/>
                    </w:rPr>
                  </m:ctrlPr>
                </m:sSubPr>
                <m:e>
                  <m:r>
                    <m:rPr>
                      <m:sty m:val="bi"/>
                    </m:rPr>
                    <w:rPr>
                      <w:rFonts w:ascii="Cambria Math" w:eastAsia="仿宋" w:hAnsi="Cambria Math"/>
                    </w:rPr>
                    <m:t>λ</m:t>
                  </m:r>
                </m:e>
                <m:sub>
                  <m:r>
                    <m:rPr>
                      <m:sty m:val="bi"/>
                    </m:rPr>
                    <w:rPr>
                      <w:rFonts w:ascii="Cambria Math" w:eastAsia="仿宋" w:hAnsi="Cambria Math"/>
                    </w:rPr>
                    <m:t>α</m:t>
                  </m:r>
                </m:sub>
              </m:sSub>
            </m:oMath>
            <w:bookmarkEnd w:id="5"/>
            <w:bookmarkEnd w:id="6"/>
            <w:r w:rsidR="00D57FAF" w:rsidRPr="00D57FAF">
              <w:rPr>
                <w:rFonts w:hint="eastAsia"/>
              </w:rPr>
              <w:t>和个性化初始资源参数</w:t>
            </w:r>
            <m:oMath>
              <m:sSub>
                <m:sSubPr>
                  <m:ctrlPr>
                    <w:rPr>
                      <w:rFonts w:ascii="Cambria Math" w:eastAsia="仿宋" w:hAnsi="Cambria Math"/>
                    </w:rPr>
                  </m:ctrlPr>
                </m:sSubPr>
                <m:e>
                  <m:r>
                    <m:rPr>
                      <m:sty m:val="bi"/>
                    </m:rPr>
                    <w:rPr>
                      <w:rFonts w:ascii="Cambria Math" w:eastAsia="仿宋" w:hAnsi="Cambria Math"/>
                    </w:rPr>
                    <m:t>θ</m:t>
                  </m:r>
                </m:e>
                <m:sub>
                  <m:r>
                    <m:rPr>
                      <m:sty m:val="bi"/>
                    </m:rPr>
                    <w:rPr>
                      <w:rFonts w:ascii="Cambria Math" w:eastAsia="仿宋" w:hAnsi="Cambria Math"/>
                    </w:rPr>
                    <m:t>b</m:t>
                  </m:r>
                </m:sub>
              </m:sSub>
            </m:oMath>
            <w:r w:rsidR="00D57FAF" w:rsidRPr="00D57FAF">
              <w:rPr>
                <w:rFonts w:hint="eastAsia"/>
              </w:rPr>
              <w:t>，从而获得最佳的推荐。当排序分（</w:t>
            </w:r>
            <w:r w:rsidR="00D57FAF" w:rsidRPr="00D57FAF">
              <w:rPr>
                <w:rFonts w:hint="eastAsia"/>
              </w:rPr>
              <w:t>RS</w:t>
            </w:r>
            <w:r w:rsidR="00D57FAF" w:rsidRPr="00D57FAF">
              <w:rPr>
                <w:rFonts w:hint="eastAsia"/>
              </w:rPr>
              <w:t>）最低时，用户</w:t>
            </w:r>
            <m:oMath>
              <m:r>
                <m:rPr>
                  <m:sty m:val="p"/>
                </m:rPr>
                <w:rPr>
                  <w:rFonts w:ascii="Cambria Math" w:hAnsi="Cambria Math"/>
                </w:rPr>
                <m:t>i</m:t>
              </m:r>
            </m:oMath>
            <w:r w:rsidR="00D57FAF" w:rsidRPr="00D57FAF">
              <w:rPr>
                <w:rFonts w:hint="eastAsia"/>
              </w:rPr>
              <w:t>被分配最佳的</w:t>
            </w:r>
            <m:oMath>
              <m:sSub>
                <m:sSubPr>
                  <m:ctrlPr>
                    <w:rPr>
                      <w:rFonts w:ascii="Cambria Math" w:eastAsia="仿宋" w:hAnsi="Cambria Math"/>
                    </w:rPr>
                  </m:ctrlPr>
                </m:sSubPr>
                <m:e>
                  <m:r>
                    <m:rPr>
                      <m:sty m:val="bi"/>
                    </m:rPr>
                    <w:rPr>
                      <w:rFonts w:ascii="Cambria Math" w:eastAsia="仿宋" w:hAnsi="Cambria Math"/>
                    </w:rPr>
                    <m:t>λ</m:t>
                  </m:r>
                </m:e>
                <m:sub>
                  <m:r>
                    <m:rPr>
                      <m:sty m:val="bi"/>
                    </m:rPr>
                    <w:rPr>
                      <w:rFonts w:ascii="Cambria Math" w:eastAsia="仿宋" w:hAnsi="Cambria Math"/>
                    </w:rPr>
                    <m:t>α</m:t>
                  </m:r>
                </m:sub>
              </m:sSub>
            </m:oMath>
            <w:r w:rsidR="00D57FAF" w:rsidRPr="00D57FAF">
              <w:rPr>
                <w:rFonts w:hint="eastAsia"/>
              </w:rPr>
              <w:t>和</w:t>
            </w:r>
            <m:oMath>
              <m:r>
                <m:rPr>
                  <m:sty m:val="b"/>
                </m:rPr>
                <w:rPr>
                  <w:rFonts w:ascii="Cambria Math" w:eastAsia="仿宋" w:hAnsi="Cambria Math"/>
                </w:rPr>
                <m:t>θ</m:t>
              </m:r>
            </m:oMath>
            <w:r w:rsidR="00D57FAF" w:rsidRPr="00D57FAF">
              <w:rPr>
                <w:rFonts w:hint="eastAsia"/>
              </w:rPr>
              <w:t>。</w:t>
            </w:r>
            <w:r>
              <w:rPr>
                <w:rFonts w:hint="eastAsia"/>
              </w:rPr>
              <w:t>本课题</w:t>
            </w:r>
            <w:r w:rsidR="00D57FAF" w:rsidRPr="00D57FAF">
              <w:rPr>
                <w:rFonts w:hint="eastAsia"/>
              </w:rPr>
              <w:t>为每个用户设置个性化参数，并与其它的推荐算法做性能比较，并发现带有个性化参数的算法性能普遍有所提升。</w:t>
            </w:r>
          </w:p>
          <w:p w:rsidR="00D57FAF" w:rsidRPr="00D57FAF" w:rsidRDefault="00D57FEC" w:rsidP="00D57FEC">
            <w:pPr>
              <w:ind w:firstLineChars="150" w:firstLine="360"/>
            </w:pPr>
            <w:r>
              <w:rPr>
                <w:rFonts w:hint="eastAsia"/>
              </w:rPr>
              <w:t>我们</w:t>
            </w:r>
            <w:r w:rsidR="00D57FAF" w:rsidRPr="00D57FAF">
              <w:t>将数据</w:t>
            </w:r>
            <w:proofErr w:type="gramStart"/>
            <w:r w:rsidR="00D57FAF" w:rsidRPr="00D57FAF">
              <w:t>集分为</w:t>
            </w:r>
            <w:proofErr w:type="gramEnd"/>
            <w:r w:rsidR="00D57FAF" w:rsidRPr="00D57FAF">
              <w:t>两个部分：</w:t>
            </w:r>
            <w:r w:rsidRPr="00D57FAF">
              <w:t>分别对应</w:t>
            </w:r>
            <w:r w:rsidRPr="00D57FAF">
              <w:t>T-training</w:t>
            </w:r>
            <w:r w:rsidRPr="00D57FAF">
              <w:rPr>
                <w:rFonts w:hint="eastAsia"/>
              </w:rPr>
              <w:t>（训练集）</w:t>
            </w:r>
            <w:r w:rsidRPr="00D57FAF">
              <w:t>集合和</w:t>
            </w:r>
            <w:r w:rsidRPr="00D57FAF">
              <w:t>T-probe</w:t>
            </w:r>
            <w:r w:rsidRPr="00D57FAF">
              <w:rPr>
                <w:rFonts w:hint="eastAsia"/>
              </w:rPr>
              <w:t>（测试</w:t>
            </w:r>
            <w:r w:rsidRPr="00D57FAF">
              <w:rPr>
                <w:rFonts w:hint="eastAsia"/>
              </w:rPr>
              <w:lastRenderedPageBreak/>
              <w:t>集）</w:t>
            </w:r>
            <w:r w:rsidRPr="00D57FAF">
              <w:t>集合。这两个部分的比例为</w:t>
            </w:r>
            <w:r w:rsidRPr="00D57FAF">
              <w:t>9</w:t>
            </w:r>
            <w:r w:rsidRPr="00D57FAF">
              <w:t>：</w:t>
            </w:r>
            <w:r w:rsidRPr="00D57FAF">
              <w:t>1</w:t>
            </w:r>
            <w:r w:rsidR="00D57FAF" w:rsidRPr="00D57FAF">
              <w:t>。</w:t>
            </w:r>
            <w:r w:rsidR="00D57FAF" w:rsidRPr="00D57FAF">
              <w:rPr>
                <w:rFonts w:hint="eastAsia"/>
              </w:rPr>
              <w:t>测试</w:t>
            </w:r>
            <w:r w:rsidR="00D57FAF" w:rsidRPr="00D57FAF">
              <w:t>集</w:t>
            </w:r>
            <w:r w:rsidR="00D57FAF" w:rsidRPr="00D57FAF">
              <w:rPr>
                <w:rFonts w:hint="eastAsia"/>
              </w:rPr>
              <w:t>对于测试算法性能</w:t>
            </w:r>
            <w:r w:rsidR="00D57FAF" w:rsidRPr="00D57FAF">
              <w:t>包含</w:t>
            </w:r>
            <w:r w:rsidR="00D57FAF" w:rsidRPr="00D57FAF">
              <w:rPr>
                <w:rFonts w:hint="eastAsia"/>
              </w:rPr>
              <w:t>了</w:t>
            </w:r>
            <w:r w:rsidR="00D57FAF" w:rsidRPr="00D57FAF">
              <w:t>未知的</w:t>
            </w:r>
            <w:r w:rsidR="00D57FAF" w:rsidRPr="00D57FAF">
              <w:rPr>
                <w:rFonts w:hint="eastAsia"/>
              </w:rPr>
              <w:t>连边</w:t>
            </w:r>
            <w:r w:rsidR="00D57FAF" w:rsidRPr="00D57FAF">
              <w:t>，训练集可以被用来</w:t>
            </w:r>
            <w:r w:rsidR="00D57FAF" w:rsidRPr="00D57FAF">
              <w:rPr>
                <w:rFonts w:hint="eastAsia"/>
              </w:rPr>
              <w:t>确定</w:t>
            </w:r>
            <w:r w:rsidR="00D57FAF" w:rsidRPr="00D57FAF">
              <w:t>个性化参数。通过调节这些</w:t>
            </w:r>
            <w:r w:rsidR="00D57FAF" w:rsidRPr="00D57FAF">
              <w:t>T-training</w:t>
            </w:r>
            <w:r w:rsidR="00D57FAF" w:rsidRPr="00D57FAF">
              <w:t>集合和</w:t>
            </w:r>
            <w:r w:rsidR="00D57FAF" w:rsidRPr="00D57FAF">
              <w:t>T-Probe</w:t>
            </w:r>
            <w:r w:rsidR="00D57FAF" w:rsidRPr="00D57FAF">
              <w:t>集合，可以发现，这种</w:t>
            </w:r>
            <w:r>
              <w:rPr>
                <w:rFonts w:hint="eastAsia"/>
              </w:rPr>
              <w:t>找出</w:t>
            </w:r>
            <w:r w:rsidR="00D57FAF" w:rsidRPr="00D57FAF">
              <w:t>最优个性化参数。为了预测用户的个性化参数，通过分离多次，获得归一化的接近最优的个性化参数，我们选择</w:t>
            </w:r>
            <w:r w:rsidR="00D57FAF" w:rsidRPr="00D57FAF">
              <w:rPr>
                <w:rFonts w:hint="eastAsia"/>
              </w:rPr>
              <w:t>划</w:t>
            </w:r>
            <w:r w:rsidR="00D57FAF" w:rsidRPr="00D57FAF">
              <w:t>分</w:t>
            </w:r>
            <w:r w:rsidR="00D57FAF" w:rsidRPr="00D57FAF">
              <w:rPr>
                <w:rFonts w:hint="eastAsia"/>
              </w:rPr>
              <w:t>训练集</w:t>
            </w:r>
            <w:r w:rsidR="00D57FAF" w:rsidRPr="00D57FAF">
              <w:t>100</w:t>
            </w:r>
            <w:r w:rsidR="00D57FAF" w:rsidRPr="00D57FAF">
              <w:t>次</w:t>
            </w:r>
            <w:r w:rsidR="00D57FAF" w:rsidRPr="00D57FAF">
              <w:rPr>
                <w:rFonts w:hint="eastAsia"/>
              </w:rPr>
              <w:t>来</w:t>
            </w:r>
            <w:r w:rsidR="00D57FAF" w:rsidRPr="00D57FAF">
              <w:t>获得</w:t>
            </w:r>
            <w:r w:rsidR="00D57FAF" w:rsidRPr="00D57FAF">
              <w:t>100</w:t>
            </w:r>
            <w:r w:rsidR="00D57FAF" w:rsidRPr="00D57FAF">
              <w:t>次</w:t>
            </w:r>
            <w:r w:rsidR="00D57FAF" w:rsidRPr="00D57FAF">
              <w:rPr>
                <w:rFonts w:hint="eastAsia"/>
              </w:rPr>
              <w:t>对于每个用户的个性化参数（每个用户的</w:t>
            </w:r>
            <w:r w:rsidR="00D57FAF" w:rsidRPr="00D57FAF">
              <w:rPr>
                <w:rFonts w:hint="eastAsia"/>
              </w:rPr>
              <w:t>RS</w:t>
            </w:r>
            <w:r w:rsidR="00D57FAF" w:rsidRPr="00D57FAF">
              <w:rPr>
                <w:rFonts w:hint="eastAsia"/>
              </w:rPr>
              <w:t>最小时）。</w:t>
            </w:r>
          </w:p>
          <w:p w:rsidR="00D55398" w:rsidRDefault="000D048D" w:rsidP="00D57FEC">
            <w:r w:rsidRPr="00900F1D">
              <w:rPr>
                <w:rFonts w:hint="eastAsia"/>
              </w:rPr>
              <w:t xml:space="preserve">    </w:t>
            </w:r>
            <w:r>
              <w:rPr>
                <w:rFonts w:hint="eastAsia"/>
                <w:b/>
                <w:bCs/>
              </w:rPr>
              <w:t xml:space="preserve"> </w:t>
            </w:r>
            <w:r w:rsidRPr="00900F1D">
              <w:rPr>
                <w:rFonts w:hint="eastAsia"/>
              </w:rPr>
              <w:t>在上边算法的基础上，</w:t>
            </w:r>
            <w:r w:rsidRPr="000D048D">
              <w:rPr>
                <w:rFonts w:hint="eastAsia"/>
              </w:rPr>
              <w:t>我们</w:t>
            </w:r>
            <w:r>
              <w:rPr>
                <w:rFonts w:hint="eastAsia"/>
              </w:rPr>
              <w:t>再</w:t>
            </w:r>
            <w:r w:rsidRPr="000D048D">
              <w:rPr>
                <w:rFonts w:hint="eastAsia"/>
              </w:rPr>
              <w:t>加入用户的位置信息，增加推荐的准确度。</w:t>
            </w:r>
            <w:r w:rsidR="00900F1D">
              <w:rPr>
                <w:rFonts w:hint="eastAsia"/>
              </w:rPr>
              <w:t>在这里将在之前的</w:t>
            </w:r>
            <w:proofErr w:type="spellStart"/>
            <w:r w:rsidR="00900F1D">
              <w:rPr>
                <w:rFonts w:hint="eastAsia"/>
              </w:rPr>
              <w:t>Movielens</w:t>
            </w:r>
            <w:proofErr w:type="spellEnd"/>
            <w:r w:rsidR="00900F1D">
              <w:rPr>
                <w:rFonts w:hint="eastAsia"/>
              </w:rPr>
              <w:t>和</w:t>
            </w:r>
            <w:r w:rsidR="00900F1D">
              <w:rPr>
                <w:rFonts w:hint="eastAsia"/>
              </w:rPr>
              <w:t>Netflix</w:t>
            </w:r>
            <w:r w:rsidR="00900F1D">
              <w:rPr>
                <w:rFonts w:hint="eastAsia"/>
              </w:rPr>
              <w:t>两个数据集之上再添加</w:t>
            </w:r>
            <w:r w:rsidR="00900F1D">
              <w:rPr>
                <w:rFonts w:hint="eastAsia"/>
              </w:rPr>
              <w:t>Yelp</w:t>
            </w:r>
            <w:r w:rsidR="00900F1D">
              <w:rPr>
                <w:rFonts w:hint="eastAsia"/>
              </w:rPr>
              <w:t>和</w:t>
            </w:r>
            <w:proofErr w:type="spellStart"/>
            <w:r w:rsidR="00900F1D">
              <w:rPr>
                <w:rFonts w:hint="eastAsia"/>
              </w:rPr>
              <w:t>Gowalla</w:t>
            </w:r>
            <w:proofErr w:type="spellEnd"/>
            <w:r w:rsidR="00900F1D">
              <w:rPr>
                <w:rFonts w:hint="eastAsia"/>
              </w:rPr>
              <w:t>的数据集，</w:t>
            </w:r>
            <w:r w:rsidR="00900F1D" w:rsidRPr="00900F1D">
              <w:rPr>
                <w:rFonts w:hint="eastAsia"/>
              </w:rPr>
              <w:t>以美国著名商品点评网站</w:t>
            </w:r>
            <w:r w:rsidR="00900F1D" w:rsidRPr="00900F1D">
              <w:rPr>
                <w:rFonts w:hint="eastAsia"/>
              </w:rPr>
              <w:t>YELP</w:t>
            </w:r>
            <w:r w:rsidR="00900F1D" w:rsidRPr="00900F1D">
              <w:rPr>
                <w:rFonts w:hint="eastAsia"/>
              </w:rPr>
              <w:t>为例，该网站囊括各地餐馆、购物中心、酒店、旅游等领域的商户，用户可以在</w:t>
            </w:r>
            <w:r w:rsidR="00900F1D" w:rsidRPr="00900F1D">
              <w:rPr>
                <w:rFonts w:hint="eastAsia"/>
              </w:rPr>
              <w:t>Yelp</w:t>
            </w:r>
            <w:r w:rsidR="00900F1D" w:rsidRPr="00900F1D">
              <w:rPr>
                <w:rFonts w:hint="eastAsia"/>
              </w:rPr>
              <w:t>网站中给商户打分，提交评论，交流购物体验等。用户每为商品点评一次，网站就会记录相应的用户、商品、点评时间、评价星级、经度、纬度等信息，我们只需要获取用户、商品、时间、经度和纬度信息。</w:t>
            </w:r>
            <w:r w:rsidR="00900F1D">
              <w:rPr>
                <w:rFonts w:hint="eastAsia"/>
              </w:rPr>
              <w:t>首先我们将利用</w:t>
            </w:r>
            <w:r w:rsidR="00900F1D" w:rsidRPr="00900F1D">
              <w:rPr>
                <w:rFonts w:hint="eastAsia"/>
              </w:rPr>
              <w:t>DBSCAN</w:t>
            </w:r>
            <w:r w:rsidR="00900F1D" w:rsidRPr="00900F1D">
              <w:rPr>
                <w:rFonts w:hint="eastAsia"/>
              </w:rPr>
              <w:t>算法，需要扫描整个数据集，找到任意一个核心点，对</w:t>
            </w:r>
            <w:proofErr w:type="gramStart"/>
            <w:r w:rsidR="00900F1D" w:rsidRPr="00900F1D">
              <w:rPr>
                <w:rFonts w:hint="eastAsia"/>
              </w:rPr>
              <w:t>该核心</w:t>
            </w:r>
            <w:proofErr w:type="gramEnd"/>
            <w:r w:rsidR="00900F1D" w:rsidRPr="00900F1D">
              <w:rPr>
                <w:rFonts w:hint="eastAsia"/>
              </w:rPr>
              <w:t>点进行扩充。以</w:t>
            </w:r>
            <w:r w:rsidR="00900F1D" w:rsidRPr="00900F1D">
              <w:rPr>
                <w:rFonts w:hint="eastAsia"/>
              </w:rPr>
              <w:t>YELP</w:t>
            </w:r>
            <w:r w:rsidR="00900F1D" w:rsidRPr="00900F1D">
              <w:rPr>
                <w:rFonts w:hint="eastAsia"/>
              </w:rPr>
              <w:t>的数据为例，将查找核心点产品的条件设定为，距离该产品</w:t>
            </w:r>
            <w:r w:rsidR="00900F1D" w:rsidRPr="00900F1D">
              <w:rPr>
                <w:rFonts w:hint="eastAsia"/>
              </w:rPr>
              <w:t>20km</w:t>
            </w:r>
            <w:r w:rsidR="00900F1D" w:rsidRPr="00900F1D">
              <w:rPr>
                <w:rFonts w:hint="eastAsia"/>
              </w:rPr>
              <w:t>以内的产品不少于</w:t>
            </w:r>
            <w:r w:rsidR="00900F1D" w:rsidRPr="00900F1D">
              <w:rPr>
                <w:rFonts w:hint="eastAsia"/>
              </w:rPr>
              <w:t>3</w:t>
            </w:r>
            <w:r w:rsidR="00900F1D" w:rsidRPr="00900F1D">
              <w:rPr>
                <w:rFonts w:hint="eastAsia"/>
              </w:rPr>
              <w:t>个，ε</w:t>
            </w:r>
            <w:r w:rsidR="00900F1D" w:rsidRPr="00900F1D">
              <w:rPr>
                <w:rFonts w:hint="eastAsia"/>
              </w:rPr>
              <w:t>=20km</w:t>
            </w:r>
            <w:r w:rsidR="00900F1D" w:rsidRPr="00900F1D">
              <w:rPr>
                <w:rFonts w:hint="eastAsia"/>
              </w:rPr>
              <w:t>，</w:t>
            </w:r>
            <w:proofErr w:type="spellStart"/>
            <w:r w:rsidR="00900F1D" w:rsidRPr="00900F1D">
              <w:rPr>
                <w:rFonts w:hint="eastAsia"/>
              </w:rPr>
              <w:t>Pmin</w:t>
            </w:r>
            <w:proofErr w:type="spellEnd"/>
            <w:r w:rsidR="00900F1D" w:rsidRPr="00900F1D">
              <w:rPr>
                <w:rFonts w:hint="eastAsia"/>
              </w:rPr>
              <w:t>=3</w:t>
            </w:r>
            <w:r w:rsidR="00900F1D" w:rsidRPr="00900F1D">
              <w:rPr>
                <w:rFonts w:hint="eastAsia"/>
              </w:rPr>
              <w:t>。扩充的方法是寻找从</w:t>
            </w:r>
            <w:proofErr w:type="gramStart"/>
            <w:r w:rsidR="00900F1D" w:rsidRPr="00900F1D">
              <w:rPr>
                <w:rFonts w:hint="eastAsia"/>
              </w:rPr>
              <w:t>该核心</w:t>
            </w:r>
            <w:proofErr w:type="gramEnd"/>
            <w:r w:rsidR="00900F1D" w:rsidRPr="00900F1D">
              <w:rPr>
                <w:rFonts w:hint="eastAsia"/>
              </w:rPr>
              <w:t>点产品出发的所有密度相连的数据点，遍历</w:t>
            </w:r>
            <w:proofErr w:type="gramStart"/>
            <w:r w:rsidR="00900F1D" w:rsidRPr="00900F1D">
              <w:rPr>
                <w:rFonts w:hint="eastAsia"/>
              </w:rPr>
              <w:t>该核心</w:t>
            </w:r>
            <w:proofErr w:type="gramEnd"/>
            <w:r w:rsidR="00900F1D" w:rsidRPr="00900F1D">
              <w:rPr>
                <w:rFonts w:hint="eastAsia"/>
              </w:rPr>
              <w:t>点产品的ε邻域内的所有核心点（因为边界点是无法扩充的），寻找与这些数据点密度相连的点，直到没有可以扩充的数据点为止。之后就是重新扫描数据集（不包括之前寻找到的簇中的任何数据点），寻找没有被聚类的核心点产品，再重复上面的步骤，对</w:t>
            </w:r>
            <w:proofErr w:type="gramStart"/>
            <w:r w:rsidR="00900F1D" w:rsidRPr="00900F1D">
              <w:rPr>
                <w:rFonts w:hint="eastAsia"/>
              </w:rPr>
              <w:t>该核心</w:t>
            </w:r>
            <w:proofErr w:type="gramEnd"/>
            <w:r w:rsidR="00900F1D" w:rsidRPr="00900F1D">
              <w:rPr>
                <w:rFonts w:hint="eastAsia"/>
              </w:rPr>
              <w:t>点产品进行扩充直到数据集中没有新的核心点产品为止。数据集中没有包含在任何簇中的数据点就构成异常点。经过</w:t>
            </w:r>
            <w:r w:rsidR="00900F1D" w:rsidRPr="00900F1D">
              <w:rPr>
                <w:rFonts w:hint="eastAsia"/>
              </w:rPr>
              <w:t>DBSCAN</w:t>
            </w:r>
            <w:r w:rsidR="00900F1D" w:rsidRPr="00900F1D">
              <w:rPr>
                <w:rFonts w:hint="eastAsia"/>
              </w:rPr>
              <w:t>算法，会为每位用户找出若干可能的常驻地址区域。</w:t>
            </w:r>
            <w:r w:rsidR="00900F1D">
              <w:rPr>
                <w:rFonts w:hint="eastAsia"/>
              </w:rPr>
              <w:t>此时，可以</w:t>
            </w:r>
            <w:r w:rsidR="00900F1D" w:rsidRPr="00900F1D">
              <w:rPr>
                <w:rFonts w:hint="eastAsia"/>
              </w:rPr>
              <w:t>计算用户常驻地址和产品使用地址的距离</w:t>
            </w:r>
            <w:r w:rsidR="00900F1D">
              <w:rPr>
                <w:rFonts w:hint="eastAsia"/>
              </w:rPr>
              <w:t>。并用这个距离作为一个参数加入到推荐分数中去，结合上边的基于用户偏好的个性化推荐算法，找出最优参数。</w:t>
            </w:r>
          </w:p>
          <w:p w:rsidR="000D048D" w:rsidRPr="000D048D" w:rsidRDefault="000D048D" w:rsidP="00D57FEC">
            <w:pPr>
              <w:rPr>
                <w:b/>
                <w:bCs/>
              </w:rPr>
            </w:pPr>
          </w:p>
          <w:p w:rsidR="000C1441" w:rsidRPr="001E63EB" w:rsidRDefault="0019790D" w:rsidP="001E63EB">
            <w:pPr>
              <w:ind w:firstLine="360"/>
              <w:rPr>
                <w:rFonts w:ascii="宋体" w:hAnsi="宋体"/>
                <w:b/>
                <w:sz w:val="28"/>
                <w:szCs w:val="28"/>
              </w:rPr>
            </w:pPr>
            <w:r w:rsidRPr="001E63EB">
              <w:rPr>
                <w:rFonts w:ascii="宋体" w:hAnsi="宋体" w:hint="eastAsia"/>
                <w:b/>
                <w:sz w:val="28"/>
                <w:szCs w:val="28"/>
              </w:rPr>
              <w:t>2、</w:t>
            </w:r>
            <w:r w:rsidR="00D55398" w:rsidRPr="001E63EB">
              <w:rPr>
                <w:rFonts w:ascii="宋体" w:hAnsi="宋体" w:hint="eastAsia"/>
                <w:b/>
                <w:sz w:val="28"/>
                <w:szCs w:val="28"/>
              </w:rPr>
              <w:t>已进行的科研</w:t>
            </w:r>
            <w:r w:rsidR="000C1441" w:rsidRPr="001E63EB">
              <w:rPr>
                <w:rFonts w:ascii="宋体" w:hAnsi="宋体" w:hint="eastAsia"/>
                <w:b/>
                <w:sz w:val="28"/>
                <w:szCs w:val="28"/>
              </w:rPr>
              <w:t>工作基础</w:t>
            </w:r>
          </w:p>
          <w:p w:rsidR="000C1441" w:rsidRDefault="00900F1D" w:rsidP="00900F1D">
            <w:pPr>
              <w:numPr>
                <w:ilvl w:val="0"/>
                <w:numId w:val="9"/>
              </w:numPr>
            </w:pPr>
            <w:r w:rsidRPr="00900F1D">
              <w:rPr>
                <w:rFonts w:hint="eastAsia"/>
              </w:rPr>
              <w:t>在线系统中商品流行度的动态分析</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1</w:t>
            </w:r>
            <w:r w:rsidRPr="006D1335">
              <w:rPr>
                <w:rFonts w:ascii="Times New Roman" w:hAnsi="Times New Roman" w:hint="eastAsia"/>
                <w:szCs w:val="24"/>
              </w:rPr>
              <w:t>、</w:t>
            </w:r>
            <w:proofErr w:type="spellStart"/>
            <w:r w:rsidRPr="006D1335">
              <w:rPr>
                <w:rFonts w:ascii="Times New Roman" w:hAnsi="Times New Roman" w:hint="eastAsia"/>
                <w:szCs w:val="24"/>
              </w:rPr>
              <w:t>MovieLens</w:t>
            </w:r>
            <w:proofErr w:type="spellEnd"/>
            <w:r w:rsidRPr="006D1335">
              <w:rPr>
                <w:rFonts w:ascii="Times New Roman" w:hAnsi="Times New Roman" w:hint="eastAsia"/>
                <w:szCs w:val="24"/>
              </w:rPr>
              <w:t>和</w:t>
            </w:r>
            <w:r w:rsidRPr="006D1335">
              <w:rPr>
                <w:rFonts w:ascii="Times New Roman" w:hAnsi="Times New Roman" w:hint="eastAsia"/>
                <w:szCs w:val="24"/>
              </w:rPr>
              <w:t>Netflix</w:t>
            </w:r>
            <w:r w:rsidRPr="006D1335">
              <w:rPr>
                <w:rFonts w:ascii="Times New Roman" w:hAnsi="Times New Roman" w:hint="eastAsia"/>
                <w:szCs w:val="24"/>
              </w:rPr>
              <w:t>的用户数量的增长趋势：</w:t>
            </w:r>
          </w:p>
          <w:p w:rsidR="001E63EB" w:rsidRDefault="00A35753" w:rsidP="00610ABB">
            <w:pPr>
              <w:keepNext/>
              <w:ind w:firstLine="480"/>
              <w:jc w:val="center"/>
            </w:pPr>
            <w:r>
              <w:rPr>
                <w:noProof/>
              </w:rPr>
              <w:lastRenderedPageBreak/>
              <w:drawing>
                <wp:inline distT="0" distB="0" distL="0" distR="0">
                  <wp:extent cx="5276850" cy="2066925"/>
                  <wp:effectExtent l="0" t="0" r="0" b="0"/>
                  <wp:docPr id="12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066925"/>
                          </a:xfrm>
                          <a:prstGeom prst="rect">
                            <a:avLst/>
                          </a:prstGeom>
                          <a:noFill/>
                          <a:ln>
                            <a:noFill/>
                          </a:ln>
                        </pic:spPr>
                      </pic:pic>
                    </a:graphicData>
                  </a:graphic>
                </wp:inline>
              </w:drawing>
            </w:r>
          </w:p>
          <w:p w:rsidR="006D1335" w:rsidRPr="00E67D9B" w:rsidRDefault="001E63EB" w:rsidP="00610ABB">
            <w:pPr>
              <w:pStyle w:val="ab"/>
              <w:jc w:val="center"/>
              <w:rPr>
                <w:color w:val="0000FF"/>
                <w:sz w:val="24"/>
              </w:rPr>
            </w:pPr>
            <w:r>
              <w:rPr>
                <w:rFonts w:hint="eastAsia"/>
              </w:rPr>
              <w:t>图</w:t>
            </w:r>
            <w:r>
              <w:rPr>
                <w:rFonts w:hint="eastAsia"/>
              </w:rPr>
              <w:t xml:space="preserve">5 </w:t>
            </w:r>
            <w:r>
              <w:rPr>
                <w:rFonts w:hint="eastAsia"/>
              </w:rPr>
              <w:t>用户增长</w:t>
            </w:r>
          </w:p>
          <w:p w:rsidR="006D1335" w:rsidRPr="006D1335" w:rsidRDefault="006D1335" w:rsidP="006D1335">
            <w:pPr>
              <w:pStyle w:val="a7"/>
              <w:ind w:firstLine="480"/>
              <w:rPr>
                <w:rFonts w:ascii="Times New Roman" w:hAnsi="Times New Roman"/>
                <w:szCs w:val="24"/>
              </w:rPr>
            </w:pPr>
            <w:proofErr w:type="spellStart"/>
            <w:r w:rsidRPr="006D1335">
              <w:rPr>
                <w:rFonts w:ascii="Times New Roman" w:hAnsi="Times New Roman" w:hint="eastAsia"/>
                <w:szCs w:val="24"/>
              </w:rPr>
              <w:t>MovieLens</w:t>
            </w:r>
            <w:proofErr w:type="spellEnd"/>
            <w:r w:rsidRPr="006D1335">
              <w:rPr>
                <w:rFonts w:ascii="Times New Roman" w:hAnsi="Times New Roman" w:hint="eastAsia"/>
                <w:szCs w:val="24"/>
              </w:rPr>
              <w:t>的用户增长逐渐变缓慢，而</w:t>
            </w:r>
            <w:r w:rsidRPr="006D1335">
              <w:rPr>
                <w:rFonts w:ascii="Times New Roman" w:hAnsi="Times New Roman" w:hint="eastAsia"/>
                <w:szCs w:val="24"/>
              </w:rPr>
              <w:t>Netflix</w:t>
            </w:r>
            <w:r w:rsidRPr="006D1335">
              <w:rPr>
                <w:rFonts w:ascii="Times New Roman" w:hAnsi="Times New Roman" w:hint="eastAsia"/>
                <w:szCs w:val="24"/>
              </w:rPr>
              <w:t>的用户增长逐渐增大。</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2</w:t>
            </w:r>
            <w:r w:rsidRPr="006D1335">
              <w:rPr>
                <w:rFonts w:ascii="Times New Roman" w:hAnsi="Times New Roman" w:hint="eastAsia"/>
                <w:szCs w:val="24"/>
              </w:rPr>
              <w:t>、所有商品的评分数增长趋势：</w:t>
            </w:r>
          </w:p>
          <w:p w:rsidR="00610ABB" w:rsidRDefault="00A35753" w:rsidP="00610ABB">
            <w:pPr>
              <w:keepNext/>
              <w:ind w:firstLine="480"/>
              <w:jc w:val="center"/>
            </w:pPr>
            <w:r>
              <w:rPr>
                <w:noProof/>
                <w:color w:val="0000FF"/>
              </w:rPr>
              <w:drawing>
                <wp:inline distT="0" distB="0" distL="0" distR="0">
                  <wp:extent cx="4267200" cy="2781300"/>
                  <wp:effectExtent l="0" t="0" r="0" b="0"/>
                  <wp:docPr id="12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781300"/>
                          </a:xfrm>
                          <a:prstGeom prst="rect">
                            <a:avLst/>
                          </a:prstGeom>
                          <a:noFill/>
                          <a:ln>
                            <a:noFill/>
                          </a:ln>
                        </pic:spPr>
                      </pic:pic>
                    </a:graphicData>
                  </a:graphic>
                </wp:inline>
              </w:drawing>
            </w:r>
          </w:p>
          <w:p w:rsidR="006D1335" w:rsidRPr="00E67D9B" w:rsidRDefault="00610ABB" w:rsidP="00610ABB">
            <w:pPr>
              <w:pStyle w:val="ab"/>
              <w:jc w:val="center"/>
              <w:rPr>
                <w:color w:val="0000FF"/>
                <w:sz w:val="24"/>
              </w:rPr>
            </w:pPr>
            <w:r>
              <w:rPr>
                <w:rFonts w:hint="eastAsia"/>
              </w:rPr>
              <w:t>图</w:t>
            </w:r>
            <w:r>
              <w:rPr>
                <w:rFonts w:hint="eastAsia"/>
              </w:rPr>
              <w:t xml:space="preserve">6 </w:t>
            </w:r>
            <w:r>
              <w:rPr>
                <w:rFonts w:hint="eastAsia"/>
              </w:rPr>
              <w:t>记录比</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总体呈现出一开始商品的评分数增长比较多，但随着时间增长，评分数增长越来越缓慢，最后趋向于稳定。</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3</w:t>
            </w:r>
            <w:r w:rsidRPr="006D1335">
              <w:rPr>
                <w:rFonts w:ascii="Times New Roman" w:hAnsi="Times New Roman" w:hint="eastAsia"/>
                <w:szCs w:val="24"/>
              </w:rPr>
              <w:t>、不同年份发布的商品的</w:t>
            </w:r>
            <w:r w:rsidRPr="006D1335">
              <w:rPr>
                <w:rFonts w:ascii="Times New Roman" w:hAnsi="Times New Roman" w:hint="eastAsia"/>
                <w:szCs w:val="24"/>
              </w:rPr>
              <w:t>relevance</w:t>
            </w:r>
            <w:r w:rsidRPr="006D1335">
              <w:rPr>
                <w:rFonts w:ascii="Times New Roman" w:hAnsi="Times New Roman" w:hint="eastAsia"/>
                <w:szCs w:val="24"/>
              </w:rPr>
              <w:t>分布情况</w:t>
            </w:r>
          </w:p>
          <w:p w:rsidR="00610ABB" w:rsidRDefault="00A35753" w:rsidP="00610ABB">
            <w:pPr>
              <w:keepNext/>
              <w:ind w:firstLine="480"/>
              <w:jc w:val="center"/>
            </w:pPr>
            <w:r>
              <w:rPr>
                <w:noProof/>
              </w:rPr>
              <w:drawing>
                <wp:inline distT="0" distB="0" distL="0" distR="0">
                  <wp:extent cx="5276850" cy="2095500"/>
                  <wp:effectExtent l="0" t="0" r="0" b="0"/>
                  <wp:docPr id="1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095500"/>
                          </a:xfrm>
                          <a:prstGeom prst="rect">
                            <a:avLst/>
                          </a:prstGeom>
                          <a:noFill/>
                          <a:ln>
                            <a:noFill/>
                          </a:ln>
                        </pic:spPr>
                      </pic:pic>
                    </a:graphicData>
                  </a:graphic>
                </wp:inline>
              </w:drawing>
            </w:r>
          </w:p>
          <w:p w:rsidR="006D1335" w:rsidRPr="00E67D9B" w:rsidRDefault="00610ABB" w:rsidP="00610ABB">
            <w:pPr>
              <w:pStyle w:val="ab"/>
              <w:jc w:val="center"/>
              <w:rPr>
                <w:color w:val="0000FF"/>
                <w:sz w:val="24"/>
              </w:rPr>
            </w:pPr>
            <w:r>
              <w:rPr>
                <w:rFonts w:hint="eastAsia"/>
              </w:rPr>
              <w:lastRenderedPageBreak/>
              <w:t>图</w:t>
            </w:r>
            <w:r>
              <w:rPr>
                <w:rFonts w:hint="eastAsia"/>
              </w:rPr>
              <w:t xml:space="preserve">7 </w:t>
            </w:r>
            <w:r>
              <w:rPr>
                <w:rFonts w:hint="eastAsia"/>
              </w:rPr>
              <w:t>商品流行度</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可以看出，商品在发布后早期，爆发获得了比较多的流行度，但爆发之后也相应开始衰减，最后趋向稳定值</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1</m:t>
              </m:r>
            </m:oMath>
            <w:r w:rsidRPr="006D1335">
              <w:rPr>
                <w:rFonts w:ascii="Times New Roman" w:hAnsi="Times New Roman" w:hint="eastAsia"/>
                <w:szCs w:val="24"/>
              </w:rPr>
              <w:t>，此时真实流行度和预期流行度相差不大。</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4</w:t>
            </w:r>
            <w:r w:rsidRPr="006D1335">
              <w:rPr>
                <w:rFonts w:ascii="Times New Roman" w:hAnsi="Times New Roman" w:hint="eastAsia"/>
                <w:szCs w:val="24"/>
              </w:rPr>
              <w:t>、在不同的</w:t>
            </w:r>
            <w:r w:rsidRPr="006D1335">
              <w:rPr>
                <w:rFonts w:ascii="Times New Roman" w:hAnsi="Times New Roman" w:hint="eastAsia"/>
                <w:szCs w:val="24"/>
              </w:rPr>
              <w:t>snapshots</w:t>
            </w:r>
            <w:r w:rsidRPr="006D1335">
              <w:rPr>
                <w:rFonts w:ascii="Times New Roman" w:hAnsi="Times New Roman" w:hint="eastAsia"/>
                <w:szCs w:val="24"/>
              </w:rPr>
              <w:t>下对不同发布年限的商品的</w:t>
            </w:r>
            <w:r w:rsidRPr="006D1335">
              <w:rPr>
                <w:rFonts w:ascii="Times New Roman" w:hAnsi="Times New Roman" w:hint="eastAsia"/>
                <w:szCs w:val="24"/>
              </w:rPr>
              <w:t>relevance</w:t>
            </w:r>
            <w:r w:rsidRPr="006D1335">
              <w:rPr>
                <w:rFonts w:ascii="Times New Roman" w:hAnsi="Times New Roman" w:hint="eastAsia"/>
                <w:szCs w:val="24"/>
              </w:rPr>
              <w:t>分布，更进一步的细化：</w:t>
            </w:r>
          </w:p>
          <w:p w:rsidR="00610ABB" w:rsidRDefault="00A35753" w:rsidP="00610ABB">
            <w:pPr>
              <w:keepNext/>
              <w:ind w:firstLine="480"/>
              <w:jc w:val="center"/>
            </w:pPr>
            <w:r>
              <w:rPr>
                <w:noProof/>
              </w:rPr>
              <w:drawing>
                <wp:inline distT="0" distB="0" distL="0" distR="0">
                  <wp:extent cx="5276850" cy="2209800"/>
                  <wp:effectExtent l="0" t="0" r="0" b="0"/>
                  <wp:docPr id="12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rsidR="006D1335" w:rsidRPr="00E67D9B" w:rsidRDefault="00610ABB" w:rsidP="00610ABB">
            <w:pPr>
              <w:pStyle w:val="ab"/>
              <w:jc w:val="center"/>
              <w:rPr>
                <w:color w:val="0000FF"/>
                <w:sz w:val="24"/>
              </w:rPr>
            </w:pPr>
            <w:r>
              <w:rPr>
                <w:rFonts w:hint="eastAsia"/>
              </w:rPr>
              <w:t>图</w:t>
            </w:r>
            <w:r>
              <w:rPr>
                <w:rFonts w:hint="eastAsia"/>
              </w:rPr>
              <w:t xml:space="preserve">8 </w:t>
            </w:r>
            <w:r>
              <w:rPr>
                <w:rFonts w:hint="eastAsia"/>
              </w:rPr>
              <w:t>不同年份发布的商品</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1995</w:t>
            </w:r>
            <w:r w:rsidRPr="006D1335">
              <w:rPr>
                <w:rFonts w:ascii="Times New Roman" w:hAnsi="Times New Roman" w:hint="eastAsia"/>
                <w:szCs w:val="24"/>
              </w:rPr>
              <w:t>年（</w:t>
            </w:r>
            <w:proofErr w:type="spellStart"/>
            <w:r w:rsidRPr="006D1335">
              <w:rPr>
                <w:rFonts w:ascii="Times New Roman" w:hAnsi="Times New Roman" w:hint="eastAsia"/>
                <w:szCs w:val="24"/>
              </w:rPr>
              <w:t>MovieLens</w:t>
            </w:r>
            <w:proofErr w:type="spellEnd"/>
            <w:r w:rsidRPr="006D1335">
              <w:rPr>
                <w:rFonts w:ascii="Times New Roman" w:hAnsi="Times New Roman" w:hint="eastAsia"/>
                <w:szCs w:val="24"/>
              </w:rPr>
              <w:t>）</w:t>
            </w:r>
            <w:r w:rsidRPr="006D1335">
              <w:rPr>
                <w:rFonts w:ascii="Times New Roman" w:hAnsi="Times New Roman" w:hint="eastAsia"/>
                <w:szCs w:val="24"/>
              </w:rPr>
              <w:t>/2000</w:t>
            </w:r>
            <w:r w:rsidRPr="006D1335">
              <w:rPr>
                <w:rFonts w:ascii="Times New Roman" w:hAnsi="Times New Roman" w:hint="eastAsia"/>
                <w:szCs w:val="24"/>
              </w:rPr>
              <w:t>年（</w:t>
            </w:r>
            <w:r w:rsidRPr="006D1335">
              <w:rPr>
                <w:rFonts w:ascii="Times New Roman" w:hAnsi="Times New Roman" w:hint="eastAsia"/>
                <w:szCs w:val="24"/>
              </w:rPr>
              <w:t>Netflix</w:t>
            </w:r>
            <w:r w:rsidRPr="006D1335">
              <w:rPr>
                <w:rFonts w:ascii="Times New Roman" w:hAnsi="Times New Roman" w:hint="eastAsia"/>
                <w:szCs w:val="24"/>
              </w:rPr>
              <w:t>）以前发布的商品，</w:t>
            </w:r>
            <w:r w:rsidRPr="006D1335">
              <w:rPr>
                <w:rFonts w:ascii="Times New Roman" w:hAnsi="Times New Roman" w:hint="eastAsia"/>
                <w:szCs w:val="24"/>
              </w:rPr>
              <w:t>relevance</w:t>
            </w:r>
            <w:r w:rsidRPr="006D1335">
              <w:rPr>
                <w:rFonts w:ascii="Times New Roman" w:hAnsi="Times New Roman" w:hint="eastAsia"/>
                <w:szCs w:val="24"/>
              </w:rPr>
              <w:t>趋向稳定，在</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rsidRPr="006D1335">
              <w:rPr>
                <w:rFonts w:ascii="Times New Roman" w:hAnsi="Times New Roman" w:hint="eastAsia"/>
                <w:szCs w:val="24"/>
              </w:rPr>
              <w:t>=1</w:t>
            </w:r>
            <w:r w:rsidRPr="006D1335">
              <w:rPr>
                <w:rFonts w:ascii="Times New Roman" w:hAnsi="Times New Roman" w:hint="eastAsia"/>
                <w:szCs w:val="24"/>
              </w:rPr>
              <w:t>之间浮动，其中，</w:t>
            </w:r>
            <w:r w:rsidRPr="006D1335">
              <w:rPr>
                <w:rFonts w:ascii="Times New Roman" w:hAnsi="Times New Roman" w:hint="eastAsia"/>
                <w:szCs w:val="24"/>
              </w:rPr>
              <w:t>snapshots</w:t>
            </w:r>
            <w:r w:rsidRPr="006D1335">
              <w:rPr>
                <w:rFonts w:ascii="Times New Roman" w:hAnsi="Times New Roman" w:hint="eastAsia"/>
                <w:szCs w:val="24"/>
              </w:rPr>
              <w:t>越大，</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rsidRPr="006D1335">
              <w:rPr>
                <w:rFonts w:ascii="Times New Roman" w:hAnsi="Times New Roman" w:hint="eastAsia"/>
                <w:szCs w:val="24"/>
              </w:rPr>
              <w:t>值越低，也就是说随着时间流逝，流行度降低。</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而在</w:t>
            </w:r>
            <w:r w:rsidRPr="006D1335">
              <w:rPr>
                <w:rFonts w:ascii="Times New Roman" w:hAnsi="Times New Roman" w:hint="eastAsia"/>
                <w:szCs w:val="24"/>
              </w:rPr>
              <w:t>1995</w:t>
            </w:r>
            <w:r w:rsidRPr="006D1335">
              <w:rPr>
                <w:rFonts w:ascii="Times New Roman" w:hAnsi="Times New Roman" w:hint="eastAsia"/>
                <w:szCs w:val="24"/>
              </w:rPr>
              <w:t>年（</w:t>
            </w:r>
            <w:proofErr w:type="spellStart"/>
            <w:r w:rsidRPr="006D1335">
              <w:rPr>
                <w:rFonts w:ascii="Times New Roman" w:hAnsi="Times New Roman" w:hint="eastAsia"/>
                <w:szCs w:val="24"/>
              </w:rPr>
              <w:t>MovieLens</w:t>
            </w:r>
            <w:proofErr w:type="spellEnd"/>
            <w:r w:rsidRPr="006D1335">
              <w:rPr>
                <w:rFonts w:ascii="Times New Roman" w:hAnsi="Times New Roman" w:hint="eastAsia"/>
                <w:szCs w:val="24"/>
              </w:rPr>
              <w:t>）</w:t>
            </w:r>
            <w:r w:rsidRPr="006D1335">
              <w:rPr>
                <w:rFonts w:ascii="Times New Roman" w:hAnsi="Times New Roman" w:hint="eastAsia"/>
                <w:szCs w:val="24"/>
              </w:rPr>
              <w:t>/2000</w:t>
            </w:r>
            <w:r w:rsidRPr="006D1335">
              <w:rPr>
                <w:rFonts w:ascii="Times New Roman" w:hAnsi="Times New Roman" w:hint="eastAsia"/>
                <w:szCs w:val="24"/>
              </w:rPr>
              <w:t>年（</w:t>
            </w:r>
            <w:r w:rsidRPr="006D1335">
              <w:rPr>
                <w:rFonts w:ascii="Times New Roman" w:hAnsi="Times New Roman" w:hint="eastAsia"/>
                <w:szCs w:val="24"/>
              </w:rPr>
              <w:t>Netflix</w:t>
            </w:r>
            <w:r w:rsidRPr="006D1335">
              <w:rPr>
                <w:rFonts w:ascii="Times New Roman" w:hAnsi="Times New Roman" w:hint="eastAsia"/>
                <w:szCs w:val="24"/>
              </w:rPr>
              <w:t>）之后发布的商品，在发布的早期，将爆发收获流行度，呈指数增长，并且</w:t>
            </w:r>
            <w:r w:rsidRPr="006D1335">
              <w:rPr>
                <w:rFonts w:ascii="Times New Roman" w:hAnsi="Times New Roman" w:hint="eastAsia"/>
                <w:szCs w:val="24"/>
              </w:rPr>
              <w:t>snapshots</w:t>
            </w:r>
            <w:r w:rsidRPr="006D1335">
              <w:rPr>
                <w:rFonts w:ascii="Times New Roman" w:hAnsi="Times New Roman" w:hint="eastAsia"/>
                <w:szCs w:val="24"/>
              </w:rPr>
              <w:t>越小，增长越快速，也就是说，时间越早，爆发的效果更明显。</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整体反映出，越新的商品，越容易爆发获得流行度。</w:t>
            </w:r>
          </w:p>
          <w:p w:rsidR="006D1335" w:rsidRDefault="006D1335" w:rsidP="006D1335"/>
          <w:p w:rsidR="00900F1D" w:rsidRDefault="006D1335" w:rsidP="00900F1D">
            <w:pPr>
              <w:numPr>
                <w:ilvl w:val="0"/>
                <w:numId w:val="9"/>
              </w:numPr>
            </w:pPr>
            <w:r>
              <w:rPr>
                <w:rFonts w:hint="eastAsia"/>
              </w:rPr>
              <w:t>基于用户偏好的个性化推荐算法</w:t>
            </w:r>
          </w:p>
          <w:p w:rsidR="006D1335" w:rsidRPr="006D1335" w:rsidRDefault="006D1335" w:rsidP="006D1335">
            <w:pPr>
              <w:pStyle w:val="a7"/>
              <w:ind w:firstLine="480"/>
              <w:rPr>
                <w:rFonts w:ascii="Times New Roman" w:hAnsi="Times New Roman"/>
                <w:szCs w:val="24"/>
              </w:rPr>
            </w:pPr>
            <w:r w:rsidRPr="006D1335">
              <w:rPr>
                <w:rFonts w:ascii="Times New Roman" w:hAnsi="Times New Roman" w:hint="eastAsia"/>
                <w:szCs w:val="24"/>
              </w:rPr>
              <w:t>首先在</w:t>
            </w:r>
            <w:proofErr w:type="spellStart"/>
            <w:r w:rsidRPr="006D1335">
              <w:rPr>
                <w:rFonts w:ascii="Times New Roman" w:hAnsi="Times New Roman" w:hint="eastAsia"/>
                <w:szCs w:val="24"/>
              </w:rPr>
              <w:t>MovieLens</w:t>
            </w:r>
            <w:proofErr w:type="spellEnd"/>
            <w:r w:rsidRPr="006D1335">
              <w:rPr>
                <w:rFonts w:ascii="Times New Roman" w:hAnsi="Times New Roman" w:hint="eastAsia"/>
                <w:szCs w:val="24"/>
              </w:rPr>
              <w:t>和</w:t>
            </w:r>
            <w:r w:rsidRPr="006D1335">
              <w:rPr>
                <w:rFonts w:ascii="Times New Roman" w:hAnsi="Times New Roman" w:hint="eastAsia"/>
                <w:szCs w:val="24"/>
              </w:rPr>
              <w:t>Netflix</w:t>
            </w:r>
            <w:r w:rsidRPr="006D1335">
              <w:rPr>
                <w:rFonts w:ascii="Times New Roman" w:hAnsi="Times New Roman" w:hint="eastAsia"/>
                <w:szCs w:val="24"/>
              </w:rPr>
              <w:t>数据下，比较多种算法对应于</w:t>
            </w:r>
            <w:r w:rsidRPr="006D1335">
              <w:rPr>
                <w:rFonts w:ascii="Times New Roman" w:hAnsi="Times New Roman" w:hint="eastAsia"/>
                <w:szCs w:val="24"/>
              </w:rPr>
              <w:t>L=50</w:t>
            </w:r>
            <w:r w:rsidRPr="006D1335">
              <w:rPr>
                <w:rFonts w:ascii="Times New Roman" w:hAnsi="Times New Roman" w:hint="eastAsia"/>
                <w:szCs w:val="24"/>
              </w:rPr>
              <w:t>的</w:t>
            </w:r>
            <w:r w:rsidRPr="006D1335">
              <w:rPr>
                <w:rFonts w:ascii="Times New Roman" w:hAnsi="Times New Roman" w:hint="eastAsia"/>
                <w:szCs w:val="24"/>
              </w:rPr>
              <w:t>RS</w:t>
            </w:r>
            <w:r w:rsidRPr="006D1335">
              <w:rPr>
                <w:rFonts w:ascii="Times New Roman" w:hAnsi="Times New Roman" w:hint="eastAsia"/>
                <w:szCs w:val="24"/>
              </w:rPr>
              <w:t>、查准率和查全率。其中，</w:t>
            </w:r>
            <w:proofErr w:type="spellStart"/>
            <w:r w:rsidRPr="006D1335">
              <w:rPr>
                <w:rFonts w:ascii="Times New Roman" w:hAnsi="Times New Roman" w:hint="eastAsia"/>
                <w:szCs w:val="24"/>
              </w:rPr>
              <w:t>HMass</w:t>
            </w:r>
            <w:proofErr w:type="spellEnd"/>
            <w:r w:rsidRPr="006D1335">
              <w:rPr>
                <w:rFonts w:ascii="Times New Roman" w:hAnsi="Times New Roman" w:hint="eastAsia"/>
                <w:szCs w:val="24"/>
              </w:rPr>
              <w:t>算法指的是物质扩散算法和异构的初始资源分配算法的结合。</w:t>
            </w:r>
            <w:proofErr w:type="spellStart"/>
            <w:r w:rsidRPr="006D1335">
              <w:rPr>
                <w:rFonts w:ascii="Times New Roman" w:hAnsi="Times New Roman" w:hint="eastAsia"/>
                <w:szCs w:val="24"/>
              </w:rPr>
              <w:t>OMass</w:t>
            </w:r>
            <w:proofErr w:type="spellEnd"/>
            <w:r w:rsidRPr="006D1335">
              <w:rPr>
                <w:rFonts w:ascii="Times New Roman" w:hAnsi="Times New Roman" w:hint="eastAsia"/>
                <w:szCs w:val="24"/>
              </w:rPr>
              <w:t>算法物质扩散算法和带有个性化初始资源参数</w:t>
            </w:r>
            <m:oMath>
              <m:sSub>
                <m:sSubPr>
                  <m:ctrlPr>
                    <w:rPr>
                      <w:rFonts w:ascii="Cambria Math" w:eastAsia="仿宋" w:hAnsi="Cambria Math"/>
                    </w:rPr>
                  </m:ctrlPr>
                </m:sSubPr>
                <m:e>
                  <m:r>
                    <m:rPr>
                      <m:sty m:val="b"/>
                    </m:rPr>
                    <w:rPr>
                      <w:rFonts w:ascii="Cambria Math" w:eastAsia="仿宋" w:hAnsi="Cambria Math"/>
                    </w:rPr>
                    <m:t>θ</m:t>
                  </m:r>
                </m:e>
                <m:sub>
                  <m:r>
                    <m:rPr>
                      <m:sty m:val="b"/>
                    </m:rPr>
                    <w:rPr>
                      <w:rFonts w:ascii="Cambria Math" w:eastAsia="仿宋" w:hAnsi="Cambria Math"/>
                    </w:rPr>
                    <m:t>i</m:t>
                  </m:r>
                </m:sub>
              </m:sSub>
            </m:oMath>
            <w:r w:rsidRPr="006D1335">
              <w:rPr>
                <w:rFonts w:ascii="Times New Roman" w:hAnsi="Times New Roman" w:hint="eastAsia"/>
                <w:szCs w:val="24"/>
              </w:rPr>
              <w:t>算法的结合。混合（</w:t>
            </w:r>
            <w:r w:rsidRPr="006D1335">
              <w:rPr>
                <w:rFonts w:ascii="Times New Roman" w:hAnsi="Times New Roman" w:hint="eastAsia"/>
                <w:szCs w:val="24"/>
              </w:rPr>
              <w:t>Hybrids</w:t>
            </w:r>
            <w:r w:rsidRPr="006D1335">
              <w:rPr>
                <w:rFonts w:ascii="Times New Roman" w:hAnsi="Times New Roman" w:hint="eastAsia"/>
                <w:szCs w:val="24"/>
              </w:rPr>
              <w:t>）算法是物质扩散和热传导算法的结合。</w:t>
            </w:r>
            <w:proofErr w:type="spellStart"/>
            <w:r w:rsidRPr="006D1335">
              <w:rPr>
                <w:rFonts w:ascii="Times New Roman" w:hAnsi="Times New Roman" w:hint="eastAsia"/>
                <w:szCs w:val="24"/>
              </w:rPr>
              <w:t>OHybrid</w:t>
            </w:r>
            <w:proofErr w:type="spellEnd"/>
            <w:r w:rsidRPr="006D1335">
              <w:rPr>
                <w:rFonts w:ascii="Times New Roman" w:hAnsi="Times New Roman" w:hint="eastAsia"/>
                <w:szCs w:val="24"/>
              </w:rPr>
              <w:t>指的是混合算法并且为每个用户提供个性化参数</w:t>
            </w:r>
            <m:oMath>
              <m:sSub>
                <m:sSubPr>
                  <m:ctrlPr>
                    <w:rPr>
                      <w:rFonts w:ascii="Cambria Math" w:eastAsia="仿宋" w:hAnsi="Cambria Math"/>
                    </w:rPr>
                  </m:ctrlPr>
                </m:sSubPr>
                <m:e>
                  <m:r>
                    <m:rPr>
                      <m:sty m:val="b"/>
                    </m:rPr>
                    <w:rPr>
                      <w:rFonts w:ascii="Cambria Math" w:eastAsia="仿宋" w:hAnsi="Cambria Math"/>
                    </w:rPr>
                    <m:t>λ</m:t>
                  </m:r>
                </m:e>
                <m:sub>
                  <m:r>
                    <m:rPr>
                      <m:sty m:val="b"/>
                    </m:rPr>
                    <w:rPr>
                      <w:rFonts w:ascii="Cambria Math" w:eastAsia="仿宋" w:hAnsi="Cambria Math"/>
                    </w:rPr>
                    <m:t>i</m:t>
                  </m:r>
                </m:sub>
              </m:sSub>
            </m:oMath>
            <w:r w:rsidRPr="006D1335">
              <w:rPr>
                <w:rFonts w:ascii="Times New Roman" w:hAnsi="Times New Roman" w:hint="eastAsia"/>
                <w:szCs w:val="24"/>
              </w:rPr>
              <w:t>。</w:t>
            </w:r>
            <w:proofErr w:type="spellStart"/>
            <w:r w:rsidRPr="006D1335">
              <w:rPr>
                <w:rFonts w:ascii="Times New Roman" w:hAnsi="Times New Roman" w:hint="eastAsia"/>
                <w:szCs w:val="24"/>
              </w:rPr>
              <w:t>CoHybrid</w:t>
            </w:r>
            <w:proofErr w:type="spellEnd"/>
            <w:r w:rsidRPr="006D1335">
              <w:rPr>
                <w:rFonts w:ascii="Times New Roman" w:hAnsi="Times New Roman" w:hint="eastAsia"/>
                <w:szCs w:val="24"/>
              </w:rPr>
              <w:t>算法指的是混合算法加入了整体最优的初始资源参数</w:t>
            </w:r>
            <m:oMath>
              <m:r>
                <m:rPr>
                  <m:sty m:val="b"/>
                </m:rPr>
                <w:rPr>
                  <w:rFonts w:ascii="Cambria Math" w:eastAsia="仿宋" w:hAnsi="Cambria Math"/>
                </w:rPr>
                <m:t>θ</m:t>
              </m:r>
            </m:oMath>
            <w:r w:rsidRPr="006D1335">
              <w:rPr>
                <w:rFonts w:ascii="Times New Roman" w:hAnsi="Times New Roman" w:hint="eastAsia"/>
                <w:szCs w:val="24"/>
              </w:rPr>
              <w:t>和整体最优混合参数</w:t>
            </w:r>
            <w:bookmarkStart w:id="7" w:name="OLE_LINK18"/>
            <w:bookmarkStart w:id="8" w:name="OLE_LINK19"/>
            <m:oMath>
              <m:r>
                <m:rPr>
                  <m:sty m:val="b"/>
                </m:rPr>
                <w:rPr>
                  <w:rFonts w:ascii="Cambria Math" w:eastAsia="仿宋" w:hAnsi="Cambria Math"/>
                </w:rPr>
                <m:t>λ</m:t>
              </m:r>
            </m:oMath>
            <w:bookmarkEnd w:id="7"/>
            <w:bookmarkEnd w:id="8"/>
            <w:r w:rsidRPr="006D1335">
              <w:rPr>
                <w:rFonts w:ascii="Times New Roman" w:hAnsi="Times New Roman" w:hint="eastAsia"/>
                <w:szCs w:val="24"/>
              </w:rPr>
              <w:t>。</w:t>
            </w:r>
            <w:proofErr w:type="spellStart"/>
            <w:r w:rsidRPr="006D1335">
              <w:rPr>
                <w:rFonts w:ascii="Times New Roman" w:hAnsi="Times New Roman" w:hint="eastAsia"/>
                <w:szCs w:val="24"/>
              </w:rPr>
              <w:t>OCoHybrid</w:t>
            </w:r>
            <w:proofErr w:type="spellEnd"/>
            <w:r w:rsidRPr="006D1335">
              <w:rPr>
                <w:rFonts w:ascii="Times New Roman" w:hAnsi="Times New Roman" w:hint="eastAsia"/>
                <w:szCs w:val="24"/>
              </w:rPr>
              <w:t>算法指的是</w:t>
            </w:r>
            <w:proofErr w:type="spellStart"/>
            <w:r w:rsidRPr="006D1335">
              <w:rPr>
                <w:rFonts w:ascii="Times New Roman" w:hAnsi="Times New Roman" w:hint="eastAsia"/>
                <w:szCs w:val="24"/>
              </w:rPr>
              <w:t>CoHybrid</w:t>
            </w:r>
            <w:proofErr w:type="spellEnd"/>
            <w:r w:rsidRPr="006D1335">
              <w:rPr>
                <w:rFonts w:ascii="Times New Roman" w:hAnsi="Times New Roman" w:hint="eastAsia"/>
                <w:szCs w:val="24"/>
              </w:rPr>
              <w:t>算法的提升版，为每个用户结合了最优个性化初始资源参数</w:t>
            </w:r>
            <m:oMath>
              <m:sSub>
                <m:sSubPr>
                  <m:ctrlPr>
                    <w:rPr>
                      <w:rFonts w:ascii="Cambria Math" w:eastAsia="仿宋" w:hAnsi="Cambria Math"/>
                    </w:rPr>
                  </m:ctrlPr>
                </m:sSubPr>
                <m:e>
                  <m:r>
                    <m:rPr>
                      <m:sty m:val="b"/>
                    </m:rPr>
                    <w:rPr>
                      <w:rFonts w:ascii="Cambria Math" w:eastAsia="仿宋" w:hAnsi="Cambria Math"/>
                    </w:rPr>
                    <m:t>θ</m:t>
                  </m:r>
                </m:e>
                <m:sub>
                  <m:r>
                    <m:rPr>
                      <m:sty m:val="b"/>
                    </m:rPr>
                    <w:rPr>
                      <w:rFonts w:ascii="Cambria Math" w:eastAsia="仿宋" w:hAnsi="Cambria Math"/>
                    </w:rPr>
                    <m:t>i</m:t>
                  </m:r>
                </m:sub>
              </m:sSub>
            </m:oMath>
            <w:r w:rsidRPr="006D1335">
              <w:rPr>
                <w:rFonts w:ascii="Times New Roman" w:hAnsi="Times New Roman" w:hint="eastAsia"/>
                <w:szCs w:val="24"/>
              </w:rPr>
              <w:t>和最优个性化混合和参数</w:t>
            </w:r>
            <m:oMath>
              <m:sSub>
                <m:sSubPr>
                  <m:ctrlPr>
                    <w:rPr>
                      <w:rFonts w:ascii="Cambria Math" w:eastAsia="仿宋" w:hAnsi="Cambria Math"/>
                    </w:rPr>
                  </m:ctrlPr>
                </m:sSubPr>
                <m:e>
                  <m:r>
                    <m:rPr>
                      <m:sty m:val="b"/>
                    </m:rPr>
                    <w:rPr>
                      <w:rFonts w:ascii="Cambria Math" w:eastAsia="仿宋" w:hAnsi="Cambria Math"/>
                    </w:rPr>
                    <m:t>λ</m:t>
                  </m:r>
                </m:e>
                <m:sub>
                  <m:r>
                    <m:rPr>
                      <m:sty m:val="b"/>
                    </m:rPr>
                    <w:rPr>
                      <w:rFonts w:ascii="Cambria Math" w:eastAsia="仿宋" w:hAnsi="Cambria Math"/>
                    </w:rPr>
                    <m:t>i</m:t>
                  </m:r>
                </m:sub>
              </m:sSub>
            </m:oMath>
            <w:r w:rsidRPr="006D1335">
              <w:rPr>
                <w:rFonts w:ascii="Times New Roman" w:hAnsi="Times New Roman" w:hint="eastAsia"/>
                <w:szCs w:val="24"/>
              </w:rPr>
              <w:t>。参数</w:t>
            </w:r>
            <m:oMath>
              <m:r>
                <m:rPr>
                  <m:sty m:val="b"/>
                </m:rPr>
                <w:rPr>
                  <w:rFonts w:ascii="Cambria Math" w:eastAsia="仿宋" w:hAnsi="Cambria Math"/>
                </w:rPr>
                <m:t>λ</m:t>
              </m:r>
            </m:oMath>
            <w:r w:rsidRPr="006D1335">
              <w:rPr>
                <w:rFonts w:ascii="Times New Roman" w:hAnsi="Times New Roman" w:hint="eastAsia"/>
                <w:szCs w:val="24"/>
              </w:rPr>
              <w:t>在</w:t>
            </w:r>
            <w:r w:rsidRPr="006D1335">
              <w:rPr>
                <w:rFonts w:ascii="Times New Roman" w:hAnsi="Times New Roman" w:hint="eastAsia"/>
                <w:szCs w:val="24"/>
              </w:rPr>
              <w:t>[0,1]</w:t>
            </w:r>
            <w:r w:rsidRPr="006D1335">
              <w:rPr>
                <w:rFonts w:ascii="Times New Roman" w:hAnsi="Times New Roman" w:hint="eastAsia"/>
                <w:szCs w:val="24"/>
              </w:rPr>
              <w:t>之间，设置步长为</w:t>
            </w:r>
            <w:r w:rsidRPr="006D1335">
              <w:rPr>
                <w:rFonts w:ascii="Times New Roman" w:hAnsi="Times New Roman" w:hint="eastAsia"/>
                <w:szCs w:val="24"/>
              </w:rPr>
              <w:t>0.05</w:t>
            </w:r>
            <w:r w:rsidRPr="006D1335">
              <w:rPr>
                <w:rFonts w:ascii="Times New Roman" w:hAnsi="Times New Roman" w:hint="eastAsia"/>
                <w:szCs w:val="24"/>
              </w:rPr>
              <w:t>，初始资源参数</w:t>
            </w:r>
            <m:oMath>
              <m:r>
                <m:rPr>
                  <m:sty m:val="b"/>
                </m:rPr>
                <w:rPr>
                  <w:rFonts w:ascii="Cambria Math" w:eastAsia="仿宋" w:hAnsi="Cambria Math"/>
                </w:rPr>
                <m:t>θ</m:t>
              </m:r>
            </m:oMath>
            <w:r w:rsidRPr="006D1335">
              <w:rPr>
                <w:rFonts w:ascii="Times New Roman" w:hAnsi="Times New Roman" w:hint="eastAsia"/>
                <w:szCs w:val="24"/>
              </w:rPr>
              <w:t>在</w:t>
            </w:r>
            <w:r w:rsidRPr="006D1335">
              <w:rPr>
                <w:rFonts w:ascii="Times New Roman" w:hAnsi="Times New Roman" w:hint="eastAsia"/>
                <w:szCs w:val="24"/>
              </w:rPr>
              <w:t>[-5,5]</w:t>
            </w:r>
            <w:r w:rsidRPr="006D1335">
              <w:rPr>
                <w:rFonts w:ascii="Times New Roman" w:hAnsi="Times New Roman" w:hint="eastAsia"/>
                <w:szCs w:val="24"/>
              </w:rPr>
              <w:t>之间，且步长为</w:t>
            </w:r>
            <w:r w:rsidRPr="006D1335">
              <w:rPr>
                <w:rFonts w:ascii="Times New Roman" w:hAnsi="Times New Roman" w:hint="eastAsia"/>
                <w:szCs w:val="24"/>
              </w:rPr>
              <w:t>0.1</w:t>
            </w:r>
            <w:r w:rsidRPr="006D1335">
              <w:rPr>
                <w:rFonts w:ascii="Times New Roman" w:hAnsi="Times New Roman" w:hint="eastAsia"/>
                <w:szCs w:val="24"/>
              </w:rPr>
              <w:t>。</w:t>
            </w:r>
            <w:r w:rsidRPr="006D1335">
              <w:rPr>
                <w:rFonts w:ascii="Times New Roman" w:hAnsi="Times New Roman"/>
                <w:szCs w:val="24"/>
              </w:rPr>
              <w:t>对于</w:t>
            </w:r>
            <w:proofErr w:type="spellStart"/>
            <w:r w:rsidRPr="006D1335">
              <w:rPr>
                <w:rFonts w:ascii="Times New Roman" w:hAnsi="Times New Roman"/>
                <w:szCs w:val="24"/>
              </w:rPr>
              <w:t>MovieLens</w:t>
            </w:r>
            <w:proofErr w:type="spellEnd"/>
            <w:r w:rsidRPr="006D1335">
              <w:rPr>
                <w:rFonts w:ascii="Times New Roman" w:hAnsi="Times New Roman"/>
                <w:szCs w:val="24"/>
              </w:rPr>
              <w:t>数据，</w:t>
            </w:r>
            <w:proofErr w:type="spellStart"/>
            <w:r w:rsidRPr="006D1335">
              <w:rPr>
                <w:rFonts w:ascii="Times New Roman" w:hAnsi="Times New Roman"/>
                <w:szCs w:val="24"/>
              </w:rPr>
              <w:t>HMass</w:t>
            </w:r>
            <w:proofErr w:type="spellEnd"/>
            <w:r w:rsidRPr="006D1335">
              <w:rPr>
                <w:rFonts w:ascii="Times New Roman" w:hAnsi="Times New Roman"/>
                <w:szCs w:val="24"/>
              </w:rPr>
              <w:t>，</w:t>
            </w:r>
            <w:proofErr w:type="spellStart"/>
            <w:r w:rsidRPr="006D1335">
              <w:rPr>
                <w:rFonts w:ascii="Times New Roman" w:hAnsi="Times New Roman"/>
                <w:szCs w:val="24"/>
              </w:rPr>
              <w:lastRenderedPageBreak/>
              <w:t>CoHybrids</w:t>
            </w:r>
            <w:proofErr w:type="spellEnd"/>
            <w:r w:rsidRPr="006D1335">
              <w:rPr>
                <w:rFonts w:ascii="Times New Roman" w:hAnsi="Times New Roman"/>
                <w:szCs w:val="24"/>
              </w:rPr>
              <w:t>方法中最优</w:t>
            </w:r>
            <m:oMath>
              <m:r>
                <m:rPr>
                  <m:sty m:val="b"/>
                </m:rPr>
                <w:rPr>
                  <w:rFonts w:ascii="Cambria Math" w:eastAsia="仿宋" w:hAnsi="Cambria Math"/>
                </w:rPr>
                <m:t>θ=0.8</m:t>
              </m:r>
            </m:oMath>
            <w:r w:rsidRPr="006D1335">
              <w:rPr>
                <w:rFonts w:ascii="Times New Roman" w:hAnsi="Times New Roman" w:hint="eastAsia"/>
                <w:szCs w:val="24"/>
              </w:rPr>
              <w:t>。</w:t>
            </w:r>
            <w:r w:rsidRPr="006D1335">
              <w:rPr>
                <w:rFonts w:ascii="Times New Roman" w:hAnsi="Times New Roman"/>
                <w:szCs w:val="24"/>
              </w:rPr>
              <w:t>Hybrids</w:t>
            </w:r>
            <w:r w:rsidRPr="006D1335">
              <w:rPr>
                <w:rFonts w:ascii="Times New Roman" w:hAnsi="Times New Roman"/>
                <w:szCs w:val="24"/>
              </w:rPr>
              <w:t>和</w:t>
            </w:r>
            <w:proofErr w:type="spellStart"/>
            <w:r w:rsidRPr="006D1335">
              <w:rPr>
                <w:rFonts w:ascii="Times New Roman" w:hAnsi="Times New Roman"/>
                <w:szCs w:val="24"/>
              </w:rPr>
              <w:t>CoHybrids</w:t>
            </w:r>
            <w:proofErr w:type="spellEnd"/>
            <w:r w:rsidRPr="006D1335">
              <w:rPr>
                <w:rFonts w:ascii="Times New Roman" w:hAnsi="Times New Roman"/>
                <w:szCs w:val="24"/>
              </w:rPr>
              <w:t>中最优</w:t>
            </w:r>
            <m:oMath>
              <m:r>
                <m:rPr>
                  <m:sty m:val="b"/>
                </m:rPr>
                <w:rPr>
                  <w:rFonts w:ascii="Cambria Math" w:eastAsia="仿宋" w:hAnsi="Cambria Math"/>
                </w:rPr>
                <m:t>λ=0.45</m:t>
              </m:r>
            </m:oMath>
            <w:r w:rsidRPr="006D1335">
              <w:rPr>
                <w:rFonts w:ascii="Times New Roman" w:hAnsi="Times New Roman"/>
                <w:szCs w:val="24"/>
              </w:rPr>
              <w:t>。每个数字</w:t>
            </w:r>
            <w:r w:rsidRPr="006D1335">
              <w:rPr>
                <w:rFonts w:ascii="Times New Roman" w:hAnsi="Times New Roman" w:hint="eastAsia"/>
                <w:szCs w:val="24"/>
              </w:rPr>
              <w:t>都是</w:t>
            </w:r>
            <w:r w:rsidRPr="006D1335">
              <w:rPr>
                <w:rFonts w:ascii="Times New Roman" w:hAnsi="Times New Roman"/>
                <w:szCs w:val="24"/>
              </w:rPr>
              <w:t>通过平均超过</w:t>
            </w:r>
            <w:r w:rsidRPr="006D1335">
              <w:rPr>
                <w:rFonts w:ascii="Times New Roman" w:hAnsi="Times New Roman"/>
                <w:szCs w:val="24"/>
              </w:rPr>
              <w:t xml:space="preserve"> 10</w:t>
            </w:r>
            <w:r w:rsidRPr="006D1335">
              <w:rPr>
                <w:rFonts w:ascii="Times New Roman" w:hAnsi="Times New Roman" w:hint="eastAsia"/>
                <w:szCs w:val="24"/>
              </w:rPr>
              <w:t>个</w:t>
            </w:r>
            <w:r w:rsidRPr="006D1335">
              <w:rPr>
                <w:rFonts w:ascii="Times New Roman" w:hAnsi="Times New Roman"/>
                <w:szCs w:val="24"/>
              </w:rPr>
              <w:t>采用独立随机</w:t>
            </w:r>
            <w:r w:rsidRPr="006D1335">
              <w:rPr>
                <w:rFonts w:ascii="Times New Roman" w:hAnsi="Times New Roman" w:hint="eastAsia"/>
                <w:szCs w:val="24"/>
              </w:rPr>
              <w:t>划分</w:t>
            </w:r>
            <w:r w:rsidRPr="006D1335">
              <w:rPr>
                <w:rFonts w:ascii="Times New Roman" w:hAnsi="Times New Roman"/>
                <w:szCs w:val="24"/>
              </w:rPr>
              <w:t>训练集和</w:t>
            </w:r>
            <w:r w:rsidRPr="006D1335">
              <w:rPr>
                <w:rFonts w:ascii="Times New Roman" w:hAnsi="Times New Roman" w:hint="eastAsia"/>
                <w:szCs w:val="24"/>
              </w:rPr>
              <w:t>测试</w:t>
            </w:r>
            <w:r w:rsidRPr="006D1335">
              <w:rPr>
                <w:rFonts w:ascii="Times New Roman" w:hAnsi="Times New Roman"/>
                <w:szCs w:val="24"/>
              </w:rPr>
              <w:t>集运行</w:t>
            </w:r>
            <w:r w:rsidRPr="006D1335">
              <w:rPr>
                <w:rFonts w:ascii="Times New Roman" w:hAnsi="Times New Roman" w:hint="eastAsia"/>
                <w:szCs w:val="24"/>
              </w:rPr>
              <w:t>获得的</w:t>
            </w:r>
            <w:r w:rsidRPr="006D1335">
              <w:rPr>
                <w:rFonts w:ascii="Times New Roman" w:hAnsi="Times New Roman"/>
                <w:szCs w:val="24"/>
              </w:rPr>
              <w:t>。</w:t>
            </w:r>
          </w:p>
          <w:p w:rsidR="00610ABB" w:rsidRDefault="00A35753" w:rsidP="00610ABB">
            <w:pPr>
              <w:pStyle w:val="a7"/>
              <w:keepNext/>
              <w:ind w:firstLine="480"/>
            </w:pPr>
            <w:r>
              <w:rPr>
                <w:noProof/>
              </w:rPr>
              <w:drawing>
                <wp:inline distT="0" distB="0" distL="0" distR="0">
                  <wp:extent cx="4810125" cy="2552700"/>
                  <wp:effectExtent l="0" t="0" r="0" b="0"/>
                  <wp:docPr id="1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2552700"/>
                          </a:xfrm>
                          <a:prstGeom prst="rect">
                            <a:avLst/>
                          </a:prstGeom>
                          <a:noFill/>
                          <a:ln>
                            <a:noFill/>
                          </a:ln>
                        </pic:spPr>
                      </pic:pic>
                    </a:graphicData>
                  </a:graphic>
                </wp:inline>
              </w:drawing>
            </w:r>
          </w:p>
          <w:p w:rsidR="006D1335" w:rsidRDefault="00610ABB" w:rsidP="00610ABB">
            <w:pPr>
              <w:pStyle w:val="ab"/>
              <w:jc w:val="center"/>
            </w:pPr>
            <w:r>
              <w:rPr>
                <w:rFonts w:hint="eastAsia"/>
              </w:rPr>
              <w:t>图</w:t>
            </w:r>
            <w:r>
              <w:rPr>
                <w:rFonts w:hint="eastAsia"/>
              </w:rPr>
              <w:t xml:space="preserve">9 </w:t>
            </w:r>
            <w:r>
              <w:rPr>
                <w:rFonts w:hint="eastAsia"/>
              </w:rPr>
              <w:t>各个算法比较</w:t>
            </w:r>
          </w:p>
          <w:p w:rsidR="006D1335" w:rsidRPr="000C1441" w:rsidRDefault="006D1335" w:rsidP="006D1335"/>
          <w:p w:rsidR="000C1441" w:rsidRPr="000C1441" w:rsidRDefault="0019790D" w:rsidP="00A35753">
            <w:pPr>
              <w:ind w:firstLineChars="100" w:firstLine="281"/>
            </w:pPr>
            <w:r w:rsidRPr="001E63EB">
              <w:rPr>
                <w:rFonts w:ascii="宋体" w:hAnsi="宋体" w:hint="eastAsia"/>
                <w:b/>
                <w:sz w:val="28"/>
                <w:szCs w:val="28"/>
              </w:rPr>
              <w:t>3、</w:t>
            </w:r>
            <w:r w:rsidR="000C1441" w:rsidRPr="001E63EB">
              <w:rPr>
                <w:rFonts w:ascii="宋体" w:hAnsi="宋体" w:hint="eastAsia"/>
                <w:b/>
                <w:sz w:val="28"/>
                <w:szCs w:val="28"/>
              </w:rPr>
              <w:t>实验条件：</w:t>
            </w:r>
            <w:r w:rsidR="000C1441" w:rsidRPr="000C1441">
              <w:rPr>
                <w:rFonts w:hint="eastAsia"/>
              </w:rPr>
              <w:t>实验将在内存为</w:t>
            </w:r>
            <w:r w:rsidR="00D55398">
              <w:rPr>
                <w:rFonts w:hint="eastAsia"/>
              </w:rPr>
              <w:t>4</w:t>
            </w:r>
            <w:r w:rsidR="000C1441" w:rsidRPr="000C1441">
              <w:rPr>
                <w:rFonts w:hint="eastAsia"/>
              </w:rPr>
              <w:t>G</w:t>
            </w:r>
            <w:r w:rsidR="000C1441" w:rsidRPr="000C1441">
              <w:rPr>
                <w:rFonts w:hint="eastAsia"/>
              </w:rPr>
              <w:t>的</w:t>
            </w:r>
            <w:r w:rsidR="000C1441" w:rsidRPr="000C1441">
              <w:rPr>
                <w:rFonts w:hint="eastAsia"/>
              </w:rPr>
              <w:t xml:space="preserve">windows 7 </w:t>
            </w:r>
            <w:r w:rsidR="000C1441" w:rsidRPr="000C1441">
              <w:rPr>
                <w:rFonts w:hint="eastAsia"/>
              </w:rPr>
              <w:t>系统下面进行。</w:t>
            </w:r>
          </w:p>
          <w:p w:rsidR="000C1441" w:rsidRPr="000C1441" w:rsidRDefault="0019790D" w:rsidP="00A35753">
            <w:pPr>
              <w:ind w:firstLineChars="100" w:firstLine="281"/>
            </w:pPr>
            <w:r w:rsidRPr="001E63EB">
              <w:rPr>
                <w:rFonts w:ascii="宋体" w:hAnsi="宋体" w:hint="eastAsia"/>
                <w:b/>
                <w:sz w:val="28"/>
                <w:szCs w:val="28"/>
              </w:rPr>
              <w:t>4、</w:t>
            </w:r>
            <w:r w:rsidR="000C1441" w:rsidRPr="001E63EB">
              <w:rPr>
                <w:rFonts w:ascii="宋体" w:hAnsi="宋体" w:hint="eastAsia"/>
                <w:b/>
                <w:sz w:val="28"/>
                <w:szCs w:val="28"/>
              </w:rPr>
              <w:t>开发工具：</w:t>
            </w:r>
            <w:r w:rsidR="00D55398">
              <w:rPr>
                <w:rFonts w:hint="eastAsia"/>
              </w:rPr>
              <w:t xml:space="preserve"> </w:t>
            </w:r>
            <w:r w:rsidR="00757DAE">
              <w:rPr>
                <w:rFonts w:hint="eastAsia"/>
              </w:rPr>
              <w:t>VS2010</w:t>
            </w:r>
          </w:p>
          <w:p w:rsidR="000C1441" w:rsidRPr="001E63EB" w:rsidRDefault="0019790D" w:rsidP="00A35753">
            <w:pPr>
              <w:ind w:firstLineChars="100" w:firstLine="281"/>
              <w:rPr>
                <w:rFonts w:ascii="宋体" w:hAnsi="宋体"/>
                <w:b/>
                <w:sz w:val="28"/>
                <w:szCs w:val="28"/>
              </w:rPr>
            </w:pPr>
            <w:r w:rsidRPr="001E63EB">
              <w:rPr>
                <w:rFonts w:ascii="宋体" w:hAnsi="宋体" w:hint="eastAsia"/>
                <w:b/>
                <w:sz w:val="28"/>
                <w:szCs w:val="28"/>
              </w:rPr>
              <w:t>5、</w:t>
            </w:r>
            <w:r w:rsidR="000C1441" w:rsidRPr="001E63EB">
              <w:rPr>
                <w:rFonts w:ascii="宋体" w:hAnsi="宋体" w:hint="eastAsia"/>
                <w:b/>
                <w:sz w:val="28"/>
                <w:szCs w:val="28"/>
              </w:rPr>
              <w:t>工作安排</w:t>
            </w:r>
          </w:p>
          <w:p w:rsidR="000C1441" w:rsidRPr="000C1441" w:rsidRDefault="000C1441" w:rsidP="000C1441">
            <w:pPr>
              <w:ind w:firstLineChars="100" w:firstLine="240"/>
            </w:pPr>
            <w:r w:rsidRPr="000C1441">
              <w:rPr>
                <w:rFonts w:hint="eastAsia"/>
              </w:rPr>
              <w:t>本课题研究时间为</w:t>
            </w:r>
            <w:r w:rsidRPr="000C1441">
              <w:rPr>
                <w:rFonts w:hint="eastAsia"/>
              </w:rPr>
              <w:t>201</w:t>
            </w:r>
            <w:r w:rsidR="0019790D">
              <w:rPr>
                <w:rFonts w:hint="eastAsia"/>
              </w:rPr>
              <w:t>7</w:t>
            </w:r>
            <w:r w:rsidRPr="000C1441">
              <w:rPr>
                <w:rFonts w:hint="eastAsia"/>
              </w:rPr>
              <w:t>年</w:t>
            </w:r>
            <w:r w:rsidRPr="000C1441">
              <w:rPr>
                <w:rFonts w:hint="eastAsia"/>
              </w:rPr>
              <w:t>3</w:t>
            </w:r>
            <w:r w:rsidRPr="000C1441">
              <w:rPr>
                <w:rFonts w:hint="eastAsia"/>
              </w:rPr>
              <w:t>月到</w:t>
            </w:r>
            <w:r w:rsidR="0090252C">
              <w:rPr>
                <w:rFonts w:hint="eastAsia"/>
              </w:rPr>
              <w:t>201</w:t>
            </w:r>
            <w:r w:rsidR="0019790D">
              <w:rPr>
                <w:rFonts w:hint="eastAsia"/>
              </w:rPr>
              <w:t>8</w:t>
            </w:r>
            <w:r w:rsidRPr="000C1441">
              <w:rPr>
                <w:rFonts w:hint="eastAsia"/>
              </w:rPr>
              <w:t>年</w:t>
            </w:r>
            <w:r w:rsidRPr="000C1441">
              <w:rPr>
                <w:rFonts w:hint="eastAsia"/>
              </w:rPr>
              <w:t>3</w:t>
            </w:r>
            <w:r w:rsidRPr="000C1441">
              <w:rPr>
                <w:rFonts w:hint="eastAsia"/>
              </w:rPr>
              <w:t>月。工作进程安排为三个阶段：</w:t>
            </w:r>
          </w:p>
          <w:p w:rsidR="000C1441" w:rsidRPr="000C1441" w:rsidRDefault="000C1441" w:rsidP="000C1441">
            <w:pPr>
              <w:ind w:firstLineChars="100" w:firstLine="240"/>
            </w:pPr>
            <w:r w:rsidRPr="000C1441">
              <w:rPr>
                <w:rFonts w:hint="eastAsia"/>
              </w:rPr>
              <w:t>前期：</w:t>
            </w:r>
            <w:r w:rsidR="0090252C">
              <w:rPr>
                <w:rFonts w:hint="eastAsia"/>
              </w:rPr>
              <w:t>201</w:t>
            </w:r>
            <w:r w:rsidR="0019790D">
              <w:rPr>
                <w:rFonts w:hint="eastAsia"/>
              </w:rPr>
              <w:t>7</w:t>
            </w:r>
            <w:r w:rsidRPr="000C1441">
              <w:rPr>
                <w:rFonts w:hint="eastAsia"/>
              </w:rPr>
              <w:t xml:space="preserve"> </w:t>
            </w:r>
            <w:r w:rsidRPr="000C1441">
              <w:rPr>
                <w:rFonts w:hint="eastAsia"/>
              </w:rPr>
              <w:t>年</w:t>
            </w:r>
            <w:r w:rsidRPr="000C1441">
              <w:rPr>
                <w:rFonts w:hint="eastAsia"/>
              </w:rPr>
              <w:t>3</w:t>
            </w:r>
            <w:r w:rsidRPr="000C1441">
              <w:rPr>
                <w:rFonts w:hint="eastAsia"/>
              </w:rPr>
              <w:t>月到</w:t>
            </w:r>
            <w:r w:rsidRPr="000C1441">
              <w:rPr>
                <w:rFonts w:hint="eastAsia"/>
              </w:rPr>
              <w:t>4</w:t>
            </w:r>
            <w:r w:rsidRPr="000C1441">
              <w:rPr>
                <w:rFonts w:hint="eastAsia"/>
              </w:rPr>
              <w:t>月，主要是阅读、整理文献并撰写开题报告</w:t>
            </w:r>
          </w:p>
          <w:p w:rsidR="000C1441" w:rsidRPr="000C1441" w:rsidRDefault="000C1441" w:rsidP="000C1441">
            <w:pPr>
              <w:ind w:firstLineChars="100" w:firstLine="240"/>
            </w:pPr>
            <w:r w:rsidRPr="000C1441">
              <w:rPr>
                <w:rFonts w:hint="eastAsia"/>
              </w:rPr>
              <w:t>中期工作为课题实验时间（时间为</w:t>
            </w:r>
            <w:r w:rsidRPr="000C1441">
              <w:rPr>
                <w:rFonts w:hint="eastAsia"/>
              </w:rPr>
              <w:t>4</w:t>
            </w:r>
            <w:r w:rsidRPr="000C1441">
              <w:rPr>
                <w:rFonts w:hint="eastAsia"/>
              </w:rPr>
              <w:t>月份—</w:t>
            </w:r>
            <w:r w:rsidRPr="000C1441">
              <w:rPr>
                <w:rFonts w:hint="eastAsia"/>
              </w:rPr>
              <w:t>12</w:t>
            </w:r>
            <w:r w:rsidRPr="000C1441">
              <w:rPr>
                <w:rFonts w:hint="eastAsia"/>
              </w:rPr>
              <w:t>月份），具体安排如下：</w:t>
            </w:r>
          </w:p>
          <w:p w:rsidR="000C1441" w:rsidRPr="000C1441" w:rsidRDefault="000C1441" w:rsidP="000C1441">
            <w:pPr>
              <w:ind w:firstLineChars="100" w:firstLine="240"/>
            </w:pPr>
            <w:r w:rsidRPr="000C1441">
              <w:rPr>
                <w:rFonts w:hint="eastAsia"/>
              </w:rPr>
              <w:t>从</w:t>
            </w:r>
            <w:r w:rsidR="00D53146">
              <w:rPr>
                <w:rFonts w:hint="eastAsia"/>
              </w:rPr>
              <w:t>5</w:t>
            </w:r>
            <w:r w:rsidR="00D53146">
              <w:rPr>
                <w:rFonts w:hint="eastAsia"/>
              </w:rPr>
              <w:t>月</w:t>
            </w:r>
            <w:r w:rsidR="00D53146">
              <w:rPr>
                <w:rFonts w:hint="eastAsia"/>
              </w:rPr>
              <w:t>-6</w:t>
            </w:r>
            <w:r w:rsidRPr="000C1441">
              <w:rPr>
                <w:rFonts w:hint="eastAsia"/>
              </w:rPr>
              <w:t>月，</w:t>
            </w:r>
            <w:r w:rsidR="006D1335">
              <w:rPr>
                <w:rFonts w:hint="eastAsia"/>
              </w:rPr>
              <w:t>实现在线系统中基于用户行为的动态分析，并发现普适性规律</w:t>
            </w:r>
            <w:r w:rsidR="00D53146">
              <w:rPr>
                <w:rFonts w:hint="eastAsia"/>
              </w:rPr>
              <w:t>。</w:t>
            </w:r>
          </w:p>
          <w:p w:rsidR="000C1441" w:rsidRPr="000C1441" w:rsidRDefault="000C1441" w:rsidP="000C1441">
            <w:pPr>
              <w:ind w:firstLineChars="100" w:firstLine="240"/>
            </w:pPr>
            <w:r w:rsidRPr="000C1441">
              <w:rPr>
                <w:rFonts w:hint="eastAsia"/>
              </w:rPr>
              <w:t>6</w:t>
            </w:r>
            <w:r w:rsidRPr="000C1441">
              <w:rPr>
                <w:rFonts w:hint="eastAsia"/>
              </w:rPr>
              <w:t>月－</w:t>
            </w:r>
            <w:r w:rsidR="006D1335">
              <w:rPr>
                <w:rFonts w:hint="eastAsia"/>
              </w:rPr>
              <w:t>9</w:t>
            </w:r>
            <w:r w:rsidRPr="000C1441">
              <w:rPr>
                <w:rFonts w:hint="eastAsia"/>
              </w:rPr>
              <w:t>月，</w:t>
            </w:r>
            <w:r w:rsidR="006D1335">
              <w:rPr>
                <w:rFonts w:hint="eastAsia"/>
              </w:rPr>
              <w:t>根据用户行为规律，给用户一定的权重，和排序算法结合到一起。</w:t>
            </w:r>
          </w:p>
          <w:p w:rsidR="000C1441" w:rsidRPr="000C1441" w:rsidRDefault="000C1441" w:rsidP="000C1441">
            <w:pPr>
              <w:ind w:firstLineChars="100" w:firstLine="240"/>
            </w:pPr>
            <w:r w:rsidRPr="000C1441">
              <w:rPr>
                <w:rFonts w:hint="eastAsia"/>
              </w:rPr>
              <w:t>9</w:t>
            </w:r>
            <w:r w:rsidRPr="000C1441">
              <w:rPr>
                <w:rFonts w:hint="eastAsia"/>
              </w:rPr>
              <w:t>月－</w:t>
            </w:r>
            <w:r w:rsidRPr="000C1441">
              <w:rPr>
                <w:rFonts w:hint="eastAsia"/>
              </w:rPr>
              <w:t>11</w:t>
            </w:r>
            <w:r w:rsidRPr="000C1441">
              <w:rPr>
                <w:rFonts w:hint="eastAsia"/>
              </w:rPr>
              <w:t>月，</w:t>
            </w:r>
            <w:r w:rsidR="006D1335">
              <w:rPr>
                <w:rFonts w:hint="eastAsia"/>
              </w:rPr>
              <w:t>将用户偏好的个性化推荐算法加入位置信息参数，并与其它算法比较。</w:t>
            </w:r>
            <w:r w:rsidR="006D1335" w:rsidRPr="000C1441">
              <w:t xml:space="preserve"> </w:t>
            </w:r>
          </w:p>
          <w:p w:rsidR="000C1441" w:rsidRPr="000C1441" w:rsidRDefault="000C1441" w:rsidP="000C1441">
            <w:pPr>
              <w:ind w:firstLineChars="100" w:firstLine="240"/>
            </w:pPr>
            <w:r w:rsidRPr="000C1441">
              <w:rPr>
                <w:rFonts w:hint="eastAsia"/>
              </w:rPr>
              <w:t>11</w:t>
            </w:r>
            <w:r w:rsidRPr="000C1441">
              <w:rPr>
                <w:rFonts w:hint="eastAsia"/>
              </w:rPr>
              <w:t>月－</w:t>
            </w:r>
            <w:r w:rsidRPr="000C1441">
              <w:rPr>
                <w:rFonts w:hint="eastAsia"/>
              </w:rPr>
              <w:t>12</w:t>
            </w:r>
            <w:r w:rsidRPr="000C1441">
              <w:rPr>
                <w:rFonts w:hint="eastAsia"/>
              </w:rPr>
              <w:t>月，主要是对以上实验进行整理，并与文献中的相类似的实验进行比较。总结以上实验的优缺点。</w:t>
            </w:r>
          </w:p>
          <w:p w:rsidR="000C1441" w:rsidRPr="000C1441" w:rsidRDefault="000C1441" w:rsidP="000C1441">
            <w:pPr>
              <w:ind w:firstLineChars="100" w:firstLine="240"/>
            </w:pPr>
            <w:r w:rsidRPr="000C1441">
              <w:rPr>
                <w:rFonts w:hint="eastAsia"/>
              </w:rPr>
              <w:t>后期工作（时间为</w:t>
            </w:r>
            <w:r w:rsidR="00CF5935">
              <w:rPr>
                <w:rFonts w:hint="eastAsia"/>
              </w:rPr>
              <w:t>1</w:t>
            </w:r>
            <w:r w:rsidR="00A35753">
              <w:rPr>
                <w:rFonts w:hint="eastAsia"/>
              </w:rPr>
              <w:t>7</w:t>
            </w:r>
            <w:r w:rsidRPr="000C1441">
              <w:rPr>
                <w:rFonts w:hint="eastAsia"/>
              </w:rPr>
              <w:t>年</w:t>
            </w:r>
            <w:r w:rsidRPr="000C1441">
              <w:rPr>
                <w:rFonts w:hint="eastAsia"/>
              </w:rPr>
              <w:t>12</w:t>
            </w:r>
            <w:r w:rsidRPr="000C1441">
              <w:rPr>
                <w:rFonts w:hint="eastAsia"/>
              </w:rPr>
              <w:t>月－</w:t>
            </w:r>
            <w:r w:rsidRPr="000C1441">
              <w:rPr>
                <w:rFonts w:hint="eastAsia"/>
              </w:rPr>
              <w:t>1</w:t>
            </w:r>
            <w:r w:rsidR="00A35753">
              <w:rPr>
                <w:rFonts w:hint="eastAsia"/>
              </w:rPr>
              <w:t>8</w:t>
            </w:r>
            <w:r w:rsidRPr="000C1441">
              <w:rPr>
                <w:rFonts w:hint="eastAsia"/>
              </w:rPr>
              <w:t>年</w:t>
            </w:r>
            <w:r w:rsidRPr="000C1441">
              <w:rPr>
                <w:rFonts w:hint="eastAsia"/>
              </w:rPr>
              <w:t>4</w:t>
            </w:r>
            <w:r w:rsidRPr="000C1441">
              <w:rPr>
                <w:rFonts w:hint="eastAsia"/>
              </w:rPr>
              <w:t>月），主要工作是撰写论文。具体安排如下：</w:t>
            </w:r>
          </w:p>
          <w:p w:rsidR="007D125C" w:rsidRPr="000C1441" w:rsidRDefault="000C1441" w:rsidP="000C1441">
            <w:pPr>
              <w:ind w:firstLineChars="100" w:firstLine="240"/>
            </w:pPr>
            <w:r w:rsidRPr="000C1441">
              <w:rPr>
                <w:rFonts w:hint="eastAsia"/>
              </w:rPr>
              <w:t>第一：整理实验并完成论文初稿；第二：论文修改；第三：论文定稿。</w:t>
            </w:r>
          </w:p>
          <w:p w:rsidR="006D1335" w:rsidRDefault="006D1335" w:rsidP="00A35753">
            <w:pPr>
              <w:ind w:firstLineChars="100" w:firstLine="241"/>
              <w:rPr>
                <w:b/>
                <w:bCs/>
              </w:rPr>
            </w:pPr>
          </w:p>
          <w:p w:rsidR="006D1335" w:rsidRDefault="006D1335" w:rsidP="00A35753">
            <w:pPr>
              <w:ind w:firstLineChars="100" w:firstLine="241"/>
              <w:rPr>
                <w:b/>
                <w:bCs/>
              </w:rPr>
            </w:pPr>
          </w:p>
          <w:p w:rsidR="00A44451" w:rsidRPr="00A44451" w:rsidRDefault="00A44451" w:rsidP="00A35753">
            <w:pPr>
              <w:ind w:firstLineChars="100" w:firstLine="241"/>
              <w:rPr>
                <w:b/>
                <w:bCs/>
              </w:rPr>
            </w:pPr>
            <w:r w:rsidRPr="00A44451">
              <w:rPr>
                <w:rFonts w:hint="eastAsia"/>
                <w:b/>
                <w:bCs/>
              </w:rPr>
              <w:t>参考文献：</w:t>
            </w:r>
          </w:p>
          <w:p w:rsidR="006D1335" w:rsidRDefault="006D1335" w:rsidP="006D1335">
            <w:pPr>
              <w:ind w:firstLine="360"/>
            </w:pPr>
            <w:r>
              <w:t>[1] M. E. J. Newman, Networks: An Introduction, Oxford University Press, New York, 2010.</w:t>
            </w:r>
          </w:p>
          <w:p w:rsidR="006D1335" w:rsidRDefault="006D1335" w:rsidP="006D1335">
            <w:pPr>
              <w:ind w:firstLine="360"/>
            </w:pPr>
            <w:r>
              <w:lastRenderedPageBreak/>
              <w:t xml:space="preserve">[2] A.-L. </w:t>
            </w:r>
            <w:proofErr w:type="spellStart"/>
            <w:r>
              <w:t>Barabasi</w:t>
            </w:r>
            <w:proofErr w:type="spellEnd"/>
            <w:r>
              <w:t xml:space="preserve">, Z. N. </w:t>
            </w:r>
            <w:proofErr w:type="spellStart"/>
            <w:r>
              <w:t>Oltvai</w:t>
            </w:r>
            <w:proofErr w:type="spellEnd"/>
            <w:r>
              <w:t>, Network Biology: Understanding the Cell's Functional Organization, Nature Reviews Genetics 5, 101(2004).</w:t>
            </w:r>
          </w:p>
          <w:p w:rsidR="006D1335" w:rsidRDefault="006D1335" w:rsidP="006D1335">
            <w:pPr>
              <w:ind w:firstLine="360"/>
            </w:pPr>
            <w:r>
              <w:t xml:space="preserve">[3] S. P. </w:t>
            </w:r>
            <w:proofErr w:type="spellStart"/>
            <w:r>
              <w:t>Borgatti</w:t>
            </w:r>
            <w:proofErr w:type="spellEnd"/>
            <w:r>
              <w:t xml:space="preserve">, A. </w:t>
            </w:r>
            <w:proofErr w:type="spellStart"/>
            <w:r>
              <w:t>Mehra</w:t>
            </w:r>
            <w:proofErr w:type="spellEnd"/>
            <w:r>
              <w:t xml:space="preserve">, D. J. Brass, G. </w:t>
            </w:r>
            <w:proofErr w:type="spellStart"/>
            <w:r>
              <w:t>Labianca</w:t>
            </w:r>
            <w:proofErr w:type="spellEnd"/>
            <w:r>
              <w:t>, Network Analysis in the Social Sciences, Science 323, 892(2009).</w:t>
            </w:r>
          </w:p>
          <w:p w:rsidR="006D1335" w:rsidRDefault="006D1335" w:rsidP="006D1335">
            <w:pPr>
              <w:ind w:firstLine="360"/>
            </w:pPr>
            <w:r>
              <w:t xml:space="preserve">[4] V. </w:t>
            </w:r>
            <w:proofErr w:type="spellStart"/>
            <w:r>
              <w:t>Colizza</w:t>
            </w:r>
            <w:proofErr w:type="spellEnd"/>
            <w:r>
              <w:t xml:space="preserve">, A. </w:t>
            </w:r>
            <w:proofErr w:type="spellStart"/>
            <w:r>
              <w:t>Barrat</w:t>
            </w:r>
            <w:proofErr w:type="spellEnd"/>
            <w:r>
              <w:t xml:space="preserve">, M. </w:t>
            </w:r>
            <w:proofErr w:type="spellStart"/>
            <w:r>
              <w:t>Barthelemy</w:t>
            </w:r>
            <w:proofErr w:type="spellEnd"/>
            <w:r>
              <w:t xml:space="preserve">, A. </w:t>
            </w:r>
            <w:proofErr w:type="spellStart"/>
            <w:r>
              <w:t>Vespignani</w:t>
            </w:r>
            <w:proofErr w:type="spellEnd"/>
            <w:r>
              <w:t xml:space="preserve">, The Modeling of Global Epidemics: Stochastic Dynamics </w:t>
            </w:r>
            <w:proofErr w:type="spellStart"/>
            <w:r>
              <w:t>andPredictability</w:t>
            </w:r>
            <w:proofErr w:type="spellEnd"/>
            <w:r>
              <w:t>, Bull. Math. Biol. 68, 1893(2006).</w:t>
            </w:r>
          </w:p>
          <w:p w:rsidR="006D1335" w:rsidRDefault="006D1335" w:rsidP="006D1335">
            <w:pPr>
              <w:ind w:firstLine="360"/>
            </w:pPr>
            <w:r>
              <w:t xml:space="preserve">[5] C.H. </w:t>
            </w:r>
            <w:proofErr w:type="spellStart"/>
            <w:r>
              <w:t>Yeung</w:t>
            </w:r>
            <w:proofErr w:type="spellEnd"/>
            <w:r>
              <w:t xml:space="preserve">, D. </w:t>
            </w:r>
            <w:proofErr w:type="spellStart"/>
            <w:r>
              <w:t>Saad</w:t>
            </w:r>
            <w:proofErr w:type="spellEnd"/>
            <w:r>
              <w:t xml:space="preserve"> and K. Y. M. Wong, From the physics of interacting polymers to optimizing routes on the London Underground, Proc. Natl. Acad. Sci. USA 110, 13717 (2013).</w:t>
            </w:r>
          </w:p>
          <w:p w:rsidR="006D1335" w:rsidRDefault="006D1335" w:rsidP="006D1335">
            <w:pPr>
              <w:ind w:firstLine="360"/>
            </w:pPr>
            <w:r>
              <w:t xml:space="preserve">[6] L. Lu, M. </w:t>
            </w:r>
            <w:proofErr w:type="spellStart"/>
            <w:r>
              <w:t>Medo</w:t>
            </w:r>
            <w:proofErr w:type="spellEnd"/>
            <w:r>
              <w:t xml:space="preserve">, C. H. </w:t>
            </w:r>
            <w:proofErr w:type="spellStart"/>
            <w:r>
              <w:t>Yeung</w:t>
            </w:r>
            <w:proofErr w:type="spellEnd"/>
            <w:r>
              <w:t>, Y.-C. Zhang, Z.-K. Zhang, T. Zhou, Recommender Systems, Phys. Rep.519</w:t>
            </w:r>
            <w:proofErr w:type="gramStart"/>
            <w:r>
              <w:t>,1</w:t>
            </w:r>
            <w:proofErr w:type="gramEnd"/>
            <w:r>
              <w:t xml:space="preserve"> (2012).</w:t>
            </w:r>
          </w:p>
          <w:p w:rsidR="006D1335" w:rsidRDefault="006D1335" w:rsidP="006D1335">
            <w:pPr>
              <w:ind w:firstLine="360"/>
            </w:pPr>
            <w:r>
              <w:t xml:space="preserve">[7] D. J. Watts, S. H. </w:t>
            </w:r>
            <w:proofErr w:type="spellStart"/>
            <w:r>
              <w:t>Strogatz</w:t>
            </w:r>
            <w:proofErr w:type="spellEnd"/>
            <w:r>
              <w:t>, Collective dynamics of “small-</w:t>
            </w:r>
            <w:proofErr w:type="spellStart"/>
            <w:r>
              <w:t>world”networks</w:t>
            </w:r>
            <w:proofErr w:type="spellEnd"/>
            <w:r>
              <w:t>, Nature 393, 440(1998).</w:t>
            </w:r>
          </w:p>
          <w:p w:rsidR="006D1335" w:rsidRDefault="006D1335" w:rsidP="006D1335">
            <w:pPr>
              <w:ind w:firstLine="360"/>
            </w:pPr>
            <w:r>
              <w:t xml:space="preserve">[8] A.-L. </w:t>
            </w:r>
            <w:proofErr w:type="spellStart"/>
            <w:r>
              <w:t>Barabasi</w:t>
            </w:r>
            <w:proofErr w:type="spellEnd"/>
            <w:r>
              <w:t>, R. Albert, Emergence of Scaling in Random Networks, Science 286, 509(1999).</w:t>
            </w:r>
          </w:p>
          <w:p w:rsidR="006D1335" w:rsidRDefault="006D1335" w:rsidP="006D1335">
            <w:pPr>
              <w:ind w:firstLine="360"/>
            </w:pPr>
            <w:r>
              <w:t xml:space="preserve">[9] S. </w:t>
            </w:r>
            <w:proofErr w:type="spellStart"/>
            <w:r>
              <w:t>Fortunato</w:t>
            </w:r>
            <w:proofErr w:type="spellEnd"/>
            <w:r>
              <w:t>, Community detection in graph, Phys. Rep. 486, 75 (2010).</w:t>
            </w:r>
          </w:p>
          <w:p w:rsidR="006D1335" w:rsidRDefault="006D1335" w:rsidP="006D1335">
            <w:pPr>
              <w:ind w:firstLine="360"/>
            </w:pPr>
            <w:r>
              <w:t xml:space="preserve">[10]A. </w:t>
            </w:r>
            <w:proofErr w:type="spellStart"/>
            <w:r>
              <w:t>Zeng</w:t>
            </w:r>
            <w:proofErr w:type="spellEnd"/>
            <w:r>
              <w:t xml:space="preserve">, S. </w:t>
            </w:r>
            <w:proofErr w:type="spellStart"/>
            <w:r>
              <w:t>Gualdi</w:t>
            </w:r>
            <w:proofErr w:type="spellEnd"/>
            <w:r>
              <w:t xml:space="preserve">, M. </w:t>
            </w:r>
            <w:proofErr w:type="spellStart"/>
            <w:r>
              <w:t>Medo</w:t>
            </w:r>
            <w:proofErr w:type="spellEnd"/>
            <w:r>
              <w:t xml:space="preserve"> and Y.-C. Zhang, Trend prediction in temporal bipartite networks: the case of </w:t>
            </w:r>
            <w:proofErr w:type="spellStart"/>
            <w:r>
              <w:t>Movielens</w:t>
            </w:r>
            <w:proofErr w:type="spellEnd"/>
            <w:r>
              <w:t xml:space="preserve">, Netflix, and </w:t>
            </w:r>
            <w:proofErr w:type="spellStart"/>
            <w:r>
              <w:t>Digg</w:t>
            </w:r>
            <w:proofErr w:type="spellEnd"/>
            <w:r>
              <w:t>, Advs. Complex Syst. 16, 1350024 (2013).</w:t>
            </w:r>
          </w:p>
          <w:p w:rsidR="006D1335" w:rsidRDefault="006D1335" w:rsidP="006D1335">
            <w:pPr>
              <w:ind w:firstLine="360"/>
            </w:pPr>
            <w:r>
              <w:t xml:space="preserve">[11] A. </w:t>
            </w:r>
            <w:proofErr w:type="spellStart"/>
            <w:r>
              <w:t>Zeng</w:t>
            </w:r>
            <w:proofErr w:type="spellEnd"/>
            <w:r>
              <w:t xml:space="preserve">, S. </w:t>
            </w:r>
            <w:proofErr w:type="spellStart"/>
            <w:r>
              <w:t>Gualdi</w:t>
            </w:r>
            <w:proofErr w:type="spellEnd"/>
            <w:r>
              <w:t xml:space="preserve">, M. </w:t>
            </w:r>
            <w:proofErr w:type="spellStart"/>
            <w:r>
              <w:t>Medo</w:t>
            </w:r>
            <w:proofErr w:type="spellEnd"/>
            <w:r>
              <w:t xml:space="preserve"> and Y.-C. Zhang, Trend prediction in temporal bipartite networks: the case of </w:t>
            </w:r>
            <w:proofErr w:type="spellStart"/>
            <w:r>
              <w:t>Movielens</w:t>
            </w:r>
            <w:proofErr w:type="spellEnd"/>
            <w:r>
              <w:t xml:space="preserve">, Netflix, and </w:t>
            </w:r>
            <w:proofErr w:type="spellStart"/>
            <w:r>
              <w:t>Digg</w:t>
            </w:r>
            <w:proofErr w:type="spellEnd"/>
            <w:r>
              <w:t>, Advs. Complex Syst. 16, 1350024 (2013).</w:t>
            </w:r>
          </w:p>
          <w:p w:rsidR="006D1335" w:rsidRDefault="006D1335" w:rsidP="006D1335">
            <w:pPr>
              <w:ind w:firstLine="360"/>
            </w:pPr>
            <w:r>
              <w:t xml:space="preserve">[12] Q.-M. Zhang, A. </w:t>
            </w:r>
            <w:proofErr w:type="spellStart"/>
            <w:r>
              <w:t>Zeng</w:t>
            </w:r>
            <w:proofErr w:type="spellEnd"/>
            <w:r>
              <w:t xml:space="preserve"> and M.-S. Shang, Extracting the information backbone in online systems, </w:t>
            </w:r>
            <w:proofErr w:type="spellStart"/>
            <w:r>
              <w:t>PLoS</w:t>
            </w:r>
            <w:proofErr w:type="spellEnd"/>
            <w:r>
              <w:t xml:space="preserve"> One 8(5), e62624 (2013).</w:t>
            </w:r>
          </w:p>
          <w:p w:rsidR="006D1335" w:rsidRDefault="006D1335" w:rsidP="006D1335">
            <w:pPr>
              <w:ind w:firstLine="360"/>
            </w:pPr>
            <w:r>
              <w:t xml:space="preserve">[13] L. Lu and T. Zhou, Link Prediction in Complex Networks: A Survey, </w:t>
            </w:r>
            <w:proofErr w:type="spellStart"/>
            <w:r>
              <w:t>Physica</w:t>
            </w:r>
            <w:proofErr w:type="spellEnd"/>
            <w:r>
              <w:t xml:space="preserve"> A 390, 1150 (2011).</w:t>
            </w:r>
          </w:p>
          <w:p w:rsidR="006D1335" w:rsidRDefault="006D1335" w:rsidP="006D1335">
            <w:pPr>
              <w:ind w:firstLine="360"/>
            </w:pPr>
            <w:r>
              <w:t>[14] A.-L.Barabási</w:t>
            </w:r>
            <w:proofErr w:type="gramStart"/>
            <w:r>
              <w:t>,R.Albert,Emergenceofscalinginrandomnetworks,Science286</w:t>
            </w:r>
            <w:proofErr w:type="gramEnd"/>
            <w:r>
              <w:t>(5439)(1999)509–512.</w:t>
            </w:r>
          </w:p>
          <w:p w:rsidR="006D1335" w:rsidRDefault="006D1335" w:rsidP="006D1335">
            <w:pPr>
              <w:ind w:firstLine="360"/>
            </w:pPr>
            <w:r>
              <w:t xml:space="preserve">[15]K.-I. </w:t>
            </w:r>
            <w:proofErr w:type="spellStart"/>
            <w:r>
              <w:t>Goh</w:t>
            </w:r>
            <w:proofErr w:type="spellEnd"/>
            <w:r>
              <w:t xml:space="preserve">, A.-L. </w:t>
            </w:r>
            <w:proofErr w:type="spellStart"/>
            <w:r>
              <w:t>Barabási</w:t>
            </w:r>
            <w:proofErr w:type="spellEnd"/>
            <w:r>
              <w:t xml:space="preserve">, </w:t>
            </w:r>
            <w:proofErr w:type="spellStart"/>
            <w:r>
              <w:t>Burstiness</w:t>
            </w:r>
            <w:proofErr w:type="spellEnd"/>
            <w:r>
              <w:t xml:space="preserve"> and memory in complex systems, </w:t>
            </w:r>
            <w:proofErr w:type="spellStart"/>
            <w:r>
              <w:t>Europhys</w:t>
            </w:r>
            <w:proofErr w:type="spellEnd"/>
            <w:r>
              <w:t xml:space="preserve">. </w:t>
            </w:r>
            <w:proofErr w:type="spellStart"/>
            <w:r>
              <w:t>Lett</w:t>
            </w:r>
            <w:proofErr w:type="spellEnd"/>
            <w:r>
              <w:t>. 81 (4) (2008) 48002.</w:t>
            </w:r>
          </w:p>
          <w:p w:rsidR="006D1335" w:rsidRDefault="006D1335" w:rsidP="006D1335">
            <w:pPr>
              <w:ind w:firstLine="360"/>
            </w:pPr>
            <w:r>
              <w:t xml:space="preserve">[16]Y. </w:t>
            </w:r>
            <w:proofErr w:type="spellStart"/>
            <w:r>
              <w:t>Borghol</w:t>
            </w:r>
            <w:proofErr w:type="spellEnd"/>
            <w:r>
              <w:t xml:space="preserve">, S. </w:t>
            </w:r>
            <w:proofErr w:type="spellStart"/>
            <w:r>
              <w:t>Mitra</w:t>
            </w:r>
            <w:proofErr w:type="spellEnd"/>
            <w:r>
              <w:t xml:space="preserve">, S. </w:t>
            </w:r>
            <w:proofErr w:type="spellStart"/>
            <w:r>
              <w:t>Ardon</w:t>
            </w:r>
            <w:proofErr w:type="spellEnd"/>
            <w:r>
              <w:t xml:space="preserve">, N. </w:t>
            </w:r>
            <w:proofErr w:type="spellStart"/>
            <w:r>
              <w:t>Carlsson</w:t>
            </w:r>
            <w:proofErr w:type="spellEnd"/>
            <w:r>
              <w:t xml:space="preserve">, D. Eager, A. </w:t>
            </w:r>
            <w:proofErr w:type="spellStart"/>
            <w:r>
              <w:t>Mahanti</w:t>
            </w:r>
            <w:proofErr w:type="spellEnd"/>
            <w:r>
              <w:t xml:space="preserve">, Characterizing and </w:t>
            </w:r>
            <w:proofErr w:type="spellStart"/>
            <w:r>
              <w:t>modelling</w:t>
            </w:r>
            <w:proofErr w:type="spellEnd"/>
            <w:r>
              <w:t xml:space="preserve"> popularity of user-generated videos, Perform. </w:t>
            </w:r>
            <w:proofErr w:type="spellStart"/>
            <w:r>
              <w:t>Eval</w:t>
            </w:r>
            <w:proofErr w:type="spellEnd"/>
            <w:r>
              <w:t>. 68(11) (2011) 1037–1055.</w:t>
            </w:r>
          </w:p>
          <w:p w:rsidR="006D1335" w:rsidRDefault="006D1335" w:rsidP="006D1335">
            <w:pPr>
              <w:ind w:firstLine="360"/>
            </w:pPr>
            <w:r>
              <w:t xml:space="preserve">[17]Y.-H. </w:t>
            </w:r>
            <w:proofErr w:type="spellStart"/>
            <w:r>
              <w:t>Eom</w:t>
            </w:r>
            <w:proofErr w:type="spellEnd"/>
            <w:r>
              <w:t xml:space="preserve">, S. </w:t>
            </w:r>
            <w:proofErr w:type="spellStart"/>
            <w:r>
              <w:t>Fortunato</w:t>
            </w:r>
            <w:proofErr w:type="spellEnd"/>
            <w:r>
              <w:t xml:space="preserve">, Characterizing and modeling citation dynamics, </w:t>
            </w:r>
            <w:proofErr w:type="spellStart"/>
            <w:r>
              <w:t>PLoS</w:t>
            </w:r>
            <w:proofErr w:type="spellEnd"/>
            <w:r>
              <w:t xml:space="preserve"> One 6 (9) (2011) e24926</w:t>
            </w:r>
          </w:p>
          <w:p w:rsidR="006D1335" w:rsidRDefault="006D1335" w:rsidP="006D1335">
            <w:pPr>
              <w:ind w:firstLine="360"/>
            </w:pPr>
            <w:r>
              <w:lastRenderedPageBreak/>
              <w:t xml:space="preserve">[18]S. </w:t>
            </w:r>
            <w:proofErr w:type="spellStart"/>
            <w:r>
              <w:t>Fortunato</w:t>
            </w:r>
            <w:proofErr w:type="spellEnd"/>
            <w:r>
              <w:t xml:space="preserve">, A. </w:t>
            </w:r>
            <w:proofErr w:type="spellStart"/>
            <w:r>
              <w:t>Flammini</w:t>
            </w:r>
            <w:proofErr w:type="spellEnd"/>
            <w:r>
              <w:t xml:space="preserve">, F. </w:t>
            </w:r>
            <w:proofErr w:type="spellStart"/>
            <w:r>
              <w:t>Menczer</w:t>
            </w:r>
            <w:proofErr w:type="spellEnd"/>
            <w:r>
              <w:t xml:space="preserve">, Scale-free network growth by ranking, Phys. Rev. </w:t>
            </w:r>
            <w:proofErr w:type="spellStart"/>
            <w:r>
              <w:t>Lett</w:t>
            </w:r>
            <w:proofErr w:type="spellEnd"/>
            <w:r>
              <w:t>. 96 (21) (2006) 218701.</w:t>
            </w:r>
          </w:p>
          <w:p w:rsidR="006D1335" w:rsidRDefault="006D1335" w:rsidP="006D1335">
            <w:pPr>
              <w:ind w:firstLine="360"/>
            </w:pPr>
            <w:r>
              <w:t xml:space="preserve">[19] D. Goldberg, D. Nichols, B. M. Oki and D. Terry, </w:t>
            </w:r>
            <w:proofErr w:type="spellStart"/>
            <w:r>
              <w:t>Commun</w:t>
            </w:r>
            <w:proofErr w:type="spellEnd"/>
            <w:r>
              <w:t>. ACM 35 (1992)61.</w:t>
            </w:r>
          </w:p>
          <w:p w:rsidR="006D1335" w:rsidRDefault="006D1335" w:rsidP="006D1335">
            <w:pPr>
              <w:ind w:firstLine="360"/>
            </w:pPr>
            <w:r>
              <w:t xml:space="preserve">[20] J. B. Schafer, D. </w:t>
            </w:r>
            <w:proofErr w:type="spellStart"/>
            <w:r>
              <w:t>Frankowski</w:t>
            </w:r>
            <w:proofErr w:type="spellEnd"/>
            <w:r>
              <w:t xml:space="preserve">, J. </w:t>
            </w:r>
            <w:proofErr w:type="spellStart"/>
            <w:r>
              <w:t>Herlocker</w:t>
            </w:r>
            <w:proofErr w:type="spellEnd"/>
            <w:r>
              <w:t xml:space="preserve"> and S. </w:t>
            </w:r>
            <w:proofErr w:type="spellStart"/>
            <w:r>
              <w:t>Sen</w:t>
            </w:r>
            <w:proofErr w:type="spellEnd"/>
            <w:r>
              <w:t xml:space="preserve">, Lect. Notes </w:t>
            </w:r>
            <w:proofErr w:type="spellStart"/>
            <w:r>
              <w:t>Comput.Sc</w:t>
            </w:r>
            <w:proofErr w:type="spellEnd"/>
            <w:r>
              <w:t>. 4321 (2007) 291.</w:t>
            </w:r>
          </w:p>
          <w:p w:rsidR="006D1335" w:rsidRDefault="006D1335" w:rsidP="006D1335">
            <w:pPr>
              <w:ind w:firstLine="360"/>
            </w:pPr>
            <w:r>
              <w:t xml:space="preserve">[21] S. </w:t>
            </w:r>
            <w:proofErr w:type="spellStart"/>
            <w:r>
              <w:t>Maslov</w:t>
            </w:r>
            <w:proofErr w:type="spellEnd"/>
            <w:r>
              <w:t xml:space="preserve"> and Y.-C. Zhang, Phys. Rev. </w:t>
            </w:r>
            <w:proofErr w:type="spellStart"/>
            <w:r>
              <w:t>Lett</w:t>
            </w:r>
            <w:proofErr w:type="spellEnd"/>
            <w:r>
              <w:t>. 87 (2001) 248701.</w:t>
            </w:r>
          </w:p>
          <w:p w:rsidR="006D1335" w:rsidRDefault="006D1335" w:rsidP="006D1335">
            <w:pPr>
              <w:ind w:firstLine="360"/>
            </w:pPr>
            <w:r>
              <w:t xml:space="preserve">[22] Y.-C. Zhang, M. </w:t>
            </w:r>
            <w:proofErr w:type="spellStart"/>
            <w:r>
              <w:t>Blattner</w:t>
            </w:r>
            <w:proofErr w:type="spellEnd"/>
            <w:r>
              <w:t xml:space="preserve"> and Y.-K. Yu, Phys. Rev. </w:t>
            </w:r>
            <w:proofErr w:type="spellStart"/>
            <w:r>
              <w:t>Lett</w:t>
            </w:r>
            <w:proofErr w:type="spellEnd"/>
            <w:r>
              <w:t>. 99 (2007) 154301.</w:t>
            </w:r>
          </w:p>
          <w:p w:rsidR="006D1335" w:rsidRDefault="006D1335" w:rsidP="006D1335">
            <w:pPr>
              <w:ind w:firstLine="360"/>
            </w:pPr>
            <w:r>
              <w:t xml:space="preserve">[23] P. </w:t>
            </w:r>
            <w:proofErr w:type="spellStart"/>
            <w:r>
              <w:t>Laureti</w:t>
            </w:r>
            <w:proofErr w:type="spellEnd"/>
            <w:r>
              <w:t xml:space="preserve">, L. </w:t>
            </w:r>
            <w:proofErr w:type="spellStart"/>
            <w:r>
              <w:t>Moret</w:t>
            </w:r>
            <w:proofErr w:type="spellEnd"/>
            <w:r>
              <w:t xml:space="preserve">, Y.-C. Zhang and Y.-K. Yu, </w:t>
            </w:r>
            <w:proofErr w:type="spellStart"/>
            <w:r>
              <w:t>Europhys</w:t>
            </w:r>
            <w:proofErr w:type="spellEnd"/>
            <w:r>
              <w:t xml:space="preserve">. </w:t>
            </w:r>
            <w:proofErr w:type="spellStart"/>
            <w:r>
              <w:t>Lett</w:t>
            </w:r>
            <w:proofErr w:type="spellEnd"/>
            <w:r>
              <w:t>. 75 (2006)1006.</w:t>
            </w:r>
          </w:p>
          <w:p w:rsidR="006D1335" w:rsidRDefault="006D1335" w:rsidP="006D1335">
            <w:pPr>
              <w:ind w:firstLine="360"/>
            </w:pPr>
            <w:r>
              <w:t xml:space="preserve">[24] J. </w:t>
            </w:r>
            <w:proofErr w:type="spellStart"/>
            <w:r>
              <w:t>Ren</w:t>
            </w:r>
            <w:proofErr w:type="spellEnd"/>
            <w:r>
              <w:t xml:space="preserve">, T. Zhou and Y.-C. Zhang, </w:t>
            </w:r>
            <w:proofErr w:type="spellStart"/>
            <w:r>
              <w:t>Europhys</w:t>
            </w:r>
            <w:proofErr w:type="spellEnd"/>
            <w:r>
              <w:t xml:space="preserve">. </w:t>
            </w:r>
            <w:proofErr w:type="spellStart"/>
            <w:r>
              <w:t>Lett</w:t>
            </w:r>
            <w:proofErr w:type="spellEnd"/>
            <w:r>
              <w:t>. 82 (2008) 58007.</w:t>
            </w:r>
          </w:p>
          <w:p w:rsidR="003B6920" w:rsidRDefault="006D1335" w:rsidP="006D1335">
            <w:pPr>
              <w:ind w:firstLine="360"/>
            </w:pPr>
            <w:r>
              <w:t xml:space="preserve">[25] T. Zhou, Z. </w:t>
            </w:r>
            <w:proofErr w:type="spellStart"/>
            <w:r>
              <w:t>Kuscsik</w:t>
            </w:r>
            <w:proofErr w:type="spellEnd"/>
            <w:r>
              <w:t xml:space="preserve">, J.-G. Liu, M. </w:t>
            </w:r>
            <w:proofErr w:type="spellStart"/>
            <w:r>
              <w:t>Medo</w:t>
            </w:r>
            <w:proofErr w:type="spellEnd"/>
            <w:r>
              <w:t xml:space="preserve">, J.R. </w:t>
            </w:r>
            <w:proofErr w:type="spellStart"/>
            <w:r>
              <w:t>Wakeling</w:t>
            </w:r>
            <w:proofErr w:type="spellEnd"/>
            <w:r>
              <w:t xml:space="preserve"> and Y.-C. </w:t>
            </w:r>
            <w:proofErr w:type="spellStart"/>
            <w:r>
              <w:t>Zhang</w:t>
            </w:r>
            <w:proofErr w:type="gramStart"/>
            <w:r>
              <w:t>,Proc</w:t>
            </w:r>
            <w:proofErr w:type="spellEnd"/>
            <w:proofErr w:type="gramEnd"/>
            <w:r>
              <w:t>. Natl. Acad. Sci. 107 (2010) 4511.</w:t>
            </w:r>
          </w:p>
          <w:p w:rsidR="003B6920" w:rsidRDefault="003B6920" w:rsidP="00135833">
            <w:pPr>
              <w:ind w:firstLine="360"/>
            </w:pPr>
          </w:p>
          <w:p w:rsidR="003B6920" w:rsidRDefault="003B6920" w:rsidP="00135833">
            <w:pPr>
              <w:ind w:firstLine="360"/>
            </w:pPr>
          </w:p>
          <w:p w:rsidR="003B6920" w:rsidRDefault="003B6920" w:rsidP="00135833">
            <w:pPr>
              <w:ind w:firstLine="360"/>
            </w:pPr>
          </w:p>
          <w:p w:rsidR="003B6920" w:rsidRDefault="003B6920" w:rsidP="00135833">
            <w:pPr>
              <w:ind w:firstLine="360"/>
            </w:pPr>
          </w:p>
          <w:p w:rsidR="003B6920" w:rsidRDefault="003B6920" w:rsidP="00135833">
            <w:pPr>
              <w:ind w:firstLine="360"/>
            </w:pPr>
          </w:p>
          <w:p w:rsidR="003B6920" w:rsidRDefault="003B6920" w:rsidP="00135833">
            <w:pPr>
              <w:ind w:firstLine="360"/>
            </w:pPr>
          </w:p>
          <w:p w:rsidR="0019790D" w:rsidRDefault="0019790D" w:rsidP="00A35753"/>
          <w:p w:rsidR="0019790D" w:rsidRDefault="0019790D" w:rsidP="00135833">
            <w:pPr>
              <w:ind w:firstLine="360"/>
            </w:pPr>
          </w:p>
          <w:p w:rsidR="0019790D" w:rsidRDefault="0019790D" w:rsidP="00135833">
            <w:pPr>
              <w:ind w:firstLine="360"/>
            </w:pPr>
          </w:p>
          <w:p w:rsidR="0019790D" w:rsidRDefault="0019790D" w:rsidP="00135833">
            <w:pPr>
              <w:ind w:firstLine="360"/>
            </w:pPr>
          </w:p>
          <w:p w:rsidR="0019790D" w:rsidRDefault="0019790D" w:rsidP="00A35753"/>
          <w:p w:rsidR="0019790D" w:rsidRDefault="0019790D" w:rsidP="00135833">
            <w:pPr>
              <w:ind w:firstLine="360"/>
            </w:pPr>
          </w:p>
          <w:p w:rsidR="0019790D" w:rsidRDefault="0019790D" w:rsidP="00135833">
            <w:pPr>
              <w:ind w:firstLine="360"/>
            </w:pPr>
          </w:p>
          <w:p w:rsidR="0019790D" w:rsidRDefault="0019790D" w:rsidP="00135833">
            <w:pPr>
              <w:ind w:firstLine="360"/>
            </w:pPr>
          </w:p>
          <w:p w:rsidR="00547531" w:rsidRDefault="00547531" w:rsidP="00135833">
            <w:pPr>
              <w:ind w:firstLine="360"/>
            </w:pPr>
          </w:p>
          <w:p w:rsidR="00547531" w:rsidRDefault="00547531" w:rsidP="00135833">
            <w:pPr>
              <w:ind w:firstLine="360"/>
            </w:pPr>
          </w:p>
          <w:p w:rsidR="0019790D" w:rsidRDefault="0019790D" w:rsidP="00135833">
            <w:pPr>
              <w:ind w:firstLine="360"/>
            </w:pPr>
          </w:p>
          <w:p w:rsidR="0019790D" w:rsidRDefault="0019790D" w:rsidP="00135833">
            <w:pPr>
              <w:ind w:firstLine="360"/>
            </w:pPr>
          </w:p>
          <w:p w:rsidR="0019790D" w:rsidRDefault="0019790D" w:rsidP="00135833">
            <w:pPr>
              <w:ind w:firstLine="360"/>
            </w:pPr>
          </w:p>
          <w:p w:rsidR="0019790D" w:rsidRDefault="0019790D" w:rsidP="00135833">
            <w:pPr>
              <w:ind w:firstLine="360"/>
            </w:pPr>
          </w:p>
          <w:p w:rsidR="0019790D" w:rsidRDefault="0019790D" w:rsidP="00610ABB"/>
        </w:tc>
      </w:tr>
      <w:tr w:rsidR="00263D32">
        <w:trPr>
          <w:trHeight w:val="810"/>
        </w:trPr>
        <w:tc>
          <w:tcPr>
            <w:tcW w:w="9180" w:type="dxa"/>
            <w:tcBorders>
              <w:bottom w:val="single" w:sz="4" w:space="0" w:color="auto"/>
            </w:tcBorders>
          </w:tcPr>
          <w:p w:rsidR="00263D32" w:rsidRDefault="00263D32" w:rsidP="00135833">
            <w:pPr>
              <w:spacing w:line="340" w:lineRule="exact"/>
              <w:ind w:firstLine="360"/>
            </w:pPr>
            <w:r>
              <w:rPr>
                <w:rFonts w:hint="eastAsia"/>
              </w:rPr>
              <w:lastRenderedPageBreak/>
              <w:t>指导教师签字：</w:t>
            </w:r>
            <w:r>
              <w:rPr>
                <w:rFonts w:hint="eastAsia"/>
              </w:rPr>
              <w:t xml:space="preserve">                                           </w:t>
            </w:r>
          </w:p>
          <w:p w:rsidR="00820665" w:rsidRDefault="00820665" w:rsidP="00135833">
            <w:pPr>
              <w:spacing w:line="340" w:lineRule="exact"/>
              <w:ind w:firstLine="360"/>
            </w:pPr>
          </w:p>
          <w:p w:rsidR="00263D32" w:rsidRDefault="00263D32" w:rsidP="00820665">
            <w:pPr>
              <w:spacing w:line="340" w:lineRule="exact"/>
              <w:ind w:firstLineChars="2850" w:firstLine="6840"/>
              <w:rPr>
                <w:sz w:val="10"/>
              </w:rP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A5660A" w:rsidRDefault="00A5660A" w:rsidP="00A5660A">
      <w:pPr>
        <w:spacing w:line="360" w:lineRule="exact"/>
        <w:jc w:val="center"/>
        <w:rPr>
          <w:b/>
          <w:sz w:val="30"/>
        </w:rPr>
      </w:pPr>
      <w:r>
        <w:rPr>
          <w:rFonts w:hint="eastAsia"/>
          <w:b/>
          <w:sz w:val="30"/>
        </w:rPr>
        <w:lastRenderedPageBreak/>
        <w:t>硕士学位论文开题论证报告</w:t>
      </w:r>
    </w:p>
    <w:p w:rsidR="00A5660A" w:rsidRDefault="00A5660A" w:rsidP="00A5660A">
      <w:pPr>
        <w:spacing w:line="360" w:lineRule="exact"/>
        <w:jc w:val="center"/>
        <w:rPr>
          <w:bCs/>
          <w:szCs w:val="20"/>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0"/>
        <w:gridCol w:w="1788"/>
        <w:gridCol w:w="816"/>
        <w:gridCol w:w="1086"/>
        <w:gridCol w:w="992"/>
        <w:gridCol w:w="3226"/>
      </w:tblGrid>
      <w:tr w:rsidR="00A5660A" w:rsidTr="00DC6DD9">
        <w:trPr>
          <w:trHeight w:val="300"/>
        </w:trPr>
        <w:tc>
          <w:tcPr>
            <w:tcW w:w="1380" w:type="dxa"/>
            <w:tcBorders>
              <w:top w:val="single" w:sz="4" w:space="0" w:color="auto"/>
              <w:left w:val="single" w:sz="4" w:space="0" w:color="auto"/>
              <w:bottom w:val="single" w:sz="4" w:space="0" w:color="auto"/>
              <w:right w:val="single" w:sz="4" w:space="0" w:color="auto"/>
            </w:tcBorders>
          </w:tcPr>
          <w:p w:rsidR="00A5660A" w:rsidRDefault="00A5660A" w:rsidP="00DC6DD9">
            <w:pPr>
              <w:spacing w:line="480" w:lineRule="exact"/>
              <w:jc w:val="center"/>
              <w:rPr>
                <w:szCs w:val="20"/>
              </w:rPr>
            </w:pPr>
            <w:r>
              <w:rPr>
                <w:rFonts w:hint="eastAsia"/>
              </w:rPr>
              <w:t>报告人姓</w:t>
            </w:r>
          </w:p>
        </w:tc>
        <w:tc>
          <w:tcPr>
            <w:tcW w:w="1788" w:type="dxa"/>
            <w:tcBorders>
              <w:top w:val="single" w:sz="4" w:space="0" w:color="auto"/>
              <w:left w:val="single" w:sz="4" w:space="0" w:color="auto"/>
              <w:bottom w:val="single" w:sz="4" w:space="0" w:color="auto"/>
              <w:right w:val="single" w:sz="4" w:space="0" w:color="auto"/>
            </w:tcBorders>
          </w:tcPr>
          <w:p w:rsidR="00A5660A" w:rsidRDefault="0019790D" w:rsidP="00076033">
            <w:pPr>
              <w:spacing w:line="480" w:lineRule="exact"/>
              <w:jc w:val="center"/>
              <w:rPr>
                <w:szCs w:val="20"/>
              </w:rPr>
            </w:pPr>
            <w:r>
              <w:rPr>
                <w:rFonts w:hint="eastAsia"/>
                <w:szCs w:val="20"/>
              </w:rPr>
              <w:t>沈婧</w:t>
            </w:r>
          </w:p>
        </w:tc>
        <w:tc>
          <w:tcPr>
            <w:tcW w:w="816" w:type="dxa"/>
            <w:tcBorders>
              <w:top w:val="single" w:sz="4" w:space="0" w:color="auto"/>
              <w:left w:val="single" w:sz="4" w:space="0" w:color="auto"/>
              <w:bottom w:val="single" w:sz="4" w:space="0" w:color="auto"/>
              <w:right w:val="single" w:sz="4" w:space="0" w:color="auto"/>
            </w:tcBorders>
          </w:tcPr>
          <w:p w:rsidR="00A5660A" w:rsidRDefault="00A5660A" w:rsidP="00076033">
            <w:pPr>
              <w:spacing w:line="480" w:lineRule="exact"/>
              <w:jc w:val="center"/>
              <w:rPr>
                <w:szCs w:val="20"/>
              </w:rPr>
            </w:pPr>
            <w:r>
              <w:rPr>
                <w:rFonts w:hint="eastAsia"/>
              </w:rPr>
              <w:t>年级</w:t>
            </w:r>
          </w:p>
        </w:tc>
        <w:tc>
          <w:tcPr>
            <w:tcW w:w="1086" w:type="dxa"/>
            <w:tcBorders>
              <w:top w:val="single" w:sz="4" w:space="0" w:color="auto"/>
              <w:left w:val="single" w:sz="4" w:space="0" w:color="auto"/>
              <w:bottom w:val="single" w:sz="4" w:space="0" w:color="auto"/>
              <w:right w:val="single" w:sz="4" w:space="0" w:color="auto"/>
            </w:tcBorders>
          </w:tcPr>
          <w:p w:rsidR="00A5660A" w:rsidRDefault="00DC6DD9" w:rsidP="00DC6DD9">
            <w:pPr>
              <w:spacing w:line="480" w:lineRule="exact"/>
              <w:rPr>
                <w:szCs w:val="20"/>
              </w:rPr>
            </w:pPr>
            <w:r>
              <w:rPr>
                <w:rFonts w:hint="eastAsia"/>
                <w:szCs w:val="20"/>
              </w:rPr>
              <w:t>201</w:t>
            </w:r>
            <w:r w:rsidR="00D73EC1">
              <w:rPr>
                <w:rFonts w:hint="eastAsia"/>
                <w:szCs w:val="20"/>
              </w:rPr>
              <w:t>5</w:t>
            </w:r>
            <w:r>
              <w:rPr>
                <w:rFonts w:hint="eastAsia"/>
                <w:szCs w:val="20"/>
              </w:rPr>
              <w:t>级</w:t>
            </w:r>
          </w:p>
        </w:tc>
        <w:tc>
          <w:tcPr>
            <w:tcW w:w="992" w:type="dxa"/>
            <w:tcBorders>
              <w:top w:val="single" w:sz="4" w:space="0" w:color="auto"/>
              <w:left w:val="single" w:sz="4" w:space="0" w:color="auto"/>
              <w:bottom w:val="single" w:sz="4" w:space="0" w:color="auto"/>
              <w:right w:val="single" w:sz="4" w:space="0" w:color="auto"/>
            </w:tcBorders>
          </w:tcPr>
          <w:p w:rsidR="00A5660A" w:rsidRDefault="00A5660A" w:rsidP="00076033">
            <w:pPr>
              <w:spacing w:line="480" w:lineRule="exact"/>
              <w:jc w:val="center"/>
              <w:rPr>
                <w:szCs w:val="20"/>
              </w:rPr>
            </w:pPr>
            <w:r>
              <w:rPr>
                <w:rFonts w:hint="eastAsia"/>
              </w:rPr>
              <w:t>专业</w:t>
            </w:r>
          </w:p>
        </w:tc>
        <w:tc>
          <w:tcPr>
            <w:tcW w:w="3226" w:type="dxa"/>
            <w:tcBorders>
              <w:top w:val="single" w:sz="4" w:space="0" w:color="auto"/>
              <w:left w:val="single" w:sz="4" w:space="0" w:color="auto"/>
              <w:bottom w:val="single" w:sz="4" w:space="0" w:color="auto"/>
              <w:right w:val="single" w:sz="4" w:space="0" w:color="auto"/>
            </w:tcBorders>
          </w:tcPr>
          <w:p w:rsidR="00A5660A" w:rsidRDefault="00DC6DD9" w:rsidP="00076033">
            <w:pPr>
              <w:spacing w:line="480" w:lineRule="exact"/>
              <w:jc w:val="center"/>
              <w:rPr>
                <w:szCs w:val="20"/>
              </w:rPr>
            </w:pPr>
            <w:r>
              <w:rPr>
                <w:rFonts w:hint="eastAsia"/>
                <w:szCs w:val="20"/>
              </w:rPr>
              <w:t>计算机科学与技术</w:t>
            </w:r>
          </w:p>
        </w:tc>
      </w:tr>
      <w:tr w:rsidR="00A5660A" w:rsidTr="00A5660A">
        <w:trPr>
          <w:trHeight w:val="437"/>
        </w:trPr>
        <w:tc>
          <w:tcPr>
            <w:tcW w:w="1380" w:type="dxa"/>
            <w:tcBorders>
              <w:top w:val="single" w:sz="4" w:space="0" w:color="auto"/>
              <w:left w:val="single" w:sz="4" w:space="0" w:color="auto"/>
              <w:bottom w:val="single" w:sz="4" w:space="0" w:color="auto"/>
              <w:right w:val="single" w:sz="4" w:space="0" w:color="auto"/>
            </w:tcBorders>
          </w:tcPr>
          <w:p w:rsidR="00A5660A" w:rsidRDefault="00A5660A" w:rsidP="00076033">
            <w:pPr>
              <w:spacing w:line="480" w:lineRule="exact"/>
              <w:jc w:val="center"/>
              <w:rPr>
                <w:szCs w:val="20"/>
              </w:rPr>
            </w:pPr>
            <w:r>
              <w:rPr>
                <w:rFonts w:hint="eastAsia"/>
              </w:rPr>
              <w:t>论文题目</w:t>
            </w:r>
          </w:p>
        </w:tc>
        <w:tc>
          <w:tcPr>
            <w:tcW w:w="7908" w:type="dxa"/>
            <w:gridSpan w:val="5"/>
            <w:tcBorders>
              <w:top w:val="single" w:sz="4" w:space="0" w:color="auto"/>
              <w:left w:val="single" w:sz="4" w:space="0" w:color="auto"/>
              <w:bottom w:val="single" w:sz="4" w:space="0" w:color="auto"/>
              <w:right w:val="single" w:sz="4" w:space="0" w:color="auto"/>
            </w:tcBorders>
          </w:tcPr>
          <w:p w:rsidR="00A5660A" w:rsidRDefault="00F06336" w:rsidP="00076033">
            <w:pPr>
              <w:spacing w:line="480" w:lineRule="exact"/>
              <w:rPr>
                <w:szCs w:val="20"/>
              </w:rPr>
            </w:pPr>
            <w:r>
              <w:rPr>
                <w:rFonts w:hint="eastAsia"/>
              </w:rPr>
              <w:t>在线用户行为机理分析及其应用</w:t>
            </w:r>
          </w:p>
        </w:tc>
      </w:tr>
      <w:tr w:rsidR="00A5660A" w:rsidTr="00076033">
        <w:trPr>
          <w:trHeight w:val="1256"/>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076033">
            <w:pPr>
              <w:spacing w:line="400" w:lineRule="exact"/>
              <w:rPr>
                <w:szCs w:val="20"/>
              </w:rPr>
            </w:pPr>
            <w:r>
              <w:rPr>
                <w:rFonts w:ascii="宋体" w:hAnsi="宋体" w:hint="eastAsia"/>
              </w:rPr>
              <w:t>指导教师意见：</w:t>
            </w:r>
          </w:p>
          <w:p w:rsidR="00A5660A" w:rsidRDefault="00A5660A" w:rsidP="00076033"/>
          <w:p w:rsidR="00A5660A" w:rsidRDefault="00A5660A" w:rsidP="00076033"/>
          <w:p w:rsidR="00A5660A" w:rsidRDefault="00A5660A" w:rsidP="00076033"/>
          <w:p w:rsidR="00A5660A" w:rsidRDefault="00A5660A" w:rsidP="00076033"/>
          <w:p w:rsidR="00A5660A" w:rsidRDefault="00A5660A" w:rsidP="00076033"/>
          <w:p w:rsidR="00A5660A" w:rsidRDefault="00A5660A" w:rsidP="00A5660A">
            <w:pPr>
              <w:spacing w:line="460" w:lineRule="exact"/>
              <w:ind w:firstLineChars="2750" w:firstLine="6600"/>
              <w:rPr>
                <w:rFonts w:ascii="宋体" w:hAnsi="宋体"/>
                <w:szCs w:val="20"/>
              </w:rPr>
            </w:pPr>
            <w:r>
              <w:rPr>
                <w:rFonts w:ascii="宋体" w:hAnsi="宋体" w:hint="eastAsia"/>
              </w:rPr>
              <w:t>指导教师（签名）：</w:t>
            </w:r>
          </w:p>
          <w:p w:rsidR="00A5660A" w:rsidRDefault="00A5660A" w:rsidP="00E70AF4">
            <w:pPr>
              <w:spacing w:line="460" w:lineRule="exact"/>
              <w:ind w:firstLineChars="3000" w:firstLine="7200"/>
              <w:rPr>
                <w:szCs w:val="20"/>
              </w:rPr>
            </w:pPr>
            <w:r>
              <w:rPr>
                <w:rFonts w:ascii="宋体" w:hAnsi="宋体" w:hint="eastAsia"/>
              </w:rPr>
              <w:t>年</w:t>
            </w:r>
            <w:r w:rsidR="00E70AF4">
              <w:rPr>
                <w:rFonts w:ascii="宋体" w:hAnsi="宋体" w:hint="eastAsia"/>
              </w:rPr>
              <w:t xml:space="preserve">   </w:t>
            </w:r>
            <w:r>
              <w:rPr>
                <w:rFonts w:ascii="宋体" w:hAnsi="宋体"/>
              </w:rPr>
              <w:t>月     日</w:t>
            </w:r>
          </w:p>
        </w:tc>
      </w:tr>
      <w:tr w:rsidR="00A5660A" w:rsidTr="00E70AF4">
        <w:trPr>
          <w:trHeight w:val="4065"/>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A5660A">
            <w:pPr>
              <w:spacing w:line="400" w:lineRule="exact"/>
              <w:rPr>
                <w:szCs w:val="20"/>
              </w:rPr>
            </w:pPr>
            <w:r>
              <w:rPr>
                <w:rFonts w:ascii="宋体" w:hAnsi="宋体" w:hint="eastAsia"/>
              </w:rPr>
              <w:t>评审小组意见：</w:t>
            </w:r>
          </w:p>
          <w:p w:rsidR="00A5660A" w:rsidRDefault="00A5660A" w:rsidP="00076033">
            <w:pPr>
              <w:rPr>
                <w:rFonts w:ascii="宋体" w:hAnsi="宋体"/>
              </w:rPr>
            </w:pPr>
          </w:p>
          <w:p w:rsidR="00BA06EA" w:rsidRDefault="00BA06EA" w:rsidP="00076033">
            <w:pPr>
              <w:rPr>
                <w:rFonts w:ascii="宋体" w:hAnsi="宋体"/>
              </w:rPr>
            </w:pPr>
          </w:p>
          <w:p w:rsidR="00BA06EA" w:rsidRDefault="00BA06EA" w:rsidP="00076033">
            <w:pPr>
              <w:rPr>
                <w:szCs w:val="20"/>
              </w:rPr>
            </w:pPr>
          </w:p>
          <w:p w:rsidR="00A5660A" w:rsidRDefault="00A5660A" w:rsidP="00076033">
            <w:pPr>
              <w:spacing w:line="400" w:lineRule="exact"/>
              <w:rPr>
                <w:rFonts w:ascii="宋体" w:hAnsi="宋体"/>
              </w:rPr>
            </w:pPr>
          </w:p>
          <w:p w:rsidR="00BA06EA" w:rsidRPr="00BA06EA" w:rsidRDefault="00BA06EA" w:rsidP="00076033">
            <w:pPr>
              <w:spacing w:line="400" w:lineRule="exact"/>
              <w:rPr>
                <w:rFonts w:ascii="宋体" w:hAnsi="宋体"/>
              </w:rPr>
            </w:pPr>
          </w:p>
          <w:p w:rsidR="00A5660A" w:rsidRDefault="00A5660A" w:rsidP="00076033">
            <w:pPr>
              <w:rPr>
                <w:szCs w:val="20"/>
              </w:rPr>
            </w:pPr>
          </w:p>
          <w:p w:rsidR="00A5660A" w:rsidRPr="00E70AF4" w:rsidRDefault="00A5660A" w:rsidP="00076033">
            <w:pPr>
              <w:rPr>
                <w:szCs w:val="20"/>
              </w:rPr>
            </w:pPr>
            <w:r>
              <w:t xml:space="preserve">                </w:t>
            </w:r>
            <w:r w:rsidR="00E70AF4">
              <w:t xml:space="preserve">                             </w:t>
            </w:r>
            <w:r>
              <w:rPr>
                <w:rFonts w:ascii="宋体" w:hAnsi="宋体" w:hint="eastAsia"/>
              </w:rPr>
              <w:t>评审小组负责人</w:t>
            </w:r>
            <w:r>
              <w:rPr>
                <w:rFonts w:hint="eastAsia"/>
              </w:rPr>
              <w:t>（签名）：</w:t>
            </w:r>
          </w:p>
          <w:p w:rsidR="00A5660A" w:rsidRDefault="00A5660A" w:rsidP="00BA06EA">
            <w:pPr>
              <w:ind w:firstLineChars="2500" w:firstLine="6000"/>
              <w:rPr>
                <w:szCs w:val="20"/>
              </w:rPr>
            </w:pPr>
            <w:r>
              <w:rPr>
                <w:rFonts w:hint="eastAsia"/>
              </w:rPr>
              <w:t>年</w:t>
            </w:r>
            <w:r>
              <w:t xml:space="preserve">    </w:t>
            </w:r>
            <w:r>
              <w:rPr>
                <w:rFonts w:hint="eastAsia"/>
              </w:rPr>
              <w:t>月</w:t>
            </w:r>
            <w:r>
              <w:t xml:space="preserve">    </w:t>
            </w:r>
            <w:r>
              <w:rPr>
                <w:rFonts w:hint="eastAsia"/>
              </w:rPr>
              <w:t>日</w:t>
            </w:r>
          </w:p>
        </w:tc>
      </w:tr>
      <w:tr w:rsidR="00A5660A" w:rsidTr="00076033">
        <w:trPr>
          <w:trHeight w:val="903"/>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076033">
            <w:pPr>
              <w:rPr>
                <w:szCs w:val="20"/>
              </w:rPr>
            </w:pPr>
          </w:p>
          <w:p w:rsidR="00A5660A" w:rsidRDefault="00A5660A" w:rsidP="00076033">
            <w:pPr>
              <w:rPr>
                <w:szCs w:val="20"/>
              </w:rPr>
            </w:pPr>
            <w:r>
              <w:rPr>
                <w:rFonts w:ascii="宋体" w:hAnsi="宋体" w:hint="eastAsia"/>
              </w:rPr>
              <w:t>评审</w:t>
            </w:r>
            <w:r>
              <w:rPr>
                <w:rFonts w:hint="eastAsia"/>
                <w:szCs w:val="20"/>
              </w:rPr>
              <w:t>结果：</w:t>
            </w:r>
            <w:r>
              <w:rPr>
                <w:rFonts w:hint="eastAsia"/>
                <w:szCs w:val="20"/>
              </w:rPr>
              <w:t xml:space="preserve">       </w:t>
            </w:r>
          </w:p>
          <w:p w:rsidR="00A5660A" w:rsidRDefault="00A5660A" w:rsidP="00076033">
            <w:pPr>
              <w:rPr>
                <w:rFonts w:ascii="宋体" w:hAnsi="宋体"/>
              </w:rPr>
            </w:pPr>
          </w:p>
        </w:tc>
      </w:tr>
      <w:tr w:rsidR="00A5660A" w:rsidTr="00076033">
        <w:trPr>
          <w:trHeight w:val="2040"/>
        </w:trPr>
        <w:tc>
          <w:tcPr>
            <w:tcW w:w="9288" w:type="dxa"/>
            <w:gridSpan w:val="6"/>
            <w:tcBorders>
              <w:top w:val="single" w:sz="4" w:space="0" w:color="auto"/>
              <w:left w:val="single" w:sz="4" w:space="0" w:color="auto"/>
              <w:bottom w:val="single" w:sz="4" w:space="0" w:color="auto"/>
              <w:right w:val="single" w:sz="4" w:space="0" w:color="auto"/>
            </w:tcBorders>
          </w:tcPr>
          <w:p w:rsidR="00A5660A" w:rsidRDefault="00A5660A" w:rsidP="00076033">
            <w:pPr>
              <w:spacing w:line="400" w:lineRule="exact"/>
              <w:rPr>
                <w:rFonts w:ascii="宋体" w:hAnsi="宋体"/>
              </w:rPr>
            </w:pPr>
            <w:r>
              <w:rPr>
                <w:rFonts w:ascii="宋体" w:hAnsi="宋体" w:hint="eastAsia"/>
              </w:rPr>
              <w:t>学院审批意见：</w:t>
            </w:r>
          </w:p>
          <w:p w:rsidR="00A5660A" w:rsidRDefault="00A5660A" w:rsidP="00076033">
            <w:pPr>
              <w:rPr>
                <w:rFonts w:ascii="宋体" w:hAnsi="宋体"/>
                <w:szCs w:val="20"/>
              </w:rPr>
            </w:pPr>
          </w:p>
          <w:p w:rsidR="00A5660A" w:rsidRDefault="00A5660A" w:rsidP="00076033">
            <w:pPr>
              <w:rPr>
                <w:rFonts w:ascii="宋体" w:hAnsi="宋体"/>
                <w:szCs w:val="20"/>
              </w:rPr>
            </w:pPr>
          </w:p>
          <w:p w:rsidR="00A5660A" w:rsidRDefault="00A5660A" w:rsidP="00A5660A">
            <w:pPr>
              <w:ind w:firstLineChars="2300" w:firstLine="5520"/>
              <w:rPr>
                <w:rFonts w:ascii="宋体" w:hAnsi="宋体"/>
              </w:rPr>
            </w:pPr>
          </w:p>
          <w:p w:rsidR="00A5660A" w:rsidRDefault="00A5660A" w:rsidP="00A5660A">
            <w:pPr>
              <w:ind w:firstLineChars="2500" w:firstLine="6000"/>
              <w:rPr>
                <w:rFonts w:ascii="宋体" w:hAnsi="宋体"/>
                <w:szCs w:val="20"/>
              </w:rPr>
            </w:pPr>
            <w:r>
              <w:rPr>
                <w:rFonts w:ascii="宋体" w:hAnsi="宋体" w:hint="eastAsia"/>
              </w:rPr>
              <w:t>院负责人（签名）：</w:t>
            </w:r>
          </w:p>
          <w:p w:rsidR="00A5660A" w:rsidRDefault="00A5660A" w:rsidP="00A5660A">
            <w:pPr>
              <w:ind w:firstLineChars="2600" w:firstLine="6240"/>
              <w:rPr>
                <w:rFonts w:ascii="宋体" w:hAnsi="宋体"/>
                <w:szCs w:val="20"/>
              </w:rPr>
            </w:pPr>
            <w:r>
              <w:rPr>
                <w:rFonts w:ascii="宋体" w:hAnsi="宋体" w:hint="eastAsia"/>
              </w:rPr>
              <w:t>（公章）</w:t>
            </w:r>
          </w:p>
          <w:p w:rsidR="00A5660A" w:rsidRDefault="00A5660A" w:rsidP="00E70AF4">
            <w:pPr>
              <w:ind w:firstLineChars="2750" w:firstLine="6600"/>
              <w:rPr>
                <w:rFonts w:ascii="宋体" w:hAnsi="宋体"/>
              </w:rPr>
            </w:pPr>
            <w:r>
              <w:rPr>
                <w:rFonts w:ascii="宋体" w:hAnsi="宋体" w:hint="eastAsia"/>
              </w:rPr>
              <w:t>年</w:t>
            </w:r>
            <w:r>
              <w:rPr>
                <w:rFonts w:ascii="宋体" w:hAnsi="宋体"/>
              </w:rPr>
              <w:t xml:space="preserve">    月     日</w:t>
            </w:r>
          </w:p>
        </w:tc>
      </w:tr>
    </w:tbl>
    <w:p w:rsidR="003B6920" w:rsidRDefault="00036649" w:rsidP="00036649">
      <w:pPr>
        <w:ind w:firstLine="360"/>
        <w:jc w:val="center"/>
        <w:rPr>
          <w:b/>
          <w:sz w:val="30"/>
        </w:rPr>
      </w:pPr>
      <w:r>
        <w:br w:type="page"/>
      </w:r>
      <w:r w:rsidR="003B6920">
        <w:rPr>
          <w:rFonts w:hint="eastAsia"/>
          <w:b/>
          <w:sz w:val="30"/>
        </w:rPr>
        <w:lastRenderedPageBreak/>
        <w:t>硕士学位论文工作计划表</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
        <w:gridCol w:w="796"/>
        <w:gridCol w:w="360"/>
        <w:gridCol w:w="2700"/>
        <w:gridCol w:w="2167"/>
        <w:gridCol w:w="173"/>
        <w:gridCol w:w="2520"/>
      </w:tblGrid>
      <w:tr w:rsidR="003076B3" w:rsidTr="00E46522">
        <w:trPr>
          <w:cantSplit/>
          <w:trHeight w:val="508"/>
        </w:trPr>
        <w:tc>
          <w:tcPr>
            <w:tcW w:w="1640" w:type="dxa"/>
            <w:gridSpan w:val="3"/>
            <w:tcBorders>
              <w:bottom w:val="single" w:sz="4" w:space="0" w:color="auto"/>
            </w:tcBorders>
            <w:vAlign w:val="center"/>
          </w:tcPr>
          <w:p w:rsidR="00E46522" w:rsidRPr="00716BB7" w:rsidRDefault="00E46522" w:rsidP="00E46522">
            <w:pPr>
              <w:ind w:firstLineChars="100" w:firstLine="240"/>
            </w:pPr>
            <w:r>
              <w:rPr>
                <w:rFonts w:hint="eastAsia"/>
              </w:rPr>
              <w:t>姓名</w:t>
            </w:r>
          </w:p>
        </w:tc>
        <w:tc>
          <w:tcPr>
            <w:tcW w:w="2700" w:type="dxa"/>
            <w:tcBorders>
              <w:bottom w:val="single" w:sz="4" w:space="0" w:color="auto"/>
            </w:tcBorders>
          </w:tcPr>
          <w:p w:rsidR="003076B3" w:rsidRPr="00716BB7" w:rsidRDefault="001E63EB" w:rsidP="00E46522">
            <w:pPr>
              <w:spacing w:line="500" w:lineRule="exact"/>
              <w:ind w:left="91"/>
              <w:jc w:val="center"/>
            </w:pPr>
            <w:r>
              <w:rPr>
                <w:rFonts w:hint="eastAsia"/>
              </w:rPr>
              <w:t>沈婧</w:t>
            </w:r>
          </w:p>
        </w:tc>
        <w:tc>
          <w:tcPr>
            <w:tcW w:w="2167" w:type="dxa"/>
            <w:tcBorders>
              <w:bottom w:val="single" w:sz="4" w:space="0" w:color="auto"/>
            </w:tcBorders>
          </w:tcPr>
          <w:p w:rsidR="003076B3" w:rsidRPr="00716BB7" w:rsidRDefault="003076B3" w:rsidP="00E46522">
            <w:pPr>
              <w:spacing w:line="500" w:lineRule="exact"/>
              <w:jc w:val="center"/>
            </w:pPr>
            <w:r w:rsidRPr="00716BB7">
              <w:rPr>
                <w:rFonts w:hint="eastAsia"/>
              </w:rPr>
              <w:t>开题报告日期</w:t>
            </w:r>
          </w:p>
        </w:tc>
        <w:tc>
          <w:tcPr>
            <w:tcW w:w="2693" w:type="dxa"/>
            <w:gridSpan w:val="2"/>
            <w:tcBorders>
              <w:bottom w:val="single" w:sz="4" w:space="0" w:color="auto"/>
            </w:tcBorders>
          </w:tcPr>
          <w:p w:rsidR="003076B3" w:rsidRPr="00E46522" w:rsidRDefault="00E46522" w:rsidP="00547531">
            <w:pPr>
              <w:jc w:val="center"/>
              <w:rPr>
                <w:sz w:val="28"/>
                <w:szCs w:val="28"/>
              </w:rPr>
            </w:pPr>
            <w:r w:rsidRPr="00E46522">
              <w:rPr>
                <w:rFonts w:hint="eastAsia"/>
                <w:sz w:val="28"/>
                <w:szCs w:val="28"/>
              </w:rPr>
              <w:t>201</w:t>
            </w:r>
            <w:r w:rsidR="001E63EB">
              <w:rPr>
                <w:rFonts w:hint="eastAsia"/>
                <w:sz w:val="28"/>
                <w:szCs w:val="28"/>
              </w:rPr>
              <w:t>7</w:t>
            </w:r>
            <w:r w:rsidRPr="00E46522">
              <w:rPr>
                <w:rFonts w:hint="eastAsia"/>
                <w:sz w:val="28"/>
                <w:szCs w:val="28"/>
              </w:rPr>
              <w:t>.0</w:t>
            </w:r>
            <w:r w:rsidR="001E63EB">
              <w:rPr>
                <w:rFonts w:hint="eastAsia"/>
                <w:sz w:val="28"/>
                <w:szCs w:val="28"/>
              </w:rPr>
              <w:t>6</w:t>
            </w:r>
            <w:r w:rsidRPr="00E46522">
              <w:rPr>
                <w:rFonts w:hint="eastAsia"/>
                <w:sz w:val="28"/>
                <w:szCs w:val="28"/>
              </w:rPr>
              <w:t>.</w:t>
            </w:r>
            <w:r w:rsidR="001E63EB">
              <w:rPr>
                <w:rFonts w:hint="eastAsia"/>
                <w:sz w:val="28"/>
                <w:szCs w:val="28"/>
              </w:rPr>
              <w:t>1</w:t>
            </w:r>
            <w:r w:rsidR="00BA06EA">
              <w:rPr>
                <w:rFonts w:hint="eastAsia"/>
                <w:sz w:val="28"/>
                <w:szCs w:val="28"/>
              </w:rPr>
              <w:t>5</w:t>
            </w:r>
          </w:p>
        </w:tc>
      </w:tr>
      <w:tr w:rsidR="003076B3" w:rsidTr="00E46522">
        <w:trPr>
          <w:cantSplit/>
          <w:trHeight w:val="544"/>
        </w:trPr>
        <w:tc>
          <w:tcPr>
            <w:tcW w:w="1640" w:type="dxa"/>
            <w:gridSpan w:val="3"/>
          </w:tcPr>
          <w:p w:rsidR="003076B3" w:rsidRDefault="003076B3" w:rsidP="00716BB7">
            <w:pPr>
              <w:spacing w:line="500" w:lineRule="exact"/>
              <w:ind w:firstLineChars="50" w:firstLine="140"/>
              <w:rPr>
                <w:sz w:val="28"/>
              </w:rPr>
            </w:pPr>
            <w:r>
              <w:rPr>
                <w:rFonts w:hint="eastAsia"/>
                <w:sz w:val="28"/>
              </w:rPr>
              <w:t>论文题目</w:t>
            </w:r>
          </w:p>
        </w:tc>
        <w:tc>
          <w:tcPr>
            <w:tcW w:w="7560" w:type="dxa"/>
            <w:gridSpan w:val="4"/>
          </w:tcPr>
          <w:p w:rsidR="003076B3" w:rsidRDefault="001E63EB" w:rsidP="00E46522">
            <w:pPr>
              <w:rPr>
                <w:sz w:val="28"/>
              </w:rPr>
            </w:pPr>
            <w:r w:rsidRPr="001E63EB">
              <w:rPr>
                <w:rFonts w:hint="eastAsia"/>
              </w:rPr>
              <w:t>在线系统中含</w:t>
            </w:r>
            <w:proofErr w:type="gramStart"/>
            <w:r w:rsidRPr="001E63EB">
              <w:rPr>
                <w:rFonts w:hint="eastAsia"/>
              </w:rPr>
              <w:t>时网络</w:t>
            </w:r>
            <w:proofErr w:type="gramEnd"/>
            <w:r w:rsidRPr="001E63EB">
              <w:rPr>
                <w:rFonts w:hint="eastAsia"/>
              </w:rPr>
              <w:t>的信息挖掘</w:t>
            </w:r>
          </w:p>
        </w:tc>
      </w:tr>
      <w:tr w:rsidR="003B6920" w:rsidTr="00E46522">
        <w:trPr>
          <w:cantSplit/>
          <w:trHeight w:val="519"/>
        </w:trPr>
        <w:tc>
          <w:tcPr>
            <w:tcW w:w="484" w:type="dxa"/>
            <w:vMerge w:val="restart"/>
          </w:tcPr>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3B6920" w:rsidRDefault="003B6920" w:rsidP="00135833">
            <w:pPr>
              <w:ind w:left="92" w:firstLine="420"/>
              <w:rPr>
                <w:sz w:val="28"/>
              </w:rPr>
            </w:pPr>
          </w:p>
          <w:p w:rsidR="00E46522" w:rsidRDefault="003B6920" w:rsidP="00E46522">
            <w:pPr>
              <w:rPr>
                <w:sz w:val="28"/>
              </w:rPr>
            </w:pPr>
            <w:r>
              <w:rPr>
                <w:rFonts w:hint="eastAsia"/>
                <w:sz w:val="28"/>
              </w:rPr>
              <w:t>学</w:t>
            </w:r>
          </w:p>
          <w:p w:rsidR="003B6920" w:rsidRDefault="003B6920" w:rsidP="00E46522">
            <w:pPr>
              <w:rPr>
                <w:sz w:val="28"/>
              </w:rPr>
            </w:pPr>
            <w:r>
              <w:rPr>
                <w:rFonts w:hint="eastAsia"/>
                <w:sz w:val="28"/>
              </w:rPr>
              <w:t>位</w:t>
            </w:r>
          </w:p>
          <w:p w:rsidR="003B6920" w:rsidRDefault="003B6920" w:rsidP="00E46522">
            <w:pPr>
              <w:rPr>
                <w:sz w:val="28"/>
              </w:rPr>
            </w:pPr>
            <w:r>
              <w:rPr>
                <w:rFonts w:hint="eastAsia"/>
                <w:sz w:val="28"/>
              </w:rPr>
              <w:t>论</w:t>
            </w:r>
          </w:p>
          <w:p w:rsidR="003B6920" w:rsidRDefault="003B6920" w:rsidP="00E46522">
            <w:pPr>
              <w:rPr>
                <w:sz w:val="28"/>
              </w:rPr>
            </w:pPr>
            <w:r>
              <w:rPr>
                <w:rFonts w:hint="eastAsia"/>
                <w:sz w:val="28"/>
              </w:rPr>
              <w:t>文</w:t>
            </w:r>
          </w:p>
          <w:p w:rsidR="003B6920" w:rsidRDefault="003B6920" w:rsidP="00E46522">
            <w:pPr>
              <w:rPr>
                <w:sz w:val="28"/>
              </w:rPr>
            </w:pPr>
            <w:r>
              <w:rPr>
                <w:rFonts w:hint="eastAsia"/>
                <w:sz w:val="28"/>
              </w:rPr>
              <w:t>工</w:t>
            </w:r>
          </w:p>
          <w:p w:rsidR="003B6920" w:rsidRDefault="003B6920" w:rsidP="00E46522">
            <w:pPr>
              <w:rPr>
                <w:sz w:val="28"/>
              </w:rPr>
            </w:pPr>
            <w:r>
              <w:rPr>
                <w:rFonts w:hint="eastAsia"/>
                <w:sz w:val="28"/>
              </w:rPr>
              <w:t>作</w:t>
            </w:r>
          </w:p>
          <w:p w:rsidR="003B6920" w:rsidRDefault="003B6920" w:rsidP="00E46522">
            <w:pPr>
              <w:rPr>
                <w:sz w:val="28"/>
              </w:rPr>
            </w:pPr>
            <w:r>
              <w:rPr>
                <w:rFonts w:hint="eastAsia"/>
                <w:sz w:val="28"/>
              </w:rPr>
              <w:t>进</w:t>
            </w:r>
          </w:p>
          <w:p w:rsidR="003B6920" w:rsidRDefault="003B6920" w:rsidP="00E46522">
            <w:pPr>
              <w:rPr>
                <w:b/>
                <w:sz w:val="30"/>
              </w:rPr>
            </w:pPr>
            <w:r>
              <w:rPr>
                <w:rFonts w:hint="eastAsia"/>
                <w:sz w:val="28"/>
              </w:rPr>
              <w:t>度</w:t>
            </w:r>
          </w:p>
        </w:tc>
        <w:tc>
          <w:tcPr>
            <w:tcW w:w="796" w:type="dxa"/>
          </w:tcPr>
          <w:p w:rsidR="003B6920" w:rsidRDefault="003B6920" w:rsidP="00135833">
            <w:pPr>
              <w:spacing w:line="360" w:lineRule="exact"/>
              <w:ind w:firstLine="420"/>
              <w:rPr>
                <w:b/>
                <w:sz w:val="30"/>
              </w:rPr>
            </w:pPr>
            <w:r>
              <w:rPr>
                <w:rFonts w:hint="eastAsia"/>
                <w:sz w:val="28"/>
              </w:rPr>
              <w:t>序号</w:t>
            </w:r>
            <w:r>
              <w:rPr>
                <w:rFonts w:hint="eastAsia"/>
                <w:sz w:val="28"/>
              </w:rPr>
              <w:t xml:space="preserve"> </w:t>
            </w:r>
          </w:p>
        </w:tc>
        <w:tc>
          <w:tcPr>
            <w:tcW w:w="5400" w:type="dxa"/>
            <w:gridSpan w:val="4"/>
          </w:tcPr>
          <w:p w:rsidR="003B6920" w:rsidRDefault="003B6920" w:rsidP="00135833">
            <w:pPr>
              <w:spacing w:line="600" w:lineRule="exact"/>
              <w:ind w:firstLine="420"/>
              <w:jc w:val="center"/>
              <w:rPr>
                <w:sz w:val="28"/>
              </w:rPr>
            </w:pPr>
            <w:r>
              <w:rPr>
                <w:rFonts w:hint="eastAsia"/>
                <w:sz w:val="28"/>
              </w:rPr>
              <w:t>工</w:t>
            </w:r>
            <w:r>
              <w:rPr>
                <w:rFonts w:hint="eastAsia"/>
                <w:sz w:val="28"/>
              </w:rPr>
              <w:t xml:space="preserve"> </w:t>
            </w:r>
            <w:r>
              <w:rPr>
                <w:rFonts w:hint="eastAsia"/>
                <w:sz w:val="28"/>
              </w:rPr>
              <w:t>作</w:t>
            </w:r>
            <w:r>
              <w:rPr>
                <w:rFonts w:hint="eastAsia"/>
                <w:sz w:val="28"/>
              </w:rPr>
              <w:t xml:space="preserve">  </w:t>
            </w:r>
            <w:r>
              <w:rPr>
                <w:rFonts w:hint="eastAsia"/>
                <w:sz w:val="28"/>
              </w:rPr>
              <w:t>项</w:t>
            </w:r>
            <w:r>
              <w:rPr>
                <w:rFonts w:hint="eastAsia"/>
                <w:sz w:val="28"/>
              </w:rPr>
              <w:t xml:space="preserve">  </w:t>
            </w:r>
            <w:r>
              <w:rPr>
                <w:rFonts w:hint="eastAsia"/>
                <w:sz w:val="28"/>
              </w:rPr>
              <w:t>目</w:t>
            </w:r>
          </w:p>
        </w:tc>
        <w:tc>
          <w:tcPr>
            <w:tcW w:w="2520" w:type="dxa"/>
          </w:tcPr>
          <w:p w:rsidR="003B6920" w:rsidRDefault="003B6920" w:rsidP="00135833">
            <w:pPr>
              <w:spacing w:line="600" w:lineRule="exact"/>
              <w:ind w:left="91" w:firstLine="420"/>
              <w:jc w:val="center"/>
              <w:rPr>
                <w:sz w:val="28"/>
              </w:rPr>
            </w:pPr>
            <w:r>
              <w:rPr>
                <w:rFonts w:hint="eastAsia"/>
                <w:sz w:val="28"/>
              </w:rPr>
              <w:t>起止时间</w:t>
            </w:r>
          </w:p>
        </w:tc>
      </w:tr>
      <w:tr w:rsidR="003B6920" w:rsidTr="00E46522">
        <w:trPr>
          <w:cantSplit/>
          <w:trHeight w:val="46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1</w:t>
            </w:r>
          </w:p>
        </w:tc>
        <w:tc>
          <w:tcPr>
            <w:tcW w:w="5400" w:type="dxa"/>
            <w:gridSpan w:val="4"/>
          </w:tcPr>
          <w:p w:rsidR="003B6920" w:rsidRDefault="003B6920" w:rsidP="00135833">
            <w:pPr>
              <w:ind w:firstLine="420"/>
              <w:rPr>
                <w:sz w:val="28"/>
              </w:rPr>
            </w:pPr>
            <w:r>
              <w:rPr>
                <w:rFonts w:hint="eastAsia"/>
                <w:sz w:val="28"/>
              </w:rPr>
              <w:t>论文工作全过程</w:t>
            </w:r>
          </w:p>
        </w:tc>
        <w:tc>
          <w:tcPr>
            <w:tcW w:w="2520" w:type="dxa"/>
            <w:tcBorders>
              <w:bottom w:val="single" w:sz="4" w:space="0" w:color="auto"/>
            </w:tcBorders>
          </w:tcPr>
          <w:p w:rsidR="003B6920" w:rsidRDefault="00D7153A" w:rsidP="00610ABB">
            <w:pPr>
              <w:rPr>
                <w:sz w:val="28"/>
              </w:rPr>
            </w:pPr>
            <w:r>
              <w:rPr>
                <w:rFonts w:hint="eastAsia"/>
                <w:sz w:val="28"/>
              </w:rPr>
              <w:t>201</w:t>
            </w:r>
            <w:r w:rsidR="00610ABB">
              <w:rPr>
                <w:rFonts w:hint="eastAsia"/>
                <w:sz w:val="28"/>
              </w:rPr>
              <w:t>7</w:t>
            </w:r>
            <w:r>
              <w:rPr>
                <w:rFonts w:hint="eastAsia"/>
                <w:sz w:val="28"/>
              </w:rPr>
              <w:t>.0</w:t>
            </w:r>
            <w:r w:rsidR="00610ABB">
              <w:rPr>
                <w:rFonts w:hint="eastAsia"/>
                <w:sz w:val="28"/>
              </w:rPr>
              <w:t>4</w:t>
            </w:r>
            <w:r>
              <w:rPr>
                <w:rFonts w:hint="eastAsia"/>
                <w:sz w:val="28"/>
              </w:rPr>
              <w:t>-201</w:t>
            </w:r>
            <w:r w:rsidR="00610ABB">
              <w:rPr>
                <w:rFonts w:hint="eastAsia"/>
                <w:sz w:val="28"/>
              </w:rPr>
              <w:t>8</w:t>
            </w:r>
            <w:r>
              <w:rPr>
                <w:rFonts w:hint="eastAsia"/>
                <w:sz w:val="28"/>
              </w:rPr>
              <w:t>.04</w:t>
            </w:r>
          </w:p>
        </w:tc>
      </w:tr>
      <w:tr w:rsidR="003B6920" w:rsidTr="00E46522">
        <w:trPr>
          <w:cantSplit/>
          <w:trHeight w:val="72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2</w:t>
            </w:r>
          </w:p>
        </w:tc>
        <w:tc>
          <w:tcPr>
            <w:tcW w:w="5400" w:type="dxa"/>
            <w:gridSpan w:val="4"/>
          </w:tcPr>
          <w:p w:rsidR="003B6920" w:rsidRDefault="003B6920" w:rsidP="00135833">
            <w:pPr>
              <w:ind w:left="135" w:firstLine="420"/>
              <w:rPr>
                <w:sz w:val="28"/>
              </w:rPr>
            </w:pPr>
            <w:r>
              <w:rPr>
                <w:rFonts w:hint="eastAsia"/>
                <w:sz w:val="28"/>
              </w:rPr>
              <w:t xml:space="preserve">* </w:t>
            </w:r>
            <w:r>
              <w:rPr>
                <w:rFonts w:hint="eastAsia"/>
                <w:sz w:val="28"/>
              </w:rPr>
              <w:t>调研及调研地点：</w:t>
            </w:r>
          </w:p>
          <w:p w:rsidR="003B6920" w:rsidRDefault="003B6920" w:rsidP="00135833">
            <w:pPr>
              <w:ind w:left="135" w:firstLine="420"/>
              <w:rPr>
                <w:sz w:val="28"/>
              </w:rPr>
            </w:pPr>
            <w:r>
              <w:rPr>
                <w:rFonts w:hint="eastAsia"/>
                <w:sz w:val="28"/>
              </w:rPr>
              <w:t xml:space="preserve">* </w:t>
            </w:r>
            <w:r w:rsidR="00BC15B4">
              <w:rPr>
                <w:rFonts w:hint="eastAsia"/>
                <w:sz w:val="28"/>
              </w:rPr>
              <w:t>文献</w:t>
            </w:r>
            <w:r>
              <w:rPr>
                <w:rFonts w:hint="eastAsia"/>
                <w:sz w:val="28"/>
              </w:rPr>
              <w:t>资料综合分析</w:t>
            </w:r>
          </w:p>
        </w:tc>
        <w:tc>
          <w:tcPr>
            <w:tcW w:w="2520" w:type="dxa"/>
            <w:tcBorders>
              <w:bottom w:val="single" w:sz="4" w:space="0" w:color="auto"/>
            </w:tcBorders>
          </w:tcPr>
          <w:p w:rsidR="003B6920" w:rsidRDefault="00D7153A" w:rsidP="00D7153A">
            <w:pPr>
              <w:ind w:left="872"/>
              <w:rPr>
                <w:sz w:val="28"/>
              </w:rPr>
            </w:pPr>
            <w:r>
              <w:rPr>
                <w:rFonts w:hint="eastAsia"/>
                <w:sz w:val="28"/>
              </w:rPr>
              <w:t>深圳大学</w:t>
            </w:r>
          </w:p>
          <w:p w:rsidR="00D7153A" w:rsidRDefault="001D2FE2" w:rsidP="00610ABB">
            <w:pPr>
              <w:rPr>
                <w:sz w:val="28"/>
              </w:rPr>
            </w:pPr>
            <w:r>
              <w:rPr>
                <w:rFonts w:hint="eastAsia"/>
                <w:sz w:val="28"/>
              </w:rPr>
              <w:t>201</w:t>
            </w:r>
            <w:r w:rsidR="00610ABB">
              <w:rPr>
                <w:rFonts w:hint="eastAsia"/>
                <w:sz w:val="28"/>
              </w:rPr>
              <w:t>7</w:t>
            </w:r>
            <w:r>
              <w:rPr>
                <w:rFonts w:hint="eastAsia"/>
                <w:sz w:val="28"/>
              </w:rPr>
              <w:t>.03-201</w:t>
            </w:r>
            <w:r w:rsidR="00610ABB">
              <w:rPr>
                <w:rFonts w:hint="eastAsia"/>
                <w:sz w:val="28"/>
              </w:rPr>
              <w:t>7</w:t>
            </w:r>
            <w:r>
              <w:rPr>
                <w:rFonts w:hint="eastAsia"/>
                <w:sz w:val="28"/>
              </w:rPr>
              <w:t>.05</w:t>
            </w:r>
          </w:p>
        </w:tc>
      </w:tr>
      <w:tr w:rsidR="003B6920" w:rsidTr="00E46522">
        <w:trPr>
          <w:cantSplit/>
          <w:trHeight w:val="729"/>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 xml:space="preserve">3  </w:t>
            </w:r>
          </w:p>
        </w:tc>
        <w:tc>
          <w:tcPr>
            <w:tcW w:w="5400" w:type="dxa"/>
            <w:gridSpan w:val="4"/>
          </w:tcPr>
          <w:p w:rsidR="003B6920" w:rsidRDefault="003B6920" w:rsidP="00135833">
            <w:pPr>
              <w:ind w:firstLine="420"/>
              <w:rPr>
                <w:sz w:val="28"/>
              </w:rPr>
            </w:pPr>
            <w:r>
              <w:rPr>
                <w:rFonts w:hint="eastAsia"/>
                <w:sz w:val="28"/>
              </w:rPr>
              <w:t>在学科组做选题报告</w:t>
            </w:r>
          </w:p>
        </w:tc>
        <w:tc>
          <w:tcPr>
            <w:tcW w:w="2520" w:type="dxa"/>
            <w:tcBorders>
              <w:bottom w:val="single" w:sz="4" w:space="0" w:color="auto"/>
            </w:tcBorders>
          </w:tcPr>
          <w:p w:rsidR="003B6920" w:rsidRDefault="00ED54BA" w:rsidP="00610ABB">
            <w:pPr>
              <w:rPr>
                <w:sz w:val="28"/>
              </w:rPr>
            </w:pPr>
            <w:r>
              <w:rPr>
                <w:rFonts w:hint="eastAsia"/>
                <w:sz w:val="28"/>
              </w:rPr>
              <w:t>201</w:t>
            </w:r>
            <w:r w:rsidR="00610ABB">
              <w:rPr>
                <w:rFonts w:hint="eastAsia"/>
                <w:sz w:val="28"/>
              </w:rPr>
              <w:t>7</w:t>
            </w:r>
            <w:r>
              <w:rPr>
                <w:rFonts w:hint="eastAsia"/>
                <w:sz w:val="28"/>
              </w:rPr>
              <w:t>.0</w:t>
            </w:r>
            <w:r w:rsidR="00610ABB">
              <w:rPr>
                <w:rFonts w:hint="eastAsia"/>
                <w:sz w:val="28"/>
              </w:rPr>
              <w:t>6</w:t>
            </w:r>
            <w:r>
              <w:rPr>
                <w:rFonts w:hint="eastAsia"/>
                <w:sz w:val="28"/>
              </w:rPr>
              <w:t>.1</w:t>
            </w:r>
            <w:r w:rsidR="00610ABB">
              <w:rPr>
                <w:rFonts w:hint="eastAsia"/>
                <w:sz w:val="28"/>
              </w:rPr>
              <w:t>3</w:t>
            </w:r>
          </w:p>
        </w:tc>
      </w:tr>
      <w:tr w:rsidR="003B6920" w:rsidTr="00E46522">
        <w:trPr>
          <w:cantSplit/>
          <w:trHeight w:val="445"/>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sz w:val="28"/>
              </w:rPr>
            </w:pPr>
            <w:r>
              <w:rPr>
                <w:rFonts w:hint="eastAsia"/>
                <w:sz w:val="28"/>
              </w:rPr>
              <w:t>4</w:t>
            </w:r>
          </w:p>
        </w:tc>
        <w:tc>
          <w:tcPr>
            <w:tcW w:w="5400" w:type="dxa"/>
            <w:gridSpan w:val="4"/>
          </w:tcPr>
          <w:p w:rsidR="003B6920" w:rsidRDefault="003B6920" w:rsidP="00610ABB">
            <w:pPr>
              <w:ind w:firstLine="420"/>
              <w:rPr>
                <w:sz w:val="28"/>
              </w:rPr>
            </w:pPr>
            <w:r>
              <w:rPr>
                <w:rFonts w:hint="eastAsia"/>
                <w:sz w:val="28"/>
              </w:rPr>
              <w:t>实验准备</w:t>
            </w:r>
            <w:r w:rsidR="00610ABB">
              <w:rPr>
                <w:rFonts w:hint="eastAsia"/>
                <w:sz w:val="28"/>
              </w:rPr>
              <w:t>、阅读文献、设计算法</w:t>
            </w:r>
          </w:p>
        </w:tc>
        <w:tc>
          <w:tcPr>
            <w:tcW w:w="2520" w:type="dxa"/>
            <w:tcBorders>
              <w:bottom w:val="single" w:sz="4" w:space="0" w:color="auto"/>
            </w:tcBorders>
          </w:tcPr>
          <w:p w:rsidR="003B6920" w:rsidRDefault="001D2FE2" w:rsidP="00610ABB">
            <w:pPr>
              <w:rPr>
                <w:sz w:val="28"/>
              </w:rPr>
            </w:pPr>
            <w:r>
              <w:rPr>
                <w:rFonts w:hint="eastAsia"/>
                <w:sz w:val="28"/>
              </w:rPr>
              <w:t>201</w:t>
            </w:r>
            <w:r w:rsidR="00610ABB">
              <w:rPr>
                <w:rFonts w:hint="eastAsia"/>
                <w:sz w:val="28"/>
              </w:rPr>
              <w:t>7</w:t>
            </w:r>
            <w:r>
              <w:rPr>
                <w:rFonts w:hint="eastAsia"/>
                <w:sz w:val="28"/>
              </w:rPr>
              <w:t>.05-2014.0</w:t>
            </w:r>
            <w:r w:rsidR="00610ABB">
              <w:rPr>
                <w:rFonts w:hint="eastAsia"/>
                <w:sz w:val="28"/>
              </w:rPr>
              <w:t>8</w:t>
            </w:r>
          </w:p>
        </w:tc>
      </w:tr>
      <w:tr w:rsidR="003B6920" w:rsidTr="00E46522">
        <w:trPr>
          <w:cantSplit/>
          <w:trHeight w:val="466"/>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5</w:t>
            </w:r>
          </w:p>
        </w:tc>
        <w:tc>
          <w:tcPr>
            <w:tcW w:w="5400" w:type="dxa"/>
            <w:gridSpan w:val="4"/>
          </w:tcPr>
          <w:p w:rsidR="003B6920" w:rsidRDefault="003B6920" w:rsidP="00135833">
            <w:pPr>
              <w:ind w:firstLine="420"/>
              <w:rPr>
                <w:sz w:val="28"/>
              </w:rPr>
            </w:pPr>
            <w:r>
              <w:rPr>
                <w:rFonts w:hint="eastAsia"/>
                <w:sz w:val="28"/>
              </w:rPr>
              <w:t>实验</w:t>
            </w:r>
          </w:p>
        </w:tc>
        <w:tc>
          <w:tcPr>
            <w:tcW w:w="2520" w:type="dxa"/>
            <w:tcBorders>
              <w:bottom w:val="single" w:sz="4" w:space="0" w:color="auto"/>
            </w:tcBorders>
          </w:tcPr>
          <w:p w:rsidR="003B6920" w:rsidRDefault="001D2FE2" w:rsidP="00610ABB">
            <w:pPr>
              <w:rPr>
                <w:sz w:val="28"/>
              </w:rPr>
            </w:pPr>
            <w:r>
              <w:rPr>
                <w:rFonts w:hint="eastAsia"/>
                <w:sz w:val="28"/>
              </w:rPr>
              <w:t>201</w:t>
            </w:r>
            <w:r w:rsidR="00610ABB">
              <w:rPr>
                <w:rFonts w:hint="eastAsia"/>
                <w:sz w:val="28"/>
              </w:rPr>
              <w:t>7</w:t>
            </w:r>
            <w:r>
              <w:rPr>
                <w:rFonts w:hint="eastAsia"/>
                <w:sz w:val="28"/>
              </w:rPr>
              <w:t>.0</w:t>
            </w:r>
            <w:r w:rsidR="00610ABB">
              <w:rPr>
                <w:rFonts w:hint="eastAsia"/>
                <w:sz w:val="28"/>
              </w:rPr>
              <w:t>8</w:t>
            </w:r>
            <w:r>
              <w:rPr>
                <w:rFonts w:hint="eastAsia"/>
                <w:sz w:val="28"/>
              </w:rPr>
              <w:t>-201</w:t>
            </w:r>
            <w:r w:rsidR="00610ABB">
              <w:rPr>
                <w:rFonts w:hint="eastAsia"/>
                <w:sz w:val="28"/>
              </w:rPr>
              <w:t>7</w:t>
            </w:r>
            <w:r>
              <w:rPr>
                <w:rFonts w:hint="eastAsia"/>
                <w:sz w:val="28"/>
              </w:rPr>
              <w:t>.</w:t>
            </w:r>
            <w:r w:rsidR="00610ABB">
              <w:rPr>
                <w:rFonts w:hint="eastAsia"/>
                <w:sz w:val="28"/>
              </w:rPr>
              <w:t>12</w:t>
            </w:r>
          </w:p>
        </w:tc>
      </w:tr>
      <w:tr w:rsidR="003B6920" w:rsidTr="00E46522">
        <w:trPr>
          <w:cantSplit/>
          <w:trHeight w:val="457"/>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6</w:t>
            </w:r>
          </w:p>
        </w:tc>
        <w:tc>
          <w:tcPr>
            <w:tcW w:w="5400" w:type="dxa"/>
            <w:gridSpan w:val="4"/>
          </w:tcPr>
          <w:p w:rsidR="003B6920" w:rsidRDefault="003B6920" w:rsidP="00135833">
            <w:pPr>
              <w:ind w:firstLine="420"/>
              <w:rPr>
                <w:sz w:val="28"/>
              </w:rPr>
            </w:pPr>
            <w:r>
              <w:rPr>
                <w:rFonts w:hint="eastAsia"/>
                <w:sz w:val="28"/>
              </w:rPr>
              <w:t>向导师、学科组作阶段性研究成果汇报</w:t>
            </w:r>
          </w:p>
        </w:tc>
        <w:tc>
          <w:tcPr>
            <w:tcW w:w="2520" w:type="dxa"/>
            <w:tcBorders>
              <w:bottom w:val="single" w:sz="4" w:space="0" w:color="auto"/>
            </w:tcBorders>
          </w:tcPr>
          <w:p w:rsidR="003B6920" w:rsidRDefault="001D2FE2" w:rsidP="00610ABB">
            <w:pPr>
              <w:rPr>
                <w:sz w:val="28"/>
              </w:rPr>
            </w:pPr>
            <w:r>
              <w:rPr>
                <w:rFonts w:hint="eastAsia"/>
                <w:sz w:val="28"/>
              </w:rPr>
              <w:t>201</w:t>
            </w:r>
            <w:r w:rsidR="00610ABB">
              <w:rPr>
                <w:rFonts w:hint="eastAsia"/>
                <w:sz w:val="28"/>
              </w:rPr>
              <w:t>7</w:t>
            </w:r>
            <w:r>
              <w:rPr>
                <w:rFonts w:hint="eastAsia"/>
                <w:sz w:val="28"/>
              </w:rPr>
              <w:t>.</w:t>
            </w:r>
            <w:r w:rsidR="00610ABB">
              <w:rPr>
                <w:rFonts w:hint="eastAsia"/>
                <w:sz w:val="28"/>
              </w:rPr>
              <w:t>12</w:t>
            </w:r>
          </w:p>
        </w:tc>
      </w:tr>
      <w:tr w:rsidR="003B6920" w:rsidTr="00E46522">
        <w:trPr>
          <w:cantSplit/>
          <w:trHeight w:val="449"/>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7</w:t>
            </w:r>
          </w:p>
        </w:tc>
        <w:tc>
          <w:tcPr>
            <w:tcW w:w="5400" w:type="dxa"/>
            <w:gridSpan w:val="4"/>
          </w:tcPr>
          <w:p w:rsidR="003B6920" w:rsidRDefault="003B6920" w:rsidP="00135833">
            <w:pPr>
              <w:ind w:firstLine="420"/>
              <w:rPr>
                <w:sz w:val="28"/>
              </w:rPr>
            </w:pPr>
            <w:r>
              <w:rPr>
                <w:rFonts w:hint="eastAsia"/>
                <w:sz w:val="28"/>
              </w:rPr>
              <w:t>撰写学位论文</w:t>
            </w:r>
          </w:p>
        </w:tc>
        <w:tc>
          <w:tcPr>
            <w:tcW w:w="2520" w:type="dxa"/>
            <w:tcBorders>
              <w:bottom w:val="single" w:sz="4" w:space="0" w:color="auto"/>
            </w:tcBorders>
          </w:tcPr>
          <w:p w:rsidR="003B6920" w:rsidRDefault="001D2FE2" w:rsidP="00610ABB">
            <w:pPr>
              <w:rPr>
                <w:sz w:val="28"/>
              </w:rPr>
            </w:pPr>
            <w:r>
              <w:rPr>
                <w:rFonts w:hint="eastAsia"/>
                <w:sz w:val="28"/>
              </w:rPr>
              <w:t>201</w:t>
            </w:r>
            <w:r w:rsidR="00610ABB">
              <w:rPr>
                <w:rFonts w:hint="eastAsia"/>
                <w:sz w:val="28"/>
              </w:rPr>
              <w:t>8</w:t>
            </w:r>
            <w:r>
              <w:rPr>
                <w:rFonts w:hint="eastAsia"/>
                <w:sz w:val="28"/>
              </w:rPr>
              <w:t>.02-201</w:t>
            </w:r>
            <w:r w:rsidR="00610ABB">
              <w:rPr>
                <w:rFonts w:hint="eastAsia"/>
                <w:sz w:val="28"/>
              </w:rPr>
              <w:t>8</w:t>
            </w:r>
            <w:r>
              <w:rPr>
                <w:rFonts w:hint="eastAsia"/>
                <w:sz w:val="28"/>
              </w:rPr>
              <w:t>.04</w:t>
            </w:r>
          </w:p>
        </w:tc>
      </w:tr>
      <w:tr w:rsidR="003B6920" w:rsidTr="00E46522">
        <w:trPr>
          <w:cantSplit/>
          <w:trHeight w:val="106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r>
              <w:rPr>
                <w:rFonts w:ascii="仿宋_GB2312" w:hint="eastAsia"/>
                <w:sz w:val="28"/>
              </w:rPr>
              <w:t>8</w:t>
            </w:r>
          </w:p>
        </w:tc>
        <w:tc>
          <w:tcPr>
            <w:tcW w:w="5400" w:type="dxa"/>
            <w:gridSpan w:val="4"/>
          </w:tcPr>
          <w:p w:rsidR="003B6920" w:rsidRDefault="003B6920" w:rsidP="00135833">
            <w:pPr>
              <w:ind w:left="135" w:firstLine="420"/>
              <w:rPr>
                <w:sz w:val="28"/>
              </w:rPr>
            </w:pPr>
            <w:r>
              <w:rPr>
                <w:rFonts w:hint="eastAsia"/>
                <w:sz w:val="28"/>
              </w:rPr>
              <w:t>研究生在学科组汇报论文撰写情况；导师介绍研究生学习的全面情况和对毕业论文的意见。</w:t>
            </w:r>
          </w:p>
        </w:tc>
        <w:tc>
          <w:tcPr>
            <w:tcW w:w="2520" w:type="dxa"/>
            <w:tcBorders>
              <w:bottom w:val="single" w:sz="4" w:space="0" w:color="auto"/>
            </w:tcBorders>
          </w:tcPr>
          <w:p w:rsidR="003B6920" w:rsidRDefault="001D2FE2" w:rsidP="00610ABB">
            <w:pPr>
              <w:rPr>
                <w:sz w:val="28"/>
              </w:rPr>
            </w:pPr>
            <w:r>
              <w:rPr>
                <w:rFonts w:hint="eastAsia"/>
                <w:sz w:val="28"/>
              </w:rPr>
              <w:t>201</w:t>
            </w:r>
            <w:r w:rsidR="00610ABB">
              <w:rPr>
                <w:rFonts w:hint="eastAsia"/>
                <w:sz w:val="28"/>
              </w:rPr>
              <w:t>8</w:t>
            </w:r>
            <w:r>
              <w:rPr>
                <w:rFonts w:hint="eastAsia"/>
                <w:sz w:val="28"/>
              </w:rPr>
              <w:t>.04</w:t>
            </w:r>
          </w:p>
        </w:tc>
      </w:tr>
      <w:tr w:rsidR="003B6920" w:rsidTr="00E46522">
        <w:trPr>
          <w:cantSplit/>
          <w:trHeight w:val="455"/>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E46522">
            <w:pPr>
              <w:ind w:firstLineChars="150" w:firstLine="420"/>
              <w:rPr>
                <w:rFonts w:ascii="仿宋_GB2312"/>
                <w:sz w:val="28"/>
              </w:rPr>
            </w:pPr>
            <w:r>
              <w:rPr>
                <w:rFonts w:ascii="仿宋_GB2312" w:hint="eastAsia"/>
                <w:sz w:val="28"/>
              </w:rPr>
              <w:t>9</w:t>
            </w:r>
          </w:p>
        </w:tc>
        <w:tc>
          <w:tcPr>
            <w:tcW w:w="5400" w:type="dxa"/>
            <w:gridSpan w:val="4"/>
          </w:tcPr>
          <w:p w:rsidR="003B6920" w:rsidRDefault="003B6920" w:rsidP="00135833">
            <w:pPr>
              <w:ind w:firstLine="420"/>
              <w:rPr>
                <w:sz w:val="28"/>
              </w:rPr>
            </w:pPr>
            <w:r>
              <w:rPr>
                <w:rFonts w:hint="eastAsia"/>
                <w:sz w:val="28"/>
              </w:rPr>
              <w:t>论文完成，申请论文答辩</w:t>
            </w:r>
          </w:p>
        </w:tc>
        <w:tc>
          <w:tcPr>
            <w:tcW w:w="2520" w:type="dxa"/>
            <w:tcBorders>
              <w:bottom w:val="single" w:sz="4" w:space="0" w:color="auto"/>
            </w:tcBorders>
          </w:tcPr>
          <w:p w:rsidR="003B6920" w:rsidRDefault="001D2FE2" w:rsidP="001D2FE2">
            <w:pPr>
              <w:jc w:val="both"/>
              <w:rPr>
                <w:sz w:val="28"/>
              </w:rPr>
            </w:pPr>
            <w:r>
              <w:rPr>
                <w:rFonts w:hint="eastAsia"/>
                <w:sz w:val="28"/>
              </w:rPr>
              <w:t>201</w:t>
            </w:r>
            <w:r w:rsidR="00610ABB">
              <w:rPr>
                <w:rFonts w:hint="eastAsia"/>
                <w:sz w:val="28"/>
              </w:rPr>
              <w:t>8</w:t>
            </w:r>
            <w:r>
              <w:rPr>
                <w:rFonts w:hint="eastAsia"/>
                <w:sz w:val="28"/>
              </w:rPr>
              <w:t>.04</w:t>
            </w:r>
          </w:p>
          <w:p w:rsidR="003B6920" w:rsidRDefault="003B6920" w:rsidP="001D2FE2">
            <w:pPr>
              <w:ind w:firstLine="420"/>
              <w:jc w:val="both"/>
              <w:rPr>
                <w:sz w:val="28"/>
              </w:rPr>
            </w:pPr>
          </w:p>
        </w:tc>
      </w:tr>
      <w:tr w:rsidR="003B6920" w:rsidTr="00E46522">
        <w:trPr>
          <w:cantSplit/>
          <w:trHeight w:val="421"/>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E46522">
            <w:pPr>
              <w:ind w:firstLineChars="100" w:firstLine="280"/>
              <w:rPr>
                <w:rFonts w:ascii="仿宋_GB2312"/>
                <w:sz w:val="28"/>
              </w:rPr>
            </w:pPr>
            <w:r>
              <w:rPr>
                <w:rFonts w:ascii="仿宋_GB2312" w:hint="eastAsia"/>
                <w:sz w:val="28"/>
              </w:rPr>
              <w:t>1</w:t>
            </w:r>
            <w:r w:rsidR="00E46522">
              <w:rPr>
                <w:rFonts w:ascii="仿宋_GB2312" w:hint="eastAsia"/>
                <w:sz w:val="28"/>
              </w:rPr>
              <w:t>0</w:t>
            </w:r>
          </w:p>
        </w:tc>
        <w:tc>
          <w:tcPr>
            <w:tcW w:w="5400" w:type="dxa"/>
            <w:gridSpan w:val="4"/>
          </w:tcPr>
          <w:p w:rsidR="003B6920" w:rsidRDefault="003B6920" w:rsidP="00135833">
            <w:pPr>
              <w:ind w:firstLine="420"/>
              <w:rPr>
                <w:sz w:val="28"/>
              </w:rPr>
            </w:pPr>
            <w:r>
              <w:rPr>
                <w:rFonts w:hint="eastAsia"/>
                <w:sz w:val="28"/>
              </w:rPr>
              <w:t>论文印刷，聘请评阅人评阅论文。</w:t>
            </w:r>
          </w:p>
        </w:tc>
        <w:tc>
          <w:tcPr>
            <w:tcW w:w="2520" w:type="dxa"/>
            <w:tcBorders>
              <w:bottom w:val="single" w:sz="4" w:space="0" w:color="auto"/>
            </w:tcBorders>
          </w:tcPr>
          <w:p w:rsidR="003B6920" w:rsidRDefault="001D2FE2" w:rsidP="00610ABB">
            <w:pPr>
              <w:rPr>
                <w:sz w:val="28"/>
              </w:rPr>
            </w:pPr>
            <w:r>
              <w:rPr>
                <w:rFonts w:hint="eastAsia"/>
                <w:sz w:val="28"/>
              </w:rPr>
              <w:t>201</w:t>
            </w:r>
            <w:r w:rsidR="00610ABB">
              <w:rPr>
                <w:rFonts w:hint="eastAsia"/>
                <w:sz w:val="28"/>
              </w:rPr>
              <w:t>8</w:t>
            </w:r>
            <w:r>
              <w:rPr>
                <w:rFonts w:hint="eastAsia"/>
                <w:sz w:val="28"/>
              </w:rPr>
              <w:t>.04</w:t>
            </w:r>
          </w:p>
        </w:tc>
      </w:tr>
      <w:tr w:rsidR="003B6920" w:rsidTr="00E46522">
        <w:trPr>
          <w:cantSplit/>
          <w:trHeight w:val="897"/>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E46522">
            <w:pPr>
              <w:ind w:firstLineChars="100" w:firstLine="280"/>
              <w:rPr>
                <w:rFonts w:ascii="仿宋_GB2312"/>
                <w:sz w:val="28"/>
              </w:rPr>
            </w:pPr>
            <w:r>
              <w:rPr>
                <w:rFonts w:ascii="仿宋_GB2312" w:hint="eastAsia"/>
                <w:sz w:val="28"/>
              </w:rPr>
              <w:t>11</w:t>
            </w:r>
          </w:p>
        </w:tc>
        <w:tc>
          <w:tcPr>
            <w:tcW w:w="5400" w:type="dxa"/>
            <w:gridSpan w:val="4"/>
          </w:tcPr>
          <w:p w:rsidR="003B6920" w:rsidRDefault="003B6920" w:rsidP="00135833">
            <w:pPr>
              <w:ind w:firstLine="420"/>
              <w:rPr>
                <w:sz w:val="28"/>
              </w:rPr>
            </w:pPr>
            <w:r>
              <w:rPr>
                <w:rFonts w:hint="eastAsia"/>
                <w:sz w:val="28"/>
              </w:rPr>
              <w:t>论文答辩</w:t>
            </w:r>
          </w:p>
        </w:tc>
        <w:tc>
          <w:tcPr>
            <w:tcW w:w="2520" w:type="dxa"/>
            <w:tcBorders>
              <w:bottom w:val="single" w:sz="4" w:space="0" w:color="auto"/>
            </w:tcBorders>
          </w:tcPr>
          <w:p w:rsidR="003B6920" w:rsidRDefault="001D2FE2" w:rsidP="00610ABB">
            <w:pPr>
              <w:rPr>
                <w:sz w:val="28"/>
              </w:rPr>
            </w:pPr>
            <w:r>
              <w:rPr>
                <w:rFonts w:hint="eastAsia"/>
                <w:sz w:val="28"/>
              </w:rPr>
              <w:t>201</w:t>
            </w:r>
            <w:r w:rsidR="00610ABB">
              <w:rPr>
                <w:rFonts w:hint="eastAsia"/>
                <w:sz w:val="28"/>
              </w:rPr>
              <w:t>8</w:t>
            </w:r>
            <w:r>
              <w:rPr>
                <w:rFonts w:hint="eastAsia"/>
                <w:sz w:val="28"/>
              </w:rPr>
              <w:t>.05</w:t>
            </w:r>
          </w:p>
        </w:tc>
      </w:tr>
      <w:tr w:rsidR="003B6920" w:rsidTr="00E46522">
        <w:trPr>
          <w:cantSplit/>
          <w:trHeight w:val="70"/>
        </w:trPr>
        <w:tc>
          <w:tcPr>
            <w:tcW w:w="484" w:type="dxa"/>
            <w:vMerge/>
          </w:tcPr>
          <w:p w:rsidR="003B6920" w:rsidRDefault="003B6920" w:rsidP="00135833">
            <w:pPr>
              <w:numPr>
                <w:ilvl w:val="0"/>
                <w:numId w:val="1"/>
              </w:numPr>
              <w:ind w:left="452" w:firstLine="450"/>
              <w:rPr>
                <w:b/>
                <w:sz w:val="30"/>
              </w:rPr>
            </w:pPr>
          </w:p>
        </w:tc>
        <w:tc>
          <w:tcPr>
            <w:tcW w:w="796" w:type="dxa"/>
          </w:tcPr>
          <w:p w:rsidR="003B6920" w:rsidRDefault="003B6920" w:rsidP="00135833">
            <w:pPr>
              <w:ind w:firstLine="420"/>
              <w:rPr>
                <w:rFonts w:ascii="仿宋_GB2312"/>
                <w:sz w:val="28"/>
              </w:rPr>
            </w:pPr>
          </w:p>
        </w:tc>
        <w:tc>
          <w:tcPr>
            <w:tcW w:w="5400" w:type="dxa"/>
            <w:gridSpan w:val="4"/>
          </w:tcPr>
          <w:p w:rsidR="003B6920" w:rsidRDefault="003B6920" w:rsidP="00135833">
            <w:pPr>
              <w:ind w:left="135" w:firstLine="420"/>
              <w:rPr>
                <w:sz w:val="28"/>
              </w:rPr>
            </w:pPr>
          </w:p>
        </w:tc>
        <w:tc>
          <w:tcPr>
            <w:tcW w:w="2520" w:type="dxa"/>
            <w:tcBorders>
              <w:bottom w:val="single" w:sz="4" w:space="0" w:color="auto"/>
            </w:tcBorders>
          </w:tcPr>
          <w:p w:rsidR="003B6920" w:rsidRDefault="003B6920" w:rsidP="00135833">
            <w:pPr>
              <w:ind w:firstLine="420"/>
              <w:rPr>
                <w:sz w:val="28"/>
              </w:rPr>
            </w:pPr>
          </w:p>
        </w:tc>
      </w:tr>
      <w:tr w:rsidR="003B6920" w:rsidTr="00E46522">
        <w:trPr>
          <w:cantSplit/>
          <w:trHeight w:val="1487"/>
        </w:trPr>
        <w:tc>
          <w:tcPr>
            <w:tcW w:w="1280" w:type="dxa"/>
            <w:gridSpan w:val="2"/>
          </w:tcPr>
          <w:p w:rsidR="003B6920" w:rsidRDefault="003B6920">
            <w:pPr>
              <w:pStyle w:val="a3"/>
            </w:pPr>
            <w:r>
              <w:rPr>
                <w:rFonts w:hint="eastAsia"/>
              </w:rPr>
              <w:t>经费来源及需要提供的条件</w:t>
            </w:r>
          </w:p>
          <w:p w:rsidR="003B6920" w:rsidRDefault="003B6920">
            <w:pPr>
              <w:ind w:left="92"/>
            </w:pPr>
            <w:r>
              <w:rPr>
                <w:rFonts w:hint="eastAsia"/>
              </w:rPr>
              <w:t>设备等</w:t>
            </w:r>
          </w:p>
        </w:tc>
        <w:tc>
          <w:tcPr>
            <w:tcW w:w="7920" w:type="dxa"/>
            <w:gridSpan w:val="5"/>
          </w:tcPr>
          <w:p w:rsidR="003B6920" w:rsidRDefault="003B6920" w:rsidP="00135833">
            <w:pPr>
              <w:ind w:left="92" w:firstLine="450"/>
              <w:rPr>
                <w:b/>
                <w:sz w:val="30"/>
              </w:rPr>
            </w:pPr>
          </w:p>
        </w:tc>
      </w:tr>
      <w:tr w:rsidR="003B6920" w:rsidTr="00E46522">
        <w:trPr>
          <w:cantSplit/>
          <w:trHeight w:val="309"/>
        </w:trPr>
        <w:tc>
          <w:tcPr>
            <w:tcW w:w="1280" w:type="dxa"/>
            <w:gridSpan w:val="2"/>
            <w:vAlign w:val="center"/>
          </w:tcPr>
          <w:p w:rsidR="003B6920" w:rsidRDefault="003B6920" w:rsidP="00135833">
            <w:pPr>
              <w:ind w:firstLine="420"/>
              <w:jc w:val="center"/>
              <w:rPr>
                <w:sz w:val="28"/>
              </w:rPr>
            </w:pPr>
            <w:r>
              <w:rPr>
                <w:rFonts w:hint="eastAsia"/>
                <w:sz w:val="28"/>
              </w:rPr>
              <w:t>备注</w:t>
            </w:r>
          </w:p>
        </w:tc>
        <w:tc>
          <w:tcPr>
            <w:tcW w:w="7920" w:type="dxa"/>
            <w:gridSpan w:val="5"/>
          </w:tcPr>
          <w:p w:rsidR="003B6920" w:rsidRDefault="003B6920" w:rsidP="00135833">
            <w:pPr>
              <w:numPr>
                <w:ilvl w:val="0"/>
                <w:numId w:val="1"/>
              </w:numPr>
              <w:ind w:left="452" w:firstLine="420"/>
              <w:rPr>
                <w:sz w:val="28"/>
              </w:rPr>
            </w:pPr>
          </w:p>
        </w:tc>
      </w:tr>
    </w:tbl>
    <w:p w:rsidR="003B6920" w:rsidRPr="003A7A79" w:rsidRDefault="003A7A79" w:rsidP="00DC4449">
      <w:pPr>
        <w:spacing w:line="360" w:lineRule="exact"/>
        <w:ind w:leftChars="-85" w:left="-204" w:firstLine="270"/>
        <w:rPr>
          <w:bCs/>
          <w:sz w:val="18"/>
          <w:szCs w:val="18"/>
        </w:rPr>
      </w:pPr>
      <w:r>
        <w:rPr>
          <w:rFonts w:hint="eastAsia"/>
          <w:bCs/>
          <w:sz w:val="18"/>
          <w:szCs w:val="18"/>
        </w:rPr>
        <w:t>备</w:t>
      </w:r>
      <w:r w:rsidR="003B6920" w:rsidRPr="003A7A79">
        <w:rPr>
          <w:rFonts w:hint="eastAsia"/>
          <w:bCs/>
          <w:sz w:val="18"/>
          <w:szCs w:val="18"/>
        </w:rPr>
        <w:t>注：预计答辩二个月前提交学位论文，申请学位论文答辩。学位论文答辩一般安排在</w:t>
      </w:r>
      <w:r w:rsidR="003B6920" w:rsidRPr="003A7A79">
        <w:rPr>
          <w:rFonts w:hint="eastAsia"/>
          <w:bCs/>
          <w:sz w:val="18"/>
          <w:szCs w:val="18"/>
        </w:rPr>
        <w:t>5</w:t>
      </w:r>
      <w:r w:rsidR="003B6920" w:rsidRPr="003A7A79">
        <w:rPr>
          <w:rFonts w:hint="eastAsia"/>
          <w:bCs/>
          <w:sz w:val="18"/>
          <w:szCs w:val="18"/>
        </w:rPr>
        <w:t>月份进行。</w:t>
      </w:r>
    </w:p>
    <w:sectPr w:rsidR="003B6920" w:rsidRPr="003A7A79" w:rsidSect="00605305">
      <w:pgSz w:w="11907" w:h="16840" w:code="9"/>
      <w:pgMar w:top="1134" w:right="1107"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EC8" w:rsidRDefault="00F63EC8" w:rsidP="006600A1">
      <w:r>
        <w:separator/>
      </w:r>
    </w:p>
  </w:endnote>
  <w:endnote w:type="continuationSeparator" w:id="0">
    <w:p w:rsidR="00F63EC8" w:rsidRDefault="00F63EC8" w:rsidP="0066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EC8" w:rsidRDefault="00F63EC8" w:rsidP="006600A1">
      <w:r>
        <w:separator/>
      </w:r>
    </w:p>
  </w:footnote>
  <w:footnote w:type="continuationSeparator" w:id="0">
    <w:p w:rsidR="00F63EC8" w:rsidRDefault="00F63EC8" w:rsidP="00660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616"/>
    <w:multiLevelType w:val="hybridMultilevel"/>
    <w:tmpl w:val="5FDE5D66"/>
    <w:lvl w:ilvl="0" w:tplc="5F2EF6BE">
      <w:start w:val="1"/>
      <w:numFmt w:val="decimal"/>
      <w:lvlText w:val="(%1)"/>
      <w:lvlJc w:val="left"/>
      <w:pPr>
        <w:ind w:left="678"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1">
    <w:nsid w:val="01E1345B"/>
    <w:multiLevelType w:val="hybridMultilevel"/>
    <w:tmpl w:val="49F47B74"/>
    <w:lvl w:ilvl="0" w:tplc="73FE7A6E">
      <w:start w:val="1"/>
      <w:numFmt w:val="decimal"/>
      <w:lvlText w:val="%1）"/>
      <w:lvlJc w:val="left"/>
      <w:pPr>
        <w:ind w:left="819"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
    <w:nsid w:val="0FD80DE9"/>
    <w:multiLevelType w:val="hybridMultilevel"/>
    <w:tmpl w:val="A9A49320"/>
    <w:lvl w:ilvl="0" w:tplc="04090011">
      <w:start w:val="1"/>
      <w:numFmt w:val="decimal"/>
      <w:lvlText w:val="%1)"/>
      <w:lvlJc w:val="left"/>
      <w:pPr>
        <w:ind w:left="240" w:hanging="360"/>
      </w:pPr>
      <w:rPr>
        <w:rFonts w:hint="default"/>
      </w:rPr>
    </w:lvl>
    <w:lvl w:ilvl="1" w:tplc="04090019">
      <w:start w:val="1"/>
      <w:numFmt w:val="lowerLetter"/>
      <w:lvlText w:val="%2)"/>
      <w:lvlJc w:val="left"/>
      <w:pPr>
        <w:ind w:left="720" w:hanging="420"/>
      </w:pPr>
    </w:lvl>
    <w:lvl w:ilvl="2" w:tplc="0409001B">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3">
    <w:nsid w:val="15895B77"/>
    <w:multiLevelType w:val="hybridMultilevel"/>
    <w:tmpl w:val="585E7AAE"/>
    <w:lvl w:ilvl="0" w:tplc="1C9E266C">
      <w:start w:val="1"/>
      <w:numFmt w:val="decimal"/>
      <w:lvlText w:val="%1）"/>
      <w:lvlJc w:val="left"/>
      <w:pPr>
        <w:ind w:left="907" w:hanging="360"/>
      </w:pPr>
      <w:rPr>
        <w:rFonts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4">
    <w:nsid w:val="330337D5"/>
    <w:multiLevelType w:val="singleLevel"/>
    <w:tmpl w:val="2B803DD8"/>
    <w:lvl w:ilvl="0">
      <w:start w:val="2"/>
      <w:numFmt w:val="decimal"/>
      <w:lvlText w:val=""/>
      <w:lvlJc w:val="left"/>
      <w:pPr>
        <w:tabs>
          <w:tab w:val="num" w:pos="360"/>
        </w:tabs>
        <w:ind w:left="360" w:hanging="360"/>
      </w:pPr>
      <w:rPr>
        <w:rFonts w:ascii="Wingdings" w:hAnsi="Wingdings" w:hint="default"/>
      </w:rPr>
    </w:lvl>
  </w:abstractNum>
  <w:abstractNum w:abstractNumId="5">
    <w:nsid w:val="338D59DC"/>
    <w:multiLevelType w:val="hybridMultilevel"/>
    <w:tmpl w:val="C2D64648"/>
    <w:lvl w:ilvl="0" w:tplc="388486F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388C24DA"/>
    <w:multiLevelType w:val="hybridMultilevel"/>
    <w:tmpl w:val="DCB224AA"/>
    <w:lvl w:ilvl="0" w:tplc="85685B96">
      <w:start w:val="1"/>
      <w:numFmt w:val="decimal"/>
      <w:lvlText w:val="%1）"/>
      <w:lvlJc w:val="left"/>
      <w:pPr>
        <w:ind w:left="240" w:hanging="360"/>
      </w:pPr>
      <w:rPr>
        <w:rFonts w:hint="default"/>
      </w:rPr>
    </w:lvl>
    <w:lvl w:ilvl="1" w:tplc="04090019" w:tentative="1">
      <w:start w:val="1"/>
      <w:numFmt w:val="lowerLetter"/>
      <w:lvlText w:val="%2)"/>
      <w:lvlJc w:val="left"/>
      <w:pPr>
        <w:ind w:left="720" w:hanging="420"/>
      </w:pPr>
    </w:lvl>
    <w:lvl w:ilvl="2" w:tplc="0409001B" w:tentative="1">
      <w:start w:val="1"/>
      <w:numFmt w:val="lowerRoman"/>
      <w:lvlText w:val="%3."/>
      <w:lvlJc w:val="right"/>
      <w:pPr>
        <w:ind w:left="1140" w:hanging="420"/>
      </w:pPr>
    </w:lvl>
    <w:lvl w:ilvl="3" w:tplc="0409000F" w:tentative="1">
      <w:start w:val="1"/>
      <w:numFmt w:val="decimal"/>
      <w:lvlText w:val="%4."/>
      <w:lvlJc w:val="left"/>
      <w:pPr>
        <w:ind w:left="1560" w:hanging="420"/>
      </w:pPr>
    </w:lvl>
    <w:lvl w:ilvl="4" w:tplc="04090019" w:tentative="1">
      <w:start w:val="1"/>
      <w:numFmt w:val="lowerLetter"/>
      <w:lvlText w:val="%5)"/>
      <w:lvlJc w:val="left"/>
      <w:pPr>
        <w:ind w:left="1980" w:hanging="420"/>
      </w:pPr>
    </w:lvl>
    <w:lvl w:ilvl="5" w:tplc="0409001B" w:tentative="1">
      <w:start w:val="1"/>
      <w:numFmt w:val="lowerRoman"/>
      <w:lvlText w:val="%6."/>
      <w:lvlJc w:val="right"/>
      <w:pPr>
        <w:ind w:left="2400" w:hanging="420"/>
      </w:pPr>
    </w:lvl>
    <w:lvl w:ilvl="6" w:tplc="0409000F" w:tentative="1">
      <w:start w:val="1"/>
      <w:numFmt w:val="decimal"/>
      <w:lvlText w:val="%7."/>
      <w:lvlJc w:val="left"/>
      <w:pPr>
        <w:ind w:left="2820" w:hanging="420"/>
      </w:pPr>
    </w:lvl>
    <w:lvl w:ilvl="7" w:tplc="04090019" w:tentative="1">
      <w:start w:val="1"/>
      <w:numFmt w:val="lowerLetter"/>
      <w:lvlText w:val="%8)"/>
      <w:lvlJc w:val="left"/>
      <w:pPr>
        <w:ind w:left="3240" w:hanging="420"/>
      </w:pPr>
    </w:lvl>
    <w:lvl w:ilvl="8" w:tplc="0409001B" w:tentative="1">
      <w:start w:val="1"/>
      <w:numFmt w:val="lowerRoman"/>
      <w:lvlText w:val="%9."/>
      <w:lvlJc w:val="right"/>
      <w:pPr>
        <w:ind w:left="3660" w:hanging="420"/>
      </w:pPr>
    </w:lvl>
  </w:abstractNum>
  <w:abstractNum w:abstractNumId="7">
    <w:nsid w:val="41A924EE"/>
    <w:multiLevelType w:val="hybridMultilevel"/>
    <w:tmpl w:val="E23834FE"/>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437F1A50"/>
    <w:multiLevelType w:val="hybridMultilevel"/>
    <w:tmpl w:val="90661634"/>
    <w:lvl w:ilvl="0" w:tplc="898AD2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AEE4E08"/>
    <w:multiLevelType w:val="hybridMultilevel"/>
    <w:tmpl w:val="A518145A"/>
    <w:lvl w:ilvl="0" w:tplc="04090011">
      <w:start w:val="1"/>
      <w:numFmt w:val="decimal"/>
      <w:lvlText w:val="%1)"/>
      <w:lvlJc w:val="left"/>
      <w:pPr>
        <w:ind w:left="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4F2F0215"/>
    <w:multiLevelType w:val="hybridMultilevel"/>
    <w:tmpl w:val="FC724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866BF3"/>
    <w:multiLevelType w:val="hybridMultilevel"/>
    <w:tmpl w:val="D81E913A"/>
    <w:lvl w:ilvl="0" w:tplc="DE109594">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4"/>
  </w:num>
  <w:num w:numId="2">
    <w:abstractNumId w:val="9"/>
  </w:num>
  <w:num w:numId="3">
    <w:abstractNumId w:val="1"/>
  </w:num>
  <w:num w:numId="4">
    <w:abstractNumId w:val="11"/>
  </w:num>
  <w:num w:numId="5">
    <w:abstractNumId w:val="5"/>
  </w:num>
  <w:num w:numId="6">
    <w:abstractNumId w:val="7"/>
  </w:num>
  <w:num w:numId="7">
    <w:abstractNumId w:val="6"/>
  </w:num>
  <w:num w:numId="8">
    <w:abstractNumId w:val="2"/>
  </w:num>
  <w:num w:numId="9">
    <w:abstractNumId w:val="10"/>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8D"/>
    <w:rsid w:val="000026A4"/>
    <w:rsid w:val="0002105A"/>
    <w:rsid w:val="00021FFC"/>
    <w:rsid w:val="0002203A"/>
    <w:rsid w:val="00022A9C"/>
    <w:rsid w:val="00036649"/>
    <w:rsid w:val="00041199"/>
    <w:rsid w:val="0005644C"/>
    <w:rsid w:val="0006784D"/>
    <w:rsid w:val="00076033"/>
    <w:rsid w:val="00082C78"/>
    <w:rsid w:val="000852C9"/>
    <w:rsid w:val="000920C2"/>
    <w:rsid w:val="000979E5"/>
    <w:rsid w:val="000C1441"/>
    <w:rsid w:val="000D01BB"/>
    <w:rsid w:val="000D0300"/>
    <w:rsid w:val="000D048D"/>
    <w:rsid w:val="000D1183"/>
    <w:rsid w:val="000D2CC9"/>
    <w:rsid w:val="000D3496"/>
    <w:rsid w:val="000D34B2"/>
    <w:rsid w:val="000D77B6"/>
    <w:rsid w:val="000F3062"/>
    <w:rsid w:val="00106E1B"/>
    <w:rsid w:val="001115E4"/>
    <w:rsid w:val="00114E83"/>
    <w:rsid w:val="00115D0A"/>
    <w:rsid w:val="00115FC0"/>
    <w:rsid w:val="00135833"/>
    <w:rsid w:val="001416CC"/>
    <w:rsid w:val="00146AEF"/>
    <w:rsid w:val="00150925"/>
    <w:rsid w:val="00183FE9"/>
    <w:rsid w:val="001849CC"/>
    <w:rsid w:val="00190653"/>
    <w:rsid w:val="0019790D"/>
    <w:rsid w:val="00197C0B"/>
    <w:rsid w:val="001A11FD"/>
    <w:rsid w:val="001A1D40"/>
    <w:rsid w:val="001B57CE"/>
    <w:rsid w:val="001C711A"/>
    <w:rsid w:val="001D2FE2"/>
    <w:rsid w:val="001E2854"/>
    <w:rsid w:val="001E63EB"/>
    <w:rsid w:val="001E677D"/>
    <w:rsid w:val="001F72CC"/>
    <w:rsid w:val="00200310"/>
    <w:rsid w:val="00204F08"/>
    <w:rsid w:val="0021455A"/>
    <w:rsid w:val="00220EB3"/>
    <w:rsid w:val="00224F04"/>
    <w:rsid w:val="00230964"/>
    <w:rsid w:val="00240A05"/>
    <w:rsid w:val="00261961"/>
    <w:rsid w:val="00263D32"/>
    <w:rsid w:val="002708AB"/>
    <w:rsid w:val="00293760"/>
    <w:rsid w:val="002A0C7C"/>
    <w:rsid w:val="002A2B1A"/>
    <w:rsid w:val="002B2EC5"/>
    <w:rsid w:val="002D7D18"/>
    <w:rsid w:val="002F3917"/>
    <w:rsid w:val="002F4FA2"/>
    <w:rsid w:val="003076B3"/>
    <w:rsid w:val="00307A2F"/>
    <w:rsid w:val="00315791"/>
    <w:rsid w:val="00326F2A"/>
    <w:rsid w:val="00326FD3"/>
    <w:rsid w:val="003468DF"/>
    <w:rsid w:val="003503A4"/>
    <w:rsid w:val="003548FD"/>
    <w:rsid w:val="00365764"/>
    <w:rsid w:val="00366601"/>
    <w:rsid w:val="00380C07"/>
    <w:rsid w:val="00384210"/>
    <w:rsid w:val="00391081"/>
    <w:rsid w:val="0039346C"/>
    <w:rsid w:val="00394344"/>
    <w:rsid w:val="003A150A"/>
    <w:rsid w:val="003A7A79"/>
    <w:rsid w:val="003B5805"/>
    <w:rsid w:val="003B6920"/>
    <w:rsid w:val="003B6C9E"/>
    <w:rsid w:val="003E741A"/>
    <w:rsid w:val="004225B1"/>
    <w:rsid w:val="00423455"/>
    <w:rsid w:val="004236BA"/>
    <w:rsid w:val="0042574A"/>
    <w:rsid w:val="00425918"/>
    <w:rsid w:val="00427537"/>
    <w:rsid w:val="00431C63"/>
    <w:rsid w:val="00437ABF"/>
    <w:rsid w:val="004510D4"/>
    <w:rsid w:val="00474A4F"/>
    <w:rsid w:val="0048086D"/>
    <w:rsid w:val="00484216"/>
    <w:rsid w:val="004940C8"/>
    <w:rsid w:val="004A3247"/>
    <w:rsid w:val="004B057F"/>
    <w:rsid w:val="004B77E2"/>
    <w:rsid w:val="004C59AD"/>
    <w:rsid w:val="004C7204"/>
    <w:rsid w:val="004D79E9"/>
    <w:rsid w:val="004E246B"/>
    <w:rsid w:val="004E3BAC"/>
    <w:rsid w:val="004E6159"/>
    <w:rsid w:val="004F219D"/>
    <w:rsid w:val="0050265D"/>
    <w:rsid w:val="00504460"/>
    <w:rsid w:val="005112FB"/>
    <w:rsid w:val="00512509"/>
    <w:rsid w:val="00515A74"/>
    <w:rsid w:val="00523263"/>
    <w:rsid w:val="00547531"/>
    <w:rsid w:val="0056181A"/>
    <w:rsid w:val="00572007"/>
    <w:rsid w:val="005742F6"/>
    <w:rsid w:val="005843DB"/>
    <w:rsid w:val="00591892"/>
    <w:rsid w:val="005A6D9B"/>
    <w:rsid w:val="005A71C1"/>
    <w:rsid w:val="005B3827"/>
    <w:rsid w:val="005B5932"/>
    <w:rsid w:val="005B74C3"/>
    <w:rsid w:val="005C6FB0"/>
    <w:rsid w:val="005D063D"/>
    <w:rsid w:val="005F7382"/>
    <w:rsid w:val="00605305"/>
    <w:rsid w:val="00610215"/>
    <w:rsid w:val="00610ABB"/>
    <w:rsid w:val="006139D0"/>
    <w:rsid w:val="006217DD"/>
    <w:rsid w:val="00623505"/>
    <w:rsid w:val="0062497A"/>
    <w:rsid w:val="00626735"/>
    <w:rsid w:val="0063079A"/>
    <w:rsid w:val="006455B8"/>
    <w:rsid w:val="00650686"/>
    <w:rsid w:val="00655133"/>
    <w:rsid w:val="006600A1"/>
    <w:rsid w:val="006603CF"/>
    <w:rsid w:val="00663814"/>
    <w:rsid w:val="0067429E"/>
    <w:rsid w:val="00695EB8"/>
    <w:rsid w:val="006B3400"/>
    <w:rsid w:val="006C2DBC"/>
    <w:rsid w:val="006D1335"/>
    <w:rsid w:val="006D7C88"/>
    <w:rsid w:val="006E5CD5"/>
    <w:rsid w:val="006F1356"/>
    <w:rsid w:val="00702E0A"/>
    <w:rsid w:val="00713D92"/>
    <w:rsid w:val="00716BB7"/>
    <w:rsid w:val="00726328"/>
    <w:rsid w:val="00740600"/>
    <w:rsid w:val="00755740"/>
    <w:rsid w:val="00755FB1"/>
    <w:rsid w:val="00756582"/>
    <w:rsid w:val="00757DAE"/>
    <w:rsid w:val="00771B23"/>
    <w:rsid w:val="00772A50"/>
    <w:rsid w:val="00775DFC"/>
    <w:rsid w:val="00784B3D"/>
    <w:rsid w:val="007A60FB"/>
    <w:rsid w:val="007B3063"/>
    <w:rsid w:val="007B432F"/>
    <w:rsid w:val="007C1444"/>
    <w:rsid w:val="007C1F30"/>
    <w:rsid w:val="007C34BF"/>
    <w:rsid w:val="007C4048"/>
    <w:rsid w:val="007C6E7E"/>
    <w:rsid w:val="007D125C"/>
    <w:rsid w:val="007D1279"/>
    <w:rsid w:val="007D40DB"/>
    <w:rsid w:val="007E0538"/>
    <w:rsid w:val="007F16AD"/>
    <w:rsid w:val="007F4C14"/>
    <w:rsid w:val="007F78F5"/>
    <w:rsid w:val="00804593"/>
    <w:rsid w:val="00810D1B"/>
    <w:rsid w:val="00820665"/>
    <w:rsid w:val="00847935"/>
    <w:rsid w:val="008622DA"/>
    <w:rsid w:val="00890B11"/>
    <w:rsid w:val="00895E8D"/>
    <w:rsid w:val="008A49CA"/>
    <w:rsid w:val="008A4A00"/>
    <w:rsid w:val="008A71E1"/>
    <w:rsid w:val="008B020A"/>
    <w:rsid w:val="008C10E2"/>
    <w:rsid w:val="008C2EBD"/>
    <w:rsid w:val="008D5D26"/>
    <w:rsid w:val="008D606B"/>
    <w:rsid w:val="009000FE"/>
    <w:rsid w:val="00900F1D"/>
    <w:rsid w:val="0090252C"/>
    <w:rsid w:val="00932805"/>
    <w:rsid w:val="00933BF3"/>
    <w:rsid w:val="0094147A"/>
    <w:rsid w:val="0094538D"/>
    <w:rsid w:val="0094626B"/>
    <w:rsid w:val="00950454"/>
    <w:rsid w:val="009603CD"/>
    <w:rsid w:val="00983597"/>
    <w:rsid w:val="00990F77"/>
    <w:rsid w:val="00994BE4"/>
    <w:rsid w:val="009A010C"/>
    <w:rsid w:val="009A0667"/>
    <w:rsid w:val="009B354E"/>
    <w:rsid w:val="009B4DA9"/>
    <w:rsid w:val="009D0F05"/>
    <w:rsid w:val="009F76A3"/>
    <w:rsid w:val="00A015A6"/>
    <w:rsid w:val="00A039E1"/>
    <w:rsid w:val="00A11891"/>
    <w:rsid w:val="00A33EDE"/>
    <w:rsid w:val="00A35753"/>
    <w:rsid w:val="00A41E57"/>
    <w:rsid w:val="00A44451"/>
    <w:rsid w:val="00A500E9"/>
    <w:rsid w:val="00A514CE"/>
    <w:rsid w:val="00A5660A"/>
    <w:rsid w:val="00A57209"/>
    <w:rsid w:val="00A60643"/>
    <w:rsid w:val="00A651F0"/>
    <w:rsid w:val="00A6715E"/>
    <w:rsid w:val="00A67518"/>
    <w:rsid w:val="00A70701"/>
    <w:rsid w:val="00A844A8"/>
    <w:rsid w:val="00A87689"/>
    <w:rsid w:val="00A97404"/>
    <w:rsid w:val="00AA3BE2"/>
    <w:rsid w:val="00AA5505"/>
    <w:rsid w:val="00AA5825"/>
    <w:rsid w:val="00AB1108"/>
    <w:rsid w:val="00AB1C8A"/>
    <w:rsid w:val="00AB49CD"/>
    <w:rsid w:val="00AC15ED"/>
    <w:rsid w:val="00AD3F58"/>
    <w:rsid w:val="00AE40AB"/>
    <w:rsid w:val="00AF2043"/>
    <w:rsid w:val="00AF37B0"/>
    <w:rsid w:val="00AF3F0F"/>
    <w:rsid w:val="00B00935"/>
    <w:rsid w:val="00B00C0B"/>
    <w:rsid w:val="00B0177C"/>
    <w:rsid w:val="00B01F08"/>
    <w:rsid w:val="00B0787A"/>
    <w:rsid w:val="00B13D5F"/>
    <w:rsid w:val="00B17AA1"/>
    <w:rsid w:val="00B20019"/>
    <w:rsid w:val="00B26CA1"/>
    <w:rsid w:val="00B31ECD"/>
    <w:rsid w:val="00B434AC"/>
    <w:rsid w:val="00B534F2"/>
    <w:rsid w:val="00B559B6"/>
    <w:rsid w:val="00B57A08"/>
    <w:rsid w:val="00B60AAA"/>
    <w:rsid w:val="00B63E17"/>
    <w:rsid w:val="00B75B33"/>
    <w:rsid w:val="00B7622C"/>
    <w:rsid w:val="00B80014"/>
    <w:rsid w:val="00B83BD5"/>
    <w:rsid w:val="00B966C7"/>
    <w:rsid w:val="00BA0451"/>
    <w:rsid w:val="00BA06EA"/>
    <w:rsid w:val="00BA68D3"/>
    <w:rsid w:val="00BB1371"/>
    <w:rsid w:val="00BC1277"/>
    <w:rsid w:val="00BC15B4"/>
    <w:rsid w:val="00BC172C"/>
    <w:rsid w:val="00BC5F46"/>
    <w:rsid w:val="00BC76F3"/>
    <w:rsid w:val="00BE544C"/>
    <w:rsid w:val="00BF2102"/>
    <w:rsid w:val="00BF3997"/>
    <w:rsid w:val="00C02B04"/>
    <w:rsid w:val="00C12C1D"/>
    <w:rsid w:val="00C13F12"/>
    <w:rsid w:val="00C3483E"/>
    <w:rsid w:val="00C36B73"/>
    <w:rsid w:val="00C45226"/>
    <w:rsid w:val="00C65B2D"/>
    <w:rsid w:val="00C7045F"/>
    <w:rsid w:val="00C717B4"/>
    <w:rsid w:val="00C929BB"/>
    <w:rsid w:val="00C94BC6"/>
    <w:rsid w:val="00C9760E"/>
    <w:rsid w:val="00CC3C24"/>
    <w:rsid w:val="00CD23C6"/>
    <w:rsid w:val="00CD6AC4"/>
    <w:rsid w:val="00CE3816"/>
    <w:rsid w:val="00CE5C10"/>
    <w:rsid w:val="00CF3596"/>
    <w:rsid w:val="00CF433D"/>
    <w:rsid w:val="00CF5935"/>
    <w:rsid w:val="00D04A68"/>
    <w:rsid w:val="00D14E7D"/>
    <w:rsid w:val="00D15D6D"/>
    <w:rsid w:val="00D22AD6"/>
    <w:rsid w:val="00D23902"/>
    <w:rsid w:val="00D2728A"/>
    <w:rsid w:val="00D52980"/>
    <w:rsid w:val="00D53146"/>
    <w:rsid w:val="00D55398"/>
    <w:rsid w:val="00D55D94"/>
    <w:rsid w:val="00D55E8E"/>
    <w:rsid w:val="00D57FAF"/>
    <w:rsid w:val="00D57FEC"/>
    <w:rsid w:val="00D60CF7"/>
    <w:rsid w:val="00D71525"/>
    <w:rsid w:val="00D7153A"/>
    <w:rsid w:val="00D73EC1"/>
    <w:rsid w:val="00D8130C"/>
    <w:rsid w:val="00D8672C"/>
    <w:rsid w:val="00D9145E"/>
    <w:rsid w:val="00D923D2"/>
    <w:rsid w:val="00D95306"/>
    <w:rsid w:val="00DA2151"/>
    <w:rsid w:val="00DA3055"/>
    <w:rsid w:val="00DB2CF9"/>
    <w:rsid w:val="00DB3DDD"/>
    <w:rsid w:val="00DB5A8A"/>
    <w:rsid w:val="00DB6D68"/>
    <w:rsid w:val="00DC27C4"/>
    <w:rsid w:val="00DC39EA"/>
    <w:rsid w:val="00DC4449"/>
    <w:rsid w:val="00DC6DD9"/>
    <w:rsid w:val="00DE0DD0"/>
    <w:rsid w:val="00DE3120"/>
    <w:rsid w:val="00DE644A"/>
    <w:rsid w:val="00DE6890"/>
    <w:rsid w:val="00DE75F0"/>
    <w:rsid w:val="00DE7795"/>
    <w:rsid w:val="00DF3FCA"/>
    <w:rsid w:val="00E04F27"/>
    <w:rsid w:val="00E121A7"/>
    <w:rsid w:val="00E21B88"/>
    <w:rsid w:val="00E3111E"/>
    <w:rsid w:val="00E3168E"/>
    <w:rsid w:val="00E4272F"/>
    <w:rsid w:val="00E46522"/>
    <w:rsid w:val="00E46D90"/>
    <w:rsid w:val="00E50D20"/>
    <w:rsid w:val="00E60259"/>
    <w:rsid w:val="00E64D1A"/>
    <w:rsid w:val="00E70AF4"/>
    <w:rsid w:val="00E71E56"/>
    <w:rsid w:val="00E7315E"/>
    <w:rsid w:val="00E77317"/>
    <w:rsid w:val="00E86AC7"/>
    <w:rsid w:val="00E94E26"/>
    <w:rsid w:val="00EA4F1C"/>
    <w:rsid w:val="00EB4980"/>
    <w:rsid w:val="00EB6C01"/>
    <w:rsid w:val="00EB7536"/>
    <w:rsid w:val="00EC13DA"/>
    <w:rsid w:val="00EC2EC9"/>
    <w:rsid w:val="00EC31EB"/>
    <w:rsid w:val="00EC6DDA"/>
    <w:rsid w:val="00ED1E4B"/>
    <w:rsid w:val="00ED54BA"/>
    <w:rsid w:val="00EE2A35"/>
    <w:rsid w:val="00EF13E8"/>
    <w:rsid w:val="00F0592D"/>
    <w:rsid w:val="00F06336"/>
    <w:rsid w:val="00F14E24"/>
    <w:rsid w:val="00F41C88"/>
    <w:rsid w:val="00F51646"/>
    <w:rsid w:val="00F63EC8"/>
    <w:rsid w:val="00F6565E"/>
    <w:rsid w:val="00F67045"/>
    <w:rsid w:val="00F731EE"/>
    <w:rsid w:val="00F7524B"/>
    <w:rsid w:val="00F77C5A"/>
    <w:rsid w:val="00FB5B3C"/>
    <w:rsid w:val="00FC5AB7"/>
    <w:rsid w:val="00FF1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C4449"/>
    <w:pPr>
      <w:spacing w:line="360" w:lineRule="auto"/>
    </w:pPr>
    <w:rPr>
      <w:kern w:val="2"/>
      <w:sz w:val="24"/>
      <w:szCs w:val="24"/>
    </w:rPr>
  </w:style>
  <w:style w:type="paragraph" w:styleId="1">
    <w:name w:val="heading 1"/>
    <w:basedOn w:val="a"/>
    <w:link w:val="1Char"/>
    <w:qFormat/>
    <w:rsid w:val="00D57FAF"/>
    <w:pPr>
      <w:widowControl w:val="0"/>
      <w:autoSpaceDE w:val="0"/>
      <w:autoSpaceDN w:val="0"/>
      <w:adjustRightInd w:val="0"/>
      <w:spacing w:before="240" w:after="120"/>
      <w:ind w:left="283" w:hanging="283"/>
      <w:jc w:val="both"/>
      <w:outlineLvl w:val="0"/>
    </w:pPr>
    <w:rPr>
      <w:rFonts w:ascii="Arial" w:hAnsi="Arial"/>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92"/>
    </w:pPr>
    <w:rPr>
      <w:szCs w:val="20"/>
    </w:rPr>
  </w:style>
  <w:style w:type="paragraph" w:styleId="a4">
    <w:name w:val="Balloon Text"/>
    <w:basedOn w:val="a"/>
    <w:semiHidden/>
    <w:rsid w:val="006603CF"/>
    <w:rPr>
      <w:sz w:val="18"/>
      <w:szCs w:val="18"/>
    </w:rPr>
  </w:style>
  <w:style w:type="paragraph" w:styleId="a5">
    <w:name w:val="header"/>
    <w:basedOn w:val="a"/>
    <w:link w:val="Char"/>
    <w:rsid w:val="006600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6600A1"/>
    <w:rPr>
      <w:kern w:val="2"/>
      <w:sz w:val="18"/>
      <w:szCs w:val="18"/>
    </w:rPr>
  </w:style>
  <w:style w:type="paragraph" w:styleId="a6">
    <w:name w:val="footer"/>
    <w:basedOn w:val="a"/>
    <w:link w:val="Char0"/>
    <w:rsid w:val="006600A1"/>
    <w:pPr>
      <w:tabs>
        <w:tab w:val="center" w:pos="4153"/>
        <w:tab w:val="right" w:pos="8306"/>
      </w:tabs>
      <w:snapToGrid w:val="0"/>
    </w:pPr>
    <w:rPr>
      <w:sz w:val="18"/>
      <w:szCs w:val="18"/>
    </w:rPr>
  </w:style>
  <w:style w:type="character" w:customStyle="1" w:styleId="Char0">
    <w:name w:val="页脚 Char"/>
    <w:link w:val="a6"/>
    <w:rsid w:val="006600A1"/>
    <w:rPr>
      <w:kern w:val="2"/>
      <w:sz w:val="18"/>
      <w:szCs w:val="18"/>
    </w:rPr>
  </w:style>
  <w:style w:type="paragraph" w:styleId="a7">
    <w:name w:val="List Paragraph"/>
    <w:basedOn w:val="a"/>
    <w:uiPriority w:val="34"/>
    <w:qFormat/>
    <w:rsid w:val="000026A4"/>
    <w:pPr>
      <w:ind w:firstLineChars="200" w:firstLine="420"/>
    </w:pPr>
    <w:rPr>
      <w:rFonts w:ascii="Calibri" w:hAnsi="Calibri"/>
      <w:szCs w:val="22"/>
    </w:rPr>
  </w:style>
  <w:style w:type="character" w:styleId="a8">
    <w:name w:val="Hyperlink"/>
    <w:rsid w:val="00A44451"/>
    <w:rPr>
      <w:color w:val="0000FF"/>
      <w:u w:val="single"/>
    </w:rPr>
  </w:style>
  <w:style w:type="paragraph" w:styleId="a9">
    <w:name w:val="No Spacing"/>
    <w:uiPriority w:val="1"/>
    <w:qFormat/>
    <w:rsid w:val="00B00C0B"/>
    <w:rPr>
      <w:kern w:val="2"/>
      <w:sz w:val="24"/>
      <w:szCs w:val="24"/>
    </w:rPr>
  </w:style>
  <w:style w:type="paragraph" w:customStyle="1" w:styleId="aa">
    <w:name w:val="缺省文本"/>
    <w:basedOn w:val="a"/>
    <w:rsid w:val="00D55398"/>
    <w:pPr>
      <w:widowControl w:val="0"/>
      <w:autoSpaceDE w:val="0"/>
      <w:autoSpaceDN w:val="0"/>
      <w:adjustRightInd w:val="0"/>
      <w:spacing w:line="240" w:lineRule="auto"/>
    </w:pPr>
    <w:rPr>
      <w:kern w:val="0"/>
    </w:rPr>
  </w:style>
  <w:style w:type="paragraph" w:styleId="ab">
    <w:name w:val="caption"/>
    <w:basedOn w:val="a"/>
    <w:next w:val="a"/>
    <w:unhideWhenUsed/>
    <w:qFormat/>
    <w:rsid w:val="00E64D1A"/>
    <w:rPr>
      <w:rFonts w:ascii="Cambria" w:eastAsia="黑体" w:hAnsi="Cambria"/>
      <w:sz w:val="20"/>
      <w:szCs w:val="20"/>
    </w:rPr>
  </w:style>
  <w:style w:type="character" w:customStyle="1" w:styleId="1Char">
    <w:name w:val="标题 1 Char"/>
    <w:link w:val="1"/>
    <w:rsid w:val="00D57FAF"/>
    <w:rPr>
      <w:rFonts w:ascii="Arial" w:hAnsi="Arial"/>
      <w:b/>
      <w:sz w:val="24"/>
    </w:rPr>
  </w:style>
  <w:style w:type="character" w:styleId="ac">
    <w:name w:val="Placeholder Text"/>
    <w:basedOn w:val="a0"/>
    <w:uiPriority w:val="99"/>
    <w:semiHidden/>
    <w:rsid w:val="00A357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C4449"/>
    <w:pPr>
      <w:spacing w:line="360" w:lineRule="auto"/>
    </w:pPr>
    <w:rPr>
      <w:kern w:val="2"/>
      <w:sz w:val="24"/>
      <w:szCs w:val="24"/>
    </w:rPr>
  </w:style>
  <w:style w:type="paragraph" w:styleId="1">
    <w:name w:val="heading 1"/>
    <w:basedOn w:val="a"/>
    <w:link w:val="1Char"/>
    <w:qFormat/>
    <w:rsid w:val="00D57FAF"/>
    <w:pPr>
      <w:widowControl w:val="0"/>
      <w:autoSpaceDE w:val="0"/>
      <w:autoSpaceDN w:val="0"/>
      <w:adjustRightInd w:val="0"/>
      <w:spacing w:before="240" w:after="120"/>
      <w:ind w:left="283" w:hanging="283"/>
      <w:jc w:val="both"/>
      <w:outlineLvl w:val="0"/>
    </w:pPr>
    <w:rPr>
      <w:rFonts w:ascii="Arial" w:hAnsi="Arial"/>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92"/>
    </w:pPr>
    <w:rPr>
      <w:szCs w:val="20"/>
    </w:rPr>
  </w:style>
  <w:style w:type="paragraph" w:styleId="a4">
    <w:name w:val="Balloon Text"/>
    <w:basedOn w:val="a"/>
    <w:semiHidden/>
    <w:rsid w:val="006603CF"/>
    <w:rPr>
      <w:sz w:val="18"/>
      <w:szCs w:val="18"/>
    </w:rPr>
  </w:style>
  <w:style w:type="paragraph" w:styleId="a5">
    <w:name w:val="header"/>
    <w:basedOn w:val="a"/>
    <w:link w:val="Char"/>
    <w:rsid w:val="006600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6600A1"/>
    <w:rPr>
      <w:kern w:val="2"/>
      <w:sz w:val="18"/>
      <w:szCs w:val="18"/>
    </w:rPr>
  </w:style>
  <w:style w:type="paragraph" w:styleId="a6">
    <w:name w:val="footer"/>
    <w:basedOn w:val="a"/>
    <w:link w:val="Char0"/>
    <w:rsid w:val="006600A1"/>
    <w:pPr>
      <w:tabs>
        <w:tab w:val="center" w:pos="4153"/>
        <w:tab w:val="right" w:pos="8306"/>
      </w:tabs>
      <w:snapToGrid w:val="0"/>
    </w:pPr>
    <w:rPr>
      <w:sz w:val="18"/>
      <w:szCs w:val="18"/>
    </w:rPr>
  </w:style>
  <w:style w:type="character" w:customStyle="1" w:styleId="Char0">
    <w:name w:val="页脚 Char"/>
    <w:link w:val="a6"/>
    <w:rsid w:val="006600A1"/>
    <w:rPr>
      <w:kern w:val="2"/>
      <w:sz w:val="18"/>
      <w:szCs w:val="18"/>
    </w:rPr>
  </w:style>
  <w:style w:type="paragraph" w:styleId="a7">
    <w:name w:val="List Paragraph"/>
    <w:basedOn w:val="a"/>
    <w:uiPriority w:val="34"/>
    <w:qFormat/>
    <w:rsid w:val="000026A4"/>
    <w:pPr>
      <w:ind w:firstLineChars="200" w:firstLine="420"/>
    </w:pPr>
    <w:rPr>
      <w:rFonts w:ascii="Calibri" w:hAnsi="Calibri"/>
      <w:szCs w:val="22"/>
    </w:rPr>
  </w:style>
  <w:style w:type="character" w:styleId="a8">
    <w:name w:val="Hyperlink"/>
    <w:rsid w:val="00A44451"/>
    <w:rPr>
      <w:color w:val="0000FF"/>
      <w:u w:val="single"/>
    </w:rPr>
  </w:style>
  <w:style w:type="paragraph" w:styleId="a9">
    <w:name w:val="No Spacing"/>
    <w:uiPriority w:val="1"/>
    <w:qFormat/>
    <w:rsid w:val="00B00C0B"/>
    <w:rPr>
      <w:kern w:val="2"/>
      <w:sz w:val="24"/>
      <w:szCs w:val="24"/>
    </w:rPr>
  </w:style>
  <w:style w:type="paragraph" w:customStyle="1" w:styleId="aa">
    <w:name w:val="缺省文本"/>
    <w:basedOn w:val="a"/>
    <w:rsid w:val="00D55398"/>
    <w:pPr>
      <w:widowControl w:val="0"/>
      <w:autoSpaceDE w:val="0"/>
      <w:autoSpaceDN w:val="0"/>
      <w:adjustRightInd w:val="0"/>
      <w:spacing w:line="240" w:lineRule="auto"/>
    </w:pPr>
    <w:rPr>
      <w:kern w:val="0"/>
    </w:rPr>
  </w:style>
  <w:style w:type="paragraph" w:styleId="ab">
    <w:name w:val="caption"/>
    <w:basedOn w:val="a"/>
    <w:next w:val="a"/>
    <w:unhideWhenUsed/>
    <w:qFormat/>
    <w:rsid w:val="00E64D1A"/>
    <w:rPr>
      <w:rFonts w:ascii="Cambria" w:eastAsia="黑体" w:hAnsi="Cambria"/>
      <w:sz w:val="20"/>
      <w:szCs w:val="20"/>
    </w:rPr>
  </w:style>
  <w:style w:type="character" w:customStyle="1" w:styleId="1Char">
    <w:name w:val="标题 1 Char"/>
    <w:link w:val="1"/>
    <w:rsid w:val="00D57FAF"/>
    <w:rPr>
      <w:rFonts w:ascii="Arial" w:hAnsi="Arial"/>
      <w:b/>
      <w:sz w:val="24"/>
    </w:rPr>
  </w:style>
  <w:style w:type="character" w:styleId="ac">
    <w:name w:val="Placeholder Text"/>
    <w:basedOn w:val="a0"/>
    <w:uiPriority w:val="99"/>
    <w:semiHidden/>
    <w:rsid w:val="00A35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63460">
      <w:bodyDiv w:val="1"/>
      <w:marLeft w:val="0"/>
      <w:marRight w:val="0"/>
      <w:marTop w:val="0"/>
      <w:marBottom w:val="0"/>
      <w:divBdr>
        <w:top w:val="none" w:sz="0" w:space="0" w:color="auto"/>
        <w:left w:val="none" w:sz="0" w:space="0" w:color="auto"/>
        <w:bottom w:val="none" w:sz="0" w:space="0" w:color="auto"/>
        <w:right w:val="none" w:sz="0" w:space="0" w:color="auto"/>
      </w:divBdr>
    </w:div>
    <w:div w:id="1212964431">
      <w:bodyDiv w:val="1"/>
      <w:marLeft w:val="0"/>
      <w:marRight w:val="0"/>
      <w:marTop w:val="0"/>
      <w:marBottom w:val="0"/>
      <w:divBdr>
        <w:top w:val="none" w:sz="0" w:space="0" w:color="auto"/>
        <w:left w:val="none" w:sz="0" w:space="0" w:color="auto"/>
        <w:bottom w:val="none" w:sz="0" w:space="0" w:color="auto"/>
        <w:right w:val="none" w:sz="0" w:space="0" w:color="auto"/>
      </w:divBdr>
    </w:div>
    <w:div w:id="1275749313">
      <w:bodyDiv w:val="1"/>
      <w:marLeft w:val="0"/>
      <w:marRight w:val="0"/>
      <w:marTop w:val="0"/>
      <w:marBottom w:val="0"/>
      <w:divBdr>
        <w:top w:val="none" w:sz="0" w:space="0" w:color="auto"/>
        <w:left w:val="none" w:sz="0" w:space="0" w:color="auto"/>
        <w:bottom w:val="none" w:sz="0" w:space="0" w:color="auto"/>
        <w:right w:val="none" w:sz="0" w:space="0" w:color="auto"/>
      </w:divBdr>
    </w:div>
    <w:div w:id="140040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Microsoft_Word_97_-_2003___1.doc"/><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048B9-38C4-47F9-9FED-54DBC99D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1904</Words>
  <Characters>10854</Characters>
  <Application>Microsoft Office Word</Application>
  <DocSecurity>0</DocSecurity>
  <Lines>90</Lines>
  <Paragraphs>25</Paragraphs>
  <ScaleCrop>false</ScaleCrop>
  <Company>ygc</Company>
  <LinksUpToDate>false</LinksUpToDate>
  <CharactersWithSpaces>12733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  圳  大  学</dc:title>
  <dc:subject/>
  <dc:creator>ygc</dc:creator>
  <cp:keywords/>
  <cp:lastModifiedBy>len</cp:lastModifiedBy>
  <cp:revision>8</cp:revision>
  <cp:lastPrinted>2008-01-11T02:00:00Z</cp:lastPrinted>
  <dcterms:created xsi:type="dcterms:W3CDTF">2017-06-14T03:00:00Z</dcterms:created>
  <dcterms:modified xsi:type="dcterms:W3CDTF">2017-06-26T12:11:00Z</dcterms:modified>
</cp:coreProperties>
</file>