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09" w:rsidRDefault="009D1323" w:rsidP="009D1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整体设计</w:t>
      </w:r>
    </w:p>
    <w:p w:rsidR="009D1323" w:rsidRDefault="00A27EC8" w:rsidP="009D1323">
      <w:r>
        <w:rPr>
          <w:rFonts w:hint="eastAsia"/>
        </w:rPr>
        <w:t>设计分为客户端与服务端</w:t>
      </w:r>
    </w:p>
    <w:p w:rsidR="00A27EC8" w:rsidRDefault="00A27EC8" w:rsidP="009D1323">
      <w:r>
        <w:t>客户端</w:t>
      </w:r>
    </w:p>
    <w:p w:rsidR="00A27EC8" w:rsidRDefault="00A27EC8" w:rsidP="009D1323"/>
    <w:p w:rsidR="00A27EC8" w:rsidRDefault="00A27EC8" w:rsidP="009D1323">
      <w:r>
        <w:t>服务端</w:t>
      </w:r>
    </w:p>
    <w:p w:rsidR="00A27EC8" w:rsidRDefault="00A27EC8" w:rsidP="009D1323"/>
    <w:p w:rsidR="00A27EC8" w:rsidRDefault="00A27EC8" w:rsidP="00A27EC8">
      <w:pPr>
        <w:pStyle w:val="a3"/>
        <w:numPr>
          <w:ilvl w:val="0"/>
          <w:numId w:val="1"/>
        </w:numPr>
        <w:ind w:firstLineChars="0"/>
      </w:pPr>
      <w:r>
        <w:t>详细设计</w:t>
      </w:r>
    </w:p>
    <w:p w:rsidR="00A27EC8" w:rsidRDefault="00A27EC8" w:rsidP="00A27EC8">
      <w:r>
        <w:rPr>
          <w:rFonts w:hint="eastAsia"/>
        </w:rPr>
        <w:t>2</w:t>
      </w:r>
      <w:r>
        <w:t>.1客户端详细设计</w:t>
      </w:r>
    </w:p>
    <w:p w:rsidR="00A27EC8" w:rsidRDefault="00A27EC8" w:rsidP="00A27EC8">
      <w:r>
        <w:rPr>
          <w:rFonts w:hint="eastAsia"/>
        </w:rPr>
        <w:t>2</w:t>
      </w:r>
      <w:r>
        <w:t>.2服务端详细设计</w:t>
      </w:r>
    </w:p>
    <w:p w:rsidR="00A27EC8" w:rsidRDefault="00A27EC8" w:rsidP="00A27EC8">
      <w:pPr>
        <w:rPr>
          <w:rFonts w:hint="eastAsia"/>
        </w:rPr>
      </w:pPr>
      <w:r>
        <w:rPr>
          <w:rFonts w:hint="eastAsia"/>
        </w:rPr>
        <w:t>2</w:t>
      </w:r>
      <w:r>
        <w:t>.3客户端与服务端交互过程</w:t>
      </w:r>
      <w:bookmarkStart w:id="0" w:name="_GoBack"/>
      <w:bookmarkEnd w:id="0"/>
    </w:p>
    <w:sectPr w:rsidR="00A2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432CE"/>
    <w:multiLevelType w:val="hybridMultilevel"/>
    <w:tmpl w:val="50C867F8"/>
    <w:lvl w:ilvl="0" w:tplc="8AD4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3"/>
    <w:rsid w:val="00554D8C"/>
    <w:rsid w:val="007E42B4"/>
    <w:rsid w:val="009D1323"/>
    <w:rsid w:val="009F7009"/>
    <w:rsid w:val="00A27EC8"/>
    <w:rsid w:val="00C0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439C"/>
  <w15:chartTrackingRefBased/>
  <w15:docId w15:val="{FD1BFC10-8C09-4DCD-9C75-F0760BEF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2019-01-19T13:18:00Z</dcterms:created>
  <dcterms:modified xsi:type="dcterms:W3CDTF">2019-01-19T16:56:00Z</dcterms:modified>
</cp:coreProperties>
</file>